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CA" w:rsidRDefault="00A85BCA" w:rsidP="00A85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№1.</w:t>
      </w:r>
      <w:r>
        <w:rPr>
          <w:rFonts w:ascii="Times New Roman" w:hAnsi="Times New Roman" w:cs="Times New Roman"/>
          <w:sz w:val="28"/>
          <w:szCs w:val="28"/>
        </w:rPr>
        <w:t xml:space="preserve"> Данная таблица представляет собой сравнительный анализ творчества Платона и Аристотеля. В каждом из её разделов необходимо кратко указать требуемую информацию.</w:t>
      </w:r>
    </w:p>
    <w:p w:rsidR="00A85BCA" w:rsidRDefault="00A85BCA" w:rsidP="00A85BCA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3207"/>
        <w:gridCol w:w="3543"/>
      </w:tblGrid>
      <w:tr w:rsidR="00A85BCA" w:rsidTr="00A85BCA">
        <w:trPr>
          <w:trHeight w:val="4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A" w:rsidRDefault="00A85BCA">
            <w:pPr>
              <w:tabs>
                <w:tab w:val="right" w:pos="180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BCA" w:rsidRDefault="00A85BCA">
            <w:pPr>
              <w:tabs>
                <w:tab w:val="right" w:pos="180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для сравнения</w:t>
            </w:r>
          </w:p>
          <w:p w:rsidR="00A85BCA" w:rsidRDefault="00A85BCA">
            <w:pPr>
              <w:tabs>
                <w:tab w:val="right" w:pos="1809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A" w:rsidRDefault="00A85BCA">
            <w:pPr>
              <w:tabs>
                <w:tab w:val="right" w:pos="18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BCA" w:rsidRDefault="00A85BCA">
            <w:pPr>
              <w:tabs>
                <w:tab w:val="right" w:pos="18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Платон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A" w:rsidRDefault="00A85B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5BCA" w:rsidRDefault="00A85B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Аристотель</w:t>
            </w:r>
          </w:p>
        </w:tc>
      </w:tr>
      <w:tr w:rsidR="00A85BCA" w:rsidTr="00A85BCA">
        <w:trPr>
          <w:trHeight w:val="49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CA" w:rsidRDefault="00A85B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философии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CA" w:rsidRDefault="00A85B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Основал идеализм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CA" w:rsidRDefault="00A85B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Разделял материалистические взгляды</w:t>
            </w:r>
          </w:p>
        </w:tc>
      </w:tr>
      <w:tr w:rsidR="00A85BCA" w:rsidTr="00A85BCA">
        <w:trPr>
          <w:trHeight w:val="3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CA" w:rsidRDefault="00A85B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бытия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A" w:rsidRDefault="00A85B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A" w:rsidRDefault="00A85B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BCA" w:rsidTr="00A85BCA">
        <w:trPr>
          <w:trHeight w:val="43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CA" w:rsidRDefault="00A85B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Понимание смысла бытия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A" w:rsidRDefault="00A85B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A" w:rsidRDefault="00A85B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BCA" w:rsidTr="00A85BCA">
        <w:trPr>
          <w:trHeight w:val="4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CA" w:rsidRDefault="00A85B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Отношение к науке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A" w:rsidRDefault="00A85B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A" w:rsidRDefault="00A85B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BCA" w:rsidTr="00A85BCA">
        <w:trPr>
          <w:trHeight w:val="43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CA" w:rsidRDefault="00A85B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Политические взгляды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A" w:rsidRDefault="00A85B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A" w:rsidRDefault="00A85B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BCA" w:rsidTr="00A85BCA">
        <w:trPr>
          <w:trHeight w:val="45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CA" w:rsidRDefault="00A85B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Социально-экономические воззрения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A" w:rsidRDefault="00A85B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A" w:rsidRDefault="00A85B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BCA" w:rsidTr="00A85BCA">
        <w:trPr>
          <w:trHeight w:val="37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CA" w:rsidRDefault="00A85B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Эстетические взгляды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A" w:rsidRDefault="00A85B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A" w:rsidRDefault="00A85B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BCA" w:rsidTr="00A85BCA">
        <w:trPr>
          <w:trHeight w:val="40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BCA" w:rsidRDefault="00A85B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Гносеологические воззрения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A" w:rsidRDefault="00A85B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CA" w:rsidRDefault="00A85B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BCA" w:rsidRDefault="00A85BCA" w:rsidP="00A85BCA">
      <w:pPr>
        <w:rPr>
          <w:rFonts w:ascii="Times New Roman" w:hAnsi="Times New Roman" w:cs="Times New Roman"/>
          <w:sz w:val="28"/>
          <w:szCs w:val="28"/>
        </w:rPr>
      </w:pPr>
    </w:p>
    <w:p w:rsidR="00A85BCA" w:rsidRDefault="00A85BCA" w:rsidP="00A85BCA">
      <w:pPr>
        <w:rPr>
          <w:rFonts w:ascii="Times New Roman" w:hAnsi="Times New Roman" w:cs="Times New Roman"/>
          <w:sz w:val="28"/>
          <w:szCs w:val="28"/>
        </w:rPr>
      </w:pPr>
    </w:p>
    <w:p w:rsidR="00A85BCA" w:rsidRDefault="00A85BCA" w:rsidP="00A85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BCA" w:rsidRDefault="00A85BCA" w:rsidP="00A85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BCA" w:rsidRDefault="00A85BCA" w:rsidP="00A85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BCA" w:rsidRDefault="00A85BCA" w:rsidP="00A85BCA">
      <w:pPr>
        <w:ind w:firstLine="708"/>
        <w:rPr>
          <w:rFonts w:ascii="Times New Roman" w:hAnsi="Times New Roman" w:cs="Times New Roman"/>
        </w:rPr>
      </w:pPr>
    </w:p>
    <w:p w:rsidR="00A85BCA" w:rsidRDefault="00A85BCA" w:rsidP="00A85B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Заполнить тематический кроссворд. </w:t>
      </w:r>
    </w:p>
    <w:p w:rsidR="00A85BCA" w:rsidRDefault="00A85BCA" w:rsidP="00A85BC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Внимание: заполнение производится при помощи клавиатуры, внутри самого кроссворда!</w:t>
      </w:r>
    </w:p>
    <w:p w:rsidR="00A85BCA" w:rsidRDefault="00A85BCA" w:rsidP="00A85BCA">
      <w:pPr>
        <w:pStyle w:val="a3"/>
        <w:rPr>
          <w:b/>
        </w:rPr>
      </w:pPr>
    </w:p>
    <w:tbl>
      <w:tblPr>
        <w:tblW w:w="94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306"/>
        <w:gridCol w:w="316"/>
        <w:gridCol w:w="306"/>
        <w:gridCol w:w="317"/>
        <w:gridCol w:w="316"/>
        <w:gridCol w:w="316"/>
        <w:gridCol w:w="307"/>
        <w:gridCol w:w="317"/>
        <w:gridCol w:w="309"/>
        <w:gridCol w:w="309"/>
        <w:gridCol w:w="309"/>
        <w:gridCol w:w="309"/>
        <w:gridCol w:w="309"/>
        <w:gridCol w:w="309"/>
        <w:gridCol w:w="307"/>
        <w:gridCol w:w="309"/>
        <w:gridCol w:w="309"/>
        <w:gridCol w:w="318"/>
        <w:gridCol w:w="307"/>
        <w:gridCol w:w="309"/>
        <w:gridCol w:w="307"/>
        <w:gridCol w:w="318"/>
        <w:gridCol w:w="317"/>
        <w:gridCol w:w="307"/>
        <w:gridCol w:w="307"/>
        <w:gridCol w:w="317"/>
        <w:gridCol w:w="307"/>
        <w:gridCol w:w="307"/>
        <w:gridCol w:w="307"/>
        <w:gridCol w:w="112"/>
      </w:tblGrid>
      <w:tr w:rsidR="00A85BCA" w:rsidTr="00A85BCA">
        <w:trPr>
          <w:gridAfter w:val="1"/>
          <w:wAfter w:w="112" w:type="dxa"/>
          <w:trHeight w:val="315"/>
        </w:trPr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5BCA" w:rsidTr="00A85BCA">
        <w:trPr>
          <w:gridAfter w:val="1"/>
          <w:wAfter w:w="112" w:type="dxa"/>
          <w:trHeight w:val="315"/>
        </w:trPr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5BCA" w:rsidTr="00A85BCA">
        <w:trPr>
          <w:gridAfter w:val="1"/>
          <w:wAfter w:w="112" w:type="dxa"/>
          <w:trHeight w:val="315"/>
        </w:trPr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5BCA" w:rsidTr="00A85BCA">
        <w:trPr>
          <w:gridAfter w:val="1"/>
          <w:wAfter w:w="112" w:type="dxa"/>
          <w:trHeight w:val="315"/>
        </w:trPr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5BCA" w:rsidTr="00A85BCA">
        <w:trPr>
          <w:gridAfter w:val="1"/>
          <w:wAfter w:w="112" w:type="dxa"/>
          <w:trHeight w:val="315"/>
        </w:trPr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spacing w:after="0"/>
            </w:pP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5BCA" w:rsidTr="00A85BCA">
        <w:trPr>
          <w:gridAfter w:val="1"/>
          <w:wAfter w:w="112" w:type="dxa"/>
          <w:trHeight w:val="315"/>
        </w:trPr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spacing w:after="0"/>
            </w:pP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5BCA" w:rsidTr="00A85BCA">
        <w:trPr>
          <w:gridAfter w:val="1"/>
          <w:wAfter w:w="112" w:type="dxa"/>
          <w:trHeight w:val="315"/>
        </w:trPr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spacing w:after="0"/>
            </w:pP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5BCA" w:rsidTr="00A85BCA">
        <w:trPr>
          <w:gridAfter w:val="1"/>
          <w:wAfter w:w="112" w:type="dxa"/>
          <w:trHeight w:val="315"/>
        </w:trPr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spacing w:after="0"/>
            </w:pP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5BCA" w:rsidTr="00A85BCA">
        <w:trPr>
          <w:gridAfter w:val="1"/>
          <w:wAfter w:w="112" w:type="dxa"/>
          <w:trHeight w:val="315"/>
        </w:trPr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0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5BCA" w:rsidTr="00A85BCA">
        <w:trPr>
          <w:gridAfter w:val="1"/>
          <w:wAfter w:w="112" w:type="dxa"/>
          <w:trHeight w:val="315"/>
        </w:trPr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5BCA" w:rsidTr="00A85BCA">
        <w:trPr>
          <w:gridAfter w:val="1"/>
          <w:wAfter w:w="112" w:type="dxa"/>
          <w:trHeight w:val="315"/>
        </w:trPr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5BCA" w:rsidTr="00A85BCA">
        <w:trPr>
          <w:gridAfter w:val="1"/>
          <w:wAfter w:w="112" w:type="dxa"/>
          <w:trHeight w:val="315"/>
        </w:trPr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5BCA" w:rsidTr="00A85BCA">
        <w:trPr>
          <w:gridAfter w:val="1"/>
          <w:wAfter w:w="112" w:type="dxa"/>
          <w:trHeight w:val="315"/>
        </w:trPr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1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85BCA" w:rsidTr="00A85BCA">
        <w:trPr>
          <w:gridAfter w:val="1"/>
          <w:wAfter w:w="112" w:type="dxa"/>
          <w:trHeight w:val="315"/>
        </w:trPr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A85BCA" w:rsidRDefault="00A85BC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E1E0D" w:rsidTr="00756953">
        <w:trPr>
          <w:gridAfter w:val="1"/>
          <w:wAfter w:w="112" w:type="dxa"/>
          <w:trHeight w:val="315"/>
        </w:trPr>
        <w:tc>
          <w:tcPr>
            <w:tcW w:w="31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п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 ф</w:t>
            </w:r>
          </w:p>
        </w:tc>
        <w:tc>
          <w:tcPr>
            <w:tcW w:w="3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г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О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E1E0D" w:rsidTr="00A85BCA">
        <w:trPr>
          <w:gridAfter w:val="1"/>
          <w:wAfter w:w="112" w:type="dxa"/>
          <w:trHeight w:val="315"/>
        </w:trPr>
        <w:tc>
          <w:tcPr>
            <w:tcW w:w="31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E1E0D" w:rsidTr="00A85BCA">
        <w:trPr>
          <w:gridAfter w:val="1"/>
          <w:wAfter w:w="112" w:type="dxa"/>
          <w:trHeight w:val="315"/>
        </w:trPr>
        <w:tc>
          <w:tcPr>
            <w:tcW w:w="31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E1E0D" w:rsidTr="00A85BCA">
        <w:trPr>
          <w:trHeight w:val="315"/>
        </w:trPr>
        <w:tc>
          <w:tcPr>
            <w:tcW w:w="31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19" w:type="dxa"/>
            <w:gridSpan w:val="2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E1E0D" w:rsidTr="00A85BCA">
        <w:trPr>
          <w:gridAfter w:val="1"/>
          <w:wAfter w:w="112" w:type="dxa"/>
          <w:trHeight w:val="315"/>
        </w:trPr>
        <w:tc>
          <w:tcPr>
            <w:tcW w:w="31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E1E0D" w:rsidTr="00397F88">
        <w:trPr>
          <w:gridAfter w:val="1"/>
          <w:wAfter w:w="112" w:type="dxa"/>
          <w:trHeight w:val="65"/>
        </w:trPr>
        <w:tc>
          <w:tcPr>
            <w:tcW w:w="31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6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6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7" w:type="dxa"/>
            <w:vAlign w:val="center"/>
            <w:hideMark/>
          </w:tcPr>
          <w:p w:rsidR="007E1E0D" w:rsidRDefault="007E1E0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A85BCA" w:rsidRDefault="00A85BCA" w:rsidP="00A85BCA">
      <w:pPr>
        <w:pStyle w:val="a3"/>
        <w:rPr>
          <w:b/>
        </w:rPr>
      </w:pPr>
    </w:p>
    <w:p w:rsidR="00A85BCA" w:rsidRDefault="00A85BCA" w:rsidP="00A85BCA">
      <w:pPr>
        <w:pStyle w:val="a3"/>
        <w:rPr>
          <w:b/>
        </w:rPr>
      </w:pPr>
    </w:p>
    <w:p w:rsidR="00A85BCA" w:rsidRDefault="00A85BCA" w:rsidP="00A85BCA">
      <w:pPr>
        <w:pStyle w:val="a3"/>
        <w:rPr>
          <w:b/>
        </w:rPr>
      </w:pPr>
    </w:p>
    <w:p w:rsidR="00A85BCA" w:rsidRDefault="00A85BCA" w:rsidP="00A85BCA">
      <w:pPr>
        <w:pStyle w:val="a3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вертикали: </w:t>
      </w:r>
    </w:p>
    <w:p w:rsidR="00A85BCA" w:rsidRDefault="00A85BCA" w:rsidP="00A85BCA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 Тип философии, основанный на восприятии жизни как источника чувственных и умственных удовольствий</w:t>
      </w:r>
    </w:p>
    <w:p w:rsidR="00A85BCA" w:rsidRDefault="00A85BCA" w:rsidP="00A85BCA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 Метод познания истины, при котором её необходимо обнаружить в споре.</w:t>
      </w:r>
    </w:p>
    <w:p w:rsidR="00A85BCA" w:rsidRDefault="00A85BCA" w:rsidP="00A85BCA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 Античный философ, считавший основой жизни воду.</w:t>
      </w:r>
    </w:p>
    <w:p w:rsidR="00A85BCA" w:rsidRDefault="00A85BCA" w:rsidP="00A85BCA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6. Тип религиозного мировоззрения, при котором признаётся существование множества богов.</w:t>
      </w:r>
    </w:p>
    <w:p w:rsidR="00A85BCA" w:rsidRDefault="00A85BCA" w:rsidP="00A85BCA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11. Философская категория, обозначающая качественный и количественный предел объекта и явления.</w:t>
      </w:r>
    </w:p>
    <w:p w:rsidR="00A85BCA" w:rsidRDefault="00A85BCA" w:rsidP="00A85BCA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13. Философское мировоззрение, признающее человека главным предметом изучения науки.</w:t>
      </w:r>
    </w:p>
    <w:p w:rsidR="00A85BCA" w:rsidRDefault="00A85BCA" w:rsidP="00A85BCA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15. Мировоззрение, основанное на признании необходимости существования двух и более точек зрения на одну проблему.</w:t>
      </w:r>
    </w:p>
    <w:p w:rsidR="00A85BCA" w:rsidRDefault="00A85BCA" w:rsidP="00A85BCA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Одна из первых наук в истории человечества. </w:t>
      </w:r>
    </w:p>
    <w:p w:rsidR="00A85BCA" w:rsidRDefault="00A85BCA" w:rsidP="00A85BCA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Философия, признающая основой мира сущности, непознаваемые разумом человека. </w:t>
      </w:r>
    </w:p>
    <w:p w:rsidR="00A85BCA" w:rsidRDefault="00A85BCA" w:rsidP="00A85BCA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20. Древнегреческий философ, основоположник скептицизма.</w:t>
      </w:r>
    </w:p>
    <w:p w:rsidR="00A85BCA" w:rsidRDefault="00A85BCA" w:rsidP="00A85BCA">
      <w:pPr>
        <w:pStyle w:val="a3"/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>По горизонтали:</w:t>
      </w:r>
    </w:p>
    <w:p w:rsidR="00A85BCA" w:rsidRDefault="00A85BCA" w:rsidP="00A85BCA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 Направление античной философии, основанное на идеях долга и самопожертвования.</w:t>
      </w:r>
    </w:p>
    <w:p w:rsidR="00A85BCA" w:rsidRDefault="00A85BCA" w:rsidP="00A85BCA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5. Античный философ, основоположник школы кинизма.</w:t>
      </w:r>
    </w:p>
    <w:p w:rsidR="00A85BCA" w:rsidRDefault="00A85BCA" w:rsidP="00A85BCA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7. Основатель идеализма.</w:t>
      </w:r>
    </w:p>
    <w:p w:rsidR="00A85BCA" w:rsidRDefault="00A85BCA" w:rsidP="00A85BCA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Ключевое понятие философии. </w:t>
      </w:r>
    </w:p>
    <w:p w:rsidR="00A85BCA" w:rsidRDefault="00A85BCA" w:rsidP="00A85BCA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9. Элементарная форма познания мира.</w:t>
      </w:r>
    </w:p>
    <w:p w:rsidR="00A85BCA" w:rsidRDefault="00A85BCA" w:rsidP="00A85BCA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10. Создатель науки логики.</w:t>
      </w:r>
    </w:p>
    <w:p w:rsidR="00A85BCA" w:rsidRDefault="00A85BCA" w:rsidP="00A85BCA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Один из основателей диалектики. </w:t>
      </w:r>
    </w:p>
    <w:p w:rsidR="00A85BCA" w:rsidRDefault="00A85BCA" w:rsidP="00A85BCA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Античный философ, автор математического подхода к изучению философии. </w:t>
      </w:r>
    </w:p>
    <w:p w:rsidR="00A85BCA" w:rsidRDefault="00A85BCA" w:rsidP="00A85BCA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17. Искусство спора, один из разделов философии.</w:t>
      </w:r>
    </w:p>
    <w:p w:rsidR="007E1E0D" w:rsidRDefault="007E1E0D" w:rsidP="00A85BCA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</w:rPr>
        <w:t>19. Древнегреческий философ, один из основателей идеализма.</w:t>
      </w:r>
      <w:bookmarkStart w:id="0" w:name="_GoBack"/>
      <w:bookmarkEnd w:id="0"/>
    </w:p>
    <w:p w:rsidR="00F73C64" w:rsidRDefault="00F73C64"/>
    <w:sectPr w:rsidR="00F7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9A"/>
    <w:rsid w:val="007E1E0D"/>
    <w:rsid w:val="00A85BCA"/>
    <w:rsid w:val="00DE0B3D"/>
    <w:rsid w:val="00DE459A"/>
    <w:rsid w:val="00F7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B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B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2019-11-10T08:31:00Z</dcterms:created>
  <dcterms:modified xsi:type="dcterms:W3CDTF">2019-11-10T09:35:00Z</dcterms:modified>
</cp:coreProperties>
</file>