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51" w:rsidRPr="00CF7355" w:rsidRDefault="005F2D51" w:rsidP="005F2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F2D51" w:rsidRPr="00CF7355" w:rsidRDefault="005F2D51" w:rsidP="005F2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5F2D51" w:rsidRPr="00CF7355" w:rsidRDefault="005F2D51" w:rsidP="005F2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5F2D51" w:rsidRPr="00CF7355" w:rsidRDefault="005F2D51" w:rsidP="005F2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5F2D51" w:rsidRDefault="005F2D51" w:rsidP="005F2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D51" w:rsidRDefault="005F2D51" w:rsidP="005F2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D51" w:rsidRDefault="005F2D51" w:rsidP="005F2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D51" w:rsidRDefault="005F2D51" w:rsidP="005F2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D51" w:rsidRDefault="005F2D51" w:rsidP="005F2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D51" w:rsidRDefault="005F2D51" w:rsidP="005F2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D51" w:rsidRDefault="005F2D51" w:rsidP="005F2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D51" w:rsidRDefault="005F2D51" w:rsidP="005F2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D51" w:rsidRDefault="005F2D51" w:rsidP="005F2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D51" w:rsidRDefault="005F2D51" w:rsidP="005F2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D51" w:rsidRDefault="005F2D51" w:rsidP="005F2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D51" w:rsidRDefault="005F2D51" w:rsidP="005F2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D51" w:rsidRPr="00BD661B" w:rsidRDefault="005F2D51" w:rsidP="005F2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2D51" w:rsidRPr="00CF7355" w:rsidRDefault="005F2D51" w:rsidP="005F2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5F2D51" w:rsidRPr="00CF7355" w:rsidRDefault="005F2D51" w:rsidP="005F2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5F2D51" w:rsidRPr="00CF7355" w:rsidRDefault="005F2D51" w:rsidP="005F2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5F2D51" w:rsidRPr="00CF7355" w:rsidRDefault="005F2D51" w:rsidP="005F2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2D51" w:rsidRPr="00CF7355" w:rsidRDefault="005F2D51" w:rsidP="005F2D5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1395F">
        <w:rPr>
          <w:rFonts w:ascii="Times New Roman" w:hAnsi="Times New Roman"/>
          <w:sz w:val="28"/>
          <w:szCs w:val="20"/>
        </w:rPr>
        <w:t>ФИЛОСОФИЯ</w:t>
      </w:r>
    </w:p>
    <w:p w:rsidR="005F2D51" w:rsidRPr="00CF7355" w:rsidRDefault="005F2D51" w:rsidP="005F2D5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F2D51" w:rsidRPr="00CF7355" w:rsidRDefault="005F2D51" w:rsidP="005F2D5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F2D51" w:rsidRPr="00E1395F" w:rsidRDefault="005F2D51" w:rsidP="005F2D5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E1395F">
        <w:rPr>
          <w:rFonts w:ascii="Times New Roman" w:hAnsi="Times New Roman"/>
          <w:sz w:val="28"/>
          <w:szCs w:val="20"/>
        </w:rPr>
        <w:t xml:space="preserve">по направлению подготовки (специальности) </w:t>
      </w:r>
    </w:p>
    <w:p w:rsidR="005F2D51" w:rsidRPr="00E1395F" w:rsidRDefault="005F2D51" w:rsidP="005F2D5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F2D51" w:rsidRPr="00E1395F" w:rsidRDefault="005F2D51" w:rsidP="005F2D5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F2D51" w:rsidRPr="00E1395F" w:rsidRDefault="005F2D51" w:rsidP="005F2D51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1395F">
        <w:rPr>
          <w:rFonts w:ascii="Times New Roman" w:hAnsi="Times New Roman"/>
          <w:i/>
          <w:sz w:val="28"/>
          <w:szCs w:val="20"/>
        </w:rPr>
        <w:t>33.05.01 Фармация</w:t>
      </w:r>
    </w:p>
    <w:p w:rsidR="005F2D51" w:rsidRPr="00E1395F" w:rsidRDefault="005F2D51" w:rsidP="005F2D5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F2D51" w:rsidRPr="00E1395F" w:rsidRDefault="005F2D51" w:rsidP="005F2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51" w:rsidRPr="00E1395F" w:rsidRDefault="005F2D51" w:rsidP="005F2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51" w:rsidRPr="00E1395F" w:rsidRDefault="005F2D51" w:rsidP="005F2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51" w:rsidRPr="00E1395F" w:rsidRDefault="005F2D51" w:rsidP="005F2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51" w:rsidRPr="00E1395F" w:rsidRDefault="005F2D51" w:rsidP="005F2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51" w:rsidRPr="00E1395F" w:rsidRDefault="005F2D51" w:rsidP="005F2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51" w:rsidRPr="00E1395F" w:rsidRDefault="005F2D51" w:rsidP="005F2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51" w:rsidRPr="00E1395F" w:rsidRDefault="005F2D51" w:rsidP="005F2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51" w:rsidRDefault="005F2D51" w:rsidP="005F2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51" w:rsidRDefault="005F2D51" w:rsidP="005F2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51" w:rsidRPr="00E1395F" w:rsidRDefault="005F2D51" w:rsidP="005F2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51" w:rsidRDefault="005F2D51" w:rsidP="005F2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51" w:rsidRPr="00E1395F" w:rsidRDefault="005F2D51" w:rsidP="005F2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51" w:rsidRPr="00E1395F" w:rsidRDefault="005F2D51" w:rsidP="005F2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51" w:rsidRPr="00E1395F" w:rsidRDefault="005F2D51" w:rsidP="005F2D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F2D51" w:rsidRPr="00CF7355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1395F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1395F">
        <w:rPr>
          <w:rFonts w:ascii="Times New Roman" w:hAnsi="Times New Roman"/>
          <w:color w:val="000000"/>
          <w:sz w:val="24"/>
          <w:szCs w:val="24"/>
        </w:rPr>
        <w:t>33.05.01 Фармация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5F2D51" w:rsidRPr="00CF7355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F2D51" w:rsidRPr="00CF7355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A321A7">
        <w:rPr>
          <w:rFonts w:ascii="Times New Roman" w:hAnsi="Times New Roman"/>
          <w:color w:val="000000"/>
          <w:sz w:val="24"/>
          <w:szCs w:val="24"/>
        </w:rPr>
        <w:t xml:space="preserve">11 от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A321A7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» июня </w:t>
      </w:r>
      <w:r w:rsidRPr="00A321A7">
        <w:rPr>
          <w:rFonts w:ascii="Times New Roman" w:hAnsi="Times New Roman"/>
          <w:color w:val="000000"/>
          <w:sz w:val="24"/>
          <w:szCs w:val="24"/>
        </w:rPr>
        <w:t>2018</w:t>
      </w:r>
    </w:p>
    <w:p w:rsidR="005F2D51" w:rsidRPr="00CF7355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F2D51" w:rsidRPr="00CF7355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5F2D51" w:rsidRPr="00CF7355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5F2D51" w:rsidRDefault="005F2D51" w:rsidP="005F2D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F2D51" w:rsidRPr="001A10F1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философской мысли</w:t>
      </w:r>
    </w:p>
    <w:p w:rsidR="005F2D51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5F2D5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10F1">
        <w:rPr>
          <w:rFonts w:ascii="Times New Roman" w:hAnsi="Times New Roman"/>
          <w:color w:val="000000"/>
          <w:sz w:val="28"/>
          <w:szCs w:val="28"/>
        </w:rPr>
        <w:t>:</w:t>
      </w:r>
      <w:r w:rsidRPr="001A10F1"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>Философия, ее предмет, проблемы, функции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сформулировать у </w:t>
      </w:r>
      <w:proofErr w:type="gramStart"/>
      <w:r w:rsidRPr="001A10F1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A10F1">
        <w:rPr>
          <w:rFonts w:ascii="Times New Roman" w:hAnsi="Times New Roman"/>
          <w:color w:val="000000"/>
          <w:sz w:val="28"/>
          <w:szCs w:val="28"/>
        </w:rPr>
        <w:t xml:space="preserve"> знания о предметной области дисциплины философия, сформировать представления о её структуре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Cs/>
          <w:iCs/>
          <w:sz w:val="28"/>
          <w:szCs w:val="28"/>
        </w:rPr>
        <w:t>Понятие философии</w:t>
      </w:r>
      <w:r w:rsidRPr="001A10F1">
        <w:rPr>
          <w:rFonts w:ascii="Times New Roman" w:hAnsi="Times New Roman"/>
          <w:sz w:val="28"/>
          <w:szCs w:val="28"/>
        </w:rPr>
        <w:t>. Основной вопрос философии. Бытие как системообразующее понятие философии. Философия: история и современность.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>Проблема историко-культурного генезиса философии. Взаимосвязь развития философии и медицины. Универсальность и объективность философии. Теории, объясняющие происхождение философии.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>Объект и предмет философии.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>Становление философии как особой формы познания мира, основные стадии ее исторической эволюции. Обусловленные культурой различия в арабской, восточной и древнегреческой философии. Формирование основных направлений философии: материализм и идеализм. Основные исторические этапы философии.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 xml:space="preserve">Ключевые характеристики философии: антропоцентризм, гуманизм, плюрализм.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A10F1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(нетрадиционные лекции), смешанная (по содержанию).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10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1A10F1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A10F1">
        <w:rPr>
          <w:rFonts w:ascii="Times New Roman" w:hAnsi="Times New Roman"/>
          <w:color w:val="000000"/>
          <w:sz w:val="28"/>
          <w:szCs w:val="28"/>
        </w:rPr>
        <w:t>дидактические (презентация, таблицы, схемы)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1A10F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A10F1">
        <w:rPr>
          <w:rFonts w:ascii="Times New Roman" w:hAnsi="Times New Roman"/>
          <w:color w:val="000000"/>
          <w:sz w:val="28"/>
          <w:szCs w:val="28"/>
        </w:rPr>
        <w:t xml:space="preserve"> (мел, доска, мультимедийный проектор, интерактивная доска и т.д.).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1A10F1" w:rsidRDefault="005F2D51" w:rsidP="005F2D51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sz w:val="28"/>
          <w:szCs w:val="28"/>
        </w:rPr>
        <w:t>Лекция №2</w:t>
      </w:r>
    </w:p>
    <w:p w:rsidR="005F2D51" w:rsidRDefault="005F2D51" w:rsidP="005F2D51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F2D51" w:rsidRPr="001A10F1" w:rsidRDefault="005F2D51" w:rsidP="005F2D51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1A10F1">
        <w:rPr>
          <w:rFonts w:ascii="Times New Roman" w:hAnsi="Times New Roman"/>
          <w:b/>
          <w:sz w:val="28"/>
          <w:szCs w:val="28"/>
        </w:rPr>
        <w:t>Тема:</w:t>
      </w:r>
      <w:r w:rsidRPr="001A10F1"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>Формирование древневосточной философии</w:t>
      </w:r>
      <w:r w:rsidRPr="001A10F1">
        <w:rPr>
          <w:rFonts w:ascii="Times New Roman" w:hAnsi="Times New Roman"/>
          <w:bCs/>
          <w:iCs/>
          <w:sz w:val="28"/>
          <w:szCs w:val="28"/>
        </w:rPr>
        <w:t>.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A10F1">
        <w:rPr>
          <w:rFonts w:ascii="Times New Roman" w:hAnsi="Times New Roman"/>
          <w:color w:val="000000"/>
          <w:sz w:val="28"/>
          <w:szCs w:val="28"/>
        </w:rPr>
        <w:t>рассмотреть отличительные особенности становления древневосточной философии, ее отличительные черты</w:t>
      </w:r>
    </w:p>
    <w:p w:rsidR="005F2D51" w:rsidRPr="001A10F1" w:rsidRDefault="005F2D51" w:rsidP="005F2D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Влияние культурно-исторического контекста на формирование древневосточной философии. Специфика китайской культуры и государственности. </w:t>
      </w:r>
      <w:r w:rsidRPr="001A10F1">
        <w:rPr>
          <w:rFonts w:ascii="Times New Roman" w:hAnsi="Times New Roman"/>
          <w:sz w:val="28"/>
          <w:szCs w:val="28"/>
        </w:rPr>
        <w:t xml:space="preserve">Философия конфуцианства. Основные идеи. Конфуций: мыслитель и государственник. Идея «благородного мужа». Роль традиций в </w:t>
      </w:r>
      <w:r w:rsidRPr="001A10F1">
        <w:rPr>
          <w:rFonts w:ascii="Times New Roman" w:hAnsi="Times New Roman"/>
          <w:sz w:val="28"/>
          <w:szCs w:val="28"/>
        </w:rPr>
        <w:lastRenderedPageBreak/>
        <w:t>обществе и жизни человека. Теория имен. Элемент прагматизма в философии Конфуция. Золотое правило нравственности.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>Даосизм как философия и мировоззренческая система.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 xml:space="preserve">Лао-Цзы. Идея Дао как одна из основополагающих для восточной философии. </w:t>
      </w:r>
      <w:proofErr w:type="spellStart"/>
      <w:r w:rsidRPr="001A10F1">
        <w:rPr>
          <w:rFonts w:ascii="Times New Roman" w:hAnsi="Times New Roman"/>
          <w:sz w:val="28"/>
          <w:szCs w:val="28"/>
        </w:rPr>
        <w:t>Легизм</w:t>
      </w:r>
      <w:proofErr w:type="spellEnd"/>
      <w:r w:rsidRPr="001A10F1">
        <w:rPr>
          <w:rFonts w:ascii="Times New Roman" w:hAnsi="Times New Roman"/>
          <w:sz w:val="28"/>
          <w:szCs w:val="28"/>
        </w:rPr>
        <w:t xml:space="preserve"> и его роль в 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 xml:space="preserve">древнекитайской философии. Примат закона над человеческим началом. Критика и запрет философии </w:t>
      </w:r>
      <w:proofErr w:type="spellStart"/>
      <w:r w:rsidRPr="001A10F1">
        <w:rPr>
          <w:rFonts w:ascii="Times New Roman" w:hAnsi="Times New Roman"/>
          <w:sz w:val="28"/>
          <w:szCs w:val="28"/>
        </w:rPr>
        <w:t>легизма</w:t>
      </w:r>
      <w:proofErr w:type="spellEnd"/>
      <w:r w:rsidRPr="001A10F1">
        <w:rPr>
          <w:rFonts w:ascii="Times New Roman" w:hAnsi="Times New Roman"/>
          <w:sz w:val="28"/>
          <w:szCs w:val="28"/>
        </w:rPr>
        <w:t>. Номинализм в китайской философии.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>«Теория имён» в философии номинализма. Противопоставление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0F1">
        <w:rPr>
          <w:rFonts w:ascii="Times New Roman" w:hAnsi="Times New Roman"/>
          <w:sz w:val="28"/>
          <w:szCs w:val="28"/>
        </w:rPr>
        <w:t>инь</w:t>
      </w:r>
      <w:proofErr w:type="spellEnd"/>
      <w:r w:rsidRPr="001A10F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A10F1">
        <w:rPr>
          <w:rFonts w:ascii="Times New Roman" w:hAnsi="Times New Roman"/>
          <w:sz w:val="28"/>
          <w:szCs w:val="28"/>
        </w:rPr>
        <w:t>янь</w:t>
      </w:r>
      <w:proofErr w:type="spellEnd"/>
      <w:r w:rsidRPr="001A10F1">
        <w:rPr>
          <w:rFonts w:ascii="Times New Roman" w:hAnsi="Times New Roman"/>
          <w:sz w:val="28"/>
          <w:szCs w:val="28"/>
        </w:rPr>
        <w:t xml:space="preserve"> в учениях представителей натурфилософии. </w:t>
      </w:r>
      <w:proofErr w:type="spellStart"/>
      <w:r w:rsidRPr="001A10F1">
        <w:rPr>
          <w:rFonts w:ascii="Times New Roman" w:hAnsi="Times New Roman"/>
          <w:sz w:val="28"/>
          <w:szCs w:val="28"/>
        </w:rPr>
        <w:t>Моизм</w:t>
      </w:r>
      <w:proofErr w:type="spellEnd"/>
      <w:r w:rsidRPr="001A10F1">
        <w:rPr>
          <w:rFonts w:ascii="Times New Roman" w:hAnsi="Times New Roman"/>
          <w:sz w:val="28"/>
          <w:szCs w:val="28"/>
        </w:rPr>
        <w:t xml:space="preserve"> и его роль в развитии древнекитайской философии. Мо-</w:t>
      </w:r>
      <w:proofErr w:type="spellStart"/>
      <w:r w:rsidRPr="001A10F1">
        <w:rPr>
          <w:rFonts w:ascii="Times New Roman" w:hAnsi="Times New Roman"/>
          <w:sz w:val="28"/>
          <w:szCs w:val="28"/>
        </w:rPr>
        <w:t>Цзы</w:t>
      </w:r>
      <w:proofErr w:type="spellEnd"/>
      <w:r w:rsidRPr="001A10F1">
        <w:rPr>
          <w:rFonts w:ascii="Times New Roman" w:hAnsi="Times New Roman"/>
          <w:sz w:val="28"/>
          <w:szCs w:val="28"/>
        </w:rPr>
        <w:t xml:space="preserve"> и теория вселенской гармонии. </w:t>
      </w:r>
    </w:p>
    <w:p w:rsidR="005F2D51" w:rsidRPr="001A10F1" w:rsidRDefault="005F2D51" w:rsidP="005F2D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sz w:val="28"/>
          <w:szCs w:val="28"/>
        </w:rPr>
        <w:t xml:space="preserve">Древнеиндийская философия. </w:t>
      </w:r>
      <w:proofErr w:type="spellStart"/>
      <w:proofErr w:type="gramStart"/>
      <w:r w:rsidRPr="001A10F1">
        <w:rPr>
          <w:rFonts w:ascii="Times New Roman" w:hAnsi="Times New Roman"/>
          <w:sz w:val="28"/>
          <w:szCs w:val="28"/>
        </w:rPr>
        <w:t>Социо</w:t>
      </w:r>
      <w:proofErr w:type="spellEnd"/>
      <w:r w:rsidRPr="001A10F1">
        <w:rPr>
          <w:rFonts w:ascii="Times New Roman" w:hAnsi="Times New Roman"/>
          <w:sz w:val="28"/>
          <w:szCs w:val="28"/>
        </w:rPr>
        <w:t>-культурные</w:t>
      </w:r>
      <w:proofErr w:type="gramEnd"/>
      <w:r w:rsidRPr="001A10F1">
        <w:rPr>
          <w:rFonts w:ascii="Times New Roman" w:hAnsi="Times New Roman"/>
          <w:sz w:val="28"/>
          <w:szCs w:val="28"/>
        </w:rPr>
        <w:t xml:space="preserve"> истоки формирования. Кастовая система древнеиндийского общества и ее роль в становлении философии.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>Взаимосвязь религии и философии. Проблема восприятия человека и мира. Культурно-исторические предпосылки формирования древнеиндийской философии. Веды как памятник древнеиндийской философской мысли. Буддизм как философия и религия. Четыре благородные истины. Карма, нирвана, колесо сансары.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>Идея ненасилия.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>Понимание человека и мира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 xml:space="preserve">философии </w:t>
      </w:r>
      <w:proofErr w:type="spellStart"/>
      <w:r w:rsidRPr="001A10F1">
        <w:rPr>
          <w:rFonts w:ascii="Times New Roman" w:hAnsi="Times New Roman"/>
          <w:sz w:val="28"/>
          <w:szCs w:val="28"/>
        </w:rPr>
        <w:t>чарваки</w:t>
      </w:r>
      <w:proofErr w:type="spellEnd"/>
      <w:r w:rsidRPr="001A10F1">
        <w:rPr>
          <w:rFonts w:ascii="Times New Roman" w:hAnsi="Times New Roman"/>
          <w:sz w:val="28"/>
          <w:szCs w:val="28"/>
        </w:rPr>
        <w:t>. Джайнизм как течения древнеиндийской философии. Йога: форма духовной практики и телесного самосовершенствования.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1A10F1">
        <w:rPr>
          <w:rFonts w:ascii="Times New Roman" w:hAnsi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10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1A10F1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схемы)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-материально-технические.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Default="005F2D51" w:rsidP="005F2D51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№3</w:t>
      </w:r>
    </w:p>
    <w:p w:rsidR="005F2D51" w:rsidRDefault="005F2D51" w:rsidP="005F2D51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2D51" w:rsidRPr="001A10F1" w:rsidRDefault="005F2D51" w:rsidP="005F2D51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1A10F1">
        <w:rPr>
          <w:rFonts w:ascii="Times New Roman" w:hAnsi="Times New Roman"/>
          <w:b/>
          <w:sz w:val="28"/>
          <w:szCs w:val="28"/>
        </w:rPr>
        <w:t>Тема:</w:t>
      </w:r>
      <w:r w:rsidRPr="001A10F1"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>Формирование древне</w:t>
      </w:r>
      <w:r>
        <w:rPr>
          <w:rFonts w:ascii="Times New Roman" w:hAnsi="Times New Roman"/>
          <w:color w:val="000000"/>
          <w:sz w:val="28"/>
          <w:szCs w:val="28"/>
        </w:rPr>
        <w:t>греческой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 философии</w:t>
      </w:r>
      <w:r w:rsidRPr="001A10F1">
        <w:rPr>
          <w:rFonts w:ascii="Times New Roman" w:hAnsi="Times New Roman"/>
          <w:bCs/>
          <w:iCs/>
          <w:sz w:val="28"/>
          <w:szCs w:val="28"/>
        </w:rPr>
        <w:t>.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A10F1">
        <w:rPr>
          <w:rFonts w:ascii="Times New Roman" w:hAnsi="Times New Roman"/>
          <w:color w:val="000000"/>
          <w:sz w:val="28"/>
          <w:szCs w:val="28"/>
        </w:rPr>
        <w:t>рассмотреть отличительные особенности становления древне</w:t>
      </w:r>
      <w:r>
        <w:rPr>
          <w:rFonts w:ascii="Times New Roman" w:hAnsi="Times New Roman"/>
          <w:color w:val="000000"/>
          <w:sz w:val="28"/>
          <w:szCs w:val="28"/>
        </w:rPr>
        <w:t>греческой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 ф</w:t>
      </w:r>
      <w:r>
        <w:rPr>
          <w:rFonts w:ascii="Times New Roman" w:hAnsi="Times New Roman"/>
          <w:color w:val="000000"/>
          <w:sz w:val="28"/>
          <w:szCs w:val="28"/>
        </w:rPr>
        <w:t>илософии, ее характерные признаки</w:t>
      </w:r>
    </w:p>
    <w:p w:rsidR="005F2D51" w:rsidRDefault="005F2D51" w:rsidP="005F2D51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141A8">
        <w:rPr>
          <w:rFonts w:ascii="Times New Roman" w:hAnsi="Times New Roman"/>
          <w:color w:val="000000"/>
          <w:sz w:val="28"/>
          <w:szCs w:val="28"/>
        </w:rPr>
        <w:t>Становление онтологической проблематики в философи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141A8">
        <w:rPr>
          <w:rFonts w:ascii="Times New Roman" w:hAnsi="Times New Roman"/>
          <w:color w:val="000000"/>
          <w:sz w:val="28"/>
          <w:szCs w:val="28"/>
        </w:rPr>
        <w:t xml:space="preserve">. Элейская школа. </w:t>
      </w:r>
      <w:proofErr w:type="spellStart"/>
      <w:r w:rsidRPr="002141A8">
        <w:rPr>
          <w:rFonts w:ascii="Times New Roman" w:hAnsi="Times New Roman"/>
          <w:color w:val="000000"/>
          <w:sz w:val="28"/>
          <w:szCs w:val="28"/>
        </w:rPr>
        <w:t>Парменид</w:t>
      </w:r>
      <w:proofErr w:type="spellEnd"/>
      <w:r w:rsidRPr="002141A8">
        <w:rPr>
          <w:rFonts w:ascii="Times New Roman" w:hAnsi="Times New Roman"/>
          <w:color w:val="000000"/>
          <w:sz w:val="28"/>
          <w:szCs w:val="28"/>
        </w:rPr>
        <w:t xml:space="preserve"> как авто понятия бытие. Критика бытия Гераклитом, создание понятия не-бытие. Пр</w:t>
      </w:r>
      <w:r w:rsidRPr="002141A8">
        <w:rPr>
          <w:rFonts w:ascii="Times New Roman" w:hAnsi="Times New Roman"/>
          <w:sz w:val="28"/>
          <w:szCs w:val="28"/>
        </w:rPr>
        <w:t>облема</w:t>
      </w:r>
      <w:r w:rsidRPr="001A10F1">
        <w:rPr>
          <w:rFonts w:ascii="Times New Roman" w:hAnsi="Times New Roman"/>
          <w:sz w:val="28"/>
          <w:szCs w:val="28"/>
        </w:rPr>
        <w:t xml:space="preserve"> первоначала жизни как одна из ключевых для греческой философии. Милетская школа: Фалес, Анаксимен, Анаксимандр. Субстратный и субстанциальный подход к проблеме первоначала. Пифагорейский союз. Пифагор как один из основоположников идеализма. Бытие как мир идей. Идея гармонии как основополагающая в пифагореизме. Мистическая природа чисел. Антропоцентризм в философии Сократа. Скептицизм в философии Сократа.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 xml:space="preserve">Метод </w:t>
      </w:r>
      <w:proofErr w:type="spellStart"/>
      <w:r w:rsidRPr="001A10F1">
        <w:rPr>
          <w:rFonts w:ascii="Times New Roman" w:hAnsi="Times New Roman"/>
          <w:sz w:val="28"/>
          <w:szCs w:val="28"/>
        </w:rPr>
        <w:t>майевтики</w:t>
      </w:r>
      <w:proofErr w:type="spellEnd"/>
      <w:r w:rsidRPr="001A10F1">
        <w:rPr>
          <w:rFonts w:ascii="Times New Roman" w:hAnsi="Times New Roman"/>
          <w:sz w:val="28"/>
          <w:szCs w:val="28"/>
        </w:rPr>
        <w:t>. Сократ как создатель диалектики. Гераклит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 xml:space="preserve">один из основателей диалектики. Преемственность философии Сократа в идеализме Платона. Бытие как </w:t>
      </w:r>
      <w:r w:rsidRPr="001A10F1">
        <w:rPr>
          <w:rFonts w:ascii="Times New Roman" w:hAnsi="Times New Roman"/>
          <w:sz w:val="28"/>
          <w:szCs w:val="28"/>
        </w:rPr>
        <w:lastRenderedPageBreak/>
        <w:t xml:space="preserve">мир идей. Проект идеального государства. Теория </w:t>
      </w:r>
      <w:proofErr w:type="spellStart"/>
      <w:r w:rsidRPr="001A10F1">
        <w:rPr>
          <w:rFonts w:ascii="Times New Roman" w:hAnsi="Times New Roman"/>
          <w:sz w:val="28"/>
          <w:szCs w:val="28"/>
        </w:rPr>
        <w:t>мимнезиса</w:t>
      </w:r>
      <w:proofErr w:type="spellEnd"/>
      <w:r w:rsidRPr="001A10F1">
        <w:rPr>
          <w:rFonts w:ascii="Times New Roman" w:hAnsi="Times New Roman"/>
          <w:sz w:val="28"/>
          <w:szCs w:val="28"/>
        </w:rPr>
        <w:t xml:space="preserve">. Идея блага как основополагающая для человека. Идеализм в философии. Критика научного наследия Платона Аристотелем. Проблема души и бытия. Теория «золотой середины». Аристотель как первый энциклопедист в истории философии. Политические взгляды. Материалистические тенденции в философии Аристотеля. </w:t>
      </w:r>
      <w:proofErr w:type="spellStart"/>
      <w:r w:rsidRPr="001A10F1">
        <w:rPr>
          <w:rFonts w:ascii="Times New Roman" w:hAnsi="Times New Roman"/>
          <w:sz w:val="28"/>
          <w:szCs w:val="28"/>
        </w:rPr>
        <w:t>Левкипп</w:t>
      </w:r>
      <w:proofErr w:type="spellEnd"/>
      <w:r w:rsidRPr="001A10F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A10F1">
        <w:rPr>
          <w:rFonts w:ascii="Times New Roman" w:hAnsi="Times New Roman"/>
          <w:sz w:val="28"/>
          <w:szCs w:val="28"/>
        </w:rPr>
        <w:t>Демокрит</w:t>
      </w:r>
      <w:proofErr w:type="spellEnd"/>
      <w:r w:rsidRPr="001A10F1">
        <w:rPr>
          <w:rFonts w:ascii="Times New Roman" w:hAnsi="Times New Roman"/>
          <w:sz w:val="28"/>
          <w:szCs w:val="28"/>
        </w:rPr>
        <w:t xml:space="preserve"> как основоположники материализма. Атомистическая теория </w:t>
      </w:r>
      <w:proofErr w:type="spellStart"/>
      <w:r w:rsidRPr="001A10F1">
        <w:rPr>
          <w:rFonts w:ascii="Times New Roman" w:hAnsi="Times New Roman"/>
          <w:sz w:val="28"/>
          <w:szCs w:val="28"/>
        </w:rPr>
        <w:t>Демокрита</w:t>
      </w:r>
      <w:proofErr w:type="spellEnd"/>
      <w:r w:rsidRPr="001A10F1">
        <w:rPr>
          <w:rFonts w:ascii="Times New Roman" w:hAnsi="Times New Roman"/>
          <w:sz w:val="28"/>
          <w:szCs w:val="28"/>
        </w:rPr>
        <w:t>.</w:t>
      </w:r>
    </w:p>
    <w:p w:rsidR="005F2D51" w:rsidRDefault="005F2D51" w:rsidP="005F2D51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2D51" w:rsidRPr="001A10F1" w:rsidRDefault="005F2D51" w:rsidP="005F2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1A10F1">
        <w:rPr>
          <w:rFonts w:ascii="Times New Roman" w:hAnsi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10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1A10F1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схемы)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-материально-технические. </w:t>
      </w:r>
    </w:p>
    <w:p w:rsidR="005F2D51" w:rsidRDefault="005F2D51" w:rsidP="005F2D51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F2D51" w:rsidRPr="001A10F1" w:rsidRDefault="005F2D51" w:rsidP="005F2D51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sz w:val="28"/>
          <w:szCs w:val="28"/>
        </w:rPr>
        <w:t>Лекция №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F2D51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5F2D51" w:rsidRPr="001A10F1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Средневековая философия и философия эпохи Возрождения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widowControl w:val="0"/>
        <w:tabs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>сформировать у обучающихся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>представление о философии средних Веков и Возрождения, а также о сходствах и различиях двух этих философских систем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1A10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 xml:space="preserve">Культурно-исторические предпосылки возникновения средневековой философии. </w:t>
      </w:r>
      <w:proofErr w:type="spellStart"/>
      <w:r w:rsidRPr="001A10F1">
        <w:rPr>
          <w:rFonts w:ascii="Times New Roman" w:hAnsi="Times New Roman"/>
          <w:sz w:val="28"/>
          <w:szCs w:val="28"/>
        </w:rPr>
        <w:t>Теоцентризм</w:t>
      </w:r>
      <w:proofErr w:type="spellEnd"/>
      <w:r w:rsidRPr="001A10F1">
        <w:rPr>
          <w:rFonts w:ascii="Times New Roman" w:hAnsi="Times New Roman"/>
          <w:sz w:val="28"/>
          <w:szCs w:val="28"/>
        </w:rPr>
        <w:t xml:space="preserve"> и догматизм как ее отличительные признаки.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10F1">
        <w:rPr>
          <w:rFonts w:ascii="Times New Roman" w:hAnsi="Times New Roman"/>
          <w:sz w:val="28"/>
          <w:szCs w:val="28"/>
        </w:rPr>
        <w:t>Аврелий</w:t>
      </w:r>
      <w:proofErr w:type="spellEnd"/>
      <w:r w:rsidRPr="001A10F1">
        <w:rPr>
          <w:rFonts w:ascii="Times New Roman" w:hAnsi="Times New Roman"/>
          <w:sz w:val="28"/>
          <w:szCs w:val="28"/>
        </w:rPr>
        <w:t xml:space="preserve"> Августин как создатель патристики. Доказательство бытия Бога и проблема свободы воли в его философии. Понимание истории и отстаивание идеала теократического государства. Проблема дихотомии веры и разума. Фома Аквинский как создатель схоластики. Пять доказательств бытия Бога. Использование логики в теологии.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>Проблема соотношения разума и веры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 xml:space="preserve">и свободы воли человека в его творчестве. Умеренная критика аскетизма, осознание ограничения теократической власти. Культ семьи. Критика язычества и апология идеи всеобщего образования как способна противостояния ереси.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>Историко-культурные предпосылки возникновения философии эпохи Возрождения. Секуляризация. Возврат к позициям античного антропоцентризма. Критика аскетизма и догматизма в науке. Социальный утопизм в философии. Утопия» Т. Мора. «Город солнца» Т. Кампанеллы.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 xml:space="preserve">Политическая философия Н. Макиавелли. Аморализм и реализм политики. Светский гуманизм Л. </w:t>
      </w:r>
      <w:proofErr w:type="spellStart"/>
      <w:r w:rsidRPr="001A10F1">
        <w:rPr>
          <w:rFonts w:ascii="Times New Roman" w:hAnsi="Times New Roman"/>
          <w:sz w:val="28"/>
          <w:szCs w:val="28"/>
        </w:rPr>
        <w:t>Валлы</w:t>
      </w:r>
      <w:proofErr w:type="spellEnd"/>
      <w:r w:rsidRPr="001A10F1">
        <w:rPr>
          <w:rFonts w:ascii="Times New Roman" w:hAnsi="Times New Roman"/>
          <w:sz w:val="28"/>
          <w:szCs w:val="28"/>
        </w:rPr>
        <w:t xml:space="preserve"> и П. Д. </w:t>
      </w:r>
      <w:proofErr w:type="spellStart"/>
      <w:r w:rsidRPr="001A10F1">
        <w:rPr>
          <w:rFonts w:ascii="Times New Roman" w:hAnsi="Times New Roman"/>
          <w:sz w:val="28"/>
          <w:szCs w:val="28"/>
        </w:rPr>
        <w:t>Мирандоллы</w:t>
      </w:r>
      <w:proofErr w:type="spellEnd"/>
      <w:r w:rsidRPr="001A10F1">
        <w:rPr>
          <w:rFonts w:ascii="Times New Roman" w:hAnsi="Times New Roman"/>
          <w:sz w:val="28"/>
          <w:szCs w:val="28"/>
        </w:rPr>
        <w:t>. Литературный гуманизм Ф. Петрарки и Д. Алигьери. Гуманистический пафос их творчества.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 xml:space="preserve">М. Монтень как преемник традиций античного скептицизма. Критика Монтенем антропоцентризма и гуманизма эпохи </w:t>
      </w:r>
      <w:r w:rsidRPr="001A10F1">
        <w:rPr>
          <w:rFonts w:ascii="Times New Roman" w:hAnsi="Times New Roman"/>
          <w:sz w:val="28"/>
          <w:szCs w:val="28"/>
        </w:rPr>
        <w:lastRenderedPageBreak/>
        <w:t xml:space="preserve">Возрождения. Гелиоцентрическая модель мира Н. Коперника. Антропоцентризм и гуманизм художественного творчества Л. Да Винчи.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1A10F1">
        <w:rPr>
          <w:rFonts w:ascii="Times New Roman" w:hAnsi="Times New Roman"/>
          <w:sz w:val="28"/>
          <w:szCs w:val="28"/>
        </w:rPr>
        <w:t>объяснительная (по дидактическому назначению) с элементами беседы (нетрадиционные лекции), смешанная (по содержанию).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10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1A10F1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схемы)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материально-технические. </w:t>
      </w:r>
    </w:p>
    <w:p w:rsidR="005F2D5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Модуль №2 </w:t>
      </w:r>
      <w:r w:rsidRPr="002141A8">
        <w:rPr>
          <w:rFonts w:ascii="Times New Roman" w:hAnsi="Times New Roman"/>
          <w:color w:val="000000"/>
          <w:sz w:val="28"/>
          <w:szCs w:val="28"/>
        </w:rPr>
        <w:t>И</w:t>
      </w:r>
      <w:r w:rsidRPr="002141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стория западноевропейской и русской философии</w:t>
      </w:r>
    </w:p>
    <w:p w:rsidR="005F2D51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1A10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F2D51" w:rsidRDefault="005F2D51" w:rsidP="005F2D5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1A10F1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bCs/>
          <w:sz w:val="28"/>
          <w:szCs w:val="28"/>
        </w:rPr>
        <w:t>Философия Нового времени</w:t>
      </w:r>
      <w:r>
        <w:rPr>
          <w:rFonts w:ascii="Times New Roman" w:hAnsi="Times New Roman"/>
          <w:bCs/>
          <w:sz w:val="28"/>
          <w:szCs w:val="28"/>
        </w:rPr>
        <w:t xml:space="preserve"> и Просвещения</w:t>
      </w:r>
      <w:r w:rsidRPr="001A10F1">
        <w:rPr>
          <w:rFonts w:ascii="Times New Roman" w:hAnsi="Times New Roman"/>
          <w:bCs/>
          <w:sz w:val="28"/>
          <w:szCs w:val="28"/>
        </w:rPr>
        <w:t xml:space="preserve">.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A10F1">
        <w:rPr>
          <w:rFonts w:ascii="Times New Roman" w:hAnsi="Times New Roman"/>
          <w:color w:val="000000"/>
          <w:sz w:val="28"/>
          <w:szCs w:val="28"/>
        </w:rPr>
        <w:t>сформировать у обучающихся представление об основных течениях философии Нового времени: рационализме, эмпиризме, сенсуализме.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bCs/>
          <w:sz w:val="28"/>
          <w:szCs w:val="28"/>
        </w:rPr>
        <w:t xml:space="preserve">Аннотация лекции </w:t>
      </w:r>
      <w:r w:rsidRPr="002141A8">
        <w:rPr>
          <w:rFonts w:ascii="Times New Roman" w:hAnsi="Times New Roman"/>
          <w:bCs/>
          <w:sz w:val="28"/>
          <w:szCs w:val="28"/>
        </w:rPr>
        <w:t>Культурно-исторические предпосылки формирования филосо</w:t>
      </w:r>
      <w:r w:rsidRPr="002141A8">
        <w:rPr>
          <w:rFonts w:ascii="Times New Roman" w:hAnsi="Times New Roman"/>
          <w:sz w:val="28"/>
          <w:szCs w:val="28"/>
        </w:rPr>
        <w:t>фии эпохи Нового в</w:t>
      </w:r>
      <w:r w:rsidRPr="001A10F1">
        <w:rPr>
          <w:rFonts w:ascii="Times New Roman" w:hAnsi="Times New Roman"/>
          <w:sz w:val="28"/>
          <w:szCs w:val="28"/>
        </w:rPr>
        <w:t>ремени. Рационализм в философии Р. Декарта. Принцип абсолютного сомнения в философии Р. Декарта. Врожденные идеи и влияние философии Платона. Дедукция как совершенный метод научного познания. Ф. Бэкон как основатель эмпиризма. Взаимосвязь истины и заблуждений. Виды врожденных заблуждений и приобретенных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>в философии Бэкона. Индукция как метод научного познания, ее преимущества и недостатки. Социально-философские взгляды Бэкона. Теория сенсуализма Дж. Локка. Критика врожденных идей Декарта. Понятие «чистая доска». Политические взгляды и критика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>монархии. Идея разделения властей. Проблема воспитания в философии Локка.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>Религиозные и этические воззрения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>Б. Спинозы. Принцип предустановленной гармонии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 xml:space="preserve">идеалистической философии Г. Лейбница. Учение о монадах. Виды монад. Г. </w:t>
      </w:r>
      <w:proofErr w:type="spellStart"/>
      <w:r w:rsidRPr="001A10F1">
        <w:rPr>
          <w:rFonts w:ascii="Times New Roman" w:hAnsi="Times New Roman"/>
          <w:sz w:val="28"/>
          <w:szCs w:val="28"/>
        </w:rPr>
        <w:t>Лейбинц</w:t>
      </w:r>
      <w:proofErr w:type="spellEnd"/>
      <w:r w:rsidRPr="001A10F1">
        <w:rPr>
          <w:rFonts w:ascii="Times New Roman" w:hAnsi="Times New Roman"/>
          <w:sz w:val="28"/>
          <w:szCs w:val="28"/>
        </w:rPr>
        <w:t xml:space="preserve"> как автор закона достаточного основания (четвертый закон логики). Материализм в философии Т. Гоббса. Социально-философские взгляды и исследование теории общественного договора.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Default="005F2D51" w:rsidP="005F2D51">
      <w:pPr>
        <w:pStyle w:val="1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sz w:val="28"/>
          <w:szCs w:val="28"/>
        </w:rPr>
        <w:t>Социально-политические и идейные предпосылки философии эпохи Просвещения. Философские идеи и литературные искания философов эпохи Просвещения.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>Теория географического детерминизма Ш. Монтескье. Развитие идеи Дж. Локка о разделении властей.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>Критика религии в философии Ф. Вольтера. Вольтер как создатель деизма. Понятия «</w:t>
      </w:r>
      <w:proofErr w:type="spellStart"/>
      <w:r w:rsidRPr="001A10F1">
        <w:rPr>
          <w:rFonts w:ascii="Times New Roman" w:hAnsi="Times New Roman"/>
          <w:sz w:val="28"/>
          <w:szCs w:val="28"/>
        </w:rPr>
        <w:t>просвященнный</w:t>
      </w:r>
      <w:proofErr w:type="spellEnd"/>
      <w:r w:rsidRPr="001A10F1">
        <w:rPr>
          <w:rFonts w:ascii="Times New Roman" w:hAnsi="Times New Roman"/>
          <w:sz w:val="28"/>
          <w:szCs w:val="28"/>
        </w:rPr>
        <w:t xml:space="preserve"> монарх». Идеализм в </w:t>
      </w:r>
      <w:r w:rsidRPr="001A10F1">
        <w:rPr>
          <w:rFonts w:ascii="Times New Roman" w:hAnsi="Times New Roman"/>
          <w:sz w:val="28"/>
          <w:szCs w:val="28"/>
        </w:rPr>
        <w:lastRenderedPageBreak/>
        <w:t>философии. Философско-исторические взгляды.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>Теория общественного договора Ж.-Ж. Руссо. Проблема воспитания и теория «естественного человека». Биологическое и социальное неравенство, способы борьбы с ним.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 xml:space="preserve">Материализм Д. Дидро. Создание «Энциклопедии наук, искусств и ремесел». Деизм в философии. </w:t>
      </w:r>
      <w:proofErr w:type="gramStart"/>
      <w:r w:rsidRPr="001A10F1">
        <w:rPr>
          <w:rFonts w:ascii="Times New Roman" w:hAnsi="Times New Roman"/>
          <w:sz w:val="28"/>
          <w:szCs w:val="28"/>
        </w:rPr>
        <w:t>Естественно-научный</w:t>
      </w:r>
      <w:proofErr w:type="gramEnd"/>
      <w:r w:rsidRPr="001A10F1">
        <w:rPr>
          <w:rFonts w:ascii="Times New Roman" w:hAnsi="Times New Roman"/>
          <w:sz w:val="28"/>
          <w:szCs w:val="28"/>
        </w:rPr>
        <w:t xml:space="preserve"> материализм Дидро. Философия материализма Ж. </w:t>
      </w:r>
      <w:proofErr w:type="spellStart"/>
      <w:r w:rsidRPr="001A10F1">
        <w:rPr>
          <w:rFonts w:ascii="Times New Roman" w:hAnsi="Times New Roman"/>
          <w:sz w:val="28"/>
          <w:szCs w:val="28"/>
        </w:rPr>
        <w:t>Ламетри</w:t>
      </w:r>
      <w:proofErr w:type="spellEnd"/>
      <w:r w:rsidRPr="001A10F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>Естественн</w:t>
      </w:r>
      <w:proofErr w:type="gramStart"/>
      <w:r w:rsidRPr="001A10F1">
        <w:rPr>
          <w:rFonts w:ascii="Times New Roman" w:hAnsi="Times New Roman"/>
          <w:sz w:val="28"/>
          <w:szCs w:val="28"/>
        </w:rPr>
        <w:t>о-</w:t>
      </w:r>
      <w:proofErr w:type="gramEnd"/>
      <w:r w:rsidRPr="001A10F1">
        <w:rPr>
          <w:rFonts w:ascii="Times New Roman" w:hAnsi="Times New Roman"/>
          <w:sz w:val="28"/>
          <w:szCs w:val="28"/>
        </w:rPr>
        <w:t xml:space="preserve"> научный материализм К. Гельвеция.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 xml:space="preserve">Философские взгляды П. Гольбаха. </w:t>
      </w:r>
    </w:p>
    <w:p w:rsidR="005F2D51" w:rsidRPr="001A10F1" w:rsidRDefault="005F2D51" w:rsidP="005F2D51">
      <w:pPr>
        <w:pStyle w:val="1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1A10F1">
        <w:rPr>
          <w:rFonts w:ascii="Times New Roman" w:hAnsi="Times New Roman"/>
          <w:sz w:val="28"/>
          <w:szCs w:val="28"/>
        </w:rPr>
        <w:t xml:space="preserve"> вводная (по дидактическому назначению) с элементами беседы (нетрадиционные лекции), смешанная (по содержанию).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A10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1A10F1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 xml:space="preserve"> -дидактические (таблицы, схемы);</w:t>
      </w:r>
    </w:p>
    <w:p w:rsidR="005F2D5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1A10F1">
        <w:rPr>
          <w:rFonts w:ascii="Times New Roman" w:hAnsi="Times New Roman"/>
          <w:color w:val="000000"/>
          <w:sz w:val="28"/>
          <w:szCs w:val="28"/>
        </w:rPr>
        <w:t>-материально-технические.</w:t>
      </w:r>
      <w:r w:rsidRPr="001A10F1">
        <w:rPr>
          <w:rFonts w:ascii="Times New Roman" w:hAnsi="Times New Roman"/>
          <w:color w:val="FFFFFF"/>
          <w:sz w:val="28"/>
          <w:szCs w:val="28"/>
        </w:rPr>
        <w:t>, интерактивная доска и т.д.).</w:t>
      </w:r>
      <w:proofErr w:type="gramEnd"/>
    </w:p>
    <w:p w:rsidR="005F2D5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ЛЛ</w:t>
      </w:r>
    </w:p>
    <w:p w:rsidR="005F2D5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Лекция №</w:t>
      </w:r>
    </w:p>
    <w:p w:rsidR="005F2D51" w:rsidRDefault="005F2D51" w:rsidP="005F2D51">
      <w:pPr>
        <w:pStyle w:val="3"/>
        <w:ind w:left="283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5F2D51" w:rsidRPr="00F038F5" w:rsidRDefault="005F2D51" w:rsidP="005F2D51">
      <w:pPr>
        <w:pStyle w:val="3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29F5">
        <w:rPr>
          <w:rFonts w:ascii="Times New Roman" w:hAnsi="Times New Roman"/>
          <w:color w:val="000000"/>
          <w:sz w:val="28"/>
          <w:szCs w:val="28"/>
        </w:rPr>
        <w:t>:</w:t>
      </w:r>
      <w:r w:rsidRPr="005629F5">
        <w:rPr>
          <w:rFonts w:ascii="Times New Roman" w:hAnsi="Times New Roman"/>
          <w:sz w:val="28"/>
          <w:szCs w:val="28"/>
        </w:rPr>
        <w:t xml:space="preserve">  </w:t>
      </w:r>
      <w:r w:rsidRPr="00F038F5">
        <w:rPr>
          <w:rFonts w:ascii="Times New Roman" w:hAnsi="Times New Roman"/>
          <w:i/>
          <w:color w:val="000000"/>
          <w:sz w:val="28"/>
          <w:szCs w:val="28"/>
        </w:rPr>
        <w:t>Немецкая классическая философия</w:t>
      </w:r>
    </w:p>
    <w:p w:rsidR="005F2D51" w:rsidRPr="005629F5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показать интерпретацию некоторых взглядов философов античности в рамках немецкой философской традиции </w:t>
      </w:r>
    </w:p>
    <w:p w:rsidR="005F2D51" w:rsidRPr="005629F5" w:rsidRDefault="005F2D51" w:rsidP="005F2D51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Аннотация лекции </w:t>
      </w:r>
      <w:r w:rsidRPr="005629F5">
        <w:rPr>
          <w:rFonts w:ascii="Times New Roman" w:hAnsi="Times New Roman"/>
          <w:sz w:val="28"/>
          <w:szCs w:val="28"/>
        </w:rPr>
        <w:t xml:space="preserve">Общие характеристики этапа  немецкой классической философии.  </w:t>
      </w:r>
      <w:proofErr w:type="spellStart"/>
      <w:r w:rsidRPr="005629F5">
        <w:rPr>
          <w:rFonts w:ascii="Times New Roman" w:hAnsi="Times New Roman"/>
          <w:sz w:val="28"/>
          <w:szCs w:val="28"/>
        </w:rPr>
        <w:t>Иммануил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 Кант как основатель немецкой классической философии.</w:t>
      </w:r>
    </w:p>
    <w:p w:rsidR="005F2D51" w:rsidRPr="005629F5" w:rsidRDefault="005F2D51" w:rsidP="005F2D51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Моральная философия И. Канта. Понятие «категорический императив» Проблема антиномий в философии И. Канта. Виды антиномий. Априорное и апостериорное знание. Понятия вещь в себе и вещь для себя. Гностицизм и агностицизм философии Канта. Социально-философские взгляды И. Канта. Проблема «вечного мира». Этические воззрения И. Канта. Феномен морального закона в жизни человека.   Проблема пространства и времени в философии Канта. Философия истории Г. Гегеля. Понятие абсолютный дух. Взгляды  Г. Гегеля на проблему религии. Критика религии, роль религии в развитии государства.   Философско-правовая концепция Г. Гегеля. Оправдание войны и критика «вечного мира» Канта. Примат закона в жизни человека и критика теории морального закона Канта. Критика революции. Понятие «дурная бесконечность». Абсолютная идея как ключевое понятие философии Гегеля. </w:t>
      </w:r>
    </w:p>
    <w:p w:rsidR="005F2D51" w:rsidRPr="005629F5" w:rsidRDefault="005F2D51" w:rsidP="005F2D51">
      <w:pPr>
        <w:pStyle w:val="a8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sz w:val="28"/>
          <w:szCs w:val="28"/>
        </w:rPr>
        <w:t xml:space="preserve">Субъективный идеализм Фихте. Теория </w:t>
      </w:r>
      <w:proofErr w:type="spellStart"/>
      <w:r w:rsidRPr="005629F5">
        <w:rPr>
          <w:rFonts w:ascii="Times New Roman" w:hAnsi="Times New Roman"/>
          <w:sz w:val="28"/>
          <w:szCs w:val="28"/>
        </w:rPr>
        <w:t>наукоучения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. Проблема сознания в его философии. </w:t>
      </w:r>
      <w:proofErr w:type="gramStart"/>
      <w:r w:rsidRPr="005629F5">
        <w:rPr>
          <w:rFonts w:ascii="Times New Roman" w:hAnsi="Times New Roman"/>
          <w:sz w:val="28"/>
          <w:szCs w:val="28"/>
        </w:rPr>
        <w:t>Я-концепция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. Социально-философские взгляды Фихте. Теория замкнутого торгового государства.  Проблема человека и свободы в философии Фихте. Философия природы Ф. Шеллинга. Иррационализм его философии. Диалектика свободы в творчестве Шеллинга. Три периода его творчества.  Материализм в философии  Л. Фейербаха. Критика религии как отличительна черта его  философии. Политическая философия Фейербаха. </w:t>
      </w:r>
      <w:proofErr w:type="gramStart"/>
      <w:r w:rsidRPr="005629F5">
        <w:rPr>
          <w:rFonts w:ascii="Times New Roman" w:hAnsi="Times New Roman"/>
          <w:sz w:val="28"/>
          <w:szCs w:val="28"/>
        </w:rPr>
        <w:t>Естественно-научный</w:t>
      </w:r>
      <w:proofErr w:type="gramEnd"/>
      <w:r w:rsidRPr="005629F5">
        <w:rPr>
          <w:rFonts w:ascii="Times New Roman" w:hAnsi="Times New Roman"/>
          <w:sz w:val="28"/>
          <w:szCs w:val="28"/>
        </w:rPr>
        <w:t xml:space="preserve"> материализм. </w:t>
      </w:r>
    </w:p>
    <w:p w:rsidR="005F2D51" w:rsidRPr="005629F5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629F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назначению) с элементами беседы (нетрадиционные лекции), смешанная (по содержанию</w:t>
      </w:r>
      <w:proofErr w:type="gramEnd"/>
    </w:p>
    <w:p w:rsidR="005F2D51" w:rsidRPr="005629F5" w:rsidRDefault="005F2D51" w:rsidP="005F2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5F2D51" w:rsidRPr="005629F5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F2D51" w:rsidRPr="005629F5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5F2D51" w:rsidRPr="005629F5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5F2D51" w:rsidRPr="005629F5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FFFFFF" w:themeColor="background1"/>
          <w:sz w:val="28"/>
          <w:szCs w:val="28"/>
        </w:rPr>
      </w:pPr>
    </w:p>
    <w:p w:rsidR="005F2D51" w:rsidRDefault="005F2D51" w:rsidP="005F2D51"/>
    <w:p w:rsidR="005F2D51" w:rsidRDefault="005F2D51" w:rsidP="005F2D51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№3</w:t>
      </w:r>
    </w:p>
    <w:p w:rsidR="005F2D51" w:rsidRPr="005629F5" w:rsidRDefault="005F2D51" w:rsidP="005F2D51">
      <w:pPr>
        <w:spacing w:after="0" w:line="240" w:lineRule="auto"/>
        <w:ind w:left="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F038F5">
        <w:rPr>
          <w:rFonts w:ascii="Times New Roman" w:hAnsi="Times New Roman"/>
          <w:i/>
          <w:sz w:val="28"/>
          <w:szCs w:val="28"/>
        </w:rPr>
        <w:t>Основные направления и проблематика русской философии</w:t>
      </w:r>
    </w:p>
    <w:p w:rsidR="005F2D51" w:rsidRPr="005629F5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>показать многообразие теорий отечественной философии и влияние религии на их становление</w:t>
      </w:r>
    </w:p>
    <w:p w:rsidR="005F2D51" w:rsidRPr="005629F5" w:rsidRDefault="005F2D51" w:rsidP="005F2D5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Аннотация лекции  </w:t>
      </w:r>
      <w:r w:rsidRPr="005629F5">
        <w:rPr>
          <w:rFonts w:ascii="Times New Roman" w:hAnsi="Times New Roman"/>
          <w:sz w:val="28"/>
          <w:szCs w:val="28"/>
        </w:rPr>
        <w:t xml:space="preserve">Культурно-исторические предпосылки становления отечественной философии.  Философские представления Киевской Руси. Роль христианства в истоках формирования отечественной философии. Религиозные и философские искания представителей духовенства и княжества. Основные представители и ключевые идеи философии западничества и славянофильства. А.С. Хомяков как основатель славянофильства. «Записки о русской истории». Н.Я. Данилевский и его теория культурно-исторического типа. Роль культуры в мировой политике. П.А. Чаадаев как один из основоположников западничества. Проблема исторической судьбы России. Диалектика истины и заблуждения в познании. М. В. Ломоносов как основоположник материализма в русской философии. Н. Г. Чернышевский и его философия материализма. Теория всеединства В. С. Соловьева и его </w:t>
      </w:r>
      <w:proofErr w:type="spellStart"/>
      <w:r w:rsidRPr="005629F5">
        <w:rPr>
          <w:rFonts w:ascii="Times New Roman" w:hAnsi="Times New Roman"/>
          <w:sz w:val="28"/>
          <w:szCs w:val="28"/>
        </w:rPr>
        <w:t>софиология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. Философско-религиозная  антропология Н. Бердяева. Проблема свободы и творчества. Критика капиталистического общества. Религиозная антропология С. Франка. Философия консерватизма И. Ильина. Проблема бытия человека в  антропологической теории Л. </w:t>
      </w:r>
      <w:proofErr w:type="spellStart"/>
      <w:r w:rsidRPr="005629F5">
        <w:rPr>
          <w:rFonts w:ascii="Times New Roman" w:hAnsi="Times New Roman"/>
          <w:sz w:val="28"/>
          <w:szCs w:val="28"/>
        </w:rPr>
        <w:t>Карсавина</w:t>
      </w:r>
      <w:proofErr w:type="spellEnd"/>
      <w:r w:rsidRPr="005629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9F5">
        <w:rPr>
          <w:rFonts w:ascii="Times New Roman" w:hAnsi="Times New Roman"/>
          <w:sz w:val="28"/>
          <w:szCs w:val="28"/>
        </w:rPr>
        <w:t xml:space="preserve">Историко-философская концепция  Н. </w:t>
      </w:r>
      <w:proofErr w:type="spellStart"/>
      <w:r w:rsidRPr="005629F5">
        <w:rPr>
          <w:rFonts w:ascii="Times New Roman" w:hAnsi="Times New Roman"/>
          <w:sz w:val="28"/>
          <w:szCs w:val="28"/>
        </w:rPr>
        <w:t>Лосского</w:t>
      </w:r>
      <w:proofErr w:type="spellEnd"/>
      <w:r w:rsidRPr="005629F5">
        <w:rPr>
          <w:rFonts w:ascii="Times New Roman" w:hAnsi="Times New Roman"/>
          <w:sz w:val="28"/>
          <w:szCs w:val="28"/>
        </w:rPr>
        <w:t xml:space="preserve">. Русский космизм. Концепция ноосферы В. И. </w:t>
      </w:r>
      <w:proofErr w:type="spellStart"/>
      <w:r w:rsidRPr="005629F5">
        <w:rPr>
          <w:rFonts w:ascii="Times New Roman" w:hAnsi="Times New Roman"/>
          <w:sz w:val="28"/>
          <w:szCs w:val="28"/>
        </w:rPr>
        <w:t>Вернандского</w:t>
      </w:r>
      <w:proofErr w:type="spellEnd"/>
      <w:r w:rsidRPr="005629F5">
        <w:rPr>
          <w:rFonts w:ascii="Times New Roman" w:hAnsi="Times New Roman"/>
          <w:sz w:val="28"/>
          <w:szCs w:val="28"/>
        </w:rPr>
        <w:t>. Изучение глобальных проблем человечества. Философия «общего дела» Н. Фёдорова. Основные идеи творчества К. Циолковского.</w:t>
      </w:r>
    </w:p>
    <w:p w:rsidR="005F2D51" w:rsidRPr="005629F5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назначению) с элементами беседы (нетрадиционные лекции), смешанная (по содержанию</w:t>
      </w:r>
      <w:proofErr w:type="gramEnd"/>
    </w:p>
    <w:p w:rsidR="005F2D51" w:rsidRPr="005629F5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5F2D51" w:rsidRPr="005629F5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F2D51" w:rsidRPr="005629F5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5F2D51" w:rsidRPr="005629F5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5F2D51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D51" w:rsidRDefault="005F2D51" w:rsidP="005F2D51"/>
    <w:p w:rsidR="005F2D51" w:rsidRPr="001A10F1" w:rsidRDefault="005F2D51" w:rsidP="005F2D51">
      <w:pPr>
        <w:spacing w:after="0" w:line="240" w:lineRule="auto"/>
        <w:ind w:firstLine="709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lastRenderedPageBreak/>
        <w:t>Лекция</w:t>
      </w:r>
    </w:p>
    <w:p w:rsidR="005F2D51" w:rsidRDefault="005F2D51" w:rsidP="005F2D51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№4</w:t>
      </w: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FFFF"/>
          <w:sz w:val="28"/>
          <w:szCs w:val="28"/>
        </w:rPr>
      </w:pPr>
    </w:p>
    <w:p w:rsidR="005F2D51" w:rsidRPr="005629F5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F038F5">
        <w:rPr>
          <w:rFonts w:ascii="Times New Roman" w:hAnsi="Times New Roman"/>
          <w:bCs/>
          <w:i/>
          <w:sz w:val="28"/>
          <w:szCs w:val="28"/>
        </w:rPr>
        <w:t>Философия позитивизма и прагматизма</w:t>
      </w:r>
    </w:p>
    <w:p w:rsidR="005F2D5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Цель: </w:t>
      </w:r>
      <w:r w:rsidRPr="005629F5">
        <w:rPr>
          <w:rFonts w:ascii="Times New Roman" w:hAnsi="Times New Roman"/>
          <w:sz w:val="28"/>
          <w:szCs w:val="28"/>
        </w:rPr>
        <w:t>показать</w:t>
      </w:r>
      <w:r>
        <w:rPr>
          <w:rFonts w:ascii="Times New Roman" w:hAnsi="Times New Roman"/>
          <w:sz w:val="28"/>
          <w:szCs w:val="28"/>
        </w:rPr>
        <w:t xml:space="preserve"> предпосылки становления и характерные особенности философии позитивизма и прагматизма </w:t>
      </w:r>
    </w:p>
    <w:p w:rsidR="005F2D51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9F5">
        <w:rPr>
          <w:rFonts w:ascii="Times New Roman" w:hAnsi="Times New Roman"/>
          <w:b/>
          <w:sz w:val="28"/>
          <w:szCs w:val="28"/>
        </w:rPr>
        <w:t xml:space="preserve">Аннотация лекции  </w:t>
      </w:r>
      <w:r w:rsidRPr="00F038F5">
        <w:rPr>
          <w:rFonts w:ascii="Times New Roman" w:hAnsi="Times New Roman"/>
          <w:sz w:val="28"/>
          <w:szCs w:val="28"/>
        </w:rPr>
        <w:t xml:space="preserve">Предпосылки становления позитивизма. </w:t>
      </w:r>
      <w:proofErr w:type="gramStart"/>
      <w:r w:rsidRPr="00F038F5">
        <w:rPr>
          <w:rFonts w:ascii="Times New Roman" w:hAnsi="Times New Roman"/>
          <w:sz w:val="28"/>
          <w:szCs w:val="28"/>
        </w:rPr>
        <w:t>О</w:t>
      </w:r>
      <w:proofErr w:type="gramEnd"/>
      <w:r w:rsidRPr="00F038F5">
        <w:rPr>
          <w:rFonts w:ascii="Times New Roman" w:hAnsi="Times New Roman"/>
          <w:sz w:val="28"/>
          <w:szCs w:val="28"/>
        </w:rPr>
        <w:t xml:space="preserve"> Конт как основатель позитивизма. Позитивная наука. Закон трёх стадий исторического развития. Проблема истинного знания.  </w:t>
      </w:r>
      <w:r>
        <w:rPr>
          <w:rFonts w:ascii="Times New Roman" w:hAnsi="Times New Roman"/>
          <w:sz w:val="28"/>
          <w:szCs w:val="28"/>
        </w:rPr>
        <w:t xml:space="preserve">Дж. С. Милль как представитель логического позитивизма. Роль индуктивной логики в позитивной науке. Дедуктивная логика и её применение в рамках позитивной философии. Г. Спенсер и его теория социального дарвинизма. Проблема социальных институтов. Биологический подход к изучению общества и его законов. </w:t>
      </w:r>
    </w:p>
    <w:p w:rsidR="005F2D51" w:rsidRPr="00F038F5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Культурно-исторические предпосылки становления прагматизма. Ч. Пирс как основатель прагматизма. Четыре типа верований. Метод абдукции в рамках прагматизма. Схема </w:t>
      </w:r>
      <w:proofErr w:type="spellStart"/>
      <w:r>
        <w:rPr>
          <w:rFonts w:ascii="Times New Roman" w:hAnsi="Times New Roman"/>
          <w:sz w:val="28"/>
          <w:szCs w:val="28"/>
        </w:rPr>
        <w:t>абдукционного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рассуждения. У. Джеймс и популяризация прагматизма. Проблема прагматического выбора. Критика ценностного монизма. Прагматизм как средство против нравственной стагнации общества. Дж. </w:t>
      </w:r>
      <w:proofErr w:type="spellStart"/>
      <w:r>
        <w:rPr>
          <w:rFonts w:ascii="Times New Roman" w:hAnsi="Times New Roman"/>
          <w:sz w:val="28"/>
          <w:szCs w:val="28"/>
        </w:rPr>
        <w:t>Дьюи</w:t>
      </w:r>
      <w:proofErr w:type="spellEnd"/>
      <w:r>
        <w:rPr>
          <w:rFonts w:ascii="Times New Roman" w:hAnsi="Times New Roman"/>
          <w:sz w:val="28"/>
          <w:szCs w:val="28"/>
        </w:rPr>
        <w:t xml:space="preserve"> и его теория инструментализма. Инструментализм в рамках прагматизма. Опыт и его </w:t>
      </w:r>
      <w:proofErr w:type="spellStart"/>
      <w:r>
        <w:rPr>
          <w:rFonts w:ascii="Times New Roman" w:hAnsi="Times New Roman"/>
          <w:sz w:val="28"/>
          <w:szCs w:val="28"/>
        </w:rPr>
        <w:t>типы</w:t>
      </w:r>
      <w:proofErr w:type="gramStart"/>
      <w:r>
        <w:rPr>
          <w:rFonts w:ascii="Times New Roman" w:hAnsi="Times New Roman"/>
          <w:sz w:val="28"/>
          <w:szCs w:val="28"/>
        </w:rPr>
        <w:t>:ч</w:t>
      </w:r>
      <w:proofErr w:type="gramEnd"/>
      <w:r>
        <w:rPr>
          <w:rFonts w:ascii="Times New Roman" w:hAnsi="Times New Roman"/>
          <w:sz w:val="28"/>
          <w:szCs w:val="28"/>
        </w:rPr>
        <w:t>увственный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,духовный, религиозный, моральный, социальный, культурный. Феномен социальной реконструкции.</w:t>
      </w:r>
    </w:p>
    <w:p w:rsidR="005F2D51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D51" w:rsidRPr="005629F5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 w:rsidRPr="005629F5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5629F5">
        <w:rPr>
          <w:rFonts w:ascii="Times New Roman" w:hAnsi="Times New Roman"/>
          <w:sz w:val="28"/>
          <w:szCs w:val="28"/>
        </w:rPr>
        <w:t>вводная (по дидактическому назначению) с элементами беседы (нетрадиционные лекции), смешанная (по содержанию</w:t>
      </w:r>
      <w:proofErr w:type="gramEnd"/>
    </w:p>
    <w:p w:rsidR="005F2D51" w:rsidRPr="005629F5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5629F5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5629F5">
        <w:rPr>
          <w:rFonts w:ascii="Times New Roman" w:hAnsi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5F2D51" w:rsidRPr="005629F5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29F5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F2D51" w:rsidRPr="005629F5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629F5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презентация,</w:t>
      </w:r>
      <w:r w:rsidRPr="005629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29F5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5F2D51" w:rsidRPr="005629F5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proofErr w:type="gramStart"/>
      <w:r w:rsidRPr="005629F5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5629F5">
        <w:rPr>
          <w:rFonts w:ascii="Times New Roman" w:hAnsi="Times New Roman"/>
          <w:sz w:val="28"/>
          <w:szCs w:val="28"/>
        </w:rPr>
        <w:t>: мел, доска,</w:t>
      </w:r>
      <w:r w:rsidRPr="005629F5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5F2D51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1A10F1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2D51" w:rsidRPr="001A10F1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2D51" w:rsidRPr="00F81809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семинаров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Модуль 1 </w:t>
      </w:r>
      <w:r w:rsidRPr="001A1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философской мысли</w:t>
      </w:r>
    </w:p>
    <w:p w:rsidR="005F2D51" w:rsidRPr="0014157A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15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Семинарское занятие 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1, 2 (4 часа)</w:t>
      </w:r>
    </w:p>
    <w:p w:rsidR="005F2D51" w:rsidRPr="001A10F1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1A10F1">
        <w:rPr>
          <w:rFonts w:ascii="Times New Roman" w:hAnsi="Times New Roman"/>
          <w:color w:val="000000"/>
          <w:sz w:val="28"/>
          <w:szCs w:val="28"/>
        </w:rPr>
        <w:t>Философия, ее предмет, проблемы, функции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 xml:space="preserve">изучить становление философии как науки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F2D51" w:rsidRPr="001A10F1" w:rsidTr="00D7269F">
        <w:trPr>
          <w:jc w:val="center"/>
        </w:trPr>
        <w:tc>
          <w:tcPr>
            <w:tcW w:w="988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2D51" w:rsidRPr="001A10F1" w:rsidTr="00D7269F">
        <w:trPr>
          <w:jc w:val="center"/>
        </w:trPr>
        <w:tc>
          <w:tcPr>
            <w:tcW w:w="988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5F2D51" w:rsidRPr="001A10F1" w:rsidTr="00D7269F">
        <w:trPr>
          <w:jc w:val="center"/>
        </w:trPr>
        <w:tc>
          <w:tcPr>
            <w:tcW w:w="988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 – устный опрос</w:t>
            </w:r>
          </w:p>
        </w:tc>
      </w:tr>
      <w:tr w:rsidR="005F2D51" w:rsidRPr="001A10F1" w:rsidTr="00D7269F">
        <w:trPr>
          <w:jc w:val="center"/>
        </w:trPr>
        <w:tc>
          <w:tcPr>
            <w:tcW w:w="988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5F2D51" w:rsidRPr="001A10F1" w:rsidRDefault="005F2D51" w:rsidP="00D7269F">
            <w:pPr>
              <w:tabs>
                <w:tab w:val="left" w:pos="36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1.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 xml:space="preserve">Что такое философия? </w:t>
            </w:r>
          </w:p>
          <w:p w:rsidR="005F2D51" w:rsidRPr="001A10F1" w:rsidRDefault="005F2D51" w:rsidP="00D7269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2.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Основные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>разделы философии.</w:t>
            </w:r>
          </w:p>
          <w:p w:rsidR="005F2D51" w:rsidRPr="001A10F1" w:rsidRDefault="005F2D51" w:rsidP="00D7269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Бытие как основополагающее понятие философии. </w:t>
            </w:r>
          </w:p>
          <w:p w:rsidR="005F2D51" w:rsidRPr="001A10F1" w:rsidRDefault="005F2D51" w:rsidP="00D7269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Объект философии.</w:t>
            </w:r>
          </w:p>
          <w:p w:rsidR="005F2D51" w:rsidRPr="001A10F1" w:rsidRDefault="005F2D51" w:rsidP="00D7269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Предмет философии.</w:t>
            </w:r>
          </w:p>
          <w:p w:rsidR="005F2D51" w:rsidRPr="001A10F1" w:rsidRDefault="005F2D51" w:rsidP="00D7269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Основные исторические этапы развития философии (перечислить в хронологическом порядке).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Основные функции философии (назвать и объяснить значение, привести пример).</w:t>
            </w:r>
          </w:p>
          <w:p w:rsidR="005F2D51" w:rsidRPr="001A10F1" w:rsidRDefault="005F2D51" w:rsidP="00D7269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Основные теории, объясняющие происхождение философии.</w:t>
            </w:r>
          </w:p>
          <w:p w:rsidR="005F2D51" w:rsidRPr="001A10F1" w:rsidRDefault="005F2D51" w:rsidP="00D7269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Основной вопрос философии и его значение для развития этой науки.</w:t>
            </w:r>
          </w:p>
          <w:p w:rsidR="005F2D51" w:rsidRPr="001A10F1" w:rsidRDefault="005F2D51" w:rsidP="00D7269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Культурные и исторические предпосылки возникновения философии.</w:t>
            </w:r>
          </w:p>
          <w:p w:rsidR="005F2D51" w:rsidRPr="001A10F1" w:rsidRDefault="005F2D51" w:rsidP="00D7269F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Антропоцентризм и плюрализм как базовые характеристики философии.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5840F4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40F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5840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(практические задания)</w:t>
            </w:r>
          </w:p>
          <w:p w:rsidR="005F2D51" w:rsidRPr="005840F4" w:rsidRDefault="005F2D51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0F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ab/>
              <w:t>Представьте в виде таблицы аргументы в пользу того, что основной вопрос науки считается не имеющим окончательного ответа.</w:t>
            </w:r>
          </w:p>
          <w:p w:rsidR="005F2D51" w:rsidRPr="005840F4" w:rsidRDefault="005F2D51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0F4">
              <w:rPr>
                <w:rFonts w:ascii="Times New Roman" w:hAnsi="Times New Roman"/>
                <w:sz w:val="28"/>
                <w:szCs w:val="28"/>
              </w:rPr>
              <w:t>2.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ab/>
              <w:t>В виде схемы  расскажите о каждом разделе философии и на основе этого сформулируйте предмет её исследования.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F2D51" w:rsidRPr="001A10F1" w:rsidTr="00D7269F">
        <w:trPr>
          <w:jc w:val="center"/>
        </w:trPr>
        <w:tc>
          <w:tcPr>
            <w:tcW w:w="988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A10F1">
        <w:rPr>
          <w:rFonts w:ascii="Times New Roman" w:hAnsi="Times New Roman"/>
          <w:color w:val="000000"/>
          <w:sz w:val="28"/>
          <w:szCs w:val="28"/>
        </w:rPr>
        <w:t>дидактические (таблицы, схемы);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5F2D51" w:rsidRPr="001A10F1" w:rsidRDefault="005F2D51" w:rsidP="005F2D51">
      <w:pPr>
        <w:spacing w:after="0" w:line="240" w:lineRule="auto"/>
        <w:ind w:firstLine="709"/>
        <w:rPr>
          <w:rFonts w:ascii="Times New Roman" w:hAnsi="Times New Roman"/>
          <w:color w:val="FFFFFF"/>
          <w:sz w:val="28"/>
          <w:szCs w:val="28"/>
        </w:rPr>
      </w:pPr>
    </w:p>
    <w:p w:rsidR="005F2D51" w:rsidRPr="0014157A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15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Семинарское занятие 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3, 4 (4 часа)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1A10F1">
        <w:rPr>
          <w:rFonts w:ascii="Times New Roman" w:hAnsi="Times New Roman"/>
          <w:color w:val="000000"/>
          <w:sz w:val="28"/>
          <w:szCs w:val="28"/>
        </w:rPr>
        <w:t>Древневосточная философия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bCs/>
          <w:sz w:val="28"/>
          <w:szCs w:val="28"/>
        </w:rPr>
        <w:t>рассмотреть основные направления древневосточной философии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F2D51" w:rsidRPr="001A10F1" w:rsidTr="00D7269F">
        <w:trPr>
          <w:jc w:val="center"/>
        </w:trPr>
        <w:tc>
          <w:tcPr>
            <w:tcW w:w="988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2D51" w:rsidRPr="001A10F1" w:rsidTr="00D7269F">
        <w:trPr>
          <w:jc w:val="center"/>
        </w:trPr>
        <w:tc>
          <w:tcPr>
            <w:tcW w:w="988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5F2D51" w:rsidRPr="001A10F1" w:rsidTr="00D7269F">
        <w:trPr>
          <w:jc w:val="center"/>
        </w:trPr>
        <w:tc>
          <w:tcPr>
            <w:tcW w:w="988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5F2D51" w:rsidRPr="001A10F1" w:rsidTr="00D7269F">
        <w:trPr>
          <w:jc w:val="center"/>
        </w:trPr>
        <w:tc>
          <w:tcPr>
            <w:tcW w:w="988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675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Культурные и исторические предпосылки формирования древнекитайской философии.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675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Философия конфуцианства. Основные идеи.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675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Конфуций: биография и основные идеи.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675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Даосизм как философская система.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675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Жизнь и творчество Лао-Цзы.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67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Легизм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как направление древнекитайской философии.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675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«Теория имён» в философии номинализма.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675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Диалектика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инь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янь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в учениях представителей натурфилософии.</w:t>
            </w:r>
          </w:p>
          <w:p w:rsidR="005F2D51" w:rsidRDefault="005F2D51" w:rsidP="00D7269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56BC">
              <w:rPr>
                <w:rFonts w:ascii="Times New Roman" w:hAnsi="Times New Roman"/>
                <w:sz w:val="28"/>
                <w:szCs w:val="28"/>
              </w:rPr>
              <w:t>Моизм</w:t>
            </w:r>
            <w:proofErr w:type="spellEnd"/>
            <w:r w:rsidRPr="00AE56BC">
              <w:rPr>
                <w:rFonts w:ascii="Times New Roman" w:hAnsi="Times New Roman"/>
                <w:sz w:val="28"/>
                <w:szCs w:val="28"/>
              </w:rPr>
              <w:t xml:space="preserve"> и его роль в развитии древнекитайской философии.</w:t>
            </w:r>
          </w:p>
          <w:p w:rsidR="005F2D51" w:rsidRPr="00AE56BC" w:rsidRDefault="005F2D51" w:rsidP="00D7269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56BC">
              <w:rPr>
                <w:rFonts w:ascii="Times New Roman" w:hAnsi="Times New Roman"/>
                <w:sz w:val="28"/>
                <w:szCs w:val="28"/>
              </w:rPr>
              <w:t>Мо-</w:t>
            </w:r>
            <w:proofErr w:type="spellStart"/>
            <w:r w:rsidRPr="00AE56BC">
              <w:rPr>
                <w:rFonts w:ascii="Times New Roman" w:hAnsi="Times New Roman"/>
                <w:sz w:val="28"/>
                <w:szCs w:val="28"/>
              </w:rPr>
              <w:t>Цзы</w:t>
            </w:r>
            <w:proofErr w:type="spellEnd"/>
            <w:r w:rsidRPr="00AE56BC">
              <w:rPr>
                <w:rFonts w:ascii="Times New Roman" w:hAnsi="Times New Roman"/>
                <w:sz w:val="28"/>
                <w:szCs w:val="28"/>
              </w:rPr>
              <w:t>: жизнь и учение.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40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(практические задания): </w:t>
            </w:r>
          </w:p>
          <w:p w:rsidR="005F2D51" w:rsidRPr="005840F4" w:rsidRDefault="005F2D51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 xml:space="preserve">Изобразите в виде </w:t>
            </w:r>
            <w:proofErr w:type="gramStart"/>
            <w:r w:rsidRPr="005840F4">
              <w:rPr>
                <w:rFonts w:ascii="Times New Roman" w:hAnsi="Times New Roman"/>
                <w:sz w:val="28"/>
                <w:szCs w:val="28"/>
              </w:rPr>
              <w:t>таблицы</w:t>
            </w:r>
            <w:proofErr w:type="gramEnd"/>
            <w:r w:rsidRPr="005840F4">
              <w:rPr>
                <w:rFonts w:ascii="Times New Roman" w:hAnsi="Times New Roman"/>
                <w:sz w:val="28"/>
                <w:szCs w:val="28"/>
              </w:rPr>
              <w:t xml:space="preserve"> почему буддизм считается религией пассивного созерцания  на примере понимания законов кармы в этой религии.</w:t>
            </w:r>
          </w:p>
          <w:p w:rsidR="005F2D51" w:rsidRPr="005840F4" w:rsidRDefault="005F2D51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0F4">
              <w:rPr>
                <w:rFonts w:ascii="Times New Roman" w:hAnsi="Times New Roman"/>
                <w:sz w:val="28"/>
                <w:szCs w:val="28"/>
              </w:rPr>
              <w:t>2.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ab/>
              <w:t>Проанализируйте в виде таблицы  практический характер философии конфуцианства  на примере анализа основных его принципов.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6D528E">
            <w:pPr>
              <w:pStyle w:val="a3"/>
              <w:spacing w:after="0" w:line="240" w:lineRule="auto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F2D51" w:rsidRPr="001A10F1" w:rsidTr="00D7269F">
        <w:trPr>
          <w:jc w:val="center"/>
        </w:trPr>
        <w:tc>
          <w:tcPr>
            <w:tcW w:w="988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</w:t>
            </w: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>- дидактические (таблицы, схемы);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F2D51" w:rsidRPr="0014157A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FFFFFF"/>
          <w:sz w:val="28"/>
          <w:szCs w:val="28"/>
        </w:rPr>
        <w:t xml:space="preserve"> и т.д.</w:t>
      </w:r>
      <w:r w:rsidRPr="001415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Семинарское занятие 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5, 6 (4 часа)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1A10F1">
        <w:rPr>
          <w:rFonts w:ascii="Times New Roman" w:hAnsi="Times New Roman"/>
          <w:color w:val="FFFFFF"/>
          <w:sz w:val="28"/>
          <w:szCs w:val="28"/>
        </w:rPr>
        <w:t>).</w:t>
      </w:r>
    </w:p>
    <w:p w:rsidR="005F2D51" w:rsidRPr="001A10F1" w:rsidRDefault="005F2D51" w:rsidP="005F2D51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1A10F1">
        <w:rPr>
          <w:rFonts w:ascii="Times New Roman" w:hAnsi="Times New Roman"/>
          <w:color w:val="000000"/>
          <w:sz w:val="28"/>
          <w:szCs w:val="28"/>
        </w:rPr>
        <w:t>Древнегреческая философия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tabs>
          <w:tab w:val="left" w:pos="-1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bCs/>
          <w:sz w:val="28"/>
          <w:szCs w:val="28"/>
        </w:rPr>
        <w:t>рассмотреть истоки формирования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10F1">
        <w:rPr>
          <w:rFonts w:ascii="Times New Roman" w:hAnsi="Times New Roman"/>
          <w:bCs/>
          <w:sz w:val="28"/>
          <w:szCs w:val="28"/>
        </w:rPr>
        <w:t>античной философии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5F2D51" w:rsidRPr="001A10F1" w:rsidRDefault="005F2D51" w:rsidP="00D7269F">
            <w:pPr>
              <w:tabs>
                <w:tab w:val="left" w:pos="-18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Исследование проблемы первоначала представителями Милетской школы. Философия Фалеса. Философские взгляды Анаксимена.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Философские воззрения Анаксимандра.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Пифагорейский союз и его роль в формировании идеализма.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Элейская школа: основные представители и их взгляды.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 xml:space="preserve">Антропоцентризм в философии Сократа.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 xml:space="preserve">Метод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майевтики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Гераклит 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>один из основателей диалектики.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Идеализм в философии Платона, его политические взгляды.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Социально-политические взгляды Аристотеля. Учение Аристотеля о бытии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>о душе.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Проблема человека в философии Аристотеля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 xml:space="preserve">Разница между субстратом и субстанцией в подходе к проблеме первоначала жизни представителей Милетской школы.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Левкипп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как основатели материализма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5840F4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40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(практические задания)</w:t>
            </w:r>
          </w:p>
          <w:p w:rsidR="005F2D51" w:rsidRPr="005840F4" w:rsidRDefault="005F2D51" w:rsidP="00D7269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 xml:space="preserve">Рассмотрите в форме таблицы: в чем суть метода </w:t>
            </w:r>
            <w:proofErr w:type="spellStart"/>
            <w:r w:rsidRPr="005840F4">
              <w:rPr>
                <w:rFonts w:ascii="Times New Roman" w:hAnsi="Times New Roman"/>
                <w:sz w:val="28"/>
                <w:szCs w:val="28"/>
              </w:rPr>
              <w:t>мимнезиса</w:t>
            </w:r>
            <w:proofErr w:type="spellEnd"/>
            <w:r w:rsidRPr="005840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840F4">
              <w:rPr>
                <w:rFonts w:ascii="Times New Roman" w:hAnsi="Times New Roman"/>
                <w:sz w:val="28"/>
                <w:szCs w:val="28"/>
              </w:rPr>
              <w:lastRenderedPageBreak/>
              <w:t>Платона</w:t>
            </w:r>
            <w:proofErr w:type="gramEnd"/>
            <w:r w:rsidRPr="005840F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gramStart"/>
            <w:r w:rsidRPr="005840F4">
              <w:rPr>
                <w:rFonts w:ascii="Times New Roman" w:hAnsi="Times New Roman"/>
                <w:sz w:val="28"/>
                <w:szCs w:val="28"/>
              </w:rPr>
              <w:t>какого</w:t>
            </w:r>
            <w:proofErr w:type="gramEnd"/>
            <w:r w:rsidRPr="005840F4">
              <w:rPr>
                <w:rFonts w:ascii="Times New Roman" w:hAnsi="Times New Roman"/>
                <w:sz w:val="28"/>
                <w:szCs w:val="28"/>
              </w:rPr>
              <w:t xml:space="preserve"> его влияние на идеи некоторых мыслителей других эпох.</w:t>
            </w:r>
          </w:p>
          <w:p w:rsidR="005F2D51" w:rsidRPr="005840F4" w:rsidRDefault="005F2D51" w:rsidP="00D7269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0F4">
              <w:rPr>
                <w:rFonts w:ascii="Times New Roman" w:hAnsi="Times New Roman"/>
                <w:sz w:val="28"/>
                <w:szCs w:val="28"/>
              </w:rPr>
              <w:t>2.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ab/>
              <w:t xml:space="preserve">Рассмотрите в виде схемы:  применима ли на практике теория «золотой середины» Аристотеля. </w:t>
            </w:r>
          </w:p>
          <w:p w:rsidR="005F2D51" w:rsidRPr="005840F4" w:rsidRDefault="005F2D51" w:rsidP="00D7269F">
            <w:pPr>
              <w:tabs>
                <w:tab w:val="left" w:pos="0"/>
              </w:tabs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40F4">
              <w:rPr>
                <w:rFonts w:ascii="Times New Roman" w:hAnsi="Times New Roman"/>
                <w:sz w:val="28"/>
                <w:szCs w:val="28"/>
              </w:rPr>
              <w:t>3.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ab/>
            </w:r>
            <w:r w:rsidRPr="005840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Схематически покажите  действие принципа </w:t>
            </w:r>
            <w:proofErr w:type="spellStart"/>
            <w:r w:rsidRPr="005840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майевтики</w:t>
            </w:r>
            <w:proofErr w:type="spellEnd"/>
            <w:r w:rsidRPr="005840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Сократа.</w:t>
            </w:r>
          </w:p>
          <w:p w:rsidR="005F2D51" w:rsidRPr="005840F4" w:rsidRDefault="005F2D51" w:rsidP="00D7269F">
            <w:pPr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840F4">
              <w:rPr>
                <w:rFonts w:ascii="Times New Roman" w:hAnsi="Times New Roman"/>
                <w:bCs/>
                <w:sz w:val="28"/>
                <w:szCs w:val="28"/>
              </w:rPr>
              <w:t>4 форме таблицы сравните социально-философские взгляды Аристотеля и Платона, выделите их сходства и различия</w:t>
            </w:r>
          </w:p>
          <w:p w:rsidR="005F2D51" w:rsidRPr="001A10F1" w:rsidRDefault="005F2D51" w:rsidP="006D528E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>дидактические (таблицы, схемы);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5F2D5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F2D51" w:rsidRPr="0014157A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15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Семинарское занятие 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7, 8 (4 часа)</w:t>
      </w: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1A10F1">
        <w:rPr>
          <w:rFonts w:ascii="Times New Roman" w:hAnsi="Times New Roman"/>
          <w:color w:val="000000"/>
          <w:sz w:val="28"/>
          <w:szCs w:val="28"/>
        </w:rPr>
        <w:t>Средневековая философия и философия эпохи Возрождения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bCs/>
          <w:sz w:val="28"/>
          <w:szCs w:val="28"/>
        </w:rPr>
        <w:t>рассмотреть философские школы средневековья и эпохи Возрождения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098D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1A10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Историко-культурные предпосылки формирования средневековой философии.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Аврелий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Августин как создатель патристики.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Доказательство бытия Бога и проблема свободы воли в его философии.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 xml:space="preserve">Социально-философские взгляды А. Августина на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lastRenderedPageBreak/>
              <w:t>примере книги «О граде Божьем».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Философия схоластики Ф. Аквинского. Пять доказательств бытия Бога.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Проблема соотношения разума и веры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 xml:space="preserve">и свободы воли человека в его творчестве.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Историко-культурные предпосылки возникновения философии эпохи Возрождения.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>Утопия» Т. Мора: смысл идей и их современная актуальность.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Политическая философия Н. Макиавелли.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М. Монтень как преемник традиций античного скептицизма.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 xml:space="preserve"> «Город солнца» Т. Кампанеллы как опыт социально-философского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утиопизма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12.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 xml:space="preserve">Идея гуманизма в творчестве Л.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Валла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5840F4" w:rsidRDefault="005F2D51" w:rsidP="00D7269F">
            <w:pPr>
              <w:pStyle w:val="a3"/>
              <w:spacing w:after="0" w:line="240" w:lineRule="auto"/>
              <w:ind w:left="0" w:firstLine="743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40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(практические задания): </w:t>
            </w:r>
          </w:p>
          <w:p w:rsidR="005F2D51" w:rsidRPr="005840F4" w:rsidRDefault="005F2D51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0F4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 xml:space="preserve"> Представьте в виде </w:t>
            </w:r>
            <w:proofErr w:type="gramStart"/>
            <w:r w:rsidRPr="005840F4">
              <w:rPr>
                <w:rFonts w:ascii="Times New Roman" w:hAnsi="Times New Roman"/>
                <w:sz w:val="28"/>
                <w:szCs w:val="28"/>
              </w:rPr>
              <w:t>схемы</w:t>
            </w:r>
            <w:proofErr w:type="gramEnd"/>
            <w:r w:rsidRPr="005840F4">
              <w:rPr>
                <w:rFonts w:ascii="Times New Roman" w:hAnsi="Times New Roman"/>
                <w:sz w:val="28"/>
                <w:szCs w:val="28"/>
              </w:rPr>
              <w:t xml:space="preserve"> в чем заключается суть метода «бритва Оккама».</w:t>
            </w:r>
          </w:p>
          <w:p w:rsidR="005F2D51" w:rsidRPr="005840F4" w:rsidRDefault="005F2D51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40F4">
              <w:rPr>
                <w:rFonts w:ascii="Times New Roman" w:hAnsi="Times New Roman"/>
                <w:sz w:val="28"/>
                <w:szCs w:val="28"/>
              </w:rPr>
              <w:t>2.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ab/>
              <w:t>Объясните схематически  суть парадокса «буриданов осел»</w:t>
            </w:r>
          </w:p>
          <w:p w:rsidR="005F2D51" w:rsidRPr="005840F4" w:rsidRDefault="005F2D51" w:rsidP="00D7269F">
            <w:pPr>
              <w:pStyle w:val="a6"/>
              <w:ind w:firstLine="709"/>
              <w:contextualSpacing/>
              <w:jc w:val="both"/>
              <w:rPr>
                <w:bCs/>
              </w:rPr>
            </w:pPr>
            <w:r w:rsidRPr="005840F4">
              <w:rPr>
                <w:bCs/>
              </w:rPr>
              <w:t>3.Объясните в виде схемы  влияние схоластической философии и античной логики на формулирование Ф. Аквинским доказательств бытия Бога.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6D528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A10F1">
        <w:rPr>
          <w:rFonts w:ascii="Times New Roman" w:hAnsi="Times New Roman"/>
          <w:color w:val="000000"/>
          <w:sz w:val="28"/>
          <w:szCs w:val="28"/>
        </w:rPr>
        <w:t>дидактические (таблицы, схемы);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5840F4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840F4">
        <w:rPr>
          <w:rFonts w:ascii="Times New Roman" w:hAnsi="Times New Roman"/>
          <w:b/>
          <w:color w:val="000000"/>
          <w:sz w:val="28"/>
          <w:szCs w:val="28"/>
        </w:rPr>
        <w:t>Семинарское занятие № 9,  (2часа)</w:t>
      </w:r>
    </w:p>
    <w:p w:rsidR="005F2D51" w:rsidRPr="005C4DBB" w:rsidRDefault="005F2D51" w:rsidP="005F2D5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C4DBB">
        <w:rPr>
          <w:rFonts w:ascii="Times New Roman" w:hAnsi="Times New Roman"/>
          <w:color w:val="000000"/>
          <w:sz w:val="28"/>
          <w:szCs w:val="28"/>
        </w:rPr>
        <w:t>Рубежный контроль</w:t>
      </w:r>
    </w:p>
    <w:p w:rsidR="005F2D51" w:rsidRPr="005C4DBB" w:rsidRDefault="005F2D51" w:rsidP="005F2D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C4DBB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5F2D51" w:rsidRPr="005C4DBB" w:rsidRDefault="005F2D51" w:rsidP="005F2D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C4DBB">
        <w:rPr>
          <w:rFonts w:ascii="Times New Roman" w:hAnsi="Times New Roman"/>
          <w:sz w:val="28"/>
          <w:szCs w:val="28"/>
        </w:rPr>
        <w:t xml:space="preserve"> закрепление и систематизация знаний по предмету, полученных в рамках рассмотрения предыдущих тем семинарских занятий</w:t>
      </w: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5F2D51" w:rsidRPr="005C4DBB" w:rsidTr="00D7269F">
        <w:trPr>
          <w:jc w:val="center"/>
        </w:trPr>
        <w:tc>
          <w:tcPr>
            <w:tcW w:w="1062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2D51" w:rsidRPr="005C4DBB" w:rsidTr="00D7269F">
        <w:trPr>
          <w:jc w:val="center"/>
        </w:trPr>
        <w:tc>
          <w:tcPr>
            <w:tcW w:w="1062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F2D51" w:rsidRPr="005C4DBB" w:rsidTr="00D7269F">
        <w:trPr>
          <w:jc w:val="center"/>
        </w:trPr>
        <w:tc>
          <w:tcPr>
            <w:tcW w:w="1062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опрос, тестирование?</w:t>
            </w:r>
          </w:p>
        </w:tc>
      </w:tr>
      <w:tr w:rsidR="005F2D51" w:rsidRPr="005C4DBB" w:rsidTr="00D7269F">
        <w:trPr>
          <w:jc w:val="center"/>
        </w:trPr>
        <w:tc>
          <w:tcPr>
            <w:tcW w:w="1062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F2D51" w:rsidRPr="005C4DBB" w:rsidRDefault="005F2D51" w:rsidP="00D7269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5F2D51" w:rsidRPr="005C4DBB" w:rsidRDefault="005F2D51" w:rsidP="00D7269F">
            <w:pPr>
              <w:tabs>
                <w:tab w:val="left" w:pos="36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Что такое философия? 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2.Основные  разделы философии.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Бытие как основополагающее понятие философии. 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Объект философии.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Предмет философии.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6. Основные исторические этапы развития философии (перечислить в хронологическом порядке).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7. Основные функции философии (назвать и объяснить значение, привести пример).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8. Основной вопрос философии и его значение для развития этой науки.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9. Культурные и исторические предпосылки возникновения философии.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10. Культурные и исторические предпосылки формирования древнекитайской философии.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Философия конфуцианства. Основные идеи.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Конфуций: биография и основные идеи.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Даосизм как философская система.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Жизнь и творчество Лао-Цзы.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Легизм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как направление древнекитайской философии.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7. «Теория имён» в философии номинализма.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8. Диалектика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инь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янь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в учениях представителей натурфилософии.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Моизм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и его роль в развитии древнекитайской философии.</w:t>
            </w:r>
          </w:p>
          <w:p w:rsidR="005F2D51" w:rsidRPr="005C4DBB" w:rsidRDefault="005F2D51" w:rsidP="00D72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10. Мо-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Цзы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: жизнь и учение.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11. Историко-культурные предпосылки формирования средневековой философии.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Аврелий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Августин как создатель патристики. 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13.Доказательство бытия Бога и проблема свободы воли в его философии.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14. Социально-философские взгляды А. Августина на примере книги «О граде Божьем».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15. Философия схоластики Ф. Аквинского. Пять доказательств бытия Бога.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16. Проблема соотношения разума и веры  и свободы воли человека в его творчестве. 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17.  Историко-культурные предпосылки возникновения философии эпохи Возрождения.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18.Утопия» Т. Мора: смысл идей и их современная актуальность.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19. Политическая философия Н. Макиавелли.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20. М. Монтень как преемник традиций античного скептицизма.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 «Город солнца» Т. Кампанеллы как опыт социально-философского утопизма.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22.  Идея гуманизма в творчестве Л.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Валла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(тестовые задания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1. Какой характер носят проблемы, решаемые философией?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конечный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частный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стандартный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всеобщий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системный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2. Аксиология – это учение о…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познании</w:t>
            </w:r>
            <w:proofErr w:type="gramEnd"/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ценностях</w:t>
            </w:r>
            <w:proofErr w:type="gramEnd"/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смыслах</w:t>
            </w:r>
            <w:proofErr w:type="gramEnd"/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бытии</w:t>
            </w:r>
            <w:proofErr w:type="gramEnd"/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теле</w:t>
            </w:r>
            <w:proofErr w:type="gramEnd"/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Функция философии, заключающаяся в разработке основных методов познания окружающей действительности, называется…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Прогностической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Методологической 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Аксиологической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Социальной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Психологической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4. Онтологией в философии называется учение о…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бытии</w:t>
            </w:r>
            <w:proofErr w:type="gramEnd"/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толковании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текстов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обусловленности всех событий и процессов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природе и свойстве материи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строении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вселенной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5. Функция философии, заключающаяся в оценке вещей, явлений окружающего мира с точки зрения различных ценностей – морально–нравственных, этических, социальных, идеологических и других, получила название…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методологической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гносеологической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аксиологической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социальной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эвристической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6. Философское направление, считающее духовное начало основой бытия, называется…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Герменевтикой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Позитивизмом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Экзистенциализмом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Постмодернизмом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Идеализмом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7. Философская позиция, предполагающая множество исходных оснований и начал бытия, называется…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Детерминизм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Скептицизмом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Критицизмом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Плюрализмом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Критицизм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Философская концепция, согласно которой мир имеет единую основу всего существующего, называется…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Эмпириокритицизм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Монизмом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Плюрализм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Индетерминизм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Материализмом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9. Современная философия может быть охарактеризована как…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наука о всеобщих законах развития природы, общества и мышления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учение о природе и сущности человека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учение, ставящее эмпирическое исследование выше теоретических конструкций в познании мира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теоретическая система взглядов на мир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эклектичная наука, совокупность методов и теорий смешанного характера.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10. К философским идеям и принципам можно отнести…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идею мировой революции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идею расового превосходства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идеалы гуманизма, свободы и справедливости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доминирование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коллективного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над индивидуальным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идею развития личности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11. Кто впервые рассматривает философию как особую область теоретического знания?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Пифагор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Платон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Аристотель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5. Фалес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12.Одной из школ древнекитайской философии является…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Легизм</w:t>
            </w:r>
            <w:proofErr w:type="spellEnd"/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Буддизм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Даосизм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Конфуцианство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Индуизм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13.Какое направление древнеиндийской философии рассматривает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пракрити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пурушу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как самостоятельные субстанции?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Буддизм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Санкхья</w:t>
            </w:r>
            <w:proofErr w:type="spellEnd"/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Веданта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Чарвака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–локаята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Миманса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14. Какой памятник китайской письменности оказал влияние на развитие философии в Китае?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«Книга о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дао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и дэ» («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дао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дэ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цзин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«Беседы и суждения» («лунь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юй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«Книга перемен» («и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цзин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»)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«Книга правителя области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шан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 («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шанцзюнь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шу»)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5. «О сознании» («синь»). 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15. В каком понятии древнеиндийская философия отобразила иллюзорность и видимость мира?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Карма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Дхарма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Майя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4. Сансара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Нирвана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16. В каком понятии даосизм отобразил первооснову сущего, закон мироздания?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Цзин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Мин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Цзин–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ци</w:t>
            </w:r>
            <w:proofErr w:type="spellEnd"/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Инь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Дао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17. В философии буддизма выделяют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....... 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благородные истины: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1. 12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2. 7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3. 2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4. 5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5. 4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18. Одной из характерных черт философии буддизма является: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кармическое понимание предназначения человека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идеал нирваны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проповедование ненасилия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19. Среди названных философов именно этот не оставил письменного научного наследия: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Р. Декарт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К. Поппер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Б. Спиноза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Конфуций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Сунь–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Цзы</w:t>
            </w:r>
            <w:proofErr w:type="spellEnd"/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20. Брахман – это…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1. Древнеиндийский трактат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Пантеистическое божество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Древнеиндийский проповедник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Индивидуальная душа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Индивидуальный разум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21. В чем состоит сущность древнеиндийского философского понятия «дхарма»? Дхарма – это…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Это субъективное духовное начало всего сущего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Нравственный закон, придающий миру и жизни человека порядок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Это объективное духовное начало всего сущего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Бесконечная цепь перерождений, перехода из одной жизни в другую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Познание окружающего мира посредством медитативных практик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22.Согласно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Пармениду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, бытие есть…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То, что неподвижно, неизменно и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умопостигаемо</w:t>
            </w:r>
            <w:proofErr w:type="spellEnd"/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Материальный мир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Иллюзия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Божественное творение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Потусторонняя сила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23. Заслуга софистов состоит в том, что они…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Открыли первый университет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Выдвинули на первый план проблему материи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Выдвинули на первый план проблему человека 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Выдвинули на первый план проблему «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физиса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Создали первое философское сообщество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24. Основными представителями классического периода античной философии были…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1. Эпикурейцы, стоики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Платон и Аристотель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Фалес, Анаксимандр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Софисты и Сократ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Скептики, Анаксимен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25. Определите первоначало, происходящее из учения Фалеса: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Атом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Апейрон</w:t>
            </w:r>
            <w:proofErr w:type="spellEnd"/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Огонь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Число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Вода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26. Какую категорию в философию ввёл древнегреческий философ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Демокрит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Логос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Идея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Форма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Атом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Эманация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27 Кто из древнегреческих философов считал первопричиной вещей идеи?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Фалес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Платон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Гераклит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Пифагор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28. Какой древнегреческий философ считал, что первоначалом мира является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апейрон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?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1. Анаксимен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Диоген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Анаксимандр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Фалес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29. Какой древнегреческий философ ввел понятие материи?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Платон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Аристотель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Эпикур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Протагор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30. Кто считал, что первоначало мира составляет вечно живой и подвижный огонь?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Фалес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Гераклит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Анаксимандр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Эмпедокл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Аристотель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31. Апория – это…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Представительница элейской школы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Греческий культурный центр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Безвыходное положение мысли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Древнее учебное заведение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Философия Зенона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32.Автором логико–философского 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парадокса, иллюстрировавшего опасность и бесполезность обладания человеком свободной волей был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1. Уильям Оккам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Жан Буридан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Иоанн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Дунс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Скотт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Фома Аквинский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Ансельм Кентерберийский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33.. В средневековой философской традиции диалектика была под запретом потому, что: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диалектика была не нужна в схоластике и патристике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занятия ею приравнивались к ереси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она могла поколебать уверенность в догматах церкви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ей был найдена равнозначная замена в виде метафизики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средневековые мыслители стремились максимально дистанцироваться от античного философского наследия.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34. Фома Аквинский придерживался концепции: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О несовместимости веры и знания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О гармонии веры и знания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О превосходстве знания над верой 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О превосходстве веры над знанием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5. О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первопричинности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духа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35. Основным произведением Фомы Аквинского является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«О граде Божьем»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«Государь»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«Похвала глупости»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«Сумма теологии»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«Критика чистого разума».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36. Фома Аквинский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выдвинулпять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доказательств бытия Бога потому, что: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Аквинат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стремился использовать античную логику для того, чтобы сделать проблему бытия Бога более понятной и доступной;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таковы были требования Католической церкви, служителем которой он являлся;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данная проблема являлась универсальной и всеобъемлющей, а потому требовала многочисленных доказательств;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число доказательств должно было соответствовать числу основных католических догматов;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такова была личная авторская позиция мыслителя.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37. Создателем учения о гармонии веры и разума был … 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Фома Аквинский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Ж. Буридан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И. Скотт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У. Оккам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А. Августин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389. Для схоластики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Ф.Аквинского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характерно: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опора на догматы церкви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онтологический волюнтаризм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теоцентризм</w:t>
            </w:r>
            <w:proofErr w:type="spellEnd"/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отрицание любой ереси.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преобладание разума над верой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39. Учение о сотворении мира богом из ничего называется…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Тотемизмом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Индетерминизмом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Креационизмом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Провиденциализмом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Идеализмом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40. Фраза «Каждый народ заслуживает того правителя, которого 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достоин» принадлежит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Н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>Макиавелли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К.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Хаусхофферу</w:t>
            </w:r>
            <w:proofErr w:type="spellEnd"/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К.Марксу</w:t>
            </w:r>
            <w:proofErr w:type="spellEnd"/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Г. Гегелю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Геродоту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4. Проблема, которой не придавалось значения в древнегреческой философии и которую в труде «Исповедь» поднял Августин, – это проблема...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построения идеального общества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познания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сверхреального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мира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человеческого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Я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добродетели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познания Бога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F2D51" w:rsidRPr="005C4DBB" w:rsidTr="00D7269F">
        <w:trPr>
          <w:jc w:val="center"/>
        </w:trPr>
        <w:tc>
          <w:tcPr>
            <w:tcW w:w="1062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2D51" w:rsidRPr="005C4DBB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2D51" w:rsidRPr="005C4DBB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2D51" w:rsidRPr="005C4DBB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sz w:val="28"/>
          <w:szCs w:val="28"/>
        </w:rPr>
        <w:t xml:space="preserve">МОДУЛЬ №2 </w:t>
      </w:r>
      <w:r w:rsidRPr="001A10F1">
        <w:rPr>
          <w:rFonts w:ascii="Times New Roman" w:hAnsi="Times New Roman"/>
          <w:sz w:val="28"/>
          <w:szCs w:val="28"/>
        </w:rPr>
        <w:t xml:space="preserve">История </w:t>
      </w:r>
      <w:proofErr w:type="gramStart"/>
      <w:r w:rsidRPr="001A10F1">
        <w:rPr>
          <w:rFonts w:ascii="Times New Roman" w:hAnsi="Times New Roman"/>
          <w:sz w:val="28"/>
          <w:szCs w:val="28"/>
        </w:rPr>
        <w:t>западно-европейской</w:t>
      </w:r>
      <w:proofErr w:type="gramEnd"/>
      <w:r w:rsidRPr="001A10F1">
        <w:rPr>
          <w:rFonts w:ascii="Times New Roman" w:hAnsi="Times New Roman"/>
          <w:sz w:val="28"/>
          <w:szCs w:val="28"/>
        </w:rPr>
        <w:t xml:space="preserve"> и русской философии</w:t>
      </w:r>
    </w:p>
    <w:p w:rsidR="005F2D51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F2D51" w:rsidRPr="0014157A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15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Семинарское занятие 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1 (2 часа)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1A10F1">
        <w:rPr>
          <w:rFonts w:ascii="Times New Roman" w:hAnsi="Times New Roman"/>
          <w:color w:val="000000"/>
          <w:sz w:val="28"/>
          <w:szCs w:val="28"/>
        </w:rPr>
        <w:t>философия Нового времени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sz w:val="28"/>
          <w:szCs w:val="28"/>
        </w:rPr>
        <w:t>проанализировать восприятие проблемы познания человеком мира в концепциях философов эпохи Нового времени.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Отличительные черты философии эпохи Нового времени.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Рационализм в философии Р. Декарта.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Принцип абсолютного сомнения в философии Р. Декарта.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Ф. Бэкон как основоположник эмпиризма.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Виды врожденных заблуждений в философии Бэкона</w:t>
            </w:r>
            <w:proofErr w:type="gramStart"/>
            <w:r w:rsidRPr="001A10F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A10F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1A10F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примерами)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Виды приобретенных заблуждений в философии Ф. Бэкона</w:t>
            </w:r>
            <w:proofErr w:type="gramStart"/>
            <w:r w:rsidRPr="001A10F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A10F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1A10F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примерами)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Теория сенсуализма Дж. Локка.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Политические взгляды Дж. Локка и критика им монархии. 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Проблема воспитания в философии Локка.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Религиозные воззрения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>Б. Спинозы.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Этика в философии Спинозы.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Принцип предустановленной гармонии в философии Г. Лейбница. 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Учение о монадах в философии Лейбница. Виды монад.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Лейбинц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как автор четвертого закона логики.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Политические взгляды Т. Гоббса («Левиафан»).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5840F4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40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(практические задания)</w:t>
            </w:r>
          </w:p>
          <w:p w:rsidR="005F2D51" w:rsidRDefault="005F2D51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 xml:space="preserve">Схематически изобразите примеры применения теории общественного договора применимо не только к обществу и государству, но и к сфере межличностных отношений. </w:t>
            </w:r>
          </w:p>
          <w:p w:rsidR="005F2D51" w:rsidRPr="005840F4" w:rsidRDefault="005F2D51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 xml:space="preserve">Проанализируйте в виде </w:t>
            </w:r>
            <w:proofErr w:type="gramStart"/>
            <w:r w:rsidRPr="005840F4">
              <w:rPr>
                <w:rFonts w:ascii="Times New Roman" w:hAnsi="Times New Roman"/>
                <w:sz w:val="28"/>
                <w:szCs w:val="28"/>
              </w:rPr>
              <w:t>таблицы</w:t>
            </w:r>
            <w:proofErr w:type="gramEnd"/>
            <w:r w:rsidRPr="005840F4">
              <w:rPr>
                <w:rFonts w:ascii="Times New Roman" w:hAnsi="Times New Roman"/>
                <w:sz w:val="28"/>
                <w:szCs w:val="28"/>
              </w:rPr>
              <w:t>: каким образом метод абсолютного сомнения применим в познании мира и в научной деятельности.</w:t>
            </w:r>
          </w:p>
          <w:p w:rsidR="005F2D51" w:rsidRPr="005840F4" w:rsidRDefault="005F2D51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>.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ab/>
              <w:t xml:space="preserve">Изобразите </w:t>
            </w:r>
            <w:proofErr w:type="gramStart"/>
            <w:r w:rsidRPr="005840F4">
              <w:rPr>
                <w:rFonts w:ascii="Times New Roman" w:hAnsi="Times New Roman"/>
                <w:sz w:val="28"/>
                <w:szCs w:val="28"/>
              </w:rPr>
              <w:t>схематически</w:t>
            </w:r>
            <w:proofErr w:type="gramEnd"/>
            <w:r w:rsidRPr="005840F4">
              <w:rPr>
                <w:rFonts w:ascii="Times New Roman" w:hAnsi="Times New Roman"/>
                <w:sz w:val="28"/>
                <w:szCs w:val="28"/>
              </w:rPr>
              <w:t xml:space="preserve"> в чем эффективность метода дедукции в процессе мышления.</w:t>
            </w:r>
          </w:p>
          <w:p w:rsidR="005F2D51" w:rsidRPr="005840F4" w:rsidRDefault="005F2D51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>.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ab/>
              <w:t>Представьте в виде таблицы: применяется ли индукция в обыденно-практическом восприятии мира.</w:t>
            </w:r>
          </w:p>
          <w:p w:rsidR="005F2D51" w:rsidRPr="005840F4" w:rsidRDefault="005F2D51" w:rsidP="00D7269F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</w:t>
            </w:r>
            <w:r w:rsidRPr="005840F4">
              <w:rPr>
                <w:rFonts w:ascii="Times New Roman" w:hAnsi="Times New Roman"/>
                <w:bCs/>
                <w:sz w:val="28"/>
                <w:szCs w:val="28"/>
              </w:rPr>
              <w:t xml:space="preserve">Покажите графически основные моменты влияния философии Р. Декарта на формирование пантеизма Б. Спинозы </w:t>
            </w:r>
          </w:p>
          <w:p w:rsidR="005F2D51" w:rsidRPr="001A10F1" w:rsidRDefault="005F2D51" w:rsidP="006D528E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A10F1">
        <w:rPr>
          <w:rFonts w:ascii="Times New Roman" w:hAnsi="Times New Roman"/>
          <w:color w:val="000000"/>
          <w:sz w:val="28"/>
          <w:szCs w:val="28"/>
        </w:rPr>
        <w:t>дидактические (таблицы, схемы);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14157A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15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Семинарское занятие 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2 (2 часа)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1A10F1">
        <w:rPr>
          <w:rFonts w:ascii="Times New Roman" w:hAnsi="Times New Roman"/>
          <w:color w:val="000000"/>
          <w:sz w:val="28"/>
          <w:szCs w:val="28"/>
        </w:rPr>
        <w:t>Философия эпохи Просвещения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Цель: р</w:t>
      </w:r>
      <w:r w:rsidRPr="001A10F1">
        <w:rPr>
          <w:rFonts w:ascii="Times New Roman" w:hAnsi="Times New Roman"/>
          <w:sz w:val="28"/>
          <w:szCs w:val="28"/>
        </w:rPr>
        <w:t xml:space="preserve">ассмотреть основные социально-философские теории мыслителей эпохи Просвещения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5F2D51" w:rsidRPr="001A10F1" w:rsidRDefault="005F2D51" w:rsidP="00D7269F">
            <w:pPr>
              <w:tabs>
                <w:tab w:val="left" w:pos="31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>Социально-политические и идейные предпосылки философии эпохи Просвещения.</w:t>
            </w:r>
          </w:p>
          <w:p w:rsidR="005F2D51" w:rsidRPr="001A10F1" w:rsidRDefault="005F2D51" w:rsidP="00D7269F">
            <w:pPr>
              <w:tabs>
                <w:tab w:val="left" w:pos="31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>Теория географического детерминизма Ш. Монтескье.</w:t>
            </w:r>
          </w:p>
          <w:p w:rsidR="005F2D51" w:rsidRPr="001A10F1" w:rsidRDefault="005F2D51" w:rsidP="00D7269F">
            <w:pPr>
              <w:tabs>
                <w:tab w:val="left" w:pos="31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>Критика религии в философии Ф. Вольтера.</w:t>
            </w:r>
          </w:p>
          <w:p w:rsidR="005F2D51" w:rsidRPr="001A10F1" w:rsidRDefault="005F2D51" w:rsidP="00D7269F">
            <w:pPr>
              <w:tabs>
                <w:tab w:val="left" w:pos="31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>Теория общественного договора Ж.-Ж. Руссо.</w:t>
            </w:r>
          </w:p>
          <w:p w:rsidR="005F2D51" w:rsidRPr="001A10F1" w:rsidRDefault="005F2D51" w:rsidP="00D7269F">
            <w:pPr>
              <w:tabs>
                <w:tab w:val="left" w:pos="31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 xml:space="preserve">Исследование проблемы неравенства в философии Ж.-Ж. Руссо. </w:t>
            </w:r>
          </w:p>
          <w:p w:rsidR="005F2D51" w:rsidRPr="001A10F1" w:rsidRDefault="005F2D51" w:rsidP="00D7269F">
            <w:pPr>
              <w:tabs>
                <w:tab w:val="left" w:pos="31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>Материализм Д. Дидро.</w:t>
            </w:r>
          </w:p>
          <w:p w:rsidR="005F2D51" w:rsidRPr="001A10F1" w:rsidRDefault="005F2D51" w:rsidP="00D7269F">
            <w:pPr>
              <w:tabs>
                <w:tab w:val="left" w:pos="31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>Деизм в философии Д. Дидро.</w:t>
            </w:r>
          </w:p>
          <w:p w:rsidR="005F2D51" w:rsidRPr="001A10F1" w:rsidRDefault="005F2D51" w:rsidP="00D7269F">
            <w:pPr>
              <w:tabs>
                <w:tab w:val="left" w:pos="31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 xml:space="preserve">Философия материализма Ж.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D51" w:rsidRPr="001A10F1" w:rsidRDefault="005F2D51" w:rsidP="00D7269F">
            <w:pPr>
              <w:tabs>
                <w:tab w:val="left" w:pos="31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>Теория разделения властей Ш. Монтескье.</w:t>
            </w:r>
          </w:p>
          <w:p w:rsidR="005F2D51" w:rsidRPr="001A10F1" w:rsidRDefault="005F2D51" w:rsidP="00D7269F">
            <w:pPr>
              <w:tabs>
                <w:tab w:val="left" w:pos="31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>Естественн</w:t>
            </w:r>
            <w:proofErr w:type="gramStart"/>
            <w:r w:rsidRPr="001A10F1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научный материализм К. Гельвеция. </w:t>
            </w:r>
          </w:p>
          <w:p w:rsidR="005F2D51" w:rsidRPr="001A10F1" w:rsidRDefault="005F2D51" w:rsidP="00D7269F">
            <w:pPr>
              <w:tabs>
                <w:tab w:val="left" w:pos="31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 xml:space="preserve">Философские взгляды П. Гольбаха. </w:t>
            </w:r>
          </w:p>
          <w:p w:rsidR="005F2D51" w:rsidRPr="001A10F1" w:rsidRDefault="005F2D51" w:rsidP="00D7269F">
            <w:pPr>
              <w:tabs>
                <w:tab w:val="left" w:pos="31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 xml:space="preserve">Сравнительный анализ материализма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Демокрита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D51" w:rsidRPr="001A10F1" w:rsidRDefault="005F2D51" w:rsidP="00D7269F">
            <w:pPr>
              <w:tabs>
                <w:tab w:val="left" w:pos="31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>Раскройте суть понятия «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просвященнный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монарх» Вольтера. Приведите примеры.</w:t>
            </w:r>
          </w:p>
          <w:p w:rsidR="005F2D51" w:rsidRPr="001A10F1" w:rsidRDefault="005F2D51" w:rsidP="00D7269F">
            <w:pPr>
              <w:tabs>
                <w:tab w:val="left" w:pos="31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>Объясните соотношение между теизмом, пантеизмом, деизмом и атеизмом?</w:t>
            </w:r>
            <w:r w:rsidRPr="001A10F1">
              <w:rPr>
                <w:rStyle w:val="apple-converted-space"/>
                <w:sz w:val="28"/>
                <w:szCs w:val="28"/>
              </w:rPr>
              <w:t> </w:t>
            </w:r>
          </w:p>
          <w:p w:rsidR="005F2D51" w:rsidRPr="001A10F1" w:rsidRDefault="005F2D51" w:rsidP="00D7269F">
            <w:pPr>
              <w:tabs>
                <w:tab w:val="left" w:pos="31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>Сравните исторические и культурные предпосылки возникновения философии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>Нового времени и Просвещения.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40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(практические задания)</w:t>
            </w:r>
          </w:p>
          <w:p w:rsidR="005F2D51" w:rsidRPr="005840F4" w:rsidRDefault="005F2D51" w:rsidP="00D7269F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40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Графически изобразите: актуальна ли концепция географического детерминизма в современном мире? </w:t>
            </w:r>
          </w:p>
          <w:p w:rsidR="005F2D51" w:rsidRPr="005840F4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6D528E">
            <w:pPr>
              <w:tabs>
                <w:tab w:val="left" w:pos="317"/>
              </w:tabs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1A10F1">
        <w:rPr>
          <w:rFonts w:ascii="Times New Roman" w:hAnsi="Times New Roman"/>
          <w:color w:val="000000"/>
          <w:sz w:val="28"/>
          <w:szCs w:val="28"/>
        </w:rPr>
        <w:t>дидактические (таблицы, схемы);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14157A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15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Семинарское занятие 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3,4 (4 часа)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1A10F1" w:rsidRDefault="005F2D51" w:rsidP="005F2D51">
      <w:pPr>
        <w:tabs>
          <w:tab w:val="left" w:pos="0"/>
          <w:tab w:val="left" w:pos="3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1A10F1">
        <w:rPr>
          <w:rFonts w:ascii="Times New Roman" w:hAnsi="Times New Roman"/>
          <w:color w:val="000000"/>
          <w:sz w:val="28"/>
          <w:szCs w:val="28"/>
        </w:rPr>
        <w:t>Немецкая классическая философия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>семинар (часть первая)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A10F1">
        <w:rPr>
          <w:rFonts w:ascii="Times New Roman" w:hAnsi="Times New Roman"/>
          <w:bCs/>
          <w:sz w:val="28"/>
          <w:szCs w:val="28"/>
        </w:rPr>
        <w:t>изучить особенности восприятия в философии представителей данного периода базовых философских проблем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5F2D51" w:rsidRPr="001A10F1" w:rsidRDefault="005F2D51" w:rsidP="00D7269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Общие характеристики этапа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>немецкой классической философии (</w:t>
            </w:r>
            <w:proofErr w:type="gramStart"/>
            <w:r w:rsidRPr="001A10F1">
              <w:rPr>
                <w:rFonts w:ascii="Times New Roman" w:hAnsi="Times New Roman"/>
                <w:sz w:val="28"/>
                <w:szCs w:val="28"/>
              </w:rPr>
              <w:t>объяснить</w:t>
            </w:r>
            <w:proofErr w:type="gramEnd"/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почему она называется классической).</w:t>
            </w:r>
          </w:p>
          <w:p w:rsidR="005F2D51" w:rsidRPr="001A10F1" w:rsidRDefault="005F2D51" w:rsidP="00D7269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lastRenderedPageBreak/>
              <w:t>Иммануил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Кант как основатель немецкой классической философии. Почему его творчество разделено на два периода?</w:t>
            </w:r>
          </w:p>
          <w:p w:rsidR="005F2D51" w:rsidRPr="001A10F1" w:rsidRDefault="005F2D51" w:rsidP="00D7269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Моральная философия И. Канта.</w:t>
            </w:r>
          </w:p>
          <w:p w:rsidR="005F2D51" w:rsidRPr="001A10F1" w:rsidRDefault="005F2D51" w:rsidP="00D7269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Проблема антиномий в философии И. Канта.</w:t>
            </w:r>
          </w:p>
          <w:p w:rsidR="005F2D51" w:rsidRPr="001A10F1" w:rsidRDefault="005F2D51" w:rsidP="00D7269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Социально-философские взгляды И. Канта.</w:t>
            </w:r>
          </w:p>
          <w:p w:rsidR="005F2D51" w:rsidRPr="001A10F1" w:rsidRDefault="005F2D51" w:rsidP="00D7269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Этические воззрения И. Канта.</w:t>
            </w:r>
          </w:p>
          <w:p w:rsidR="005F2D51" w:rsidRPr="001A10F1" w:rsidRDefault="005F2D51" w:rsidP="00D7269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Проблема пространства и времени в философии Канта.</w:t>
            </w:r>
          </w:p>
          <w:p w:rsidR="005F2D51" w:rsidRPr="001A10F1" w:rsidRDefault="005F2D51" w:rsidP="00D7269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Философия истории Г. Гегеля.</w:t>
            </w:r>
          </w:p>
          <w:p w:rsidR="005F2D51" w:rsidRPr="001A10F1" w:rsidRDefault="005F2D51" w:rsidP="00D7269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Взгляды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>Г. Гегеля на проблему религии.</w:t>
            </w:r>
          </w:p>
          <w:p w:rsidR="005F2D51" w:rsidRPr="001A10F1" w:rsidRDefault="005F2D51" w:rsidP="00D7269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 Философско-правовая концепция Г. Гегеля.</w:t>
            </w:r>
          </w:p>
          <w:p w:rsidR="005F2D51" w:rsidRPr="001A10F1" w:rsidRDefault="005F2D51" w:rsidP="00D7269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Абсолютная идея как ключевое понятие философии Гегеля.</w:t>
            </w:r>
          </w:p>
          <w:p w:rsidR="005F2D51" w:rsidRPr="001A10F1" w:rsidRDefault="005F2D51" w:rsidP="00D7269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 Субъективный идеализм Фихте.</w:t>
            </w:r>
          </w:p>
          <w:p w:rsidR="005F2D51" w:rsidRPr="001A10F1" w:rsidRDefault="005F2D51" w:rsidP="00D7269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 Социально-философские взгляды Фихте.</w:t>
            </w:r>
          </w:p>
          <w:p w:rsidR="005F2D51" w:rsidRPr="001A10F1" w:rsidRDefault="005F2D51" w:rsidP="00D7269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Проблема человека и свободы в философии Фихте.</w:t>
            </w:r>
          </w:p>
          <w:p w:rsidR="005F2D51" w:rsidRPr="001A10F1" w:rsidRDefault="005F2D51" w:rsidP="00D7269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Философия природы Ф. Шеллинга.</w:t>
            </w:r>
          </w:p>
          <w:p w:rsidR="005F2D51" w:rsidRPr="001A10F1" w:rsidRDefault="005F2D51" w:rsidP="00D7269F">
            <w:pPr>
              <w:pStyle w:val="a8"/>
              <w:numPr>
                <w:ilvl w:val="0"/>
                <w:numId w:val="3"/>
              </w:numPr>
              <w:spacing w:before="0" w:beforeAutospacing="0" w:after="0" w:afterAutospacing="0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Материализм в философии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>Л. Фейербаха. Критика религии как отличительна черта 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>философии.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5840F4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40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(практические задания)</w:t>
            </w:r>
          </w:p>
          <w:p w:rsidR="005F2D51" w:rsidRPr="005840F4" w:rsidRDefault="005F2D51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5840F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Представьте в виде таблицы: насколько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 xml:space="preserve"> моральные нормы способствуют профессиональной деятельности на примере понятия И. Канта «категорический императив».</w:t>
            </w:r>
          </w:p>
          <w:p w:rsidR="005F2D51" w:rsidRPr="005840F4" w:rsidRDefault="005F2D51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>.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ab/>
              <w:t xml:space="preserve">Изобразите </w:t>
            </w:r>
            <w:proofErr w:type="gramStart"/>
            <w:r w:rsidRPr="005840F4">
              <w:rPr>
                <w:rFonts w:ascii="Times New Roman" w:hAnsi="Times New Roman"/>
                <w:sz w:val="28"/>
                <w:szCs w:val="28"/>
              </w:rPr>
              <w:t>графически</w:t>
            </w:r>
            <w:proofErr w:type="gramEnd"/>
            <w:r w:rsidRPr="005840F4">
              <w:rPr>
                <w:rFonts w:ascii="Times New Roman" w:hAnsi="Times New Roman"/>
                <w:sz w:val="28"/>
                <w:szCs w:val="28"/>
              </w:rPr>
              <w:t xml:space="preserve"> как форма движения мысли И. Фихте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>могает избегать заблуждений в процессе познания.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6D528E">
            <w:pPr>
              <w:pStyle w:val="a8"/>
              <w:spacing w:before="0" w:beforeAutospacing="0" w:after="0" w:afterAutospacing="0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A10F1">
        <w:rPr>
          <w:rFonts w:ascii="Times New Roman" w:hAnsi="Times New Roman"/>
          <w:color w:val="000000"/>
          <w:sz w:val="28"/>
          <w:szCs w:val="28"/>
        </w:rPr>
        <w:t>дидактические (таблицы, схемы);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5F2D5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14157A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15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Семинарское занятие 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5,6 (4 часа)</w:t>
      </w:r>
    </w:p>
    <w:p w:rsidR="005F2D5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1A10F1">
        <w:rPr>
          <w:rFonts w:ascii="Times New Roman" w:hAnsi="Times New Roman"/>
          <w:sz w:val="28"/>
          <w:szCs w:val="28"/>
        </w:rPr>
        <w:t>Основные направления и проблематика русской философии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A10F1">
        <w:rPr>
          <w:rFonts w:ascii="Times New Roman" w:hAnsi="Times New Roman"/>
          <w:bCs/>
          <w:sz w:val="28"/>
          <w:szCs w:val="28"/>
        </w:rPr>
        <w:t xml:space="preserve">рассмотреть основные теории отечественной философии и влияние православной религии на их формирование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Культурно-исторические предпосылки становления отечественной философии.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 Философские представления Киевской Руси.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Основные представители и ключевые идеи философии западничества и славянофильства.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М. В. Ломоносов как основоположник материализма в русской философии.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Теория культурно-исторического типа Н.Я. Данилевского.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Философия П. Я. Чадаева.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Концепция ноосферы В. И.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Вернандского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Философия «общего дела» Н. Фёдорова.</w:t>
            </w:r>
          </w:p>
          <w:p w:rsidR="005F2D51" w:rsidRPr="001A10F1" w:rsidRDefault="005F2D51" w:rsidP="00D7269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Основные идеи творчества К. Циолковского.</w:t>
            </w:r>
          </w:p>
          <w:p w:rsidR="005F2D51" w:rsidRPr="001A10F1" w:rsidRDefault="005F2D51" w:rsidP="00D7269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Теория всеединства В. С. Соловьева.</w:t>
            </w:r>
          </w:p>
          <w:p w:rsidR="005F2D51" w:rsidRPr="001A10F1" w:rsidRDefault="005F2D51" w:rsidP="00D7269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Философско-религиозная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>антропология Н. Бердяева.</w:t>
            </w:r>
          </w:p>
          <w:p w:rsidR="005F2D51" w:rsidRPr="001A10F1" w:rsidRDefault="005F2D51" w:rsidP="00D7269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Религиозная антропология С. Франка.</w:t>
            </w:r>
          </w:p>
          <w:p w:rsidR="005F2D51" w:rsidRPr="001A10F1" w:rsidRDefault="005F2D51" w:rsidP="00D7269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Философия консерватизма И. Ильина. </w:t>
            </w:r>
          </w:p>
          <w:p w:rsidR="005F2D51" w:rsidRPr="001A10F1" w:rsidRDefault="005F2D51" w:rsidP="00D7269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Проблема бытия человека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 xml:space="preserve">антропологической теории Л.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Карсавина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D51" w:rsidRPr="001A10F1" w:rsidRDefault="005F2D51" w:rsidP="00D7269F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Историко-философская концепция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Лосского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5840F4" w:rsidRDefault="005F2D51" w:rsidP="00D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40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Отработка практических умений и навыков (практические задания) </w:t>
            </w:r>
          </w:p>
          <w:p w:rsidR="005F2D51" w:rsidRPr="005840F4" w:rsidRDefault="005F2D51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 xml:space="preserve">Изобразите в виде таблицы ряд проблем, решение которых, по мнению В.А. </w:t>
            </w:r>
            <w:proofErr w:type="spellStart"/>
            <w:r w:rsidRPr="005840F4">
              <w:rPr>
                <w:rFonts w:ascii="Times New Roman" w:hAnsi="Times New Roman"/>
                <w:sz w:val="28"/>
                <w:szCs w:val="28"/>
              </w:rPr>
              <w:t>Вернандского</w:t>
            </w:r>
            <w:proofErr w:type="spellEnd"/>
            <w:r w:rsidRPr="005840F4">
              <w:rPr>
                <w:rFonts w:ascii="Times New Roman" w:hAnsi="Times New Roman"/>
                <w:sz w:val="28"/>
                <w:szCs w:val="28"/>
              </w:rPr>
              <w:t xml:space="preserve">, необходимость для всего человечества и  соотнесите их с современными глобальными проблемами. </w:t>
            </w:r>
          </w:p>
          <w:p w:rsidR="005F2D51" w:rsidRPr="005840F4" w:rsidRDefault="005F2D51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>.</w:t>
            </w:r>
            <w:r w:rsidRPr="005840F4">
              <w:rPr>
                <w:rFonts w:ascii="Times New Roman" w:hAnsi="Times New Roman"/>
                <w:sz w:val="28"/>
                <w:szCs w:val="28"/>
              </w:rPr>
              <w:tab/>
              <w:t xml:space="preserve">Представьте в виде схемы основные аспекты теории Н.Я. Данилевского, согласно которой  культура является основой общности политических интересов государств.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F2D51" w:rsidRPr="001A10F1" w:rsidRDefault="005F2D51" w:rsidP="006D528E">
            <w:pPr>
              <w:tabs>
                <w:tab w:val="left" w:pos="1276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A10F1">
        <w:rPr>
          <w:rFonts w:ascii="Times New Roman" w:hAnsi="Times New Roman"/>
          <w:color w:val="000000"/>
          <w:sz w:val="28"/>
          <w:szCs w:val="28"/>
        </w:rPr>
        <w:t>дидактические (таблицы, схемы);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14157A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15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Семинарское занятие 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7 (2 часа)</w:t>
      </w:r>
    </w:p>
    <w:p w:rsidR="005F2D5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5C4DBB">
        <w:rPr>
          <w:rFonts w:ascii="Times New Roman" w:hAnsi="Times New Roman"/>
          <w:color w:val="000000"/>
          <w:sz w:val="28"/>
          <w:szCs w:val="28"/>
        </w:rPr>
        <w:t>Рубежный контроль</w:t>
      </w:r>
    </w:p>
    <w:p w:rsidR="005F2D51" w:rsidRPr="005C4DBB" w:rsidRDefault="005F2D51" w:rsidP="005F2D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C4DBB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5F2D51" w:rsidRPr="005C4DBB" w:rsidRDefault="005F2D51" w:rsidP="005F2D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C4DBB">
        <w:rPr>
          <w:rFonts w:ascii="Times New Roman" w:hAnsi="Times New Roman"/>
          <w:sz w:val="28"/>
          <w:szCs w:val="28"/>
        </w:rPr>
        <w:t xml:space="preserve"> закрепление и систематизация знаний по предмету, полученных в рамках рассмотрения предыдущих тем семинарских занятий</w:t>
      </w: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5F2D51" w:rsidRPr="005C4DBB" w:rsidTr="00D7269F">
        <w:trPr>
          <w:jc w:val="center"/>
        </w:trPr>
        <w:tc>
          <w:tcPr>
            <w:tcW w:w="1062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2D51" w:rsidRPr="005C4DBB" w:rsidTr="00D7269F">
        <w:trPr>
          <w:jc w:val="center"/>
        </w:trPr>
        <w:tc>
          <w:tcPr>
            <w:tcW w:w="1062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F2D51" w:rsidRPr="005C4DBB" w:rsidTr="00D7269F">
        <w:trPr>
          <w:jc w:val="center"/>
        </w:trPr>
        <w:tc>
          <w:tcPr>
            <w:tcW w:w="1062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опрос, тестирование?</w:t>
            </w:r>
          </w:p>
        </w:tc>
      </w:tr>
      <w:tr w:rsidR="005F2D51" w:rsidRPr="005C4DBB" w:rsidTr="00D7269F">
        <w:trPr>
          <w:jc w:val="center"/>
        </w:trPr>
        <w:tc>
          <w:tcPr>
            <w:tcW w:w="1062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F2D51" w:rsidRPr="005C4DBB" w:rsidRDefault="005F2D51" w:rsidP="00D7269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1.Отличительные черты философии эпохи Нового времени.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2.Рационализм в философии Р. Декарта.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3.Принцип абсолютного сомнения в философии Р. Декарта.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4.Ф. Бэкон как основоположник эмпиризма.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5.Виды врожденных заблуждений в философии Бэкона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примерами)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6.Виды приобретенных заблуждений в философии Ф. Бэкона. 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7.Теория сенсуализма Дж. Локка.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8. Политические взгляды Дж. Локка и критика им монархии. 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9.Проблема воспитания в философии Локка.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10.Религиозные воззрения  Б. Спинозы.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11.Этика в философии Спинозы.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12.Принцип предустановленной гармонии в философии Г. Лейбница. 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13.Учение о монадах в философии Лейбница. Виды монад.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14.Г.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Лейбинц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как автор четвертого закона логики.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15.Политические взгляды Т. Гоббса («Левиафан»). </w:t>
            </w:r>
          </w:p>
          <w:p w:rsidR="005F2D51" w:rsidRPr="005C4DBB" w:rsidRDefault="005F2D51" w:rsidP="00D7269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16. Социально-политические и идейные предпосылки философии эпохи Просвещения.</w:t>
            </w:r>
          </w:p>
          <w:p w:rsidR="005F2D51" w:rsidRPr="005C4DBB" w:rsidRDefault="005F2D51" w:rsidP="00D7269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17. Теория географического детерминизма Ш. Монтескье.</w:t>
            </w:r>
          </w:p>
          <w:p w:rsidR="005F2D51" w:rsidRPr="005C4DBB" w:rsidRDefault="005F2D51" w:rsidP="00D7269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18. Критика религии в философии Ф. Вольтера.</w:t>
            </w:r>
          </w:p>
          <w:p w:rsidR="005F2D51" w:rsidRPr="005C4DBB" w:rsidRDefault="005F2D51" w:rsidP="00D7269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19. Теория общественного договора Ж.-Ж. Руссо.</w:t>
            </w:r>
          </w:p>
          <w:p w:rsidR="005F2D51" w:rsidRPr="005C4DBB" w:rsidRDefault="005F2D51" w:rsidP="00D7269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20. Исследование проблемы неравенства в философии Ж.-Ж. Руссо. </w:t>
            </w:r>
          </w:p>
          <w:p w:rsidR="005F2D51" w:rsidRPr="005C4DBB" w:rsidRDefault="005F2D51" w:rsidP="00D7269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 Материализм Д. Дидро.</w:t>
            </w:r>
          </w:p>
          <w:p w:rsidR="005F2D51" w:rsidRPr="005C4DBB" w:rsidRDefault="005F2D51" w:rsidP="00D7269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22.Деизм в философии Д. Дидро.</w:t>
            </w:r>
          </w:p>
          <w:p w:rsidR="005F2D51" w:rsidRPr="005C4DBB" w:rsidRDefault="005F2D51" w:rsidP="00D7269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23.  Философия материализма Ж.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D51" w:rsidRPr="005C4DBB" w:rsidRDefault="005F2D51" w:rsidP="00D7269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24. Теория разделения властей Ш. Монтескье.</w:t>
            </w:r>
          </w:p>
          <w:p w:rsidR="005F2D51" w:rsidRPr="005C4DBB" w:rsidRDefault="005F2D51" w:rsidP="00D7269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25. Естественн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научный материализм К. Гельвеция. </w:t>
            </w:r>
          </w:p>
          <w:p w:rsidR="005F2D51" w:rsidRPr="005C4DBB" w:rsidRDefault="005F2D51" w:rsidP="00D7269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26.  Философские взгляды П. Гольбаха. </w:t>
            </w:r>
          </w:p>
          <w:p w:rsidR="005F2D51" w:rsidRPr="005C4DBB" w:rsidRDefault="005F2D51" w:rsidP="00D7269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27. Сравнительный анализ материализма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Демокрита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D51" w:rsidRPr="005C4DBB" w:rsidRDefault="005F2D51" w:rsidP="00D7269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28. Раскройте суть понятия «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просвященнный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монарх» Вольтера. Приведите примеры.</w:t>
            </w:r>
          </w:p>
          <w:p w:rsidR="005F2D51" w:rsidRPr="005C4DBB" w:rsidRDefault="005F2D51" w:rsidP="00D7269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29. Объясните соотношение между теизмом, пантеизмом, деизмом и атеизмом?</w:t>
            </w:r>
            <w:r w:rsidRPr="005C4DBB">
              <w:rPr>
                <w:rStyle w:val="apple-converted-space"/>
                <w:sz w:val="28"/>
                <w:szCs w:val="28"/>
              </w:rPr>
              <w:t> </w:t>
            </w:r>
          </w:p>
          <w:p w:rsidR="005F2D51" w:rsidRPr="005C4DBB" w:rsidRDefault="005F2D51" w:rsidP="00D7269F">
            <w:pPr>
              <w:tabs>
                <w:tab w:val="left" w:pos="36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30. Сравните исторические и культурные предпосылки возникновения философии  Нового времени и Просвещения.</w:t>
            </w:r>
          </w:p>
          <w:p w:rsidR="005F2D51" w:rsidRPr="005C4DBB" w:rsidRDefault="005F2D51" w:rsidP="00D7269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31. Общие характеристики этапа  немецкой классической философии (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объяснить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почему она называется классической).</w:t>
            </w:r>
          </w:p>
          <w:p w:rsidR="005F2D51" w:rsidRPr="005C4DBB" w:rsidRDefault="005F2D51" w:rsidP="00D7269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32.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Иммануил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Кант как основатель немецкой классической философии. Почему его творчество разделено на два периода?</w:t>
            </w:r>
          </w:p>
          <w:p w:rsidR="005F2D51" w:rsidRPr="005C4DBB" w:rsidRDefault="005F2D51" w:rsidP="00D7269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33.  Моральная философия И. Канта.</w:t>
            </w:r>
          </w:p>
          <w:p w:rsidR="005F2D51" w:rsidRPr="005C4DBB" w:rsidRDefault="005F2D51" w:rsidP="00D7269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34.Проблема антиномий в философии И. Канта.</w:t>
            </w:r>
          </w:p>
          <w:p w:rsidR="005F2D51" w:rsidRPr="005C4DBB" w:rsidRDefault="005F2D51" w:rsidP="00D7269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35.Социально-философские взгляды И. Канта.</w:t>
            </w:r>
          </w:p>
          <w:p w:rsidR="005F2D51" w:rsidRPr="005C4DBB" w:rsidRDefault="005F2D51" w:rsidP="00D7269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36.Этические воззрения И. Канта.</w:t>
            </w:r>
          </w:p>
          <w:p w:rsidR="005F2D51" w:rsidRPr="005C4DBB" w:rsidRDefault="005F2D51" w:rsidP="00D7269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37. Проблема пространства и времени в философии Канта.</w:t>
            </w:r>
          </w:p>
          <w:p w:rsidR="005F2D51" w:rsidRPr="005C4DBB" w:rsidRDefault="005F2D51" w:rsidP="00D7269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38.Философия истории Г. Гегеля.</w:t>
            </w:r>
          </w:p>
          <w:p w:rsidR="005F2D51" w:rsidRPr="005C4DBB" w:rsidRDefault="005F2D51" w:rsidP="00D7269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39.Взгляды  Г. Гегеля на проблему религии.</w:t>
            </w:r>
          </w:p>
          <w:p w:rsidR="005F2D51" w:rsidRPr="005C4DBB" w:rsidRDefault="005F2D51" w:rsidP="00D7269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40. Философско-правовая концепция Г. Гегеля.</w:t>
            </w:r>
          </w:p>
          <w:p w:rsidR="005F2D51" w:rsidRPr="005C4DBB" w:rsidRDefault="005F2D51" w:rsidP="00D7269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41. Абсолютная идея как ключевое понятие философии Гегеля.</w:t>
            </w:r>
          </w:p>
          <w:p w:rsidR="005F2D51" w:rsidRPr="005C4DBB" w:rsidRDefault="005F2D51" w:rsidP="00D7269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42. Субъективный идеализм Фихте.</w:t>
            </w:r>
          </w:p>
          <w:p w:rsidR="005F2D51" w:rsidRPr="005C4DBB" w:rsidRDefault="005F2D51" w:rsidP="00D7269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43.Социально-философские взгляды Фихте.</w:t>
            </w:r>
          </w:p>
          <w:p w:rsidR="005F2D51" w:rsidRPr="005C4DBB" w:rsidRDefault="005F2D51" w:rsidP="00D7269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44. Проблема человека и свободы в философии Фихте.</w:t>
            </w:r>
          </w:p>
          <w:p w:rsidR="005F2D51" w:rsidRPr="005C4DBB" w:rsidRDefault="005F2D51" w:rsidP="00D7269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45.Философия природы Ф. Шеллинга.</w:t>
            </w:r>
          </w:p>
          <w:p w:rsidR="005F2D51" w:rsidRPr="005C4DBB" w:rsidRDefault="005F2D51" w:rsidP="00D7269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46. Материализм в философии  Л. Фейербаха. Критика религии как отличительна черта его  философии.</w:t>
            </w:r>
          </w:p>
          <w:p w:rsidR="005F2D51" w:rsidRPr="005C4DBB" w:rsidRDefault="005F2D51" w:rsidP="00D7269F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47. Культурно-исторические предпосылки становления отечественной философии.</w:t>
            </w:r>
          </w:p>
          <w:p w:rsidR="005F2D51" w:rsidRPr="005C4DBB" w:rsidRDefault="005F2D51" w:rsidP="00D7269F">
            <w:pPr>
              <w:tabs>
                <w:tab w:val="left" w:pos="295"/>
                <w:tab w:val="left" w:pos="4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48. Философские представления Киевской Руси.</w:t>
            </w:r>
          </w:p>
          <w:p w:rsidR="005F2D51" w:rsidRPr="005C4DBB" w:rsidRDefault="005F2D51" w:rsidP="00D7269F">
            <w:pPr>
              <w:pStyle w:val="a3"/>
              <w:tabs>
                <w:tab w:val="left" w:pos="295"/>
                <w:tab w:val="left" w:pos="47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49.Основные представители и ключевые идеи философии западничества и славянофильства.</w:t>
            </w:r>
          </w:p>
          <w:p w:rsidR="005F2D51" w:rsidRPr="005C4DBB" w:rsidRDefault="005F2D51" w:rsidP="00D7269F">
            <w:pPr>
              <w:pStyle w:val="a3"/>
              <w:tabs>
                <w:tab w:val="left" w:pos="295"/>
                <w:tab w:val="left" w:pos="47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50.М. В. Ломоносов как основоположник материализма в русской философии.</w:t>
            </w:r>
          </w:p>
          <w:p w:rsidR="005F2D51" w:rsidRPr="005C4DBB" w:rsidRDefault="005F2D51" w:rsidP="00D7269F">
            <w:pPr>
              <w:pStyle w:val="a3"/>
              <w:tabs>
                <w:tab w:val="left" w:pos="295"/>
                <w:tab w:val="left" w:pos="47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51.Теория культурно-исторического типа Н.Я. Данилевского.</w:t>
            </w:r>
          </w:p>
          <w:p w:rsidR="005F2D51" w:rsidRPr="005C4DBB" w:rsidRDefault="005F2D51" w:rsidP="00D7269F">
            <w:pPr>
              <w:pStyle w:val="a3"/>
              <w:tabs>
                <w:tab w:val="left" w:pos="295"/>
                <w:tab w:val="left" w:pos="47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52.Философия П. Я. Чадаева.</w:t>
            </w:r>
          </w:p>
          <w:p w:rsidR="005F2D51" w:rsidRPr="005C4DBB" w:rsidRDefault="005F2D51" w:rsidP="00D7269F">
            <w:pPr>
              <w:pStyle w:val="a3"/>
              <w:tabs>
                <w:tab w:val="left" w:pos="295"/>
                <w:tab w:val="left" w:pos="47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53.Концепция ноосферы В. И. Вернадского.</w:t>
            </w:r>
          </w:p>
          <w:p w:rsidR="005F2D51" w:rsidRPr="005C4DBB" w:rsidRDefault="005F2D51" w:rsidP="00D7269F">
            <w:pPr>
              <w:pStyle w:val="a3"/>
              <w:tabs>
                <w:tab w:val="left" w:pos="295"/>
                <w:tab w:val="left" w:pos="47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54.Философия «общего дела» Н. Фёдорова.</w:t>
            </w:r>
          </w:p>
          <w:p w:rsidR="005F2D51" w:rsidRPr="005C4DBB" w:rsidRDefault="005F2D51" w:rsidP="00D7269F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55.Основные идеи творчества К. Циолковского.</w:t>
            </w:r>
          </w:p>
          <w:p w:rsidR="005F2D51" w:rsidRPr="005C4DBB" w:rsidRDefault="005F2D51" w:rsidP="00D7269F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56.Теория всеединства В. С. Соловьева.</w:t>
            </w:r>
          </w:p>
          <w:p w:rsidR="005F2D51" w:rsidRPr="005C4DBB" w:rsidRDefault="005F2D51" w:rsidP="00D7269F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57.Философско-религиозная  антропология Н. Бердяева.</w:t>
            </w:r>
          </w:p>
          <w:p w:rsidR="005F2D51" w:rsidRPr="005C4DBB" w:rsidRDefault="005F2D51" w:rsidP="00D7269F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58.Религиозная антропология С. Франка.</w:t>
            </w:r>
          </w:p>
          <w:p w:rsidR="005F2D51" w:rsidRPr="005C4DBB" w:rsidRDefault="005F2D51" w:rsidP="00D7269F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59.Философия консерватизма И. Ильина. </w:t>
            </w:r>
          </w:p>
          <w:p w:rsidR="005F2D51" w:rsidRPr="005C4DBB" w:rsidRDefault="005F2D51" w:rsidP="00D7269F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60Проблема бытия человека в  антропологической теории Л.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Карсавина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D51" w:rsidRPr="005C4DBB" w:rsidRDefault="005F2D51" w:rsidP="00D7269F">
            <w:pPr>
              <w:pStyle w:val="a3"/>
              <w:widowControl w:val="0"/>
              <w:tabs>
                <w:tab w:val="left" w:pos="295"/>
                <w:tab w:val="left" w:pos="475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61.Историко-философская концепция  Н.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Лосского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(тестовые задания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По мнению большинства историков философии, Ф. Бэкон являлся родоначальником европейского:</w:t>
            </w:r>
          </w:p>
          <w:p w:rsidR="005F2D51" w:rsidRPr="005C4DBB" w:rsidRDefault="005F2D51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Идеализма и стоицизма</w:t>
            </w:r>
          </w:p>
          <w:p w:rsidR="005F2D51" w:rsidRPr="005C4DBB" w:rsidRDefault="005F2D51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Позитивизма и прагматизма</w:t>
            </w:r>
          </w:p>
          <w:p w:rsidR="005F2D51" w:rsidRPr="005C4DBB" w:rsidRDefault="005F2D51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Объективизма и скептицизма</w:t>
            </w:r>
          </w:p>
          <w:p w:rsidR="005F2D51" w:rsidRPr="005C4DBB" w:rsidRDefault="005F2D51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Материализма </w:t>
            </w:r>
          </w:p>
          <w:p w:rsidR="005F2D51" w:rsidRPr="005C4DBB" w:rsidRDefault="005F2D51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Эмпиризма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2. Сторонники эмпиризма считают, что теоретическое мышление…</w:t>
            </w:r>
          </w:p>
          <w:p w:rsidR="005F2D51" w:rsidRPr="005C4DBB" w:rsidRDefault="005F2D51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не связано с эмпирическим познанием</w:t>
            </w:r>
          </w:p>
          <w:p w:rsidR="005F2D51" w:rsidRPr="005C4DBB" w:rsidRDefault="005F2D51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способно выходить за пределы опыта</w:t>
            </w:r>
          </w:p>
          <w:p w:rsidR="005F2D51" w:rsidRPr="005C4DBB" w:rsidRDefault="005F2D51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не может выходить за пределы опыта</w:t>
            </w:r>
          </w:p>
          <w:p w:rsidR="005F2D51" w:rsidRPr="005C4DBB" w:rsidRDefault="005F2D51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есть главный источник знания</w:t>
            </w:r>
          </w:p>
          <w:p w:rsidR="005F2D51" w:rsidRPr="005C4DBB" w:rsidRDefault="005F2D51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проистекает из сознания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Сторонником эмпиризма является…</w:t>
            </w:r>
          </w:p>
          <w:p w:rsidR="005F2D51" w:rsidRPr="005C4DBB" w:rsidRDefault="005F2D51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Дж. Локк</w:t>
            </w:r>
          </w:p>
          <w:p w:rsidR="005F2D51" w:rsidRPr="005C4DBB" w:rsidRDefault="005F2D51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Г.В.Ф. Гегель</w:t>
            </w:r>
          </w:p>
          <w:p w:rsidR="005F2D51" w:rsidRPr="005C4DBB" w:rsidRDefault="005F2D51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Б. Спиноза</w:t>
            </w:r>
          </w:p>
          <w:p w:rsidR="005F2D51" w:rsidRPr="005C4DBB" w:rsidRDefault="005F2D51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Р. Декарт</w:t>
            </w:r>
          </w:p>
          <w:p w:rsidR="005F2D51" w:rsidRPr="005C4DBB" w:rsidRDefault="005F2D51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К. Маркс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4. Рене Декарт был основателем:</w:t>
            </w:r>
          </w:p>
          <w:p w:rsidR="005F2D51" w:rsidRPr="005C4DBB" w:rsidRDefault="005F2D51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1. рационализма</w:t>
            </w:r>
          </w:p>
          <w:p w:rsidR="005F2D51" w:rsidRPr="005C4DBB" w:rsidRDefault="005F2D51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корпускулярной трактовки материи</w:t>
            </w:r>
          </w:p>
          <w:p w:rsidR="005F2D51" w:rsidRPr="005C4DBB" w:rsidRDefault="005F2D51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стихийно–материалистической трактовки материи</w:t>
            </w:r>
          </w:p>
          <w:p w:rsidR="005F2D51" w:rsidRPr="005C4DBB" w:rsidRDefault="005F2D51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субстанциональной трактовки материи</w:t>
            </w:r>
          </w:p>
          <w:p w:rsidR="005F2D51" w:rsidRPr="005C4DBB" w:rsidRDefault="005F2D51" w:rsidP="00D7269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диалектической трактовки материи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5. Эмпиризм Ф. Бэкона основан на критическом исследовании того, что мешает адекватному познанию: заблуждений человеческого ума, или «идолов». Установите соответствие между «идолами» и их характеристиками. Что такое идолы рода?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Индивидуальные особенности психики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Ограниченность органов чувств и мышления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Вера в авторитеты 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Неправильное словоупотребление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Экспериментальные данные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6. Что такое материалистический эмпиризм 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Отражение внешнего мира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Реальность как совокупность ощущений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Существование двух субстанций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Существование врожденных идей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Субъект–объект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7. Какой метод разрабатывался Френсисом Бэконом в книге «Новый органон»?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Дедуктивный метод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Метод восхождения от абстрактного к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конкретному</w:t>
            </w:r>
            <w:proofErr w:type="gramEnd"/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Аксиоматический метод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Индуктивный метод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Типологический метод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8. Целый ряд философских направлений, развивающих идеи 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Декарта, в истории философии называют: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Картезианство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Деизмом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Сенсуализмом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Прагматизмом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Реализмом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9. Основой познания, по мнению Декарта, являлось: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чувство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вера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разум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абсолютное сомнение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наука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10. Бенедикт Спиноза определяет субстанцию как …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то, что является причиной самой себя, существует через само себя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то, что сотворено богом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то, что существует в зависимости от чего–то другого и определяется им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то, что создается человеком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то, что создано сознанием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11. Основным методом получения истинных и практически полезных фактов Декарт считал: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Созерцательный анализ 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Спекулятивный синтез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Эмпирическую индукцию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Диалектический метод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Рациональную дедукцию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12. Теорию естественного права разработал…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П. Гольбах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Дж. Локк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Ж.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Ламетри</w:t>
            </w:r>
            <w:proofErr w:type="spellEnd"/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И. Гердер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Ш. Монтескье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13. Главной задачей философии, по Локку, являлось: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просвещение человека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воспитание человека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достижение счастья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достижение успеха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 создание идеального государства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14. В вопросе о субстанции Рене Декарт придерживался: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дуализма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монизма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материализма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идеализма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15. Деление Ф. Бэконом опытов на «плодоносные» и «светоносные» соответствует делению знания 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естественнонаучное и гуманитарно–социальное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ложное и истинное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эмпирическое и теоретическое 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16. Дуалистическая философия характерна 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Спинозы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Лейбница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Декарта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4. Бэкона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17. Идея правового государства включает в себя положение о: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 Безраздельной власти монарха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 Неотделимости судебной власти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исполнительной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Наличии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выборной системы управления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Разделении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властей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18. Кому принадлежит фраза: «Человек рожден быть свободным, – а между тем везде он в оковах»?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1. Ж.–Ж. Руссо 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 Д. Дидро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 Г. Гегель</w:t>
            </w:r>
          </w:p>
          <w:p w:rsidR="005F2D51" w:rsidRPr="005C4DBB" w:rsidRDefault="005F2D51" w:rsidP="00D7269F">
            <w:pPr>
              <w:ind w:firstLine="426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 Ф. Вольтер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19. Кто считается основателем рационализма?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Декарт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Дидро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Гегель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Вольтер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20. Кто является автором первой технократической утопии «Новая Атлантида»?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Юм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Бэкон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Гольбах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Вольтер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В творчестве И. Канта выделяются периоды…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Метафизический и диалектический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Логический и практический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Докритический и критический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Идеалистический и материалистический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Монистический и плюралистический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22. Главной характеристикой понятия «вещь в себе» является: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её универсальность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познаваемость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чувственная природа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непознаваемость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умозрительная природа 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23. По отношению к проблеме познаваемости мира И. Канта можно отнести 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гностикам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агностикам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скептикам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солипсистам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сенсуалистам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24. Центральной проблемой немецкой классической философии является…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Структура человеческой психики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 тождества субъекта и объекта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 первоначала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Вопрос об отношении человека и бога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 преобладании материи в бытие мира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25. Создателем четвёртого закона логики считается: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Аристотель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Шеллинг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 Гегель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 Лейбниц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Д. Юм.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26.Г. Гегель полагал, что полное раскрытие истины осуществляется 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Религии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Искусстве</w:t>
            </w:r>
            <w:proofErr w:type="gramEnd"/>
          </w:p>
          <w:p w:rsidR="005F2D51" w:rsidRPr="005C4DBB" w:rsidRDefault="005F2D51" w:rsidP="005F2D5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Философии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Праве</w:t>
            </w:r>
            <w:proofErr w:type="gramEnd"/>
          </w:p>
          <w:p w:rsidR="005F2D51" w:rsidRPr="005C4DBB" w:rsidRDefault="005F2D51" w:rsidP="005F2D51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Сознании</w:t>
            </w:r>
            <w:proofErr w:type="gramEnd"/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27. В каком произведении Гегель обобщил свои взгляды о природе и законах человеческого мышления: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«Философия истории»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«Феноменология духа»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«Философия права»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«Наука логики»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«Философия религии»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В чем состоит сущность антропологического материализма Людвига Фейербаха?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Человек рассматривается не как творение бога, а как высший продукт природы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рассматриваетсякак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продукт общественных отношений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рассматриваетсякак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продукт развития культуры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Человек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рассматриваетсякак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продукта развития цивилизации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Человек рассматривается как объект биологической эволюции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28. Как можно охарактеризовать философское учение Людвига Фейербаха?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Трансцендентальный идеализм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Пантеизм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Антропологический материализм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Объективный идеализм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Солипсизм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29. Шеллинг считал, что человеку необходимо покорить природу потому, что: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она – источник опасности для человека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она – источник необходимых ресурсов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она – источник красоты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она – источник истины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она – высшее благо, которым человек должен обладать.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30.Единственным представителем русской философии, определяемым в качестве экзистенциалиста, является: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П.А. Флоренский;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Н.О.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Лосский</w:t>
            </w:r>
            <w:proofErr w:type="spellEnd"/>
          </w:p>
          <w:p w:rsidR="005F2D51" w:rsidRPr="005C4DBB" w:rsidRDefault="005F2D51" w:rsidP="005F2D5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С.Л. Франк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С.Н. Булгаков.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Н.А. Бердяев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31. Материалистическую позицию в отечественной философии XIX–XX вв. представляют…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 Герцен, В. Белинский, Д. Писарев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Трубецкой, Г. Флоровский, В. Ильин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Бердяев, В. Розанов, С. Франк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 Соловьев, С. Булгаков, П. Флоренский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 Розанов, В. Соловьев, К. Аксаков.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32. Философию «симфонической личности» развивал…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В.И. Ленин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Н.О.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Лосский</w:t>
            </w:r>
            <w:proofErr w:type="spellEnd"/>
          </w:p>
          <w:p w:rsidR="005F2D51" w:rsidRPr="005C4DBB" w:rsidRDefault="005F2D51" w:rsidP="005F2D5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Н.А. Бердяев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Л.П.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Карсавин</w:t>
            </w:r>
            <w:proofErr w:type="spellEnd"/>
          </w:p>
          <w:p w:rsidR="005F2D51" w:rsidRPr="005C4DBB" w:rsidRDefault="005F2D51" w:rsidP="005F2D51">
            <w:pPr>
              <w:pStyle w:val="a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П. Флоренский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33. Идеализация русских самобытных начал характерна 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для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космистов</w:t>
            </w:r>
            <w:proofErr w:type="spellEnd"/>
          </w:p>
          <w:p w:rsidR="005F2D51" w:rsidRPr="005C4DBB" w:rsidRDefault="005F2D51" w:rsidP="005F2D5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марксистов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славянофилов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западников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рационалистов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34. Начало секуляризации русской философской мысли на основе объединения принципов религии и науки связано с именем…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Н.С. Трубецкого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М.В. Ломоносова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С.Е. Десницкого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Г.С. Сковороды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В.Н. Татищев.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35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. К числу представителей анархизма относился: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Г.В. Плеханов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П.А. Кропоткин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В.И. Ленин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 Белинский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В.С. Соловьев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36. В русской философии традиционно повышенное внимание уделялось…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научному обоснованию религиозной веры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ценностям демократии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проблемам познания мира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нравственным ценностям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культурны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нормам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37. Представителем западничества являлся…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И.В. Киреевский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К.С. Аксаков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 Соловьёв.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А.С. Хомяков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К.Д.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Кавелин</w:t>
            </w:r>
            <w:proofErr w:type="spellEnd"/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38. К представителям славянофилов относился: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А.И. Герцен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П. Огарёв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П.Я. Чаадаев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А.С. Хомяков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В.С. Соловьёв.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39. Автором понятия культурно–исторический тип является: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Н.Т. Фролов.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Н.Я. Данилевский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Н.А. Фёдоров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В.Г. Белинский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Н.Г. Чернышевский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40. Книга, являвшаяся научным основанием взглядов 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славянофилов, была: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Повесть временных лет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Россия и Европа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Философские письма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Апология сумасшедшего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История государства российского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F2D51" w:rsidRPr="005C4DBB" w:rsidTr="00D7269F">
        <w:trPr>
          <w:jc w:val="center"/>
        </w:trPr>
        <w:tc>
          <w:tcPr>
            <w:tcW w:w="1062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2D51" w:rsidRPr="005C4DBB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2D51" w:rsidRPr="005C4DBB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2D51" w:rsidRPr="005C4DBB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5F2D5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Модуль №3 </w:t>
      </w:r>
      <w:r w:rsidRPr="001A10F1">
        <w:rPr>
          <w:rFonts w:ascii="Times New Roman" w:hAnsi="Times New Roman"/>
          <w:sz w:val="28"/>
          <w:szCs w:val="28"/>
        </w:rPr>
        <w:t>А</w:t>
      </w:r>
      <w:r w:rsidRPr="001A10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ктуальные проблемы современной философии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2D5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14157A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15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Семинарское занятие 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1 , 2 (4 часа)</w:t>
      </w:r>
    </w:p>
    <w:p w:rsidR="005F2D5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Онтология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A10F1">
        <w:rPr>
          <w:rFonts w:ascii="Times New Roman" w:hAnsi="Times New Roman"/>
          <w:bCs/>
          <w:sz w:val="28"/>
          <w:szCs w:val="28"/>
        </w:rPr>
        <w:t>составить мнение об исторической и научной эволюции феномена бытия в философии</w:t>
      </w:r>
      <w:proofErr w:type="gramStart"/>
      <w:r w:rsidRPr="001A10F1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Основные исторические этапы развития онтологии.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 xml:space="preserve">Сходства и различия понимания бытия в материализме и идеализма.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Исследование феномена первоначала как пример подхода к решению проблемы бытия в философии.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Виды бытия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В чём состоял вклад Гераклита в анализ противоречивости феномена бытия?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Бытие как мир чисел в философии Пифагора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Бытие как мир идей в философии Платона.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Восприятие бытия в философии Аристотеля.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Понимание бытия истории в философии Ф. Аквинского.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Бытие разума и врожденных идей в философии Р. Декарта.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11.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Бытие как творение опыта в философии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>эмпиризма Ф. Бэкона.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  <w:t>Бытие как чувственная реальность в философии сенсуализма Дж. Локка.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E72C78" w:rsidRDefault="005F2D51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72C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E72C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5F2D51" w:rsidRPr="00330A1B" w:rsidRDefault="005F2D51" w:rsidP="00D7269F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ab/>
            </w:r>
            <w:r w:rsidRPr="00330A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виде таблицы соотнесите формы бытия с </w:t>
            </w:r>
            <w:proofErr w:type="spellStart"/>
            <w:r w:rsidRPr="00330A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конкрентными</w:t>
            </w:r>
            <w:proofErr w:type="spellEnd"/>
            <w:r w:rsidRPr="00330A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примерами.</w:t>
            </w:r>
          </w:p>
          <w:p w:rsidR="005F2D51" w:rsidRPr="00330A1B" w:rsidRDefault="005F2D51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A1B">
              <w:rPr>
                <w:rFonts w:ascii="Times New Roman" w:hAnsi="Times New Roman"/>
                <w:sz w:val="28"/>
                <w:szCs w:val="28"/>
              </w:rPr>
              <w:t>2.</w:t>
            </w:r>
            <w:r w:rsidRPr="00330A1B"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 w:rsidRPr="00330A1B">
              <w:rPr>
                <w:rFonts w:ascii="Times New Roman" w:hAnsi="Times New Roman"/>
                <w:sz w:val="28"/>
                <w:szCs w:val="28"/>
              </w:rPr>
              <w:t>Объясните</w:t>
            </w:r>
            <w:proofErr w:type="gramEnd"/>
            <w:r w:rsidRPr="00330A1B">
              <w:rPr>
                <w:rFonts w:ascii="Times New Roman" w:hAnsi="Times New Roman"/>
                <w:sz w:val="28"/>
                <w:szCs w:val="28"/>
              </w:rPr>
              <w:t xml:space="preserve"> почему понятие «бытие» появилось в античности, а понятие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«онтология» - только в 17-м в.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6D528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A10F1">
        <w:rPr>
          <w:rFonts w:ascii="Times New Roman" w:hAnsi="Times New Roman"/>
          <w:color w:val="000000"/>
          <w:sz w:val="28"/>
          <w:szCs w:val="28"/>
        </w:rPr>
        <w:t>дидактические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14157A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15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Семинарское занятие 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3, 4 (4 часа)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>Диалектика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A10F1">
        <w:rPr>
          <w:rFonts w:ascii="Times New Roman" w:hAnsi="Times New Roman"/>
          <w:bCs/>
          <w:sz w:val="28"/>
          <w:szCs w:val="28"/>
        </w:rPr>
        <w:t xml:space="preserve">рассмотреть законы, принципы и категории диалектики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>Исторические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>и культурные предпосылки возникновения диалектики.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 xml:space="preserve"> «Стихийная диалектика древних» как основополагающий период в развитии диалектики.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 xml:space="preserve">Диалектика Гегеля и ее взаимосвязь с логикой.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>Законы диалектики.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>Категории диалектики (определение и пример)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 xml:space="preserve">Диалектика Маркса и Энгельса.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>Принципы диалектики.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1A10F1">
              <w:rPr>
                <w:rFonts w:ascii="Times New Roman" w:hAnsi="Times New Roman"/>
                <w:sz w:val="28"/>
                <w:szCs w:val="28"/>
              </w:rPr>
              <w:t>Категория меры и её роль в развитии диалектики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F70F22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70F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F70F2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5F2D51" w:rsidRPr="00330A1B" w:rsidRDefault="005F2D51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0F22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330A1B">
              <w:rPr>
                <w:rFonts w:ascii="Times New Roman" w:hAnsi="Times New Roman"/>
                <w:sz w:val="28"/>
                <w:szCs w:val="28"/>
              </w:rPr>
              <w:t>В виде таблицы отобразите использование законов диалектики для  анализа  противоречий  в отношении человека к своему здоровью.</w:t>
            </w:r>
          </w:p>
          <w:p w:rsidR="005F2D51" w:rsidRPr="00330A1B" w:rsidRDefault="005F2D51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30A1B">
              <w:rPr>
                <w:rFonts w:ascii="Times New Roman" w:hAnsi="Times New Roman"/>
                <w:sz w:val="28"/>
                <w:szCs w:val="28"/>
              </w:rPr>
              <w:t>.</w:t>
            </w:r>
            <w:r w:rsidRPr="00330A1B">
              <w:rPr>
                <w:rFonts w:ascii="Times New Roman" w:hAnsi="Times New Roman"/>
                <w:sz w:val="28"/>
                <w:szCs w:val="28"/>
              </w:rPr>
              <w:tab/>
              <w:t>Соотнесите в виде таблицы пример противоречия в жизни человека и развитии общества и любую пару категорий диалектики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6D528E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A10F1">
        <w:rPr>
          <w:rFonts w:ascii="Times New Roman" w:hAnsi="Times New Roman"/>
          <w:color w:val="000000"/>
          <w:sz w:val="28"/>
          <w:szCs w:val="28"/>
        </w:rPr>
        <w:t>дидактические (презентация, таблицы, схемы);</w:t>
      </w:r>
    </w:p>
    <w:p w:rsidR="005F2D51" w:rsidRPr="001A10F1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  <w:r w:rsidRPr="001A10F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A10F1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1A10F1">
        <w:rPr>
          <w:rFonts w:ascii="Times New Roman" w:hAnsi="Times New Roman"/>
          <w:sz w:val="28"/>
          <w:szCs w:val="28"/>
        </w:rPr>
        <w:t>: мел, доска,</w:t>
      </w:r>
      <w:r w:rsidRPr="001A10F1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5F2D51" w:rsidRPr="001A10F1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</w:p>
    <w:p w:rsidR="005F2D51" w:rsidRPr="0014157A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15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Семинарское занятие 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5, 6 (4 часа)</w:t>
      </w:r>
    </w:p>
    <w:p w:rsidR="005F2D51" w:rsidRPr="001A10F1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1A10F1">
        <w:rPr>
          <w:rFonts w:ascii="Times New Roman" w:hAnsi="Times New Roman"/>
          <w:bCs/>
          <w:sz w:val="28"/>
          <w:szCs w:val="28"/>
        </w:rPr>
        <w:t>Основы философской антропологии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A10F1">
        <w:rPr>
          <w:rFonts w:ascii="Times New Roman" w:hAnsi="Times New Roman"/>
          <w:color w:val="000000"/>
          <w:sz w:val="28"/>
          <w:szCs w:val="28"/>
        </w:rPr>
        <w:t>проанализировать основные философско-антропологические теории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Основные установки философской антропологии. 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Теория философской антропологии Макса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Шеллера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Исследование проблемы инстинкта в творчестве Арнольда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Гелена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Положительные и отрицательные свойства агрессии в теории Конрада Лоренца.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Социокультурная антропология Эрнеста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Кассирера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>. Теория символов.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Религиозная антропология Николая Бердяева. 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Антропологические взгляды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>Семёна Франка.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Антропологические взгляды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 xml:space="preserve">философии Николая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Лосского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«Философия всеединства» Льва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Карсавина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Трактовка проблема смысла жизни в современной </w:t>
            </w:r>
            <w:proofErr w:type="gramStart"/>
            <w:r w:rsidRPr="001A10F1">
              <w:rPr>
                <w:rFonts w:ascii="Times New Roman" w:hAnsi="Times New Roman"/>
                <w:sz w:val="28"/>
                <w:szCs w:val="28"/>
              </w:rPr>
              <w:t>западно-европейской</w:t>
            </w:r>
            <w:proofErr w:type="gramEnd"/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литературе (на примере одного произведения)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Феномен «эксцентрической позиции» в философии Г.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Плесснера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Теория антропогеографии Ф.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Ратцеля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bCs/>
                <w:sz w:val="28"/>
                <w:szCs w:val="28"/>
              </w:rPr>
              <w:t>Отработка</w:t>
            </w: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практических умений и навыков </w:t>
            </w: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5F2D51" w:rsidRPr="00330A1B" w:rsidRDefault="005F2D51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30A1B">
              <w:rPr>
                <w:rFonts w:ascii="Times New Roman" w:hAnsi="Times New Roman"/>
                <w:sz w:val="28"/>
                <w:szCs w:val="28"/>
              </w:rPr>
              <w:t>Схематически дифференцируйте понятия смысл жизни и цель в жизни.</w:t>
            </w:r>
          </w:p>
          <w:p w:rsidR="005F2D51" w:rsidRPr="001A10F1" w:rsidRDefault="005F2D51" w:rsidP="006D528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схемы);</w:t>
      </w:r>
    </w:p>
    <w:p w:rsidR="005F2D51" w:rsidRPr="001A10F1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A10F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A10F1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1A10F1">
        <w:rPr>
          <w:rFonts w:ascii="Times New Roman" w:hAnsi="Times New Roman"/>
          <w:sz w:val="28"/>
          <w:szCs w:val="28"/>
        </w:rPr>
        <w:t>: мел, доска,</w:t>
      </w:r>
      <w:r w:rsidRPr="001A10F1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</w:t>
      </w:r>
      <w:r w:rsidRPr="001A10F1">
        <w:rPr>
          <w:rFonts w:ascii="Times New Roman" w:hAnsi="Times New Roman"/>
          <w:iCs/>
          <w:color w:val="000000"/>
          <w:sz w:val="28"/>
          <w:szCs w:val="28"/>
        </w:rPr>
        <w:lastRenderedPageBreak/>
        <w:t>интерактивная доска.</w:t>
      </w:r>
    </w:p>
    <w:p w:rsidR="005F2D51" w:rsidRPr="007F5B16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B16">
        <w:rPr>
          <w:rFonts w:ascii="Times New Roman" w:hAnsi="Times New Roman"/>
          <w:b/>
          <w:color w:val="000000"/>
          <w:sz w:val="28"/>
          <w:szCs w:val="28"/>
        </w:rPr>
        <w:t>Семинарское занятие № 7, 8, 9 (6 часов)</w:t>
      </w:r>
    </w:p>
    <w:p w:rsidR="005F2D51" w:rsidRPr="00B90692" w:rsidRDefault="005F2D51" w:rsidP="005F2D5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90692">
        <w:rPr>
          <w:rFonts w:ascii="Times New Roman" w:hAnsi="Times New Roman"/>
          <w:b/>
          <w:sz w:val="28"/>
          <w:szCs w:val="28"/>
        </w:rPr>
        <w:t xml:space="preserve">Тема: </w:t>
      </w:r>
      <w:r w:rsidRPr="00B90692">
        <w:rPr>
          <w:rFonts w:ascii="Times New Roman" w:hAnsi="Times New Roman"/>
          <w:sz w:val="28"/>
          <w:szCs w:val="28"/>
        </w:rPr>
        <w:t>Рубежный контроль</w:t>
      </w:r>
    </w:p>
    <w:p w:rsidR="005F2D51" w:rsidRPr="005C4DBB" w:rsidRDefault="005F2D51" w:rsidP="005F2D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C4DBB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5F2D51" w:rsidRPr="005C4DBB" w:rsidRDefault="005F2D51" w:rsidP="005F2D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C4DBB">
        <w:rPr>
          <w:rFonts w:ascii="Times New Roman" w:hAnsi="Times New Roman"/>
          <w:sz w:val="28"/>
          <w:szCs w:val="28"/>
        </w:rPr>
        <w:t xml:space="preserve"> закрепление и систематизация знаний по предмету, полученных в рамках рассмотрения предыдущих тем семинарских занятий</w:t>
      </w: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5F2D51" w:rsidRPr="005C4DBB" w:rsidTr="00D7269F">
        <w:trPr>
          <w:jc w:val="center"/>
        </w:trPr>
        <w:tc>
          <w:tcPr>
            <w:tcW w:w="1062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2D51" w:rsidRPr="005C4DBB" w:rsidTr="00D7269F">
        <w:trPr>
          <w:jc w:val="center"/>
        </w:trPr>
        <w:tc>
          <w:tcPr>
            <w:tcW w:w="1062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F2D51" w:rsidRPr="005C4DBB" w:rsidTr="00D7269F">
        <w:trPr>
          <w:jc w:val="center"/>
        </w:trPr>
        <w:tc>
          <w:tcPr>
            <w:tcW w:w="1062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опрос, тестирование?</w:t>
            </w:r>
          </w:p>
        </w:tc>
      </w:tr>
      <w:tr w:rsidR="005F2D51" w:rsidRPr="005C4DBB" w:rsidTr="00D7269F">
        <w:trPr>
          <w:jc w:val="center"/>
        </w:trPr>
        <w:tc>
          <w:tcPr>
            <w:tcW w:w="1062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F2D51" w:rsidRPr="005C4DBB" w:rsidRDefault="005F2D51" w:rsidP="00D7269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5C4DBB">
              <w:rPr>
                <w:rFonts w:ascii="Times New Roman" w:hAnsi="Times New Roman"/>
                <w:sz w:val="28"/>
                <w:szCs w:val="28"/>
              </w:rPr>
              <w:t>Основные исторические этапы развития онтологии.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2.Сходства и различия понимания бытия в материализме и идеализма. 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3.Исследование феномена первоначала как пример подхода к решению проблемы бытия в философии.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4.Виды бытия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5.В чём состоял вклад Гераклита в анализ противоречивости феномена бытия?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6.Бытие как мир чисел в философии Пифагора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7.Бытие как мир идей в философии Платона.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8.Восприятие бытия в философии Аристотеля.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9.Понимание бытия истории в философии Ф. Аквинского.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10.Бытие разума и врожденных идей в философии Р. Декарта.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11.Бытие как творение опыта в философии  эмпиризма Ф. Бэкона.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12.Бытие как чувственная реальность в философии сенсуализма Дж. Локка.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13. Исторические  и культурные предпосылки возникновения диалектики.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14.«Стихийная диалектика древних» как основополагающий период в развитии диалектики. 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15.Диалектика Гегеля и ее взаимосвязь с логикой. 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16.Законы диалектики.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17.Категории диалектики (определение и пример)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18.Диалектика Маркса и Энгельса. 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19.Принципы диалектики.  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20.Категория меры и её роль в развитии диалектики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 Синергетика как общая теория самоорганизации: история создания.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22.Предмет синергетики (сфера её изучения)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23. Системность как неотъемлемое свойство материи.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24.Самоорганизация как неотъемлемое свойство материи. 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25.Понятие энтропии (определение и пример) 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26.Понятие хаоса (определение и пример) 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27.Понятие  бифуркации (определение и пример) 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28.Понятие диссипативных структур (определение и пример) 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30.Понятие открытая система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>определение и пример)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31.Понятие флуктуация (определение и пример)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32.Понятие корреляция (определение и пример)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33.Коэволюция  (определение и пример)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34.Аттрактор (определение и пример)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35.Применение синергетического подхода к изучению живой и неживой природы.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36.Особенности применения синергетического подхода в исследовании человека и социальных явлений.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37.Роль хаоса  в социальном бытии человека.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38.Роль  случайности в социальном бытии человека.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39.Феномен линейного мышления и его критика с позиции синергетики.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40.Проблема нелинейного мышления и её влияние на процесс познания человеком мира.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(тестовые задания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1.Материя есть первоисточник бытия, утверждает: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Материализм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2. Неотъемлемое существенное свойство вещи, явления, объекта называется: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Атрибутом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Функцией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Качеством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Основа бытия, существующая сама по себе независимо ни от чего другого: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Формация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Атрибут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Субстанция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34. Основоположником учения об атомном строении материи является ...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Гераклит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Анаксимен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Пифагор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</w:t>
            </w:r>
            <w:proofErr w:type="spellEnd"/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35. Последовательность состояний отражает категория: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Формы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Времени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Пространства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Содержания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36. Равноправие материального и духовного первоначал бытия провозглашает: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Дуализм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Материализм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37. Совокупность естественных условий существования человека и общества: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Мир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Природа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Бытие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38. Способ существования материи: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Покой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Протяженность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Движение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39.Понятие «онтология» впервые было употреблено: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Демокритом</w:t>
            </w:r>
            <w:proofErr w:type="spellEnd"/>
          </w:p>
          <w:p w:rsidR="005F2D51" w:rsidRPr="005C4DBB" w:rsidRDefault="005F2D51" w:rsidP="005F2D51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Сократом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Аквинским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Гоклениусом</w:t>
            </w:r>
            <w:proofErr w:type="spellEnd"/>
          </w:p>
          <w:p w:rsidR="005F2D51" w:rsidRPr="005C4DBB" w:rsidRDefault="005F2D51" w:rsidP="005F2D51">
            <w:pPr>
              <w:pStyle w:val="a3"/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Авенариусом</w:t>
            </w:r>
            <w:proofErr w:type="spellEnd"/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40.Диалектика – это: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Учение о развитии и всеобщих взаимосвязях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разделении сущностей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законах динамики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Учение о бытии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41. Диалектика отличается от метафизики: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Пониманием развития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Отсутствием идеи развития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Ничем не отличается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42. Диалектический источник самодвижения и развития природы, общества и познания: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Борьба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Противоположность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Противоречие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43. Диалектический материализм – учение: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Рационализма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Марксизма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Сенсуализма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44. Закон диалектики, вскрывающий наиболее общий механизм развития: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 борьба противоположностей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Переход количественных изменений в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качественные</w:t>
            </w:r>
            <w:proofErr w:type="gramEnd"/>
          </w:p>
          <w:p w:rsidR="005F2D51" w:rsidRPr="005C4DBB" w:rsidRDefault="005F2D51" w:rsidP="005F2D51">
            <w:pPr>
              <w:pStyle w:val="a3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Отрицание отрицания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45. Закон диалектики, отвечающий на вопрос об источнике развития: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Переход количественных изменений в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качественные</w:t>
            </w:r>
            <w:proofErr w:type="gramEnd"/>
          </w:p>
          <w:p w:rsidR="005F2D51" w:rsidRPr="005C4DBB" w:rsidRDefault="005F2D51" w:rsidP="005F2D51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Закон единства и борьбы противоположностей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Закон отрицания </w:t>
            </w:r>
            <w:proofErr w:type="spellStart"/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отрицания</w:t>
            </w:r>
            <w:proofErr w:type="spellEnd"/>
            <w:proofErr w:type="gramEnd"/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46. Закон диалектики, раскрывающий источник самодвижения и развития объективного мира и познания: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Переход количественных изменений в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качественные</w:t>
            </w:r>
            <w:proofErr w:type="gramEnd"/>
          </w:p>
          <w:p w:rsidR="005F2D51" w:rsidRPr="005C4DBB" w:rsidRDefault="005F2D51" w:rsidP="005F2D51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Отрицания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отрицания</w:t>
            </w:r>
            <w:proofErr w:type="spellEnd"/>
          </w:p>
          <w:p w:rsidR="005F2D51" w:rsidRPr="005C4DBB" w:rsidRDefault="005F2D51" w:rsidP="005F2D51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Единство и борьба противоположностей 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47. Закон диалектики, характеризующий направление, форму и результат процесса развития: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Переход количественных изменений в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качественные</w:t>
            </w:r>
            <w:proofErr w:type="gramEnd"/>
          </w:p>
          <w:p w:rsidR="005F2D51" w:rsidRPr="005C4DBB" w:rsidRDefault="005F2D51" w:rsidP="005F2D51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 борьба противоположностей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Отрицания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отрицания</w:t>
            </w:r>
            <w:proofErr w:type="spellEnd"/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48. Законы диалектики впервые сформулировал: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Энгельс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В.И. Ленин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Г.В.Ф. Гегель 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49.Согласно 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учению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какого философа, проявлением отчуждения является «одномерность» современного человека.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Г. Маркузе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Ницше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Бердяеву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З. Фрейду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А. Адлеру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50. 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Социоцентрическую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установку в определении сущности человека разделял…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В.С. Соловьев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Ж.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ЖРуссо</w:t>
            </w:r>
            <w:proofErr w:type="spellEnd"/>
          </w:p>
          <w:p w:rsidR="005F2D51" w:rsidRPr="005C4DBB" w:rsidRDefault="005F2D51" w:rsidP="005F2D51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З. Фрейд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Э.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Фромм</w:t>
            </w:r>
            <w:proofErr w:type="spellEnd"/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51. «Жить – значит наслаждаться», – считают сторонники…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Утилитаризма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Гедонизма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Прагматизма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Аскетизма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Материализма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52. Сторонники аскетизма проповедуют…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Извлечение пользы из всего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Альтруизм во имя служения идеалам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Отречение от мирских соблазнов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Наслаждение жизнью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Перерождение человека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53.Создателем философской антропологии является: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Шеллер</w:t>
            </w:r>
            <w:proofErr w:type="spellEnd"/>
          </w:p>
          <w:p w:rsidR="005F2D51" w:rsidRPr="005C4DBB" w:rsidRDefault="005F2D51" w:rsidP="005F2D51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Шмидт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Виндельбандт</w:t>
            </w:r>
            <w:proofErr w:type="spellEnd"/>
          </w:p>
          <w:p w:rsidR="005F2D51" w:rsidRPr="005C4DBB" w:rsidRDefault="005F2D51" w:rsidP="005F2D51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Э.Фромм</w:t>
            </w:r>
            <w:proofErr w:type="spellEnd"/>
          </w:p>
          <w:p w:rsidR="005F2D51" w:rsidRPr="005C4DBB" w:rsidRDefault="005F2D51" w:rsidP="005F2D51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Ясперс</w:t>
            </w: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F2D51" w:rsidRPr="005C4DBB" w:rsidTr="00D7269F">
        <w:trPr>
          <w:jc w:val="center"/>
        </w:trPr>
        <w:tc>
          <w:tcPr>
            <w:tcW w:w="1062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2D51" w:rsidRPr="005C4DBB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2D51" w:rsidRPr="005C4DBB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2D51" w:rsidRPr="005C4DBB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5F2D51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5F2D51" w:rsidRPr="00306A7C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color w:val="FFFFFF"/>
          <w:sz w:val="28"/>
          <w:szCs w:val="28"/>
          <w:highlight w:val="yellow"/>
        </w:rPr>
      </w:pPr>
    </w:p>
    <w:p w:rsidR="005F2D5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5C4DBB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iCs/>
          <w:sz w:val="28"/>
          <w:szCs w:val="28"/>
        </w:rPr>
      </w:pPr>
      <w:r w:rsidRPr="005C4DBB">
        <w:rPr>
          <w:rFonts w:ascii="Times New Roman" w:hAnsi="Times New Roman"/>
          <w:b/>
          <w:sz w:val="28"/>
          <w:szCs w:val="28"/>
        </w:rPr>
        <w:t>Модуль 4. Наука и общество</w:t>
      </w:r>
    </w:p>
    <w:p w:rsidR="005F2D51" w:rsidRPr="001A10F1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F2D51" w:rsidRPr="0014157A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15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Семинарское занятие 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1, 2 (4 часа)</w:t>
      </w: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A10F1">
        <w:rPr>
          <w:rFonts w:ascii="Times New Roman" w:hAnsi="Times New Roman"/>
          <w:b/>
          <w:bCs/>
          <w:sz w:val="28"/>
          <w:szCs w:val="28"/>
        </w:rPr>
        <w:t xml:space="preserve">Тема: </w:t>
      </w:r>
      <w:r w:rsidRPr="001A10F1">
        <w:rPr>
          <w:rFonts w:ascii="Times New Roman" w:hAnsi="Times New Roman"/>
          <w:bCs/>
          <w:sz w:val="28"/>
          <w:szCs w:val="28"/>
        </w:rPr>
        <w:t>Проблема сознания в философии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рассмотреть сознание как </w:t>
      </w:r>
      <w:proofErr w:type="spellStart"/>
      <w:r w:rsidRPr="001A10F1">
        <w:rPr>
          <w:rFonts w:ascii="Times New Roman" w:hAnsi="Times New Roman"/>
          <w:color w:val="000000"/>
          <w:sz w:val="28"/>
          <w:szCs w:val="28"/>
        </w:rPr>
        <w:t>био</w:t>
      </w:r>
      <w:proofErr w:type="spellEnd"/>
      <w:r w:rsidRPr="001A10F1">
        <w:rPr>
          <w:rFonts w:ascii="Times New Roman" w:hAnsi="Times New Roman"/>
          <w:color w:val="000000"/>
          <w:sz w:val="28"/>
          <w:szCs w:val="28"/>
        </w:rPr>
        <w:t>-социальный феномен с позиции философии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Сознание 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>область междисциплинарного исследования.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Становление проблемы сознания в философии Нового времени (Р. Декарт)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Исследование проблемы сознания в философии Гегеля.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Феномен общественного сознания в философии К. Маркса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Биологическая теория происхождения сознания: основные представители и их идеи.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Социологическая теория происхождения сознания: основные представители и их идеи.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Био</w:t>
            </w:r>
            <w:proofErr w:type="spellEnd"/>
            <w:r w:rsidRPr="001A10F1">
              <w:rPr>
                <w:rFonts w:ascii="Times New Roman" w:hAnsi="Times New Roman"/>
                <w:sz w:val="28"/>
                <w:szCs w:val="28"/>
              </w:rPr>
              <w:t>-социальная концепция происхождения сознания: основные представители и их идеи.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Познавательная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>функция сознания: определение и пример.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Целеполагающая функция сознания: определение и пример.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Прогностическая функция сознания: определение и пример.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Коммуникативная функция сознания: определение и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lastRenderedPageBreak/>
              <w:t>пример.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Отражение как элементарная форма сознания.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5F2D51" w:rsidRPr="00330A1B" w:rsidRDefault="005F2D51" w:rsidP="00D7269F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  <w:r w:rsidRPr="00330A1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Схематически изобразите положительные и отрицательные последствия рефлексии для индивида.</w:t>
            </w:r>
          </w:p>
          <w:p w:rsidR="005F2D51" w:rsidRPr="00330A1B" w:rsidRDefault="005F2D51" w:rsidP="00D7269F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30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30A1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Рассмотрите в виде таблицы: могут ли свойства самосознания противоречить друг другу.</w:t>
            </w:r>
          </w:p>
          <w:p w:rsidR="005F2D5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6D528E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схемы);</w:t>
      </w:r>
    </w:p>
    <w:p w:rsidR="005F2D51" w:rsidRPr="001A10F1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A10F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A10F1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1A10F1">
        <w:rPr>
          <w:rFonts w:ascii="Times New Roman" w:hAnsi="Times New Roman"/>
          <w:sz w:val="28"/>
          <w:szCs w:val="28"/>
        </w:rPr>
        <w:t>: мел, доска,</w:t>
      </w:r>
      <w:r w:rsidRPr="001A10F1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F2D51" w:rsidRPr="0014157A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15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Семинарское занятие 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3, 4 (4 часа)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bCs/>
          <w:sz w:val="28"/>
          <w:szCs w:val="28"/>
        </w:rPr>
        <w:t>Тема</w:t>
      </w:r>
      <w:r w:rsidRPr="001A10F1">
        <w:rPr>
          <w:rFonts w:ascii="Times New Roman" w:hAnsi="Times New Roman"/>
          <w:bCs/>
          <w:sz w:val="28"/>
          <w:szCs w:val="28"/>
        </w:rPr>
        <w:t>: Проблема познания в философии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семинар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A10F1">
        <w:rPr>
          <w:rFonts w:ascii="Times New Roman" w:hAnsi="Times New Roman"/>
          <w:color w:val="000000"/>
          <w:sz w:val="28"/>
          <w:szCs w:val="28"/>
        </w:rPr>
        <w:t>рассмотреть основные гносеологические теории, объясняющие проблему познания</w:t>
      </w:r>
      <w:r w:rsidRPr="001A10F1">
        <w:rPr>
          <w:rFonts w:ascii="Times New Roman" w:hAnsi="Times New Roman"/>
          <w:sz w:val="28"/>
          <w:szCs w:val="28"/>
        </w:rPr>
        <w:t>.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Гносеология как раздел философии.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Проблема познания в философии</w:t>
            </w:r>
            <w:proofErr w:type="gramStart"/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1A10F1">
              <w:rPr>
                <w:rFonts w:ascii="Times New Roman" w:hAnsi="Times New Roman"/>
                <w:sz w:val="28"/>
                <w:szCs w:val="28"/>
              </w:rPr>
              <w:t>р. Греции.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Гносеологическая проблематика философии Средневековья.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lastRenderedPageBreak/>
              <w:t>Влияние секуляризации на восприятие феномена познания в философии Возрождения.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Рационализм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>в философии Нового времени.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Эмпиризм как гносеологическая доктрина.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Сенсуализм как теория познания.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Идеалистическая интерпретация проблемы познания в немецкой классической философии.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Гностицизм: определение, основные представители.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Агностицизм: определение, основные представители.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Солипсизм: определение, основные представители.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Скептицизм: определение, основные представители.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DE0E1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E0E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DE0E1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5F2D51" w:rsidRPr="00330A1B" w:rsidRDefault="005F2D51" w:rsidP="00D7269F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1.</w:t>
            </w: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30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Составьте схему кривой </w:t>
            </w:r>
            <w:proofErr w:type="spellStart"/>
            <w:r w:rsidRPr="00330A1B">
              <w:rPr>
                <w:rFonts w:ascii="Times New Roman" w:hAnsi="Times New Roman"/>
                <w:color w:val="000000"/>
                <w:sz w:val="28"/>
                <w:szCs w:val="28"/>
              </w:rPr>
              <w:t>Эббенгауза</w:t>
            </w:r>
            <w:proofErr w:type="spellEnd"/>
            <w:r w:rsidRPr="00330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(«кривая забывания») и продемонстрируйте взаимосвязь между временем, прошедшим с момента запоминания информации и объемом сохранившейся в памяти информации.</w:t>
            </w:r>
          </w:p>
          <w:p w:rsidR="005F2D51" w:rsidRDefault="005F2D51" w:rsidP="00D7269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30A1B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330A1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Представьте в виде таблицы аргументы за и против: можно ли считать </w:t>
            </w:r>
            <w:proofErr w:type="spellStart"/>
            <w:r w:rsidRPr="00330A1B">
              <w:rPr>
                <w:rFonts w:ascii="Times New Roman" w:hAnsi="Times New Roman"/>
                <w:color w:val="000000"/>
                <w:sz w:val="28"/>
                <w:szCs w:val="28"/>
              </w:rPr>
              <w:t>прокрастинацию</w:t>
            </w:r>
            <w:proofErr w:type="spellEnd"/>
            <w:r w:rsidRPr="00330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медицинским феноменом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6D528E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схемы);</w:t>
      </w:r>
    </w:p>
    <w:p w:rsidR="005F2D51" w:rsidRPr="001A10F1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A10F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A10F1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1A10F1">
        <w:rPr>
          <w:rFonts w:ascii="Times New Roman" w:hAnsi="Times New Roman"/>
          <w:sz w:val="28"/>
          <w:szCs w:val="28"/>
        </w:rPr>
        <w:t>: мел, доска,</w:t>
      </w:r>
      <w:r w:rsidRPr="001A10F1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5F2D51" w:rsidRPr="001A10F1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F2D51" w:rsidRPr="0014157A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15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Семинарское занятие 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5, 6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4 часа)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bCs/>
          <w:sz w:val="28"/>
          <w:szCs w:val="28"/>
        </w:rPr>
        <w:t>Тема</w:t>
      </w:r>
      <w:r w:rsidRPr="001A10F1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10F1">
        <w:rPr>
          <w:rFonts w:ascii="Times New Roman" w:hAnsi="Times New Roman"/>
          <w:bCs/>
          <w:sz w:val="28"/>
          <w:szCs w:val="28"/>
        </w:rPr>
        <w:t>Философия истории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1A10F1">
        <w:rPr>
          <w:rFonts w:ascii="Times New Roman" w:hAnsi="Times New Roman"/>
          <w:color w:val="000000"/>
          <w:sz w:val="28"/>
          <w:szCs w:val="28"/>
        </w:rPr>
        <w:t>рассмотреть основные гносеологические теории, объясняющие проблему познания</w:t>
      </w:r>
      <w:r w:rsidRPr="001A10F1">
        <w:rPr>
          <w:rFonts w:ascii="Times New Roman" w:hAnsi="Times New Roman"/>
          <w:sz w:val="28"/>
          <w:szCs w:val="28"/>
        </w:rPr>
        <w:t>.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Научные и культурные предпосылки формирования философии истории.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Философия истории: объект и предмет исследования.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Основные функции философии истории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sz w:val="28"/>
                <w:szCs w:val="28"/>
              </w:rPr>
              <w:t>(с примерами)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10F1">
              <w:rPr>
                <w:rFonts w:ascii="Times New Roman" w:hAnsi="Times New Roman"/>
                <w:sz w:val="28"/>
                <w:szCs w:val="28"/>
              </w:rPr>
              <w:t>Исторические взгляды А. Августина (на примере книги «О граде Божьем».</w:t>
            </w:r>
            <w:proofErr w:type="gramEnd"/>
          </w:p>
          <w:p w:rsidR="005F2D51" w:rsidRPr="001A10F1" w:rsidRDefault="005F2D51" w:rsidP="00D726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 Вольтер как автор понятия «философия истории».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Философия истории Г. Гегеля.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Философия истории Л. </w:t>
            </w:r>
            <w:proofErr w:type="spellStart"/>
            <w:r w:rsidRPr="001A10F1">
              <w:rPr>
                <w:rFonts w:ascii="Times New Roman" w:hAnsi="Times New Roman"/>
                <w:sz w:val="28"/>
                <w:szCs w:val="28"/>
              </w:rPr>
              <w:t>Карсавина</w:t>
            </w:r>
            <w:proofErr w:type="spellEnd"/>
          </w:p>
          <w:p w:rsidR="005F2D51" w:rsidRPr="001A10F1" w:rsidRDefault="005F2D51" w:rsidP="00D726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Материалистическая Философия истории Маркса 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Понимание исторического процесса Ф. Энгельсом.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Философия истории Н. Данилевского.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EB52C8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52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EB52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5F2D51" w:rsidRPr="00330A1B" w:rsidRDefault="005F2D51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0A1B"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 схематически: м</w:t>
            </w:r>
            <w:r w:rsidRPr="00330A1B">
              <w:rPr>
                <w:rFonts w:ascii="Times New Roman" w:hAnsi="Times New Roman"/>
                <w:sz w:val="28"/>
                <w:szCs w:val="28"/>
              </w:rPr>
              <w:t>ожет ли культурный человек быть одновременно и цивилизованным.</w:t>
            </w:r>
          </w:p>
          <w:p w:rsidR="005F2D51" w:rsidRPr="00330A1B" w:rsidRDefault="005F2D51" w:rsidP="00D7269F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0A1B">
              <w:rPr>
                <w:rFonts w:ascii="Times New Roman" w:hAnsi="Times New Roman"/>
                <w:sz w:val="28"/>
                <w:szCs w:val="28"/>
              </w:rPr>
              <w:t>2.</w:t>
            </w:r>
            <w:r w:rsidRPr="00330A1B">
              <w:rPr>
                <w:rFonts w:ascii="Times New Roman" w:hAnsi="Times New Roman"/>
                <w:sz w:val="28"/>
                <w:szCs w:val="28"/>
              </w:rPr>
              <w:tab/>
              <w:t xml:space="preserve">В форме таблицы изложите негативные аспекты такого явления, как </w:t>
            </w:r>
            <w:proofErr w:type="spellStart"/>
            <w:r w:rsidRPr="00330A1B">
              <w:rPr>
                <w:rFonts w:ascii="Times New Roman" w:hAnsi="Times New Roman"/>
                <w:sz w:val="28"/>
                <w:szCs w:val="28"/>
              </w:rPr>
              <w:t>историцизм</w:t>
            </w:r>
            <w:proofErr w:type="spellEnd"/>
            <w:r w:rsidRPr="00330A1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F2D51" w:rsidRDefault="005F2D51" w:rsidP="00D7269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330A1B">
              <w:rPr>
                <w:rFonts w:ascii="Times New Roman" w:hAnsi="Times New Roman"/>
                <w:sz w:val="28"/>
                <w:szCs w:val="28"/>
              </w:rPr>
              <w:t>3.</w:t>
            </w:r>
            <w:r w:rsidRPr="00330A1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Рассмотрите в виде схемы примеры двух социально-философских теорий, прогнозы которых оказались достоверны</w:t>
            </w:r>
            <w:r w:rsidRPr="00D41CB4">
              <w:rPr>
                <w:color w:val="000000"/>
                <w:sz w:val="28"/>
                <w:szCs w:val="28"/>
              </w:rPr>
              <w:t>.</w:t>
            </w:r>
          </w:p>
          <w:p w:rsidR="005F2D51" w:rsidRPr="001A10F1" w:rsidRDefault="005F2D51" w:rsidP="00D72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6D528E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схемы);</w:t>
      </w:r>
    </w:p>
    <w:p w:rsidR="005F2D51" w:rsidRPr="001A10F1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A10F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A10F1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1A10F1">
        <w:rPr>
          <w:rFonts w:ascii="Times New Roman" w:hAnsi="Times New Roman"/>
          <w:sz w:val="28"/>
          <w:szCs w:val="28"/>
        </w:rPr>
        <w:t>: мел, доска,</w:t>
      </w:r>
      <w:r w:rsidRPr="001A10F1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5F2D5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14157A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4157A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Семинарское занятие №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7, 8 (4 часа)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A10F1">
        <w:rPr>
          <w:rFonts w:ascii="Times New Roman" w:hAnsi="Times New Roman"/>
          <w:b/>
          <w:bCs/>
          <w:sz w:val="28"/>
          <w:szCs w:val="28"/>
        </w:rPr>
        <w:t>Тема</w:t>
      </w:r>
      <w:r w:rsidRPr="001A10F1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A10F1">
        <w:rPr>
          <w:rFonts w:ascii="Times New Roman" w:hAnsi="Times New Roman"/>
          <w:bCs/>
          <w:sz w:val="28"/>
          <w:szCs w:val="28"/>
        </w:rPr>
        <w:t>Основы социальной философии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A10F1">
        <w:rPr>
          <w:rFonts w:ascii="Times New Roman" w:hAnsi="Times New Roman"/>
          <w:color w:val="000000"/>
          <w:sz w:val="28"/>
          <w:szCs w:val="28"/>
        </w:rPr>
        <w:t xml:space="preserve">рассмотреть основные социально-философские концепции, понять их актуальность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</w:t>
            </w:r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D7269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Объект и предмет социальной философии.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 xml:space="preserve">Функции социальной философии. 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Социально-философские подходы к изучению общества.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Духовная сфера жизни общества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Материально-производственная сфера жизни общества.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Социальная сфера жизни общества.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Политическая сфера жизни общества.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Общественный прогресс. Пути общественного развития.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Глобализация и будущее человечества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sz w:val="28"/>
                <w:szCs w:val="28"/>
              </w:rPr>
              <w:t>Глобальные проблемы современности. Попытки их предвидения и философского осмысления.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EB52C8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B52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 (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 задания</w:t>
            </w:r>
            <w:r w:rsidRPr="00EB52C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)</w:t>
            </w:r>
          </w:p>
          <w:p w:rsidR="005F2D51" w:rsidRPr="00330A1B" w:rsidRDefault="005F2D51" w:rsidP="00D7269F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330A1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Проанализируйте в форме таблицы: почему одной из наиболее актуальных социально-философских проблем является проблема </w:t>
            </w:r>
            <w:proofErr w:type="spellStart"/>
            <w:r w:rsidRPr="00330A1B">
              <w:rPr>
                <w:rFonts w:ascii="Times New Roman" w:hAnsi="Times New Roman"/>
                <w:color w:val="000000"/>
                <w:sz w:val="28"/>
                <w:szCs w:val="28"/>
              </w:rPr>
              <w:t>прекариата</w:t>
            </w:r>
            <w:proofErr w:type="spellEnd"/>
            <w:r w:rsidRPr="00330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F2D51" w:rsidRPr="00330A1B" w:rsidRDefault="005F2D51" w:rsidP="00D7269F">
            <w:pPr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330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30A1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Схематически рассмотрите положительные и отрицательные аспекты такого социально-философского явления как </w:t>
            </w:r>
            <w:proofErr w:type="spellStart"/>
            <w:r w:rsidRPr="00330A1B">
              <w:rPr>
                <w:rFonts w:ascii="Times New Roman" w:hAnsi="Times New Roman"/>
                <w:color w:val="000000"/>
                <w:sz w:val="28"/>
                <w:szCs w:val="28"/>
              </w:rPr>
              <w:t>эйджизм</w:t>
            </w:r>
            <w:proofErr w:type="spellEnd"/>
            <w:r w:rsidRPr="00330A1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F2D51" w:rsidRPr="00330A1B" w:rsidRDefault="005F2D51" w:rsidP="00D7269F">
            <w:pPr>
              <w:pStyle w:val="a6"/>
              <w:ind w:firstLine="709"/>
              <w:contextualSpacing/>
              <w:jc w:val="both"/>
              <w:rPr>
                <w:bCs/>
              </w:rPr>
            </w:pPr>
            <w:r w:rsidRPr="00330A1B">
              <w:t>3.</w:t>
            </w:r>
            <w:r w:rsidRPr="00330A1B">
              <w:tab/>
              <w:t>П</w:t>
            </w:r>
            <w:r w:rsidRPr="00330A1B">
              <w:rPr>
                <w:bCs/>
              </w:rPr>
              <w:t xml:space="preserve">роанализируйте в виде </w:t>
            </w:r>
            <w:proofErr w:type="gramStart"/>
            <w:r w:rsidRPr="00330A1B">
              <w:rPr>
                <w:bCs/>
              </w:rPr>
              <w:t>таблицы</w:t>
            </w:r>
            <w:proofErr w:type="gramEnd"/>
            <w:r w:rsidRPr="00330A1B">
              <w:rPr>
                <w:bCs/>
              </w:rPr>
              <w:t xml:space="preserve"> почему решение проблемы неравенства является утопическим.</w:t>
            </w:r>
          </w:p>
          <w:p w:rsidR="005F2D51" w:rsidRPr="001A10F1" w:rsidRDefault="005F2D51" w:rsidP="00D7269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  <w:p w:rsidR="005F2D51" w:rsidRPr="001A10F1" w:rsidRDefault="005F2D51" w:rsidP="006D528E">
            <w:pPr>
              <w:pStyle w:val="a3"/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</w:tr>
      <w:tr w:rsidR="005F2D51" w:rsidRPr="001A10F1" w:rsidTr="00D7269F">
        <w:trPr>
          <w:jc w:val="center"/>
        </w:trPr>
        <w:tc>
          <w:tcPr>
            <w:tcW w:w="1062" w:type="dxa"/>
          </w:tcPr>
          <w:p w:rsidR="005F2D51" w:rsidRPr="001A10F1" w:rsidRDefault="005F2D51" w:rsidP="00D726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4" w:type="dxa"/>
          </w:tcPr>
          <w:p w:rsidR="005F2D51" w:rsidRPr="001A10F1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2D51" w:rsidRPr="001A10F1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</w:t>
            </w:r>
            <w:proofErr w:type="gramStart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A10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A10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>- дидактические (презентация, таблицы, схемы);</w:t>
      </w:r>
    </w:p>
    <w:p w:rsidR="005F2D51" w:rsidRPr="001A10F1" w:rsidRDefault="005F2D51" w:rsidP="005F2D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1A10F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1A10F1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1A10F1">
        <w:rPr>
          <w:rFonts w:ascii="Times New Roman" w:hAnsi="Times New Roman"/>
          <w:sz w:val="28"/>
          <w:szCs w:val="28"/>
        </w:rPr>
        <w:t>: мел, доска,</w:t>
      </w:r>
      <w:r w:rsidRPr="001A10F1">
        <w:rPr>
          <w:rFonts w:ascii="Times New Roman" w:hAnsi="Times New Roman"/>
          <w:iCs/>
          <w:color w:val="000000"/>
          <w:sz w:val="28"/>
          <w:szCs w:val="28"/>
        </w:rPr>
        <w:t xml:space="preserve"> мультимедийный проектор, интерактивная доска.</w:t>
      </w:r>
    </w:p>
    <w:p w:rsidR="005F2D51" w:rsidRPr="001A10F1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10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2D51" w:rsidRPr="001A10F1" w:rsidRDefault="005F2D51" w:rsidP="005F2D5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05461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D51" w:rsidRPr="00330A1B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30A1B">
        <w:rPr>
          <w:rFonts w:ascii="Times New Roman" w:hAnsi="Times New Roman"/>
          <w:b/>
          <w:color w:val="000000"/>
          <w:sz w:val="28"/>
          <w:szCs w:val="28"/>
        </w:rPr>
        <w:t>Семинарское занятие № 9, 10 (4 часа)</w:t>
      </w:r>
    </w:p>
    <w:p w:rsidR="005F2D51" w:rsidRPr="005C4DBB" w:rsidRDefault="005F2D51" w:rsidP="005F2D51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ема: </w:t>
      </w:r>
      <w:r w:rsidRPr="005C4DBB">
        <w:rPr>
          <w:rFonts w:ascii="Times New Roman" w:hAnsi="Times New Roman"/>
          <w:color w:val="000000"/>
          <w:sz w:val="28"/>
          <w:szCs w:val="28"/>
        </w:rPr>
        <w:t>Рубежный контроль</w:t>
      </w:r>
    </w:p>
    <w:p w:rsidR="005F2D51" w:rsidRPr="005C4DBB" w:rsidRDefault="005F2D51" w:rsidP="005F2D5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 </w:t>
      </w:r>
      <w:r w:rsidRPr="005C4DBB">
        <w:rPr>
          <w:rFonts w:ascii="Times New Roman" w:hAnsi="Times New Roman"/>
          <w:color w:val="000000"/>
          <w:sz w:val="28"/>
          <w:szCs w:val="28"/>
        </w:rPr>
        <w:t>семинар</w:t>
      </w:r>
    </w:p>
    <w:p w:rsidR="005F2D51" w:rsidRPr="005C4DBB" w:rsidRDefault="005F2D51" w:rsidP="005F2D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C4DBB">
        <w:rPr>
          <w:rFonts w:ascii="Times New Roman" w:hAnsi="Times New Roman"/>
          <w:sz w:val="28"/>
          <w:szCs w:val="28"/>
        </w:rPr>
        <w:t>закрепление и систематизация знаний по предмету, полученных в рамках рассмотрения предыдущих тем семинарских занятий</w:t>
      </w: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C4DBB">
        <w:rPr>
          <w:rFonts w:ascii="Times New Roman" w:hAnsi="Times New Roman"/>
          <w:sz w:val="28"/>
          <w:szCs w:val="28"/>
        </w:rPr>
        <w:t xml:space="preserve"> </w:t>
      </w: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2"/>
        <w:gridCol w:w="8714"/>
      </w:tblGrid>
      <w:tr w:rsidR="005F2D51" w:rsidRPr="005C4DBB" w:rsidTr="00D7269F">
        <w:trPr>
          <w:jc w:val="center"/>
        </w:trPr>
        <w:tc>
          <w:tcPr>
            <w:tcW w:w="1062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14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F2D51" w:rsidRPr="005C4DBB" w:rsidTr="00D7269F">
        <w:trPr>
          <w:jc w:val="center"/>
        </w:trPr>
        <w:tc>
          <w:tcPr>
            <w:tcW w:w="1062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14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F2D51" w:rsidRPr="005C4DBB" w:rsidTr="00D7269F">
        <w:trPr>
          <w:jc w:val="center"/>
        </w:trPr>
        <w:tc>
          <w:tcPr>
            <w:tcW w:w="1062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4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– устный опрос, тестирование?</w:t>
            </w:r>
          </w:p>
        </w:tc>
      </w:tr>
      <w:tr w:rsidR="005F2D51" w:rsidRPr="005C4DBB" w:rsidTr="00D7269F">
        <w:trPr>
          <w:jc w:val="center"/>
        </w:trPr>
        <w:tc>
          <w:tcPr>
            <w:tcW w:w="1062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4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</w:p>
          <w:p w:rsidR="005F2D51" w:rsidRPr="005C4DBB" w:rsidRDefault="005F2D51" w:rsidP="00D7269F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>Вопросы для обсуждения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5C4DBB">
              <w:rPr>
                <w:rFonts w:ascii="Times New Roman" w:hAnsi="Times New Roman"/>
                <w:sz w:val="28"/>
                <w:szCs w:val="28"/>
              </w:rPr>
              <w:t>Сознание как  область междисциплинарного исследования.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2.Становление проблемы сознания в философии Нового времени (Р. Декарт)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3.Исследование проблемы сознания в философии Гегеля.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4.Феномен общественного сознания в философии К. Маркса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5.Биологическая теория происхождения сознания: основные представители и их идеи.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6.Социологическая теория происхождения сознания: основные представители и их идеи.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7.Био-социальная концепция происхождения сознания: основные представители и их идеи.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8.Познавательная  функция сознания: определение и пример.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9.Целеполагающая функция сознания: определение и пример.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10.Прогностическая функция сознания: определение и пример.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11.Коммуникативная функция сознания: определение и пример.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12.Отражение как элементарная форма сознания.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13.Гносеология как раздел философии.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14.Проблема познания в философии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Д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>р. Греции.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15.Гносеологическая проблематика философии Средневековья.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16.Влияние секуляризации на восприятие феномена познания в философии Возрождения.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17.Рационализм  в философии Нового времени.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18.Эмпиризм как гносеологическая доктрина.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19.Сенсуализм как теория познания.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20.Идеалистическая интерпретация проблемы познания в немецкой классической философии.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21.Гностицизм: определение, основные представители.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22.Агностицизм: определение, основные представители.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23.Солипсизм: определение, основные представители.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24.Скептицизм: определение, основные представители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25.Научные и культурные предпосылки формирования философии истории.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26.Философия истории: объект и предмет исследования.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27.Основные функции философии истори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>с примерами)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28.Исторические взгляды А. Августина (на примере книги «О граде Божьем».</w:t>
            </w:r>
            <w:proofErr w:type="gramEnd"/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29. Вольтер как автор понятия «философия истории».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30Философия истории Г. Гегеля.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31.Философия истории Л.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Карсавина</w:t>
            </w:r>
            <w:proofErr w:type="spellEnd"/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32.Материалистическая Философия истории Маркса 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33.Понимание исторического процесса Ф. Энгельсом.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34.Философия истории Н. Данилевского.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35.Объект и предмет социальной философии.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36.Функции социальной философии. 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37.Социально-философские подходы к изучению общества.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38.Духовная сфера жизни общества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39.Материально-производственная сфера жизни общества.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40.Социальная сфера жизни общества.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41.Политическая сфера жизни общества.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42.Общественный прогресс. Пути общественного развития.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43.Глобализация и будущее человечества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44.Глобальные проблемы современности. Попытки их предвидения и философского осмысления.</w:t>
            </w: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D51" w:rsidRPr="005C4DBB" w:rsidRDefault="005F2D51" w:rsidP="00D7269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(тестовые задания</w:t>
            </w: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):  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1.При рассмотрении сознания с точки зрения его связи с материальным носителем нередко происходит подмена философского и ……………… взгляда на сознание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Обыденного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Мифологического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Естественнонаучного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Эстетического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Биологического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2. Характерным отличием философского подхода к изучению человека 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 естественнонаучного является…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осмысление сущности человека в единстве его биологических, социальных и духовных проявлений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рассмотрение человека исключительно как духовного существа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осмысление человека как социального существа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рассмотрение человека как самостоятельной, независимой от общества сущности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рассмотрение человека как </w:t>
            </w:r>
            <w:proofErr w:type="spellStart"/>
            <w:r w:rsidRPr="005C4DBB">
              <w:rPr>
                <w:rFonts w:ascii="Times New Roman" w:hAnsi="Times New Roman"/>
                <w:sz w:val="28"/>
                <w:szCs w:val="28"/>
              </w:rPr>
              <w:t>надприродного</w:t>
            </w:r>
            <w:proofErr w:type="spell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создания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3. Сознание рассматривается как свойство высокоорганизованной материи в таком философском направлении как…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Метафизический материализм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Вульгарный материализм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Диалектический материализм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Наивный материализм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Объективный идеализм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4. Присущая человеку способность целенаправленно и обобщенно воспроизводить действительность в идеальной форме обозначается понятием…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«Интроспекция»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«Сознание»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«Ощущение»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«Психика»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«Бессознательное»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5. Способность человека делать объектом познания собственную мыслительную деятельность и свое сознание называется…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Самосознанием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Мышлением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Рефлексией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Психикой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6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Подсознанием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6. В структуру сознания включаетс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я(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proofErr w:type="spell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ются</w:t>
            </w:r>
            <w:proofErr w:type="spell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)…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Темперамент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Инстинкты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Воля и эмоции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Рефлексы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Чувства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7. Философская позиция, отождествляющая духовные явления с 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физическими состояниями головного мозга, называется...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вульгарный материализм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объективным идеализмом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социологизмом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8. Философское понятие рефлексии относится к феномену...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Эмпирического познания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Самосознания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Логического познания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Интуитивного познания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Подсознания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9. Креативность сознания выражается </w:t>
            </w:r>
            <w:proofErr w:type="gramStart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…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Отсутствии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смысла в действиях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Отсутствии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способности создавать нечто новое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Придании</w:t>
            </w:r>
            <w:proofErr w:type="gramEnd"/>
            <w:r w:rsidRPr="005C4DBB">
              <w:rPr>
                <w:rFonts w:ascii="Times New Roman" w:hAnsi="Times New Roman"/>
                <w:sz w:val="28"/>
                <w:szCs w:val="28"/>
              </w:rPr>
              <w:t xml:space="preserve"> смысла предмету сознания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Способности создать нечто новое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Способности размышлять и делать выводы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10. С позиции какого учения сознание есть независимое от материального бытия царство идей, чувств, воли, способное творить и конструировать действительность.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Реализма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Идеализма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Материализма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Дуализма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Механицизма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11.Гносеология – это: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природе, сущности познания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ценностях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законах мышления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учение о бытии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12. Для дуализма характерен тезис: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независимо друг от друга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первична, сознание – одно из форм проявления материи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взаимосвязано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сознание – первично, материя независимо от сознания не существует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13. Для идеализма характерно утверждение: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независимо друг от друга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материя первична, сознание – одна из форм проявления материи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материя и сознание – два первоначала, существующие взаимосвязано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первично сознание, материя независимо от сознания не существует 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14. Какой ответ на вопрос о том, что является источником познания, дает рационализм?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Разум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Опыт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Мышление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Бог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15.Определите, что не относится к чувственным формам познания?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Ощущение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7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16. Отражение объективной действительности в сознании человека в процессе его общественной, производственной, научной деятельности, называется: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Познание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Интуиция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17. Отрицают возможность познания мира: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рационалисты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агностики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идеалисты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релятивисты</w:t>
            </w:r>
          </w:p>
          <w:p w:rsidR="005F2D51" w:rsidRPr="005C4DBB" w:rsidRDefault="005F2D51" w:rsidP="00D7269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18. Признание относительности, условности и субъективности познания, отрицание абсолютных, этических норм и правил – это: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Релятивизм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Агностицизм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Сенсуализм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Скептицизм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19. Раздел философии, в котором разрабатываются проблемы познания: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Гносеология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Логика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Аксиология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Онтология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20. Форма чувственного познания – это: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Суждение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Восприятие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21. </w:t>
            </w: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Не является проблемой, изучаемой философией истории: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Создание методология изучения событий прошлого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Прогнозирование тенденций развития общества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Проблема устройства (структуры) общества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22. Общественно–экономическая формация – это: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Общество с присущим ему экономическим базисом и возвышающейся над ним политико-юридической надстройкой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Общество с присущими ему культурно–историческими особенностями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Общество во всем многообразии форм его социального устройства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23. Общественное сознание – это: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мнения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желания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Отражение общественного договора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Отражение общественного бытия 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24. Общественный прогресс – это: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Переход качественных изменений в обществе в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количественные</w:t>
            </w:r>
            <w:proofErr w:type="gramEnd"/>
          </w:p>
          <w:p w:rsidR="005F2D51" w:rsidRPr="005C4DBB" w:rsidRDefault="005F2D51" w:rsidP="005F2D51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 xml:space="preserve">Поступательное движение общества от простых форм к более </w:t>
            </w:r>
            <w:proofErr w:type="gramStart"/>
            <w:r w:rsidRPr="005C4DBB">
              <w:rPr>
                <w:rFonts w:ascii="Times New Roman" w:hAnsi="Times New Roman"/>
                <w:sz w:val="28"/>
                <w:szCs w:val="28"/>
              </w:rPr>
              <w:t>сложным</w:t>
            </w:r>
            <w:proofErr w:type="gramEnd"/>
          </w:p>
          <w:p w:rsidR="005F2D51" w:rsidRPr="005C4DBB" w:rsidRDefault="005F2D51" w:rsidP="005F2D51">
            <w:pPr>
              <w:pStyle w:val="a3"/>
              <w:numPr>
                <w:ilvl w:val="0"/>
                <w:numId w:val="8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Процесс перехода от одной формы устройства общества к другой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 xml:space="preserve">25. Определяющие отношения между людьми, в марксистской философии: 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Культурные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Производственные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Политические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8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Научные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26. Основатель социологии как позитивной науки: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О. Конт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К. Маркс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Н. Коперник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9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Ф. Гегель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27.Согласно Шпенглеру, цивилизация – это: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Локальная, региональная форма развития культуры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Единство исторического процесса и совокупность материально–</w:t>
            </w:r>
            <w:r w:rsidRPr="005C4DBB">
              <w:rPr>
                <w:rFonts w:ascii="Times New Roman" w:hAnsi="Times New Roman"/>
                <w:sz w:val="28"/>
                <w:szCs w:val="28"/>
              </w:rPr>
              <w:lastRenderedPageBreak/>
              <w:t>технических и духовных достижений человечества в ходе этого процесса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Завершающая стадия в развитии культуры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9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Стадия всемирного исторического процесса, связанная с достижением определённого уровня социальности</w:t>
            </w:r>
          </w:p>
          <w:p w:rsidR="005F2D51" w:rsidRPr="005C4DBB" w:rsidRDefault="005F2D51" w:rsidP="00D726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sz w:val="28"/>
                <w:szCs w:val="28"/>
              </w:rPr>
              <w:t>28. Существует пять основных типов социальных общностей. Отметьте, какой из нижеперечисленных типов общностей, назван здесь неверно?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Этнические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Государственные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Территориальные</w:t>
            </w:r>
          </w:p>
          <w:p w:rsidR="005F2D51" w:rsidRPr="005C4DBB" w:rsidRDefault="005F2D51" w:rsidP="005F2D51">
            <w:pPr>
              <w:pStyle w:val="a3"/>
              <w:numPr>
                <w:ilvl w:val="0"/>
                <w:numId w:val="9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Социально–трудовые</w:t>
            </w:r>
          </w:p>
          <w:p w:rsidR="005F2D51" w:rsidRPr="005C4DBB" w:rsidRDefault="005F2D51" w:rsidP="00D7269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5F2D51" w:rsidRPr="005C4DBB" w:rsidRDefault="005F2D51" w:rsidP="00D726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C4DBB">
              <w:rPr>
                <w:rFonts w:ascii="Times New Roman" w:hAnsi="Times New Roman"/>
                <w:sz w:val="28"/>
                <w:szCs w:val="28"/>
              </w:rPr>
              <w:t>1.</w:t>
            </w:r>
            <w:r w:rsidRPr="005C4DB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5F2D51" w:rsidRPr="005C4DBB" w:rsidTr="00D7269F">
        <w:trPr>
          <w:jc w:val="center"/>
        </w:trPr>
        <w:tc>
          <w:tcPr>
            <w:tcW w:w="1062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14" w:type="dxa"/>
          </w:tcPr>
          <w:p w:rsidR="005F2D51" w:rsidRPr="005C4DBB" w:rsidRDefault="005F2D51" w:rsidP="00D7269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F2D51" w:rsidRPr="005C4DBB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F2D51" w:rsidRPr="005C4DBB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F2D51" w:rsidRPr="005C4DBB" w:rsidRDefault="005F2D51" w:rsidP="00D7269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5C4DB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C4DBB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-дидактические (</w:t>
      </w:r>
      <w:r w:rsidRPr="005C4DBB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:rsidR="005F2D51" w:rsidRPr="005C4DBB" w:rsidRDefault="005F2D51" w:rsidP="005F2D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4DBB">
        <w:rPr>
          <w:rFonts w:ascii="Times New Roman" w:hAnsi="Times New Roman"/>
          <w:color w:val="000000"/>
          <w:sz w:val="28"/>
          <w:szCs w:val="28"/>
        </w:rPr>
        <w:t xml:space="preserve"> -материально-технические </w:t>
      </w:r>
    </w:p>
    <w:p w:rsidR="005F2D51" w:rsidRPr="005C4DBB" w:rsidRDefault="005F2D51" w:rsidP="005F2D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5C4DBB" w:rsidRDefault="005F2D51" w:rsidP="005F2D5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2D51" w:rsidRPr="005C4DBB" w:rsidRDefault="005F2D51" w:rsidP="005F2D51">
      <w:pPr>
        <w:rPr>
          <w:rFonts w:ascii="Times New Roman" w:hAnsi="Times New Roman"/>
        </w:rPr>
      </w:pPr>
    </w:p>
    <w:p w:rsidR="005F2D51" w:rsidRPr="00306A7C" w:rsidRDefault="005F2D51" w:rsidP="005F2D51">
      <w:pPr>
        <w:spacing w:after="0" w:line="240" w:lineRule="auto"/>
        <w:ind w:firstLine="709"/>
        <w:jc w:val="center"/>
        <w:rPr>
          <w:rFonts w:ascii="Times New Roman" w:hAnsi="Times New Roman"/>
          <w:color w:val="FFFFFF"/>
          <w:sz w:val="28"/>
          <w:szCs w:val="28"/>
          <w:highlight w:val="yellow"/>
        </w:rPr>
      </w:pPr>
    </w:p>
    <w:p w:rsidR="005F2D51" w:rsidRDefault="005F2D51" w:rsidP="005F2D51"/>
    <w:p w:rsidR="00C4406C" w:rsidRDefault="00C4406C"/>
    <w:sectPr w:rsidR="00C4406C" w:rsidSect="009462D0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528E">
      <w:pPr>
        <w:spacing w:after="0" w:line="240" w:lineRule="auto"/>
      </w:pPr>
      <w:r>
        <w:separator/>
      </w:r>
    </w:p>
  </w:endnote>
  <w:endnote w:type="continuationSeparator" w:id="0">
    <w:p w:rsidR="00000000" w:rsidRDefault="006D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2D0" w:rsidRDefault="005F2D5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6D528E">
      <w:rPr>
        <w:noProof/>
      </w:rPr>
      <w:t>55</w:t>
    </w:r>
    <w:r>
      <w:fldChar w:fldCharType="end"/>
    </w:r>
  </w:p>
  <w:p w:rsidR="009462D0" w:rsidRDefault="006D52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528E">
      <w:pPr>
        <w:spacing w:after="0" w:line="240" w:lineRule="auto"/>
      </w:pPr>
      <w:r>
        <w:separator/>
      </w:r>
    </w:p>
  </w:footnote>
  <w:footnote w:type="continuationSeparator" w:id="0">
    <w:p w:rsidR="00000000" w:rsidRDefault="006D5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CB6"/>
    <w:multiLevelType w:val="hybridMultilevel"/>
    <w:tmpl w:val="9FD07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5A57"/>
    <w:multiLevelType w:val="hybridMultilevel"/>
    <w:tmpl w:val="66A4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877177"/>
    <w:multiLevelType w:val="hybridMultilevel"/>
    <w:tmpl w:val="5DA2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1427A"/>
    <w:multiLevelType w:val="hybridMultilevel"/>
    <w:tmpl w:val="080C3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D29E9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C816A7"/>
    <w:multiLevelType w:val="hybridMultilevel"/>
    <w:tmpl w:val="95F0A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B6E1C"/>
    <w:multiLevelType w:val="hybridMultilevel"/>
    <w:tmpl w:val="FA4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C3E57"/>
    <w:multiLevelType w:val="hybridMultilevel"/>
    <w:tmpl w:val="9CFE3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E2689"/>
    <w:multiLevelType w:val="hybridMultilevel"/>
    <w:tmpl w:val="0824C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E0C72"/>
    <w:multiLevelType w:val="hybridMultilevel"/>
    <w:tmpl w:val="3C0A9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52E72"/>
    <w:multiLevelType w:val="hybridMultilevel"/>
    <w:tmpl w:val="B468929A"/>
    <w:lvl w:ilvl="0" w:tplc="FB3269A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1A51722"/>
    <w:multiLevelType w:val="hybridMultilevel"/>
    <w:tmpl w:val="5E4CF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F4750D"/>
    <w:multiLevelType w:val="hybridMultilevel"/>
    <w:tmpl w:val="A1F83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D4687"/>
    <w:multiLevelType w:val="hybridMultilevel"/>
    <w:tmpl w:val="E208D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341A5D"/>
    <w:multiLevelType w:val="hybridMultilevel"/>
    <w:tmpl w:val="51440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3830DD"/>
    <w:multiLevelType w:val="hybridMultilevel"/>
    <w:tmpl w:val="7064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C45B18"/>
    <w:multiLevelType w:val="hybridMultilevel"/>
    <w:tmpl w:val="DDD4B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1B28E9"/>
    <w:multiLevelType w:val="hybridMultilevel"/>
    <w:tmpl w:val="54AC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011658"/>
    <w:multiLevelType w:val="hybridMultilevel"/>
    <w:tmpl w:val="C13ED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DC6342"/>
    <w:multiLevelType w:val="hybridMultilevel"/>
    <w:tmpl w:val="5D86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3D5980"/>
    <w:multiLevelType w:val="hybridMultilevel"/>
    <w:tmpl w:val="FEAA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FDC6321"/>
    <w:multiLevelType w:val="hybridMultilevel"/>
    <w:tmpl w:val="7E866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5160EB"/>
    <w:multiLevelType w:val="hybridMultilevel"/>
    <w:tmpl w:val="D1A0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F57B20"/>
    <w:multiLevelType w:val="hybridMultilevel"/>
    <w:tmpl w:val="C06C7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686DF3"/>
    <w:multiLevelType w:val="hybridMultilevel"/>
    <w:tmpl w:val="935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8550C4"/>
    <w:multiLevelType w:val="hybridMultilevel"/>
    <w:tmpl w:val="4B2A0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E95B83"/>
    <w:multiLevelType w:val="hybridMultilevel"/>
    <w:tmpl w:val="04903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2676D0"/>
    <w:multiLevelType w:val="hybridMultilevel"/>
    <w:tmpl w:val="A0486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324415"/>
    <w:multiLevelType w:val="hybridMultilevel"/>
    <w:tmpl w:val="2A2A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9C1D56"/>
    <w:multiLevelType w:val="hybridMultilevel"/>
    <w:tmpl w:val="56E8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057F2"/>
    <w:multiLevelType w:val="hybridMultilevel"/>
    <w:tmpl w:val="66E49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29537A"/>
    <w:multiLevelType w:val="hybridMultilevel"/>
    <w:tmpl w:val="71C8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8BE09EB"/>
    <w:multiLevelType w:val="hybridMultilevel"/>
    <w:tmpl w:val="4EE88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497064"/>
    <w:multiLevelType w:val="hybridMultilevel"/>
    <w:tmpl w:val="F1E0D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646F6B"/>
    <w:multiLevelType w:val="hybridMultilevel"/>
    <w:tmpl w:val="6BDA2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69283E"/>
    <w:multiLevelType w:val="hybridMultilevel"/>
    <w:tmpl w:val="25523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15047A"/>
    <w:multiLevelType w:val="hybridMultilevel"/>
    <w:tmpl w:val="E95AD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A75C69"/>
    <w:multiLevelType w:val="hybridMultilevel"/>
    <w:tmpl w:val="6180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AB0220B"/>
    <w:multiLevelType w:val="hybridMultilevel"/>
    <w:tmpl w:val="79009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B7B39"/>
    <w:multiLevelType w:val="hybridMultilevel"/>
    <w:tmpl w:val="9594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BA61EBD"/>
    <w:multiLevelType w:val="hybridMultilevel"/>
    <w:tmpl w:val="FE327F76"/>
    <w:lvl w:ilvl="0" w:tplc="0419000F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3F206A2C"/>
    <w:multiLevelType w:val="hybridMultilevel"/>
    <w:tmpl w:val="CC62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8E7613"/>
    <w:multiLevelType w:val="hybridMultilevel"/>
    <w:tmpl w:val="18143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FAE2965"/>
    <w:multiLevelType w:val="hybridMultilevel"/>
    <w:tmpl w:val="DD4E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3726D7"/>
    <w:multiLevelType w:val="hybridMultilevel"/>
    <w:tmpl w:val="8D62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395B85"/>
    <w:multiLevelType w:val="hybridMultilevel"/>
    <w:tmpl w:val="683E8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BD3956"/>
    <w:multiLevelType w:val="hybridMultilevel"/>
    <w:tmpl w:val="44D4F9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5CD0378"/>
    <w:multiLevelType w:val="hybridMultilevel"/>
    <w:tmpl w:val="9446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7E6AC3"/>
    <w:multiLevelType w:val="hybridMultilevel"/>
    <w:tmpl w:val="1CF6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B8903CC"/>
    <w:multiLevelType w:val="hybridMultilevel"/>
    <w:tmpl w:val="8EAA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CD5B92"/>
    <w:multiLevelType w:val="hybridMultilevel"/>
    <w:tmpl w:val="888AA38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FCF7AE0"/>
    <w:multiLevelType w:val="hybridMultilevel"/>
    <w:tmpl w:val="7E98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FC35C4"/>
    <w:multiLevelType w:val="hybridMultilevel"/>
    <w:tmpl w:val="CE20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1744A0"/>
    <w:multiLevelType w:val="hybridMultilevel"/>
    <w:tmpl w:val="F77E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3B7D6B"/>
    <w:multiLevelType w:val="hybridMultilevel"/>
    <w:tmpl w:val="A5E24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7C1A6F"/>
    <w:multiLevelType w:val="hybridMultilevel"/>
    <w:tmpl w:val="A5CCF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C22E87"/>
    <w:multiLevelType w:val="hybridMultilevel"/>
    <w:tmpl w:val="53F07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916731"/>
    <w:multiLevelType w:val="hybridMultilevel"/>
    <w:tmpl w:val="11A64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0C426A"/>
    <w:multiLevelType w:val="hybridMultilevel"/>
    <w:tmpl w:val="33D24792"/>
    <w:lvl w:ilvl="0" w:tplc="708C15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0">
    <w:nsid w:val="56AF38DD"/>
    <w:multiLevelType w:val="hybridMultilevel"/>
    <w:tmpl w:val="7C0A1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8462F0C"/>
    <w:multiLevelType w:val="hybridMultilevel"/>
    <w:tmpl w:val="42CE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591F60"/>
    <w:multiLevelType w:val="hybridMultilevel"/>
    <w:tmpl w:val="B68A7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B6F6EC9"/>
    <w:multiLevelType w:val="hybridMultilevel"/>
    <w:tmpl w:val="E15AD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BED65FF"/>
    <w:multiLevelType w:val="hybridMultilevel"/>
    <w:tmpl w:val="6A4C8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11D5A14"/>
    <w:multiLevelType w:val="hybridMultilevel"/>
    <w:tmpl w:val="1A6C1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427A0A"/>
    <w:multiLevelType w:val="hybridMultilevel"/>
    <w:tmpl w:val="40A0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3324BBA"/>
    <w:multiLevelType w:val="hybridMultilevel"/>
    <w:tmpl w:val="E18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7B7987"/>
    <w:multiLevelType w:val="hybridMultilevel"/>
    <w:tmpl w:val="1E8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AE0C10"/>
    <w:multiLevelType w:val="hybridMultilevel"/>
    <w:tmpl w:val="044EA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3A661F"/>
    <w:multiLevelType w:val="hybridMultilevel"/>
    <w:tmpl w:val="F958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8054936"/>
    <w:multiLevelType w:val="hybridMultilevel"/>
    <w:tmpl w:val="D50C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1B1E2E"/>
    <w:multiLevelType w:val="hybridMultilevel"/>
    <w:tmpl w:val="29B45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6F5709"/>
    <w:multiLevelType w:val="hybridMultilevel"/>
    <w:tmpl w:val="7EEA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631EBE"/>
    <w:multiLevelType w:val="hybridMultilevel"/>
    <w:tmpl w:val="347C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171346"/>
    <w:multiLevelType w:val="hybridMultilevel"/>
    <w:tmpl w:val="21F86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640D2B"/>
    <w:multiLevelType w:val="hybridMultilevel"/>
    <w:tmpl w:val="C4DE1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FC17BD5"/>
    <w:multiLevelType w:val="hybridMultilevel"/>
    <w:tmpl w:val="E39C5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E44CF5"/>
    <w:multiLevelType w:val="hybridMultilevel"/>
    <w:tmpl w:val="25EA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F730F5"/>
    <w:multiLevelType w:val="hybridMultilevel"/>
    <w:tmpl w:val="9FDA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04262E3"/>
    <w:multiLevelType w:val="hybridMultilevel"/>
    <w:tmpl w:val="BA84C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0ED04E8"/>
    <w:multiLevelType w:val="hybridMultilevel"/>
    <w:tmpl w:val="0CBAAA32"/>
    <w:lvl w:ilvl="0" w:tplc="E17619C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>
    <w:nsid w:val="73C5201C"/>
    <w:multiLevelType w:val="hybridMultilevel"/>
    <w:tmpl w:val="FE04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3D052A7"/>
    <w:multiLevelType w:val="hybridMultilevel"/>
    <w:tmpl w:val="EF90F24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45703A0"/>
    <w:multiLevelType w:val="hybridMultilevel"/>
    <w:tmpl w:val="679C5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6E1C6A"/>
    <w:multiLevelType w:val="hybridMultilevel"/>
    <w:tmpl w:val="A3B84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76EC156B"/>
    <w:multiLevelType w:val="hybridMultilevel"/>
    <w:tmpl w:val="183C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7B23C51"/>
    <w:multiLevelType w:val="hybridMultilevel"/>
    <w:tmpl w:val="67280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76202F"/>
    <w:multiLevelType w:val="hybridMultilevel"/>
    <w:tmpl w:val="BA6A1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EE75B6"/>
    <w:multiLevelType w:val="hybridMultilevel"/>
    <w:tmpl w:val="35D0E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BC212C7"/>
    <w:multiLevelType w:val="hybridMultilevel"/>
    <w:tmpl w:val="FDD6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D6D2397"/>
    <w:multiLevelType w:val="hybridMultilevel"/>
    <w:tmpl w:val="2F42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1"/>
  </w:num>
  <w:num w:numId="3">
    <w:abstractNumId w:val="41"/>
  </w:num>
  <w:num w:numId="4">
    <w:abstractNumId w:val="85"/>
  </w:num>
  <w:num w:numId="5">
    <w:abstractNumId w:val="86"/>
  </w:num>
  <w:num w:numId="6">
    <w:abstractNumId w:val="40"/>
  </w:num>
  <w:num w:numId="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9"/>
  </w:num>
  <w:num w:numId="21">
    <w:abstractNumId w:val="62"/>
  </w:num>
  <w:num w:numId="22">
    <w:abstractNumId w:val="52"/>
  </w:num>
  <w:num w:numId="23">
    <w:abstractNumId w:val="76"/>
  </w:num>
  <w:num w:numId="24">
    <w:abstractNumId w:val="64"/>
  </w:num>
  <w:num w:numId="25">
    <w:abstractNumId w:val="28"/>
  </w:num>
  <w:num w:numId="26">
    <w:abstractNumId w:val="63"/>
  </w:num>
  <w:num w:numId="27">
    <w:abstractNumId w:val="26"/>
  </w:num>
  <w:num w:numId="28">
    <w:abstractNumId w:val="53"/>
  </w:num>
  <w:num w:numId="29">
    <w:abstractNumId w:val="66"/>
  </w:num>
  <w:num w:numId="30">
    <w:abstractNumId w:val="30"/>
  </w:num>
  <w:num w:numId="31">
    <w:abstractNumId w:val="48"/>
  </w:num>
  <w:num w:numId="32">
    <w:abstractNumId w:val="46"/>
  </w:num>
  <w:num w:numId="33">
    <w:abstractNumId w:val="5"/>
  </w:num>
  <w:num w:numId="34">
    <w:abstractNumId w:val="6"/>
  </w:num>
  <w:num w:numId="35">
    <w:abstractNumId w:val="49"/>
  </w:num>
  <w:num w:numId="36">
    <w:abstractNumId w:val="11"/>
  </w:num>
  <w:num w:numId="37">
    <w:abstractNumId w:val="16"/>
  </w:num>
  <w:num w:numId="38">
    <w:abstractNumId w:val="2"/>
  </w:num>
  <w:num w:numId="39">
    <w:abstractNumId w:val="57"/>
  </w:num>
  <w:num w:numId="40">
    <w:abstractNumId w:val="42"/>
  </w:num>
  <w:num w:numId="41">
    <w:abstractNumId w:val="22"/>
  </w:num>
  <w:num w:numId="42">
    <w:abstractNumId w:val="0"/>
  </w:num>
  <w:num w:numId="43">
    <w:abstractNumId w:val="71"/>
  </w:num>
  <w:num w:numId="44">
    <w:abstractNumId w:val="74"/>
  </w:num>
  <w:num w:numId="45">
    <w:abstractNumId w:val="69"/>
  </w:num>
  <w:num w:numId="46">
    <w:abstractNumId w:val="7"/>
  </w:num>
  <w:num w:numId="47">
    <w:abstractNumId w:val="14"/>
  </w:num>
  <w:num w:numId="48">
    <w:abstractNumId w:val="84"/>
  </w:num>
  <w:num w:numId="49">
    <w:abstractNumId w:val="58"/>
  </w:num>
  <w:num w:numId="50">
    <w:abstractNumId w:val="12"/>
  </w:num>
  <w:num w:numId="51">
    <w:abstractNumId w:val="61"/>
  </w:num>
  <w:num w:numId="52">
    <w:abstractNumId w:val="87"/>
  </w:num>
  <w:num w:numId="53">
    <w:abstractNumId w:val="54"/>
  </w:num>
  <w:num w:numId="54">
    <w:abstractNumId w:val="56"/>
  </w:num>
  <w:num w:numId="55">
    <w:abstractNumId w:val="73"/>
  </w:num>
  <w:num w:numId="56">
    <w:abstractNumId w:val="55"/>
  </w:num>
  <w:num w:numId="57">
    <w:abstractNumId w:val="34"/>
  </w:num>
  <w:num w:numId="58">
    <w:abstractNumId w:val="35"/>
  </w:num>
  <w:num w:numId="59">
    <w:abstractNumId w:val="91"/>
  </w:num>
  <w:num w:numId="60">
    <w:abstractNumId w:val="88"/>
  </w:num>
  <w:num w:numId="61">
    <w:abstractNumId w:val="25"/>
  </w:num>
  <w:num w:numId="62">
    <w:abstractNumId w:val="78"/>
  </w:num>
  <w:num w:numId="63">
    <w:abstractNumId w:val="80"/>
  </w:num>
  <w:num w:numId="64">
    <w:abstractNumId w:val="44"/>
  </w:num>
  <w:num w:numId="65">
    <w:abstractNumId w:val="17"/>
  </w:num>
  <w:num w:numId="66">
    <w:abstractNumId w:val="72"/>
  </w:num>
  <w:num w:numId="67">
    <w:abstractNumId w:val="33"/>
  </w:num>
  <w:num w:numId="68">
    <w:abstractNumId w:val="82"/>
  </w:num>
  <w:num w:numId="69">
    <w:abstractNumId w:val="60"/>
  </w:num>
  <w:num w:numId="70">
    <w:abstractNumId w:val="21"/>
  </w:num>
  <w:num w:numId="71">
    <w:abstractNumId w:val="37"/>
  </w:num>
  <w:num w:numId="72">
    <w:abstractNumId w:val="3"/>
  </w:num>
  <w:num w:numId="73">
    <w:abstractNumId w:val="8"/>
  </w:num>
  <w:num w:numId="74">
    <w:abstractNumId w:val="24"/>
  </w:num>
  <w:num w:numId="75">
    <w:abstractNumId w:val="67"/>
  </w:num>
  <w:num w:numId="76">
    <w:abstractNumId w:val="50"/>
  </w:num>
  <w:num w:numId="77">
    <w:abstractNumId w:val="27"/>
  </w:num>
  <w:num w:numId="78">
    <w:abstractNumId w:val="75"/>
  </w:num>
  <w:num w:numId="79">
    <w:abstractNumId w:val="90"/>
  </w:num>
  <w:num w:numId="80">
    <w:abstractNumId w:val="77"/>
  </w:num>
  <w:num w:numId="81">
    <w:abstractNumId w:val="9"/>
  </w:num>
  <w:num w:numId="82">
    <w:abstractNumId w:val="65"/>
  </w:num>
  <w:num w:numId="83">
    <w:abstractNumId w:val="70"/>
  </w:num>
  <w:num w:numId="84">
    <w:abstractNumId w:val="19"/>
  </w:num>
  <w:num w:numId="85">
    <w:abstractNumId w:val="15"/>
  </w:num>
  <w:num w:numId="86">
    <w:abstractNumId w:val="45"/>
  </w:num>
  <w:num w:numId="87">
    <w:abstractNumId w:val="39"/>
  </w:num>
  <w:num w:numId="88">
    <w:abstractNumId w:val="68"/>
  </w:num>
  <w:num w:numId="89">
    <w:abstractNumId w:val="18"/>
  </w:num>
  <w:num w:numId="90">
    <w:abstractNumId w:val="29"/>
  </w:num>
  <w:num w:numId="91">
    <w:abstractNumId w:val="23"/>
  </w:num>
  <w:num w:numId="92">
    <w:abstractNumId w:val="36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D51"/>
    <w:rsid w:val="00026671"/>
    <w:rsid w:val="005F2D51"/>
    <w:rsid w:val="006D528E"/>
    <w:rsid w:val="00C20A60"/>
    <w:rsid w:val="00C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51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2D51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hAnsi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F2D51"/>
    <w:rPr>
      <w:rFonts w:ascii="Times New Roman CYR" w:eastAsia="Times New Roman" w:hAnsi="Times New Roman CYR"/>
      <w:color w:val="auto"/>
      <w:w w:val="1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F2D51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5F2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F2D51"/>
    <w:rPr>
      <w:rFonts w:ascii="Calibri" w:eastAsia="Times New Roman" w:hAnsi="Calibri"/>
      <w:color w:val="auto"/>
      <w:w w:val="100"/>
      <w:sz w:val="22"/>
      <w:szCs w:val="22"/>
      <w:lang w:eastAsia="ru-RU"/>
    </w:rPr>
  </w:style>
  <w:style w:type="paragraph" w:styleId="a6">
    <w:name w:val="endnote text"/>
    <w:basedOn w:val="a"/>
    <w:link w:val="a7"/>
    <w:uiPriority w:val="99"/>
    <w:semiHidden/>
    <w:rsid w:val="005F2D5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F2D51"/>
    <w:rPr>
      <w:rFonts w:eastAsia="Times New Roman"/>
      <w:color w:val="auto"/>
      <w:w w:val="100"/>
      <w:lang w:eastAsia="ru-RU"/>
    </w:rPr>
  </w:style>
  <w:style w:type="paragraph" w:customStyle="1" w:styleId="1">
    <w:name w:val="Абзац списка1"/>
    <w:basedOn w:val="a"/>
    <w:uiPriority w:val="99"/>
    <w:rsid w:val="005F2D51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5F2D51"/>
    <w:rPr>
      <w:rFonts w:ascii="Times New Roman" w:hAnsi="Times New Roman" w:cs="Times New Roman"/>
    </w:rPr>
  </w:style>
  <w:style w:type="paragraph" w:styleId="a8">
    <w:name w:val="Normal (Web)"/>
    <w:basedOn w:val="a"/>
    <w:uiPriority w:val="99"/>
    <w:rsid w:val="005F2D51"/>
    <w:pPr>
      <w:spacing w:before="100" w:beforeAutospacing="1" w:after="100" w:afterAutospacing="1" w:line="240" w:lineRule="auto"/>
      <w:jc w:val="both"/>
    </w:pPr>
    <w:rPr>
      <w:rFonts w:ascii="Verdana" w:hAnsi="Verdan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11939</Words>
  <Characters>68056</Characters>
  <Application>Microsoft Office Word</Application>
  <DocSecurity>0</DocSecurity>
  <Lines>567</Lines>
  <Paragraphs>159</Paragraphs>
  <ScaleCrop>false</ScaleCrop>
  <Company>ОрГМА</Company>
  <LinksUpToDate>false</LinksUpToDate>
  <CharactersWithSpaces>79836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Kir</cp:lastModifiedBy>
  <cp:revision>3</cp:revision>
  <dcterms:created xsi:type="dcterms:W3CDTF">2019-10-11T09:36:00Z</dcterms:created>
  <dcterms:modified xsi:type="dcterms:W3CDTF">2022-12-06T10:06:00Z</dcterms:modified>
</cp:coreProperties>
</file>