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56C" w:rsidRPr="006F3CB8" w:rsidRDefault="0026456C" w:rsidP="00B20B0B">
      <w:pPr>
        <w:autoSpaceDE w:val="0"/>
        <w:autoSpaceDN w:val="0"/>
        <w:adjustRightInd w:val="0"/>
        <w:spacing w:after="40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МИНИСТЕРСТВО ОБРАЗОВАНИЯ И НАУКИ РОССИЙСКОЙ ФЕДЕРАЦИИ </w:t>
      </w:r>
    </w:p>
    <w:p w:rsidR="0026456C" w:rsidRPr="006F3CB8" w:rsidRDefault="0026456C" w:rsidP="00B20B0B">
      <w:pPr>
        <w:autoSpaceDE w:val="0"/>
        <w:autoSpaceDN w:val="0"/>
        <w:adjustRightInd w:val="0"/>
        <w:spacing w:after="40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 xml:space="preserve">Государственное бюджетное образовательное учреждение высшего профессионального образования </w:t>
      </w:r>
    </w:p>
    <w:p w:rsidR="0026456C" w:rsidRPr="006F3CB8" w:rsidRDefault="0026456C" w:rsidP="00B20B0B">
      <w:pPr>
        <w:autoSpaceDE w:val="0"/>
        <w:autoSpaceDN w:val="0"/>
        <w:adjustRightInd w:val="0"/>
        <w:spacing w:after="40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color w:val="000000"/>
          <w:sz w:val="28"/>
          <w:szCs w:val="28"/>
        </w:rPr>
        <w:t>«Оренбургский государственный медицинский университет»</w:t>
      </w:r>
    </w:p>
    <w:p w:rsidR="0026456C" w:rsidRPr="006F3CB8" w:rsidRDefault="0026456C" w:rsidP="00B20B0B">
      <w:pPr>
        <w:autoSpaceDE w:val="0"/>
        <w:autoSpaceDN w:val="0"/>
        <w:adjustRightInd w:val="0"/>
        <w:spacing w:after="40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B20B0B">
      <w:pPr>
        <w:autoSpaceDE w:val="0"/>
        <w:autoSpaceDN w:val="0"/>
        <w:adjustRightInd w:val="0"/>
        <w:spacing w:after="40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B20B0B">
      <w:pPr>
        <w:spacing w:after="40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456C" w:rsidRPr="006F3CB8" w:rsidRDefault="0026456C" w:rsidP="00B20B0B">
      <w:pPr>
        <w:spacing w:after="40"/>
        <w:contextualSpacing/>
        <w:jc w:val="both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B20B0B">
      <w:pPr>
        <w:spacing w:after="40"/>
        <w:contextualSpacing/>
        <w:jc w:val="both"/>
        <w:rPr>
          <w:rFonts w:ascii="Times New Roman" w:hAnsi="Times New Roman"/>
          <w:sz w:val="28"/>
          <w:szCs w:val="28"/>
        </w:rPr>
      </w:pPr>
    </w:p>
    <w:p w:rsidR="00F0270F" w:rsidRDefault="00F0270F" w:rsidP="00B20B0B">
      <w:pPr>
        <w:overflowPunct w:val="0"/>
        <w:autoSpaceDE w:val="0"/>
        <w:autoSpaceDN w:val="0"/>
        <w:adjustRightInd w:val="0"/>
        <w:spacing w:after="4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МЕТОДИЧЕСКИЕ РЕКОМЕНДАЦИИ </w:t>
      </w:r>
    </w:p>
    <w:p w:rsidR="00F0270F" w:rsidRPr="002A6282" w:rsidRDefault="00F0270F" w:rsidP="00B20B0B">
      <w:pPr>
        <w:overflowPunct w:val="0"/>
        <w:autoSpaceDE w:val="0"/>
        <w:autoSpaceDN w:val="0"/>
        <w:adjustRightInd w:val="0"/>
        <w:spacing w:after="40"/>
        <w:jc w:val="center"/>
        <w:textAlignment w:val="baseline"/>
        <w:rPr>
          <w:rFonts w:ascii="Times New Roman" w:hAnsi="Times New Roman"/>
          <w:b/>
          <w:caps/>
          <w:sz w:val="28"/>
          <w:szCs w:val="28"/>
        </w:rPr>
      </w:pPr>
      <w:r w:rsidRPr="006F3CB8">
        <w:rPr>
          <w:rFonts w:ascii="Times New Roman" w:hAnsi="Times New Roman"/>
          <w:b/>
          <w:sz w:val="28"/>
          <w:szCs w:val="28"/>
        </w:rPr>
        <w:t xml:space="preserve">ДЛЯ </w:t>
      </w:r>
      <w:r w:rsidRPr="002A6282">
        <w:rPr>
          <w:rFonts w:ascii="Times New Roman" w:hAnsi="Times New Roman"/>
          <w:b/>
          <w:caps/>
          <w:sz w:val="28"/>
          <w:szCs w:val="28"/>
        </w:rPr>
        <w:t xml:space="preserve">преподавателя по организации изучения дисциплины </w:t>
      </w:r>
    </w:p>
    <w:p w:rsidR="00F0270F" w:rsidRPr="004F2A8C" w:rsidRDefault="00F0270F" w:rsidP="00B20B0B">
      <w:pPr>
        <w:overflowPunct w:val="0"/>
        <w:autoSpaceDE w:val="0"/>
        <w:autoSpaceDN w:val="0"/>
        <w:adjustRightInd w:val="0"/>
        <w:spacing w:after="4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4F2A8C">
        <w:rPr>
          <w:rFonts w:ascii="Times New Roman" w:hAnsi="Times New Roman"/>
          <w:b/>
          <w:sz w:val="28"/>
          <w:szCs w:val="28"/>
        </w:rPr>
        <w:t xml:space="preserve"> </w:t>
      </w:r>
    </w:p>
    <w:p w:rsidR="00F32861" w:rsidRDefault="00F32861" w:rsidP="00B20B0B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  <w:r w:rsidRPr="00F32861">
        <w:rPr>
          <w:rFonts w:ascii="Times New Roman" w:hAnsi="Times New Roman"/>
          <w:b/>
          <w:sz w:val="28"/>
          <w:szCs w:val="28"/>
        </w:rPr>
        <w:t xml:space="preserve">Фармацевтическая химия, фармакогнозия </w:t>
      </w:r>
    </w:p>
    <w:p w:rsidR="00AF185F" w:rsidRDefault="00AF185F" w:rsidP="00B20B0B">
      <w:pPr>
        <w:spacing w:after="4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 направлению подготовки</w:t>
      </w:r>
    </w:p>
    <w:p w:rsidR="00AF185F" w:rsidRDefault="00AF185F" w:rsidP="00B20B0B">
      <w:pPr>
        <w:spacing w:after="40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AF185F" w:rsidRDefault="00AF185F" w:rsidP="00B20B0B">
      <w:pPr>
        <w:autoSpaceDE w:val="0"/>
        <w:autoSpaceDN w:val="0"/>
        <w:adjustRightInd w:val="0"/>
        <w:spacing w:after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06.06.01 Биологические науки</w:t>
      </w:r>
    </w:p>
    <w:p w:rsidR="00AF185F" w:rsidRDefault="00AF185F" w:rsidP="00B20B0B">
      <w:pPr>
        <w:spacing w:after="40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направленность (профиль)</w:t>
      </w:r>
    </w:p>
    <w:p w:rsidR="00AF185F" w:rsidRPr="00A56A05" w:rsidRDefault="00A56A05" w:rsidP="00B20B0B">
      <w:pPr>
        <w:autoSpaceDE w:val="0"/>
        <w:autoSpaceDN w:val="0"/>
        <w:adjustRightInd w:val="0"/>
        <w:spacing w:after="40"/>
        <w:jc w:val="center"/>
        <w:rPr>
          <w:rFonts w:ascii="Times New Roman" w:eastAsia="HiddenHorzOCR" w:hAnsi="Times New Roman"/>
          <w:i/>
          <w:sz w:val="28"/>
          <w:szCs w:val="28"/>
        </w:rPr>
      </w:pPr>
      <w:r w:rsidRPr="00A56A05">
        <w:rPr>
          <w:rFonts w:ascii="Times New Roman" w:hAnsi="Times New Roman"/>
          <w:i/>
          <w:color w:val="000000"/>
          <w:sz w:val="28"/>
          <w:szCs w:val="28"/>
        </w:rPr>
        <w:t>Фармацевтическая химия, фармакогнозия</w:t>
      </w:r>
    </w:p>
    <w:p w:rsidR="00AF185F" w:rsidRDefault="00AF185F" w:rsidP="00B20B0B">
      <w:pPr>
        <w:autoSpaceDE w:val="0"/>
        <w:autoSpaceDN w:val="0"/>
        <w:adjustRightInd w:val="0"/>
        <w:spacing w:after="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>
        <w:rPr>
          <w:rFonts w:ascii="Times New Roman" w:hAnsi="Times New Roman"/>
          <w:sz w:val="28"/>
          <w:szCs w:val="28"/>
        </w:rPr>
        <w:t>06.06.01 Биологические науки</w:t>
      </w:r>
      <w:r>
        <w:rPr>
          <w:rFonts w:ascii="Times New Roman" w:hAnsi="Times New Roman"/>
          <w:color w:val="000000"/>
          <w:sz w:val="28"/>
          <w:szCs w:val="28"/>
        </w:rPr>
        <w:t>, утвержденной ученым советом ФГБОУ ВО ОрГМУ Минздрава России</w:t>
      </w:r>
    </w:p>
    <w:p w:rsidR="00AF185F" w:rsidRDefault="00AF185F" w:rsidP="00B20B0B">
      <w:pPr>
        <w:spacing w:after="40"/>
        <w:jc w:val="center"/>
        <w:rPr>
          <w:rFonts w:ascii="Times New Roman" w:hAnsi="Times New Roman"/>
          <w:sz w:val="28"/>
          <w:szCs w:val="28"/>
        </w:rPr>
      </w:pPr>
      <w:r w:rsidRPr="00F37CA1">
        <w:rPr>
          <w:rFonts w:ascii="Times New Roman" w:hAnsi="Times New Roman"/>
          <w:sz w:val="28"/>
          <w:szCs w:val="28"/>
        </w:rPr>
        <w:t>Протокол № 11от 30 июня 2017</w:t>
      </w:r>
    </w:p>
    <w:p w:rsidR="00F0270F" w:rsidRPr="006F3CB8" w:rsidRDefault="00F0270F" w:rsidP="00B20B0B">
      <w:pPr>
        <w:widowControl w:val="0"/>
        <w:autoSpaceDE w:val="0"/>
        <w:autoSpaceDN w:val="0"/>
        <w:adjustRightInd w:val="0"/>
        <w:spacing w:after="40"/>
        <w:jc w:val="center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Cs/>
          <w:sz w:val="28"/>
          <w:szCs w:val="28"/>
        </w:rPr>
        <w:t xml:space="preserve">Форма </w:t>
      </w:r>
      <w:r w:rsidR="00D90C1B">
        <w:rPr>
          <w:rFonts w:ascii="Times New Roman" w:hAnsi="Times New Roman"/>
          <w:bCs/>
          <w:sz w:val="28"/>
          <w:szCs w:val="28"/>
        </w:rPr>
        <w:t>очная</w:t>
      </w:r>
    </w:p>
    <w:p w:rsidR="00F73DC9" w:rsidRDefault="00F73DC9" w:rsidP="00B20B0B">
      <w:pPr>
        <w:widowControl w:val="0"/>
        <w:autoSpaceDE w:val="0"/>
        <w:autoSpaceDN w:val="0"/>
        <w:adjustRightInd w:val="0"/>
        <w:spacing w:after="40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Default="00F0270F" w:rsidP="00B20B0B">
      <w:pPr>
        <w:widowControl w:val="0"/>
        <w:autoSpaceDE w:val="0"/>
        <w:autoSpaceDN w:val="0"/>
        <w:adjustRightInd w:val="0"/>
        <w:spacing w:after="40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Default="00F0270F" w:rsidP="00B20B0B">
      <w:pPr>
        <w:widowControl w:val="0"/>
        <w:autoSpaceDE w:val="0"/>
        <w:autoSpaceDN w:val="0"/>
        <w:adjustRightInd w:val="0"/>
        <w:spacing w:after="40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Default="00F0270F" w:rsidP="00B20B0B">
      <w:pPr>
        <w:widowControl w:val="0"/>
        <w:autoSpaceDE w:val="0"/>
        <w:autoSpaceDN w:val="0"/>
        <w:adjustRightInd w:val="0"/>
        <w:spacing w:after="40"/>
        <w:jc w:val="center"/>
        <w:rPr>
          <w:rFonts w:ascii="Times New Roman" w:hAnsi="Times New Roman"/>
          <w:bCs/>
          <w:sz w:val="28"/>
          <w:szCs w:val="28"/>
        </w:rPr>
      </w:pPr>
    </w:p>
    <w:p w:rsidR="00F0270F" w:rsidRPr="006F3CB8" w:rsidRDefault="00F0270F" w:rsidP="00B20B0B">
      <w:pPr>
        <w:widowControl w:val="0"/>
        <w:autoSpaceDE w:val="0"/>
        <w:autoSpaceDN w:val="0"/>
        <w:adjustRightInd w:val="0"/>
        <w:spacing w:after="40"/>
        <w:jc w:val="center"/>
        <w:rPr>
          <w:rFonts w:ascii="Times New Roman" w:hAnsi="Times New Roman"/>
          <w:bCs/>
          <w:sz w:val="28"/>
          <w:szCs w:val="28"/>
        </w:rPr>
      </w:pPr>
    </w:p>
    <w:p w:rsidR="0026456C" w:rsidRPr="006F3CB8" w:rsidRDefault="0026456C" w:rsidP="00B20B0B">
      <w:pPr>
        <w:spacing w:after="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Default="0026456C" w:rsidP="00B20B0B">
      <w:pPr>
        <w:spacing w:after="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2A8C" w:rsidRDefault="004F2A8C" w:rsidP="00B20B0B">
      <w:pPr>
        <w:spacing w:after="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2A8C" w:rsidRDefault="004F2A8C" w:rsidP="00B20B0B">
      <w:pPr>
        <w:spacing w:after="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2A8C" w:rsidRDefault="004F2A8C" w:rsidP="00B20B0B">
      <w:pPr>
        <w:spacing w:after="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F2A8C" w:rsidRPr="006F3CB8" w:rsidRDefault="004F2A8C" w:rsidP="00B20B0B">
      <w:pPr>
        <w:spacing w:after="40"/>
        <w:contextualSpacing/>
        <w:jc w:val="center"/>
        <w:rPr>
          <w:rFonts w:ascii="Times New Roman" w:hAnsi="Times New Roman"/>
          <w:sz w:val="28"/>
          <w:szCs w:val="28"/>
        </w:rPr>
      </w:pPr>
    </w:p>
    <w:p w:rsidR="0026456C" w:rsidRPr="006F3CB8" w:rsidRDefault="0026456C" w:rsidP="00B20B0B">
      <w:pPr>
        <w:spacing w:after="40"/>
        <w:contextualSpacing/>
        <w:jc w:val="center"/>
        <w:rPr>
          <w:rFonts w:ascii="Times New Roman" w:hAnsi="Times New Roman"/>
          <w:sz w:val="28"/>
          <w:szCs w:val="28"/>
        </w:rPr>
      </w:pPr>
      <w:r w:rsidRPr="006F3CB8">
        <w:rPr>
          <w:rFonts w:ascii="Times New Roman" w:hAnsi="Times New Roman"/>
          <w:sz w:val="28"/>
          <w:szCs w:val="28"/>
        </w:rPr>
        <w:t xml:space="preserve">Оренбург </w:t>
      </w:r>
    </w:p>
    <w:p w:rsidR="00B579DB" w:rsidRDefault="00B579DB">
      <w:pPr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br w:type="page"/>
      </w:r>
    </w:p>
    <w:p w:rsidR="00E72595" w:rsidRPr="006F3CB8" w:rsidRDefault="00616B40" w:rsidP="00B20B0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lastRenderedPageBreak/>
        <w:t>1.</w:t>
      </w:r>
      <w:r w:rsidR="00E72595" w:rsidRPr="006F3CB8">
        <w:rPr>
          <w:rFonts w:ascii="Times New Roman" w:hAnsi="Times New Roman"/>
          <w:b/>
          <w:color w:val="000000"/>
          <w:sz w:val="28"/>
          <w:szCs w:val="28"/>
        </w:rPr>
        <w:t xml:space="preserve"> Методические рекомендации к лекционному курсу</w:t>
      </w:r>
    </w:p>
    <w:p w:rsidR="00E72595" w:rsidRPr="006F3CB8" w:rsidRDefault="00E72595" w:rsidP="00B20B0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72595" w:rsidRPr="006F3CB8" w:rsidRDefault="00E72595" w:rsidP="00B20B0B">
      <w:pPr>
        <w:spacing w:after="4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Модуль </w:t>
      </w:r>
      <w:r w:rsidR="00C33FB9" w:rsidRPr="006F3CB8">
        <w:rPr>
          <w:rFonts w:ascii="Times New Roman" w:hAnsi="Times New Roman"/>
          <w:b/>
          <w:color w:val="000000"/>
          <w:sz w:val="28"/>
          <w:szCs w:val="28"/>
        </w:rPr>
        <w:t>№</w:t>
      </w:r>
      <w:r w:rsidRPr="006F3CB8">
        <w:rPr>
          <w:rFonts w:ascii="Times New Roman" w:hAnsi="Times New Roman"/>
          <w:b/>
          <w:color w:val="000000"/>
          <w:sz w:val="28"/>
          <w:szCs w:val="28"/>
        </w:rPr>
        <w:t>1</w:t>
      </w:r>
      <w:r w:rsidR="008A4DD4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462B1D">
        <w:rPr>
          <w:rFonts w:ascii="Times New Roman" w:hAnsi="Times New Roman"/>
          <w:b/>
          <w:sz w:val="28"/>
          <w:szCs w:val="28"/>
        </w:rPr>
        <w:t>Фармацевтическая химия</w:t>
      </w:r>
    </w:p>
    <w:p w:rsidR="00B20B0B" w:rsidRDefault="00B20B0B" w:rsidP="00B20B0B">
      <w:pPr>
        <w:spacing w:after="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72595" w:rsidRPr="006F3CB8" w:rsidRDefault="00E72595" w:rsidP="00B20B0B">
      <w:pPr>
        <w:spacing w:after="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Лекция №1.</w:t>
      </w:r>
    </w:p>
    <w:p w:rsidR="00CC6DA6" w:rsidRDefault="00E72595" w:rsidP="00B20B0B">
      <w:pPr>
        <w:spacing w:after="4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="002B5FA7" w:rsidRPr="006F3CB8">
        <w:rPr>
          <w:rFonts w:ascii="Times New Roman" w:hAnsi="Times New Roman"/>
          <w:color w:val="000000"/>
          <w:sz w:val="28"/>
          <w:szCs w:val="28"/>
        </w:rPr>
        <w:t>:</w:t>
      </w:r>
      <w:r w:rsidR="00992E8F"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32861" w:rsidRPr="00F32861">
        <w:rPr>
          <w:rFonts w:ascii="Times New Roman" w:hAnsi="Times New Roman"/>
          <w:sz w:val="28"/>
          <w:szCs w:val="28"/>
        </w:rPr>
        <w:t>Стандартизация и контроль качества лекарственных средств. Микробиологический контроль качества  лекарственных средств. Декларирование качества лекарственных средств.</w:t>
      </w:r>
    </w:p>
    <w:p w:rsidR="00CC6DA6" w:rsidRDefault="003314E4" w:rsidP="00B20B0B">
      <w:pPr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4DD4">
        <w:rPr>
          <w:rFonts w:ascii="Times New Roman" w:hAnsi="Times New Roman"/>
          <w:b/>
          <w:color w:val="000000"/>
          <w:sz w:val="28"/>
          <w:szCs w:val="28"/>
        </w:rPr>
        <w:t>Ц</w:t>
      </w:r>
      <w:r w:rsidR="00E72595" w:rsidRPr="008A4DD4">
        <w:rPr>
          <w:rFonts w:ascii="Times New Roman" w:hAnsi="Times New Roman"/>
          <w:b/>
          <w:color w:val="000000"/>
          <w:sz w:val="28"/>
          <w:szCs w:val="28"/>
        </w:rPr>
        <w:t>ель:</w:t>
      </w:r>
      <w:r w:rsidR="00992E8F" w:rsidRPr="008A4DD4">
        <w:rPr>
          <w:rFonts w:ascii="Times New Roman" w:hAnsi="Times New Roman"/>
          <w:color w:val="000000"/>
          <w:sz w:val="28"/>
          <w:szCs w:val="28"/>
        </w:rPr>
        <w:t xml:space="preserve"> Сформировать </w:t>
      </w:r>
      <w:r w:rsidR="004F2A8C">
        <w:rPr>
          <w:rFonts w:ascii="Times New Roman" w:hAnsi="Times New Roman"/>
          <w:color w:val="000000"/>
          <w:sz w:val="28"/>
          <w:szCs w:val="28"/>
        </w:rPr>
        <w:t xml:space="preserve">знания о </w:t>
      </w:r>
      <w:r w:rsidR="00F32861" w:rsidRPr="00F32861">
        <w:rPr>
          <w:rFonts w:ascii="Times New Roman" w:hAnsi="Times New Roman"/>
          <w:sz w:val="28"/>
          <w:szCs w:val="28"/>
        </w:rPr>
        <w:t>государственн</w:t>
      </w:r>
      <w:r w:rsidR="00F32861">
        <w:rPr>
          <w:rFonts w:ascii="Times New Roman" w:hAnsi="Times New Roman"/>
          <w:sz w:val="28"/>
          <w:szCs w:val="28"/>
        </w:rPr>
        <w:t>ой</w:t>
      </w:r>
      <w:r w:rsidR="00F32861" w:rsidRPr="00F32861">
        <w:rPr>
          <w:rFonts w:ascii="Times New Roman" w:hAnsi="Times New Roman"/>
          <w:sz w:val="28"/>
          <w:szCs w:val="28"/>
        </w:rPr>
        <w:t xml:space="preserve"> систем</w:t>
      </w:r>
      <w:r w:rsidR="00F32861">
        <w:rPr>
          <w:rFonts w:ascii="Times New Roman" w:hAnsi="Times New Roman"/>
          <w:sz w:val="28"/>
          <w:szCs w:val="28"/>
        </w:rPr>
        <w:t>е</w:t>
      </w:r>
      <w:r w:rsidR="00F32861" w:rsidRPr="00F32861">
        <w:rPr>
          <w:rFonts w:ascii="Times New Roman" w:hAnsi="Times New Roman"/>
          <w:sz w:val="28"/>
          <w:szCs w:val="28"/>
        </w:rPr>
        <w:t xml:space="preserve"> стандартизации</w:t>
      </w:r>
      <w:r w:rsidR="004F3A78" w:rsidRPr="004F3A78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</w:t>
      </w:r>
      <w:r w:rsidR="004F2A8C">
        <w:rPr>
          <w:rFonts w:ascii="Times New Roman" w:hAnsi="Times New Roman"/>
          <w:color w:val="000000"/>
          <w:sz w:val="28"/>
          <w:szCs w:val="28"/>
        </w:rPr>
        <w:t>.</w:t>
      </w:r>
      <w:r w:rsidR="00CC6DA6" w:rsidRPr="00CC6DA6">
        <w:rPr>
          <w:rFonts w:ascii="Times New Roman" w:hAnsi="Times New Roman"/>
          <w:sz w:val="28"/>
          <w:szCs w:val="28"/>
        </w:rPr>
        <w:t xml:space="preserve"> </w:t>
      </w:r>
    </w:p>
    <w:p w:rsidR="00CC6DA6" w:rsidRDefault="00CC6DA6" w:rsidP="00B20B0B">
      <w:pPr>
        <w:spacing w:after="4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6DA6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лекции</w:t>
      </w:r>
      <w:r w:rsidRPr="00CC6DA6">
        <w:rPr>
          <w:rFonts w:ascii="Times New Roman" w:hAnsi="Times New Roman"/>
          <w:b/>
          <w:sz w:val="28"/>
          <w:szCs w:val="28"/>
        </w:rPr>
        <w:t>.</w:t>
      </w:r>
    </w:p>
    <w:p w:rsidR="003277C0" w:rsidRDefault="00F32861" w:rsidP="003277C0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F32861">
        <w:rPr>
          <w:rFonts w:ascii="Times New Roman" w:hAnsi="Times New Roman" w:cs="Times New Roman"/>
          <w:sz w:val="28"/>
          <w:szCs w:val="28"/>
        </w:rPr>
        <w:t>Государственная система стандартизации, направленная на разработку нормативной документации лекарственных средств. Задачи фармацевтической химии по созданию новых лекарственных средств, разработке методов исследования и оценки качества лекарств. Современное состояние и пути совершенствования стандартизации лекарственных средств. Химические и физико-химические исследования, необходимые для нормирования показателей качества лекарственных средств. Развитие и тенденции в фармакопейных требованиях на национальном и международном уровнях. Принципы включения в фармакопею лекарственных средств. Значение унификации методов и способов оценки качества. Система совершенствования и обязательность периодического пересмотра нормативной документации (НД) на лекарственные средства.</w:t>
      </w:r>
      <w:r w:rsidR="003277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2861" w:rsidRPr="003277C0" w:rsidRDefault="003277C0" w:rsidP="003277C0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3277C0">
        <w:rPr>
          <w:rFonts w:ascii="Times New Roman" w:hAnsi="Times New Roman" w:cs="Times New Roman"/>
          <w:sz w:val="28"/>
          <w:szCs w:val="28"/>
        </w:rPr>
        <w:t>Организация контроля качества лекарственных средств. Правила GMP. Контроль качества лекарственных средств  на производстве (промышленные предприятия и аптеки). Особенности контроля лекарственных средств в условиях аптечных предприятий. Основные виды контроля (обязательные и выборочные).  Контроль качества лекарственных средств в процессе хранения. Изучение сроков годности лекарственных средств. Требования, предъявляемые к микробиологической чистоте готовых лекарственных препаратов, субстанций, вспомогательных материалов. Официальные испытания на стерильность.</w:t>
      </w:r>
    </w:p>
    <w:p w:rsidR="003378FF" w:rsidRPr="006F3CB8" w:rsidRDefault="003378FF" w:rsidP="00F32861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3378FF" w:rsidRPr="006F3CB8" w:rsidRDefault="003378FF" w:rsidP="00B20B0B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3378FF" w:rsidRPr="006F3CB8" w:rsidRDefault="003378FF" w:rsidP="00B20B0B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3378FF" w:rsidRPr="006F3CB8" w:rsidRDefault="003378FF" w:rsidP="00B20B0B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 xml:space="preserve">-дидактические: </w:t>
      </w:r>
      <w:r w:rsidR="00B84F6B" w:rsidRPr="006F3CB8">
        <w:rPr>
          <w:rFonts w:ascii="Times New Roman" w:hAnsi="Times New Roman" w:cs="Times New Roman"/>
          <w:sz w:val="28"/>
          <w:szCs w:val="28"/>
        </w:rPr>
        <w:t>презентация, схемы</w:t>
      </w:r>
      <w:r w:rsidRPr="006F3CB8">
        <w:rPr>
          <w:rFonts w:ascii="Times New Roman" w:hAnsi="Times New Roman" w:cs="Times New Roman"/>
          <w:sz w:val="28"/>
          <w:szCs w:val="28"/>
        </w:rPr>
        <w:t>.</w:t>
      </w:r>
    </w:p>
    <w:p w:rsidR="003378FF" w:rsidRDefault="003378FF" w:rsidP="00B20B0B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2C65E1" w:rsidRDefault="002C65E1" w:rsidP="00B20B0B">
      <w:pPr>
        <w:spacing w:after="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2861" w:rsidRDefault="00F32861" w:rsidP="00B20B0B">
      <w:pPr>
        <w:spacing w:after="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F32861" w:rsidRPr="006F3CB8" w:rsidRDefault="00F32861" w:rsidP="00F32861">
      <w:pPr>
        <w:spacing w:after="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lastRenderedPageBreak/>
        <w:t>Лекция №</w:t>
      </w:r>
      <w:r w:rsidR="00462B1D">
        <w:rPr>
          <w:rFonts w:ascii="Times New Roman" w:hAnsi="Times New Roman"/>
          <w:b/>
          <w:color w:val="000000"/>
          <w:sz w:val="28"/>
          <w:szCs w:val="28"/>
        </w:rPr>
        <w:t>2</w:t>
      </w:r>
      <w:r w:rsidRPr="006F3C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F32861" w:rsidRDefault="00F32861" w:rsidP="00F32861">
      <w:pPr>
        <w:spacing w:after="4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462B1D" w:rsidRPr="00462B1D">
        <w:rPr>
          <w:rFonts w:ascii="Times New Roman" w:hAnsi="Times New Roman"/>
          <w:sz w:val="28"/>
          <w:szCs w:val="28"/>
        </w:rPr>
        <w:t>Принципы оценки качества лекарственных средств</w:t>
      </w:r>
      <w:r w:rsidRPr="00F32861">
        <w:rPr>
          <w:rFonts w:ascii="Times New Roman" w:hAnsi="Times New Roman"/>
          <w:sz w:val="28"/>
          <w:szCs w:val="28"/>
        </w:rPr>
        <w:t>.</w:t>
      </w:r>
    </w:p>
    <w:p w:rsidR="00F32861" w:rsidRDefault="00F32861" w:rsidP="00F32861">
      <w:pPr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4DD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A4DD4">
        <w:rPr>
          <w:rFonts w:ascii="Times New Roman" w:hAnsi="Times New Roman"/>
          <w:color w:val="000000"/>
          <w:sz w:val="28"/>
          <w:szCs w:val="28"/>
        </w:rPr>
        <w:t xml:space="preserve"> Сформировать </w:t>
      </w:r>
      <w:r>
        <w:rPr>
          <w:rFonts w:ascii="Times New Roman" w:hAnsi="Times New Roman"/>
          <w:color w:val="000000"/>
          <w:sz w:val="28"/>
          <w:szCs w:val="28"/>
        </w:rPr>
        <w:t xml:space="preserve">знания о </w:t>
      </w:r>
      <w:r w:rsidR="00462B1D">
        <w:rPr>
          <w:rFonts w:ascii="Times New Roman" w:hAnsi="Times New Roman"/>
          <w:sz w:val="28"/>
          <w:szCs w:val="28"/>
        </w:rPr>
        <w:t>с</w:t>
      </w:r>
      <w:r w:rsidR="00462B1D" w:rsidRPr="00462B1D">
        <w:rPr>
          <w:rFonts w:ascii="Times New Roman" w:hAnsi="Times New Roman"/>
          <w:sz w:val="28"/>
          <w:szCs w:val="28"/>
        </w:rPr>
        <w:t>овременны</w:t>
      </w:r>
      <w:r w:rsidR="00462B1D">
        <w:rPr>
          <w:rFonts w:ascii="Times New Roman" w:hAnsi="Times New Roman"/>
          <w:sz w:val="28"/>
          <w:szCs w:val="28"/>
        </w:rPr>
        <w:t>х</w:t>
      </w:r>
      <w:r w:rsidR="00462B1D" w:rsidRPr="00462B1D">
        <w:rPr>
          <w:rFonts w:ascii="Times New Roman" w:hAnsi="Times New Roman"/>
          <w:sz w:val="28"/>
          <w:szCs w:val="28"/>
        </w:rPr>
        <w:t xml:space="preserve"> требования</w:t>
      </w:r>
      <w:r w:rsidR="00462B1D">
        <w:rPr>
          <w:rFonts w:ascii="Times New Roman" w:hAnsi="Times New Roman"/>
          <w:sz w:val="28"/>
          <w:szCs w:val="28"/>
        </w:rPr>
        <w:t>х</w:t>
      </w:r>
      <w:r w:rsidR="00462B1D" w:rsidRPr="00462B1D">
        <w:rPr>
          <w:rFonts w:ascii="Times New Roman" w:hAnsi="Times New Roman"/>
          <w:sz w:val="28"/>
          <w:szCs w:val="28"/>
        </w:rPr>
        <w:t xml:space="preserve"> к качеству лекарственных средств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Pr="00CC6DA6">
        <w:rPr>
          <w:rFonts w:ascii="Times New Roman" w:hAnsi="Times New Roman"/>
          <w:sz w:val="28"/>
          <w:szCs w:val="28"/>
        </w:rPr>
        <w:t xml:space="preserve"> </w:t>
      </w:r>
    </w:p>
    <w:p w:rsidR="00F32861" w:rsidRDefault="00F32861" w:rsidP="00F32861">
      <w:pPr>
        <w:spacing w:after="4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6DA6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лекции</w:t>
      </w:r>
      <w:r w:rsidRPr="00CC6DA6">
        <w:rPr>
          <w:rFonts w:ascii="Times New Roman" w:hAnsi="Times New Roman"/>
          <w:b/>
          <w:sz w:val="28"/>
          <w:szCs w:val="28"/>
        </w:rPr>
        <w:t>.</w:t>
      </w:r>
    </w:p>
    <w:p w:rsidR="00462B1D" w:rsidRPr="00462B1D" w:rsidRDefault="00462B1D" w:rsidP="00462B1D">
      <w:pPr>
        <w:pStyle w:val="ac"/>
        <w:spacing w:after="40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62B1D">
        <w:rPr>
          <w:rFonts w:ascii="Times New Roman" w:hAnsi="Times New Roman" w:cs="Times New Roman"/>
          <w:sz w:val="28"/>
          <w:szCs w:val="28"/>
        </w:rPr>
        <w:t>Современные требования к качеству лекарственных средств. Основные изменения и тенденции развития в требованиях, нормах и методах контроля при оценке качества. Комплексный характер оценки качества. Относительность требований, норм и методов исследования, пути совершенствования.</w:t>
      </w:r>
    </w:p>
    <w:p w:rsidR="00F32861" w:rsidRDefault="00462B1D" w:rsidP="00462B1D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462B1D">
        <w:rPr>
          <w:rFonts w:ascii="Times New Roman" w:hAnsi="Times New Roman" w:cs="Times New Roman"/>
          <w:sz w:val="28"/>
          <w:szCs w:val="28"/>
        </w:rPr>
        <w:t>Общая характеристика испытаний на подлинность и чистоту и определения количественного содержания биологически активных веществ. Особенности фармацевтического анализа индивидуальных веществ и их лекарственных форм. Сравнительная оценка пригодности физических, физико-химических и химических методов, для исследования лекарственных средств по показателям: определение физиологически активной части лекарственного средства, чувствительность, правильность, воспроизводимость. Экологическая безопасность лекарственных средств. Создание экологически безопасных технологий, выявление и нормирование соединений антропогенного происхождения в лекарственном сырье, совершенствование и унификация методов их контроля.</w:t>
      </w:r>
    </w:p>
    <w:p w:rsidR="00F32861" w:rsidRPr="006F3CB8" w:rsidRDefault="00F32861" w:rsidP="00F32861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F32861" w:rsidRPr="006F3CB8" w:rsidRDefault="00F32861" w:rsidP="00F32861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F32861" w:rsidRPr="006F3CB8" w:rsidRDefault="00F32861" w:rsidP="00F32861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F32861" w:rsidRPr="006F3CB8" w:rsidRDefault="00F32861" w:rsidP="00F32861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F32861" w:rsidRDefault="00F32861" w:rsidP="00F32861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462B1D" w:rsidRDefault="00462B1D" w:rsidP="00462B1D">
      <w:pPr>
        <w:spacing w:after="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462B1D" w:rsidRDefault="00462B1D" w:rsidP="00462B1D">
      <w:pPr>
        <w:spacing w:after="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Pr="00462B1D">
        <w:rPr>
          <w:rFonts w:ascii="Times New Roman" w:hAnsi="Times New Roman"/>
          <w:b/>
          <w:sz w:val="28"/>
          <w:szCs w:val="28"/>
        </w:rPr>
        <w:t>Фармакогнозия</w:t>
      </w:r>
    </w:p>
    <w:p w:rsidR="00462B1D" w:rsidRPr="006F3CB8" w:rsidRDefault="00462B1D" w:rsidP="00462B1D">
      <w:pPr>
        <w:spacing w:after="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Лекция №</w:t>
      </w:r>
      <w:r>
        <w:rPr>
          <w:rFonts w:ascii="Times New Roman" w:hAnsi="Times New Roman"/>
          <w:b/>
          <w:color w:val="000000"/>
          <w:sz w:val="28"/>
          <w:szCs w:val="28"/>
        </w:rPr>
        <w:t>3</w:t>
      </w:r>
      <w:r w:rsidRPr="006F3C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462B1D" w:rsidRDefault="00462B1D" w:rsidP="00462B1D">
      <w:pPr>
        <w:spacing w:after="40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Тема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: </w:t>
      </w:r>
      <w:r w:rsidR="00A63079" w:rsidRPr="00A63079">
        <w:rPr>
          <w:rFonts w:ascii="Times New Roman" w:hAnsi="Times New Roman"/>
          <w:sz w:val="28"/>
          <w:szCs w:val="28"/>
        </w:rPr>
        <w:t>Основные  современные  проблемы  фармакогнозии. Государственная  система  стандартизации  лекарственных  средств. Разработка и утверждение нормативной документации на ЛРС и фитопрепараты.</w:t>
      </w:r>
      <w:bookmarkStart w:id="0" w:name="_GoBack"/>
      <w:bookmarkEnd w:id="0"/>
    </w:p>
    <w:p w:rsidR="00462B1D" w:rsidRPr="00462B1D" w:rsidRDefault="00462B1D" w:rsidP="00462B1D">
      <w:pPr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A4DD4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8A4DD4">
        <w:rPr>
          <w:rFonts w:ascii="Times New Roman" w:hAnsi="Times New Roman"/>
          <w:color w:val="000000"/>
          <w:sz w:val="28"/>
          <w:szCs w:val="28"/>
        </w:rPr>
        <w:t xml:space="preserve"> Сформировать </w:t>
      </w:r>
      <w:r>
        <w:rPr>
          <w:rFonts w:ascii="Times New Roman" w:hAnsi="Times New Roman"/>
          <w:color w:val="000000"/>
          <w:sz w:val="28"/>
          <w:szCs w:val="28"/>
        </w:rPr>
        <w:t>знания</w:t>
      </w:r>
      <w:r w:rsidR="007A2996">
        <w:rPr>
          <w:rFonts w:ascii="Times New Roman" w:hAnsi="Times New Roman"/>
          <w:color w:val="000000"/>
          <w:sz w:val="28"/>
          <w:szCs w:val="28"/>
        </w:rPr>
        <w:t xml:space="preserve"> об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62B1D">
        <w:rPr>
          <w:rFonts w:ascii="Times New Roman" w:hAnsi="Times New Roman"/>
          <w:sz w:val="28"/>
          <w:szCs w:val="28"/>
        </w:rPr>
        <w:t>сновны</w:t>
      </w:r>
      <w:r>
        <w:rPr>
          <w:rFonts w:ascii="Times New Roman" w:hAnsi="Times New Roman"/>
          <w:sz w:val="28"/>
          <w:szCs w:val="28"/>
        </w:rPr>
        <w:t>х</w:t>
      </w:r>
      <w:r w:rsidRPr="00462B1D">
        <w:rPr>
          <w:rFonts w:ascii="Times New Roman" w:hAnsi="Times New Roman"/>
          <w:sz w:val="28"/>
          <w:szCs w:val="28"/>
        </w:rPr>
        <w:t xml:space="preserve"> направления</w:t>
      </w:r>
      <w:r>
        <w:rPr>
          <w:rFonts w:ascii="Times New Roman" w:hAnsi="Times New Roman"/>
          <w:sz w:val="28"/>
          <w:szCs w:val="28"/>
        </w:rPr>
        <w:t>х</w:t>
      </w:r>
      <w:r w:rsidRPr="00462B1D">
        <w:rPr>
          <w:rFonts w:ascii="Times New Roman" w:hAnsi="Times New Roman"/>
          <w:sz w:val="28"/>
          <w:szCs w:val="28"/>
        </w:rPr>
        <w:t xml:space="preserve"> научных исследований в области изучения лекарственных растений. </w:t>
      </w:r>
    </w:p>
    <w:p w:rsidR="00462B1D" w:rsidRDefault="00462B1D" w:rsidP="00462B1D">
      <w:pPr>
        <w:spacing w:after="40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C6DA6">
        <w:rPr>
          <w:rFonts w:ascii="Times New Roman" w:hAnsi="Times New Roman"/>
          <w:b/>
          <w:sz w:val="28"/>
          <w:szCs w:val="28"/>
        </w:rPr>
        <w:t>Аннотация</w:t>
      </w:r>
      <w:r>
        <w:rPr>
          <w:rFonts w:ascii="Times New Roman" w:hAnsi="Times New Roman"/>
          <w:b/>
          <w:sz w:val="28"/>
          <w:szCs w:val="28"/>
        </w:rPr>
        <w:t xml:space="preserve"> лекции</w:t>
      </w:r>
      <w:r w:rsidRPr="00CC6DA6">
        <w:rPr>
          <w:rFonts w:ascii="Times New Roman" w:hAnsi="Times New Roman"/>
          <w:b/>
          <w:sz w:val="28"/>
          <w:szCs w:val="28"/>
        </w:rPr>
        <w:t>.</w:t>
      </w:r>
    </w:p>
    <w:p w:rsidR="00462B1D" w:rsidRPr="00462B1D" w:rsidRDefault="00462B1D" w:rsidP="00462B1D">
      <w:pPr>
        <w:spacing w:after="4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2B1D">
        <w:rPr>
          <w:rFonts w:ascii="Times New Roman" w:hAnsi="Times New Roman"/>
          <w:sz w:val="28"/>
          <w:szCs w:val="28"/>
        </w:rPr>
        <w:t xml:space="preserve">Методы исследования в фармакогнозии. Задачи фармакогнозии на современном этапе ее развития по созданию новых лекарственных растительных средств, разработке методов стандартизации сырья и препаратов, с учетом возрастающих требований к эффективности и безопасности и рациональному </w:t>
      </w:r>
      <w:r w:rsidRPr="00462B1D">
        <w:rPr>
          <w:rFonts w:ascii="Times New Roman" w:hAnsi="Times New Roman"/>
          <w:sz w:val="28"/>
          <w:szCs w:val="28"/>
        </w:rPr>
        <w:lastRenderedPageBreak/>
        <w:t>использованию сырьевых и лекарственных ресурсов. Методы выявления новых лекарственных растений. Изучение и использование опыта народной медицины. Массовое химическое исследование растений; химический скрининг и филогенетический принцип в выявлении лекарственных растений. Изучение химического состава лекарственных растений, а также культуры клеток  и тканей растений; создание новых лекарственных препаратов на их основе. Геохимическая экология лекарственных растений. Стандартизация лекарственного растительного сырья. Роль и значение отечественных ученых и научно-исследовательских учреждений в этих исследованиях.</w:t>
      </w:r>
    </w:p>
    <w:p w:rsidR="00462B1D" w:rsidRPr="006F3CB8" w:rsidRDefault="00462B1D" w:rsidP="00462B1D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Форма организации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Комбинированная. </w:t>
      </w:r>
    </w:p>
    <w:p w:rsidR="00462B1D" w:rsidRPr="006F3CB8" w:rsidRDefault="00462B1D" w:rsidP="00462B1D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>Методы обучения, применяемые на лекции:</w:t>
      </w:r>
      <w:r w:rsidRPr="006F3CB8">
        <w:rPr>
          <w:rFonts w:ascii="Times New Roman" w:hAnsi="Times New Roman" w:cs="Times New Roman"/>
          <w:sz w:val="28"/>
          <w:szCs w:val="28"/>
        </w:rPr>
        <w:t xml:space="preserve"> наглядные: иллюстрация, демонстрация; словесные: учебная дискуссия, проблемное изложения; публичное мышление. </w:t>
      </w:r>
    </w:p>
    <w:p w:rsidR="00462B1D" w:rsidRPr="006F3CB8" w:rsidRDefault="00462B1D" w:rsidP="00462B1D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6F3CB8">
        <w:rPr>
          <w:rFonts w:ascii="Times New Roman" w:hAnsi="Times New Roman" w:cs="Times New Roman"/>
          <w:b/>
          <w:sz w:val="28"/>
          <w:szCs w:val="28"/>
        </w:rPr>
        <w:t xml:space="preserve">Средства обучения: </w:t>
      </w:r>
    </w:p>
    <w:p w:rsidR="00462B1D" w:rsidRPr="006F3CB8" w:rsidRDefault="00462B1D" w:rsidP="00462B1D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>-дидактические: презентация, схемы.</w:t>
      </w:r>
    </w:p>
    <w:p w:rsidR="00462B1D" w:rsidRDefault="00462B1D" w:rsidP="00462B1D">
      <w:pPr>
        <w:pStyle w:val="ac"/>
        <w:spacing w:after="40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F3CB8">
        <w:rPr>
          <w:rFonts w:ascii="Times New Roman" w:hAnsi="Times New Roman" w:cs="Times New Roman"/>
          <w:sz w:val="28"/>
          <w:szCs w:val="28"/>
        </w:rPr>
        <w:t>-материально-технические: мел, доска, мультимедийный проектор.</w:t>
      </w:r>
    </w:p>
    <w:p w:rsidR="00F32861" w:rsidRDefault="00F32861" w:rsidP="00B20B0B">
      <w:pPr>
        <w:spacing w:after="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3A7817" w:rsidRPr="006F3CB8" w:rsidRDefault="005913A0" w:rsidP="00B20B0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2. </w:t>
      </w:r>
      <w:r w:rsidR="003A7817" w:rsidRPr="006F3CB8">
        <w:rPr>
          <w:rFonts w:ascii="Times New Roman" w:hAnsi="Times New Roman"/>
          <w:b/>
          <w:color w:val="000000"/>
          <w:sz w:val="28"/>
          <w:szCs w:val="28"/>
        </w:rPr>
        <w:t>Методические рекомендации по проведению практических</w:t>
      </w:r>
      <w:r w:rsidR="00C33FB9" w:rsidRPr="006F3CB8">
        <w:rPr>
          <w:rFonts w:ascii="Times New Roman" w:hAnsi="Times New Roman"/>
          <w:b/>
          <w:color w:val="000000"/>
          <w:sz w:val="28"/>
          <w:szCs w:val="28"/>
        </w:rPr>
        <w:t xml:space="preserve"> занятий</w:t>
      </w:r>
      <w:r w:rsidR="0084536B" w:rsidRPr="006F3CB8">
        <w:rPr>
          <w:rFonts w:ascii="Times New Roman" w:hAnsi="Times New Roman"/>
          <w:b/>
          <w:color w:val="000000"/>
          <w:sz w:val="28"/>
          <w:szCs w:val="28"/>
        </w:rPr>
        <w:t>.</w:t>
      </w:r>
    </w:p>
    <w:p w:rsidR="0014532D" w:rsidRPr="006F3CB8" w:rsidRDefault="0014532D" w:rsidP="00B20B0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B20B0B" w:rsidRPr="006F3CB8" w:rsidRDefault="00B20B0B" w:rsidP="00B20B0B">
      <w:pPr>
        <w:spacing w:after="4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Модуль №1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6A09AB">
        <w:rPr>
          <w:rFonts w:ascii="Times New Roman" w:hAnsi="Times New Roman"/>
          <w:b/>
          <w:sz w:val="28"/>
          <w:szCs w:val="28"/>
        </w:rPr>
        <w:t>Фармацевтическая химия</w:t>
      </w:r>
    </w:p>
    <w:p w:rsidR="00B20B0B" w:rsidRPr="006F3CB8" w:rsidRDefault="00B20B0B" w:rsidP="00B20B0B">
      <w:pPr>
        <w:spacing w:after="4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A09AB" w:rsidRDefault="0014532D" w:rsidP="006A09AB">
      <w:pPr>
        <w:spacing w:after="40"/>
        <w:jc w:val="center"/>
        <w:rPr>
          <w:rFonts w:ascii="Times New Roman" w:hAnsi="Times New Roman"/>
          <w:color w:val="000000"/>
          <w:sz w:val="28"/>
          <w:szCs w:val="28"/>
        </w:rPr>
      </w:pPr>
      <w:r w:rsidRPr="005E4DBC">
        <w:rPr>
          <w:rFonts w:ascii="Times New Roman" w:hAnsi="Times New Roman"/>
          <w:b/>
          <w:sz w:val="28"/>
          <w:szCs w:val="28"/>
        </w:rPr>
        <w:t>Тема 1.</w:t>
      </w:r>
      <w:r w:rsidRPr="005E4D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A09AB" w:rsidRPr="006A09AB">
        <w:rPr>
          <w:rFonts w:ascii="Times New Roman" w:hAnsi="Times New Roman"/>
          <w:color w:val="000000"/>
          <w:sz w:val="28"/>
          <w:szCs w:val="28"/>
        </w:rPr>
        <w:t>Современные методы качественного анализа.</w:t>
      </w:r>
    </w:p>
    <w:p w:rsidR="0014532D" w:rsidRPr="006F3CB8" w:rsidRDefault="0014532D" w:rsidP="006A09AB">
      <w:pPr>
        <w:spacing w:after="40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5F0178" w:rsidRDefault="0014532D" w:rsidP="005F0178">
      <w:pPr>
        <w:spacing w:after="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F0178" w:rsidRPr="00991D93">
        <w:rPr>
          <w:rFonts w:ascii="Times New Roman" w:hAnsi="Times New Roman"/>
          <w:bCs/>
          <w:sz w:val="28"/>
          <w:szCs w:val="28"/>
        </w:rPr>
        <w:t>Изуч</w:t>
      </w:r>
      <w:r w:rsidR="005F0178">
        <w:rPr>
          <w:rFonts w:ascii="Times New Roman" w:hAnsi="Times New Roman"/>
          <w:bCs/>
          <w:sz w:val="28"/>
          <w:szCs w:val="28"/>
        </w:rPr>
        <w:t xml:space="preserve">ение </w:t>
      </w:r>
      <w:r w:rsidR="006438A2" w:rsidRPr="006A09AB">
        <w:rPr>
          <w:rFonts w:ascii="Times New Roman" w:hAnsi="Times New Roman"/>
          <w:color w:val="000000"/>
          <w:sz w:val="28"/>
          <w:szCs w:val="28"/>
        </w:rPr>
        <w:t>современны</w:t>
      </w:r>
      <w:r w:rsidR="006438A2">
        <w:rPr>
          <w:rFonts w:ascii="Times New Roman" w:hAnsi="Times New Roman"/>
          <w:color w:val="000000"/>
          <w:sz w:val="28"/>
          <w:szCs w:val="28"/>
        </w:rPr>
        <w:t>х</w:t>
      </w:r>
      <w:r w:rsidR="006438A2" w:rsidRPr="006A09AB">
        <w:rPr>
          <w:rFonts w:ascii="Times New Roman" w:hAnsi="Times New Roman"/>
          <w:color w:val="000000"/>
          <w:sz w:val="28"/>
          <w:szCs w:val="28"/>
        </w:rPr>
        <w:t xml:space="preserve"> метод</w:t>
      </w:r>
      <w:r w:rsidR="006438A2">
        <w:rPr>
          <w:rFonts w:ascii="Times New Roman" w:hAnsi="Times New Roman"/>
          <w:color w:val="000000"/>
          <w:sz w:val="28"/>
          <w:szCs w:val="28"/>
        </w:rPr>
        <w:t>ов</w:t>
      </w:r>
      <w:r w:rsidR="006438A2" w:rsidRPr="006A09AB">
        <w:rPr>
          <w:rFonts w:ascii="Times New Roman" w:hAnsi="Times New Roman"/>
          <w:color w:val="000000"/>
          <w:sz w:val="28"/>
          <w:szCs w:val="28"/>
        </w:rPr>
        <w:t xml:space="preserve"> качественного анализа</w:t>
      </w:r>
      <w:r w:rsidR="006438A2">
        <w:rPr>
          <w:rFonts w:ascii="Times New Roman" w:hAnsi="Times New Roman"/>
          <w:color w:val="000000"/>
          <w:sz w:val="28"/>
          <w:szCs w:val="28"/>
        </w:rPr>
        <w:t xml:space="preserve"> лекарственных средств химическими и инструментальными методами, с</w:t>
      </w:r>
      <w:r w:rsidR="006438A2" w:rsidRPr="006438A2">
        <w:rPr>
          <w:rFonts w:ascii="Times New Roman" w:hAnsi="Times New Roman"/>
          <w:color w:val="000000"/>
          <w:sz w:val="28"/>
          <w:szCs w:val="28"/>
        </w:rPr>
        <w:t>пособ</w:t>
      </w:r>
      <w:r w:rsidR="006438A2">
        <w:rPr>
          <w:rFonts w:ascii="Times New Roman" w:hAnsi="Times New Roman"/>
          <w:color w:val="000000"/>
          <w:sz w:val="28"/>
          <w:szCs w:val="28"/>
        </w:rPr>
        <w:t>ов</w:t>
      </w:r>
      <w:r w:rsidR="006438A2" w:rsidRPr="006438A2">
        <w:rPr>
          <w:rFonts w:ascii="Times New Roman" w:hAnsi="Times New Roman"/>
          <w:color w:val="000000"/>
          <w:sz w:val="28"/>
          <w:szCs w:val="28"/>
        </w:rPr>
        <w:t xml:space="preserve"> количественной и полуколичественной оценки содержания примесей.</w:t>
      </w:r>
    </w:p>
    <w:p w:rsidR="0014532D" w:rsidRPr="006F3CB8" w:rsidRDefault="0014532D" w:rsidP="005F0178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B20B0B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B20B0B">
            <w:pPr>
              <w:spacing w:after="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32D" w:rsidRPr="006F3CB8" w:rsidRDefault="0014532D" w:rsidP="00B20B0B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B20B0B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14532D" w:rsidRPr="006F3CB8" w:rsidRDefault="0014532D" w:rsidP="00B20B0B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14532D" w:rsidRPr="006F3CB8" w:rsidRDefault="0014532D" w:rsidP="00B20B0B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14532D" w:rsidRPr="006F3CB8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B20B0B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6F3CB8" w:rsidRDefault="0014532D" w:rsidP="00B20B0B">
            <w:pPr>
              <w:spacing w:after="4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14532D" w:rsidRPr="00126E42" w:rsidTr="00F62534">
        <w:trPr>
          <w:trHeight w:val="30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126E42" w:rsidRDefault="0014532D" w:rsidP="00B20B0B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D90C1B" w:rsidRDefault="0014532D" w:rsidP="00B20B0B">
            <w:pPr>
              <w:spacing w:after="4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0C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14532D" w:rsidRDefault="00F62534" w:rsidP="00B20B0B">
            <w:pPr>
              <w:pStyle w:val="a3"/>
              <w:numPr>
                <w:ilvl w:val="0"/>
                <w:numId w:val="24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</w:t>
            </w:r>
          </w:p>
          <w:p w:rsidR="00DB7F1E" w:rsidRPr="00D879C0" w:rsidRDefault="0014532D" w:rsidP="00B20B0B">
            <w:pPr>
              <w:pStyle w:val="a3"/>
              <w:numPr>
                <w:ilvl w:val="1"/>
                <w:numId w:val="24"/>
              </w:numPr>
              <w:spacing w:after="4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учебная дискуссия, иллюстр</w:t>
            </w:r>
            <w:r w:rsidR="00774BA1"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>ация, демонстрация, объяснение,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50FD">
              <w:rPr>
                <w:rFonts w:ascii="Times New Roman" w:hAnsi="Times New Roman"/>
                <w:sz w:val="28"/>
                <w:szCs w:val="28"/>
              </w:rPr>
              <w:t xml:space="preserve">решение  проблемно-ситуационных задач, 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>контрольно-коррекционная беседа по вопросам, представленным в ФОС.</w:t>
            </w:r>
          </w:p>
          <w:p w:rsidR="00D879C0" w:rsidRPr="00F62534" w:rsidRDefault="002B3F85" w:rsidP="00F62534">
            <w:pPr>
              <w:pStyle w:val="a3"/>
              <w:numPr>
                <w:ilvl w:val="1"/>
                <w:numId w:val="24"/>
              </w:numPr>
              <w:spacing w:after="4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Отработка практических умений и навыков (практиче</w:t>
            </w:r>
            <w:r w:rsidR="00F62534">
              <w:rPr>
                <w:rFonts w:ascii="Times New Roman" w:hAnsi="Times New Roman"/>
                <w:color w:val="000000"/>
                <w:sz w:val="28"/>
                <w:szCs w:val="28"/>
              </w:rPr>
              <w:t>ские задания представлены в ФОС)</w:t>
            </w:r>
          </w:p>
        </w:tc>
      </w:tr>
      <w:tr w:rsidR="0014532D" w:rsidRPr="00126E42" w:rsidTr="000D6AF6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2E1832" w:rsidRDefault="0014532D" w:rsidP="00B20B0B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32D" w:rsidRPr="002E1832" w:rsidRDefault="0014532D" w:rsidP="00B20B0B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14532D" w:rsidRPr="002E1832" w:rsidRDefault="00DB7F1E" w:rsidP="00B20B0B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63330B" w:rsidRPr="00774BA1" w:rsidRDefault="0063330B" w:rsidP="00B20B0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4532D" w:rsidRPr="00774BA1" w:rsidRDefault="0014532D" w:rsidP="00B20B0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4BA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F230B6" w:rsidRPr="00774BA1" w:rsidRDefault="0014532D" w:rsidP="00B20B0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BA1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991D93" w:rsidRDefault="0014532D" w:rsidP="00B20B0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BA1">
        <w:rPr>
          <w:rFonts w:ascii="Times New Roman" w:hAnsi="Times New Roman"/>
          <w:color w:val="000000"/>
          <w:sz w:val="28"/>
          <w:szCs w:val="28"/>
        </w:rPr>
        <w:t>-материально-технические:</w:t>
      </w:r>
      <w:r w:rsidR="00774BA1" w:rsidRPr="00774BA1">
        <w:rPr>
          <w:rFonts w:ascii="Times New Roman" w:hAnsi="Times New Roman"/>
          <w:color w:val="000000"/>
          <w:sz w:val="28"/>
          <w:szCs w:val="28"/>
        </w:rPr>
        <w:t xml:space="preserve"> мел, доска</w:t>
      </w:r>
      <w:r w:rsidR="002B3F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64BA5">
        <w:rPr>
          <w:rFonts w:ascii="Times New Roman" w:hAnsi="Times New Roman"/>
          <w:color w:val="000000"/>
          <w:sz w:val="28"/>
          <w:szCs w:val="28"/>
        </w:rPr>
        <w:t>весы электронные,</w:t>
      </w:r>
      <w:r w:rsidR="002B3F85" w:rsidRPr="002B3F85">
        <w:rPr>
          <w:rFonts w:ascii="Times New Roman" w:hAnsi="Times New Roman"/>
          <w:color w:val="000000"/>
          <w:sz w:val="28"/>
          <w:szCs w:val="28"/>
        </w:rPr>
        <w:t xml:space="preserve"> дистиллиров</w:t>
      </w:r>
      <w:r w:rsidR="00F62534">
        <w:rPr>
          <w:rFonts w:ascii="Times New Roman" w:hAnsi="Times New Roman"/>
          <w:color w:val="000000"/>
          <w:sz w:val="28"/>
          <w:szCs w:val="28"/>
        </w:rPr>
        <w:t>анная вода</w:t>
      </w:r>
      <w:r w:rsidR="002B3F85" w:rsidRPr="002B3F85">
        <w:rPr>
          <w:rFonts w:ascii="Times New Roman" w:hAnsi="Times New Roman"/>
          <w:color w:val="000000"/>
          <w:sz w:val="28"/>
          <w:szCs w:val="28"/>
        </w:rPr>
        <w:t>.</w:t>
      </w:r>
    </w:p>
    <w:p w:rsidR="006A09AB" w:rsidRPr="006F3CB8" w:rsidRDefault="006A09AB" w:rsidP="006A09AB">
      <w:pPr>
        <w:spacing w:after="4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8B3EF1" w:rsidRDefault="008B3EF1" w:rsidP="006A09AB">
      <w:pPr>
        <w:spacing w:after="40"/>
        <w:jc w:val="center"/>
        <w:rPr>
          <w:rFonts w:ascii="Times New Roman" w:hAnsi="Times New Roman"/>
          <w:b/>
          <w:sz w:val="28"/>
          <w:szCs w:val="28"/>
        </w:rPr>
      </w:pPr>
    </w:p>
    <w:p w:rsidR="006A09AB" w:rsidRPr="005E4DBC" w:rsidRDefault="006A09AB" w:rsidP="006A09AB">
      <w:pPr>
        <w:spacing w:after="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DBC">
        <w:rPr>
          <w:rFonts w:ascii="Times New Roman" w:hAnsi="Times New Roman"/>
          <w:b/>
          <w:sz w:val="28"/>
          <w:szCs w:val="28"/>
        </w:rPr>
        <w:t xml:space="preserve">Тема </w:t>
      </w:r>
      <w:r w:rsidR="008B3EF1">
        <w:rPr>
          <w:rFonts w:ascii="Times New Roman" w:hAnsi="Times New Roman"/>
          <w:b/>
          <w:sz w:val="28"/>
          <w:szCs w:val="28"/>
        </w:rPr>
        <w:t>2</w:t>
      </w:r>
      <w:r w:rsidRPr="005E4DBC">
        <w:rPr>
          <w:rFonts w:ascii="Times New Roman" w:hAnsi="Times New Roman"/>
          <w:b/>
          <w:sz w:val="28"/>
          <w:szCs w:val="28"/>
        </w:rPr>
        <w:t>.</w:t>
      </w:r>
      <w:r w:rsidRPr="005E4D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B3EF1" w:rsidRPr="008B3EF1">
        <w:rPr>
          <w:rFonts w:ascii="Times New Roman" w:hAnsi="Times New Roman"/>
          <w:color w:val="000000"/>
          <w:sz w:val="28"/>
          <w:szCs w:val="28"/>
        </w:rPr>
        <w:t>Современные методы количественного анализа</w:t>
      </w:r>
      <w:r w:rsidRPr="005F0178">
        <w:rPr>
          <w:rFonts w:ascii="Times New Roman" w:hAnsi="Times New Roman"/>
          <w:color w:val="000000"/>
          <w:sz w:val="28"/>
          <w:szCs w:val="28"/>
        </w:rPr>
        <w:t>.</w:t>
      </w:r>
    </w:p>
    <w:p w:rsidR="006A09AB" w:rsidRPr="006F3CB8" w:rsidRDefault="006A09AB" w:rsidP="006A09AB">
      <w:pPr>
        <w:spacing w:after="40"/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6A09AB" w:rsidRDefault="006A09AB" w:rsidP="006A09AB">
      <w:pPr>
        <w:spacing w:after="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1D93">
        <w:rPr>
          <w:rFonts w:ascii="Times New Roman" w:hAnsi="Times New Roman"/>
          <w:bCs/>
          <w:sz w:val="28"/>
          <w:szCs w:val="28"/>
        </w:rPr>
        <w:t>Изуч</w:t>
      </w:r>
      <w:r>
        <w:rPr>
          <w:rFonts w:ascii="Times New Roman" w:hAnsi="Times New Roman"/>
          <w:bCs/>
          <w:sz w:val="28"/>
          <w:szCs w:val="28"/>
        </w:rPr>
        <w:t xml:space="preserve">ение </w:t>
      </w:r>
      <w:r w:rsidR="008B3EF1">
        <w:rPr>
          <w:rFonts w:ascii="Times New Roman" w:hAnsi="Times New Roman"/>
          <w:bCs/>
          <w:sz w:val="28"/>
          <w:szCs w:val="28"/>
        </w:rPr>
        <w:t>о</w:t>
      </w:r>
      <w:r w:rsidR="008B3EF1" w:rsidRPr="008B3EF1">
        <w:rPr>
          <w:rFonts w:ascii="Times New Roman" w:hAnsi="Times New Roman"/>
          <w:bCs/>
          <w:sz w:val="28"/>
          <w:szCs w:val="28"/>
        </w:rPr>
        <w:t>собенност</w:t>
      </w:r>
      <w:r w:rsidR="008B3EF1">
        <w:rPr>
          <w:rFonts w:ascii="Times New Roman" w:hAnsi="Times New Roman"/>
          <w:bCs/>
          <w:sz w:val="28"/>
          <w:szCs w:val="28"/>
        </w:rPr>
        <w:t xml:space="preserve">ей </w:t>
      </w:r>
      <w:r w:rsidR="008B3EF1" w:rsidRPr="008B3EF1">
        <w:rPr>
          <w:rFonts w:ascii="Times New Roman" w:hAnsi="Times New Roman"/>
          <w:bCs/>
          <w:sz w:val="28"/>
          <w:szCs w:val="28"/>
        </w:rPr>
        <w:t>количественного анализа фармацевтических субстанций и лекарственных препаратов</w:t>
      </w:r>
      <w:r w:rsidR="008B3EF1">
        <w:rPr>
          <w:rFonts w:ascii="Times New Roman" w:hAnsi="Times New Roman"/>
          <w:bCs/>
          <w:sz w:val="28"/>
          <w:szCs w:val="28"/>
        </w:rPr>
        <w:t>,</w:t>
      </w:r>
      <w:r w:rsidR="008B3EF1" w:rsidRPr="008B3EF1">
        <w:t xml:space="preserve"> </w:t>
      </w:r>
      <w:r w:rsidR="008B3EF1">
        <w:rPr>
          <w:rFonts w:ascii="Times New Roman" w:hAnsi="Times New Roman"/>
          <w:bCs/>
          <w:sz w:val="28"/>
          <w:szCs w:val="28"/>
        </w:rPr>
        <w:t>а также с</w:t>
      </w:r>
      <w:r w:rsidR="008B3EF1" w:rsidRPr="008B3EF1">
        <w:rPr>
          <w:rFonts w:ascii="Times New Roman" w:hAnsi="Times New Roman"/>
          <w:bCs/>
          <w:sz w:val="28"/>
          <w:szCs w:val="28"/>
        </w:rPr>
        <w:t xml:space="preserve">овременные тенденции в развитии фармацевтического анализа.   </w:t>
      </w:r>
    </w:p>
    <w:p w:rsidR="006A09AB" w:rsidRPr="006F3CB8" w:rsidRDefault="006A09AB" w:rsidP="006A09A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6A09AB" w:rsidRPr="006F3CB8" w:rsidTr="000B05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6A09AB" w:rsidRPr="006F3CB8" w:rsidTr="000B05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AB" w:rsidRPr="006F3CB8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6A09AB" w:rsidRPr="006F3CB8" w:rsidRDefault="006A09AB" w:rsidP="000B05CE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A09AB" w:rsidRPr="006F3CB8" w:rsidRDefault="006A09AB" w:rsidP="000B05CE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A09AB" w:rsidRPr="006F3CB8" w:rsidTr="000B05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6A09AB" w:rsidRPr="00126E42" w:rsidTr="000B05CE">
        <w:trPr>
          <w:trHeight w:val="30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126E42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D90C1B" w:rsidRDefault="006A09AB" w:rsidP="000B05CE">
            <w:pPr>
              <w:spacing w:after="4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0C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A09AB" w:rsidRDefault="006A09AB" w:rsidP="000B05CE">
            <w:pPr>
              <w:pStyle w:val="a3"/>
              <w:numPr>
                <w:ilvl w:val="0"/>
                <w:numId w:val="24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</w:t>
            </w:r>
          </w:p>
          <w:p w:rsidR="006A09AB" w:rsidRPr="00D879C0" w:rsidRDefault="006A09AB" w:rsidP="000B05CE">
            <w:pPr>
              <w:pStyle w:val="a3"/>
              <w:numPr>
                <w:ilvl w:val="1"/>
                <w:numId w:val="24"/>
              </w:numPr>
              <w:spacing w:after="4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 проблемно-ситуационных задач, 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>контрольно-коррекционная беседа по вопросам, представленным в ФОС.</w:t>
            </w:r>
          </w:p>
          <w:p w:rsidR="006A09AB" w:rsidRPr="00F62534" w:rsidRDefault="006A09AB" w:rsidP="000B05CE">
            <w:pPr>
              <w:pStyle w:val="a3"/>
              <w:numPr>
                <w:ilvl w:val="1"/>
                <w:numId w:val="24"/>
              </w:numPr>
              <w:spacing w:after="4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9C0">
              <w:rPr>
                <w:rFonts w:ascii="Times New Roman" w:hAnsi="Times New Roman"/>
                <w:sz w:val="28"/>
                <w:szCs w:val="28"/>
              </w:rPr>
              <w:t>.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Отработка практических умений и навыков (практиче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ские задания представлены в ФОС)</w:t>
            </w:r>
          </w:p>
        </w:tc>
      </w:tr>
      <w:tr w:rsidR="006A09AB" w:rsidRPr="00126E42" w:rsidTr="000B05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2E1832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2E1832" w:rsidRDefault="006A09AB" w:rsidP="000B05CE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A09AB" w:rsidRPr="002E1832" w:rsidRDefault="006A09AB" w:rsidP="000B05CE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6A09AB" w:rsidRPr="00774BA1" w:rsidRDefault="006A09AB" w:rsidP="006A09A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09AB" w:rsidRPr="00774BA1" w:rsidRDefault="006A09AB" w:rsidP="006A09A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4BA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A09AB" w:rsidRPr="00774BA1" w:rsidRDefault="006A09AB" w:rsidP="006A09A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BA1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6A09AB" w:rsidRDefault="006A09AB" w:rsidP="006A09A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BA1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</w:t>
      </w:r>
      <w:r>
        <w:rPr>
          <w:rFonts w:ascii="Times New Roman" w:hAnsi="Times New Roman"/>
          <w:color w:val="000000"/>
          <w:sz w:val="28"/>
          <w:szCs w:val="28"/>
        </w:rPr>
        <w:t>, весы электронные,</w:t>
      </w:r>
      <w:r w:rsidRPr="002B3F85">
        <w:rPr>
          <w:rFonts w:ascii="Times New Roman" w:hAnsi="Times New Roman"/>
          <w:color w:val="000000"/>
          <w:sz w:val="28"/>
          <w:szCs w:val="28"/>
        </w:rPr>
        <w:t xml:space="preserve"> дистиллиров</w:t>
      </w:r>
      <w:r>
        <w:rPr>
          <w:rFonts w:ascii="Times New Roman" w:hAnsi="Times New Roman"/>
          <w:color w:val="000000"/>
          <w:sz w:val="28"/>
          <w:szCs w:val="28"/>
        </w:rPr>
        <w:t>анная вода</w:t>
      </w:r>
      <w:r w:rsidRPr="002B3F85">
        <w:rPr>
          <w:rFonts w:ascii="Times New Roman" w:hAnsi="Times New Roman"/>
          <w:color w:val="000000"/>
          <w:sz w:val="28"/>
          <w:szCs w:val="28"/>
        </w:rPr>
        <w:t>.</w:t>
      </w:r>
    </w:p>
    <w:p w:rsidR="006A09AB" w:rsidRDefault="006A09AB" w:rsidP="006A09A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09AB" w:rsidRPr="005E4DBC" w:rsidRDefault="006A09AB" w:rsidP="006A09AB">
      <w:pPr>
        <w:spacing w:after="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DBC">
        <w:rPr>
          <w:rFonts w:ascii="Times New Roman" w:hAnsi="Times New Roman"/>
          <w:b/>
          <w:sz w:val="28"/>
          <w:szCs w:val="28"/>
        </w:rPr>
        <w:t xml:space="preserve">Тема </w:t>
      </w:r>
      <w:r w:rsidR="00291BA7">
        <w:rPr>
          <w:rFonts w:ascii="Times New Roman" w:hAnsi="Times New Roman"/>
          <w:b/>
          <w:sz w:val="28"/>
          <w:szCs w:val="28"/>
        </w:rPr>
        <w:t>3</w:t>
      </w:r>
      <w:r w:rsidRPr="005E4DBC">
        <w:rPr>
          <w:rFonts w:ascii="Times New Roman" w:hAnsi="Times New Roman"/>
          <w:b/>
          <w:sz w:val="28"/>
          <w:szCs w:val="28"/>
        </w:rPr>
        <w:t>.</w:t>
      </w:r>
      <w:r w:rsidRPr="005E4D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1BA7" w:rsidRPr="00291BA7">
        <w:rPr>
          <w:rFonts w:ascii="Times New Roman" w:hAnsi="Times New Roman"/>
          <w:color w:val="000000"/>
          <w:sz w:val="28"/>
          <w:szCs w:val="28"/>
        </w:rPr>
        <w:t>Современное состояние и пути дальнейшего развития методов исследования лекарственных средств</w:t>
      </w:r>
      <w:r w:rsidRPr="005F0178">
        <w:rPr>
          <w:rFonts w:ascii="Times New Roman" w:hAnsi="Times New Roman"/>
          <w:color w:val="000000"/>
          <w:sz w:val="28"/>
          <w:szCs w:val="28"/>
        </w:rPr>
        <w:t>.</w:t>
      </w:r>
    </w:p>
    <w:p w:rsidR="006A09AB" w:rsidRPr="006F3CB8" w:rsidRDefault="006A09AB" w:rsidP="006A09AB">
      <w:pPr>
        <w:spacing w:after="40"/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6A09AB" w:rsidRPr="006F3CB8" w:rsidRDefault="006A09AB" w:rsidP="006A09A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1BA7">
        <w:rPr>
          <w:rFonts w:ascii="Times New Roman" w:hAnsi="Times New Roman"/>
          <w:bCs/>
          <w:sz w:val="28"/>
          <w:szCs w:val="28"/>
        </w:rPr>
        <w:t>Изучить с</w:t>
      </w:r>
      <w:r w:rsidR="00291BA7" w:rsidRPr="00291BA7">
        <w:rPr>
          <w:rFonts w:ascii="Times New Roman" w:hAnsi="Times New Roman"/>
          <w:bCs/>
          <w:sz w:val="28"/>
          <w:szCs w:val="28"/>
        </w:rPr>
        <w:t xml:space="preserve">овременные методы физического, физико-химического и химического анализа. </w:t>
      </w:r>
      <w:r w:rsidR="00291BA7">
        <w:rPr>
          <w:rFonts w:ascii="Times New Roman" w:hAnsi="Times New Roman"/>
          <w:bCs/>
          <w:sz w:val="28"/>
          <w:szCs w:val="28"/>
        </w:rPr>
        <w:t>Определить п</w:t>
      </w:r>
      <w:r w:rsidR="00291BA7" w:rsidRPr="00291BA7">
        <w:rPr>
          <w:rFonts w:ascii="Times New Roman" w:hAnsi="Times New Roman"/>
          <w:bCs/>
          <w:sz w:val="28"/>
          <w:szCs w:val="28"/>
        </w:rPr>
        <w:t xml:space="preserve">ерспективы использования в фармацевтическом анализе. </w:t>
      </w: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6A09AB" w:rsidRPr="006F3CB8" w:rsidTr="000B05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6A09AB" w:rsidRPr="006F3CB8" w:rsidTr="000B05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AB" w:rsidRPr="006F3CB8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6A09AB" w:rsidRPr="006F3CB8" w:rsidRDefault="006A09AB" w:rsidP="000B05CE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A09AB" w:rsidRPr="006F3CB8" w:rsidRDefault="006A09AB" w:rsidP="000B05CE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A09AB" w:rsidRPr="006F3CB8" w:rsidTr="000B05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6A09AB" w:rsidRPr="00126E42" w:rsidTr="000B05CE">
        <w:trPr>
          <w:trHeight w:val="30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126E42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D90C1B" w:rsidRDefault="006A09AB" w:rsidP="000B05CE">
            <w:pPr>
              <w:spacing w:after="4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0C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A09AB" w:rsidRDefault="006A09AB" w:rsidP="000B05CE">
            <w:pPr>
              <w:pStyle w:val="a3"/>
              <w:numPr>
                <w:ilvl w:val="0"/>
                <w:numId w:val="24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</w:t>
            </w:r>
          </w:p>
          <w:p w:rsidR="006A09AB" w:rsidRPr="00D879C0" w:rsidRDefault="006A09AB" w:rsidP="000B05CE">
            <w:pPr>
              <w:pStyle w:val="a3"/>
              <w:numPr>
                <w:ilvl w:val="1"/>
                <w:numId w:val="24"/>
              </w:numPr>
              <w:spacing w:after="4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 проблемно-ситуационных задач, 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>контрольно-коррекционная беседа по вопросам, представленным в ФОС.</w:t>
            </w:r>
          </w:p>
          <w:p w:rsidR="006A09AB" w:rsidRPr="00F62534" w:rsidRDefault="006A09AB" w:rsidP="000B05CE">
            <w:pPr>
              <w:pStyle w:val="a3"/>
              <w:numPr>
                <w:ilvl w:val="1"/>
                <w:numId w:val="24"/>
              </w:numPr>
              <w:spacing w:after="4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9C0">
              <w:rPr>
                <w:rFonts w:ascii="Times New Roman" w:hAnsi="Times New Roman"/>
                <w:sz w:val="28"/>
                <w:szCs w:val="28"/>
              </w:rPr>
              <w:t>.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Отработка практических умений и навыков (практиче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ские задания представлены в ФОС)</w:t>
            </w:r>
          </w:p>
        </w:tc>
      </w:tr>
      <w:tr w:rsidR="006A09AB" w:rsidRPr="00126E42" w:rsidTr="000B05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2E1832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2E1832" w:rsidRDefault="006A09AB" w:rsidP="000B05CE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A09AB" w:rsidRPr="002E1832" w:rsidRDefault="006A09AB" w:rsidP="000B05CE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6A09AB" w:rsidRPr="00774BA1" w:rsidRDefault="006A09AB" w:rsidP="006A09A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09AB" w:rsidRPr="00774BA1" w:rsidRDefault="006A09AB" w:rsidP="006A09A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4BA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A09AB" w:rsidRPr="00774BA1" w:rsidRDefault="006A09AB" w:rsidP="006A09A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BA1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6A09AB" w:rsidRDefault="006A09AB" w:rsidP="006A09A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BA1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</w:t>
      </w:r>
      <w:r>
        <w:rPr>
          <w:rFonts w:ascii="Times New Roman" w:hAnsi="Times New Roman"/>
          <w:color w:val="000000"/>
          <w:sz w:val="28"/>
          <w:szCs w:val="28"/>
        </w:rPr>
        <w:t>, весы электронные,</w:t>
      </w:r>
      <w:r w:rsidRPr="002B3F85">
        <w:rPr>
          <w:rFonts w:ascii="Times New Roman" w:hAnsi="Times New Roman"/>
          <w:color w:val="000000"/>
          <w:sz w:val="28"/>
          <w:szCs w:val="28"/>
        </w:rPr>
        <w:t xml:space="preserve"> дистиллиров</w:t>
      </w:r>
      <w:r>
        <w:rPr>
          <w:rFonts w:ascii="Times New Roman" w:hAnsi="Times New Roman"/>
          <w:color w:val="000000"/>
          <w:sz w:val="28"/>
          <w:szCs w:val="28"/>
        </w:rPr>
        <w:t>анная вода</w:t>
      </w:r>
      <w:r w:rsidRPr="002B3F85">
        <w:rPr>
          <w:rFonts w:ascii="Times New Roman" w:hAnsi="Times New Roman"/>
          <w:color w:val="000000"/>
          <w:sz w:val="28"/>
          <w:szCs w:val="28"/>
        </w:rPr>
        <w:t>.</w:t>
      </w:r>
    </w:p>
    <w:p w:rsidR="006A09AB" w:rsidRDefault="006A09AB" w:rsidP="006A09A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91BA7" w:rsidRDefault="00291BA7" w:rsidP="006A09AB">
      <w:pPr>
        <w:spacing w:after="40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A09AB" w:rsidRPr="006F3CB8" w:rsidRDefault="006A09AB" w:rsidP="006A09AB">
      <w:pPr>
        <w:spacing w:after="40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lastRenderedPageBreak/>
        <w:t>Модуль №</w:t>
      </w:r>
      <w:r w:rsidR="00546926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46926">
        <w:rPr>
          <w:rFonts w:ascii="Times New Roman" w:hAnsi="Times New Roman"/>
          <w:b/>
          <w:sz w:val="28"/>
          <w:szCs w:val="28"/>
        </w:rPr>
        <w:t>Фармакогнозия</w:t>
      </w:r>
    </w:p>
    <w:p w:rsidR="006A09AB" w:rsidRPr="006F3CB8" w:rsidRDefault="006A09AB" w:rsidP="006A09AB">
      <w:pPr>
        <w:spacing w:after="40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6A09AB" w:rsidRPr="005E4DBC" w:rsidRDefault="006A09AB" w:rsidP="006A09AB">
      <w:pPr>
        <w:spacing w:after="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DBC">
        <w:rPr>
          <w:rFonts w:ascii="Times New Roman" w:hAnsi="Times New Roman"/>
          <w:b/>
          <w:sz w:val="28"/>
          <w:szCs w:val="28"/>
        </w:rPr>
        <w:t>Тема 1.</w:t>
      </w:r>
      <w:r w:rsidRPr="005E4D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291BA7" w:rsidRPr="00291BA7">
        <w:rPr>
          <w:rFonts w:ascii="Times New Roman" w:hAnsi="Times New Roman"/>
          <w:color w:val="000000"/>
          <w:sz w:val="28"/>
          <w:szCs w:val="28"/>
        </w:rPr>
        <w:t>Методы фармакогностического анализа. Современное состояние исследований в области стандартизации лекарственного сырья и фитопрепаратов.</w:t>
      </w:r>
    </w:p>
    <w:p w:rsidR="006A09AB" w:rsidRPr="006F3CB8" w:rsidRDefault="006A09AB" w:rsidP="006A09AB">
      <w:pPr>
        <w:spacing w:after="40"/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6A09AB" w:rsidRPr="00291BA7" w:rsidRDefault="006A09AB" w:rsidP="00291BA7">
      <w:pPr>
        <w:spacing w:after="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1D93">
        <w:rPr>
          <w:rFonts w:ascii="Times New Roman" w:hAnsi="Times New Roman"/>
          <w:bCs/>
          <w:sz w:val="28"/>
          <w:szCs w:val="28"/>
        </w:rPr>
        <w:t>Изуч</w:t>
      </w:r>
      <w:r>
        <w:rPr>
          <w:rFonts w:ascii="Times New Roman" w:hAnsi="Times New Roman"/>
          <w:bCs/>
          <w:sz w:val="28"/>
          <w:szCs w:val="28"/>
        </w:rPr>
        <w:t xml:space="preserve">ение </w:t>
      </w:r>
      <w:r w:rsidR="00291BA7">
        <w:rPr>
          <w:rFonts w:ascii="Times New Roman" w:hAnsi="Times New Roman"/>
          <w:bCs/>
          <w:sz w:val="28"/>
          <w:szCs w:val="28"/>
        </w:rPr>
        <w:t xml:space="preserve">методов </w:t>
      </w:r>
      <w:r w:rsidR="00291BA7" w:rsidRPr="00291BA7">
        <w:rPr>
          <w:rFonts w:ascii="Times New Roman" w:hAnsi="Times New Roman"/>
          <w:bCs/>
          <w:sz w:val="28"/>
          <w:szCs w:val="28"/>
        </w:rPr>
        <w:t>морфолого-анатомическ</w:t>
      </w:r>
      <w:r w:rsidR="00291BA7">
        <w:rPr>
          <w:rFonts w:ascii="Times New Roman" w:hAnsi="Times New Roman"/>
          <w:bCs/>
          <w:sz w:val="28"/>
          <w:szCs w:val="28"/>
        </w:rPr>
        <w:t>ого</w:t>
      </w:r>
      <w:r w:rsidR="00291BA7" w:rsidRPr="00291BA7">
        <w:rPr>
          <w:rFonts w:ascii="Times New Roman" w:hAnsi="Times New Roman"/>
          <w:bCs/>
          <w:sz w:val="28"/>
          <w:szCs w:val="28"/>
        </w:rPr>
        <w:t xml:space="preserve"> и фитохимическ</w:t>
      </w:r>
      <w:r w:rsidR="00291BA7">
        <w:rPr>
          <w:rFonts w:ascii="Times New Roman" w:hAnsi="Times New Roman"/>
          <w:bCs/>
          <w:sz w:val="28"/>
          <w:szCs w:val="28"/>
        </w:rPr>
        <w:t>ого</w:t>
      </w:r>
      <w:r w:rsidR="00291BA7" w:rsidRPr="00291BA7">
        <w:rPr>
          <w:rFonts w:ascii="Times New Roman" w:hAnsi="Times New Roman"/>
          <w:bCs/>
          <w:sz w:val="28"/>
          <w:szCs w:val="28"/>
        </w:rPr>
        <w:t xml:space="preserve"> анализ</w:t>
      </w:r>
      <w:r w:rsidR="00291BA7">
        <w:rPr>
          <w:rFonts w:ascii="Times New Roman" w:hAnsi="Times New Roman"/>
          <w:bCs/>
          <w:sz w:val="28"/>
          <w:szCs w:val="28"/>
        </w:rPr>
        <w:t>а растительного сырья</w:t>
      </w:r>
      <w:r w:rsidR="00291BA7" w:rsidRPr="00291BA7">
        <w:rPr>
          <w:rFonts w:ascii="Times New Roman" w:hAnsi="Times New Roman"/>
          <w:bCs/>
          <w:sz w:val="28"/>
          <w:szCs w:val="28"/>
        </w:rPr>
        <w:t>.</w:t>
      </w:r>
    </w:p>
    <w:p w:rsidR="006A09AB" w:rsidRPr="006F3CB8" w:rsidRDefault="006A09AB" w:rsidP="006A09A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6A09AB" w:rsidRPr="006F3CB8" w:rsidTr="000B05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6A09AB" w:rsidRPr="006F3CB8" w:rsidTr="000B05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AB" w:rsidRPr="006F3CB8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6A09AB" w:rsidRPr="006F3CB8" w:rsidRDefault="006A09AB" w:rsidP="000B05CE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A09AB" w:rsidRPr="006F3CB8" w:rsidRDefault="006A09AB" w:rsidP="000B05CE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A09AB" w:rsidRPr="006F3CB8" w:rsidTr="000B05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6A09AB" w:rsidRPr="00126E42" w:rsidTr="000B05CE">
        <w:trPr>
          <w:trHeight w:val="30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126E42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D90C1B" w:rsidRDefault="006A09AB" w:rsidP="000B05CE">
            <w:pPr>
              <w:spacing w:after="4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0C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A09AB" w:rsidRDefault="006A09AB" w:rsidP="000B05CE">
            <w:pPr>
              <w:pStyle w:val="a3"/>
              <w:numPr>
                <w:ilvl w:val="0"/>
                <w:numId w:val="24"/>
              </w:numPr>
              <w:spacing w:after="40"/>
              <w:ind w:left="0" w:firstLine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</w:t>
            </w:r>
          </w:p>
          <w:p w:rsidR="006A09AB" w:rsidRPr="00D879C0" w:rsidRDefault="006A09AB" w:rsidP="000B05CE">
            <w:pPr>
              <w:pStyle w:val="a3"/>
              <w:numPr>
                <w:ilvl w:val="1"/>
                <w:numId w:val="24"/>
              </w:numPr>
              <w:spacing w:after="4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 проблемно-ситуационных задач, 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>контрольно-коррекционная беседа по вопросам, представленным в ФОС.</w:t>
            </w:r>
          </w:p>
          <w:p w:rsidR="006A09AB" w:rsidRPr="00F62534" w:rsidRDefault="006A09AB" w:rsidP="000B05CE">
            <w:pPr>
              <w:pStyle w:val="a3"/>
              <w:numPr>
                <w:ilvl w:val="1"/>
                <w:numId w:val="24"/>
              </w:numPr>
              <w:spacing w:after="4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9C0">
              <w:rPr>
                <w:rFonts w:ascii="Times New Roman" w:hAnsi="Times New Roman"/>
                <w:sz w:val="28"/>
                <w:szCs w:val="28"/>
              </w:rPr>
              <w:t>.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Отработка практических умений и навыков (практиче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ские задания представлены в ФОС)</w:t>
            </w:r>
          </w:p>
        </w:tc>
      </w:tr>
      <w:tr w:rsidR="006A09AB" w:rsidRPr="00126E42" w:rsidTr="000B05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2E1832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2E1832" w:rsidRDefault="006A09AB" w:rsidP="000B05CE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A09AB" w:rsidRPr="002E1832" w:rsidRDefault="006A09AB" w:rsidP="000B05CE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6A09AB" w:rsidRPr="00774BA1" w:rsidRDefault="006A09AB" w:rsidP="006A09A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09AB" w:rsidRPr="00774BA1" w:rsidRDefault="006A09AB" w:rsidP="006A09A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4BA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A09AB" w:rsidRPr="00774BA1" w:rsidRDefault="006A09AB" w:rsidP="006A09A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BA1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6A09AB" w:rsidRDefault="006A09AB" w:rsidP="006A09A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BA1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</w:t>
      </w:r>
      <w:r>
        <w:rPr>
          <w:rFonts w:ascii="Times New Roman" w:hAnsi="Times New Roman"/>
          <w:color w:val="000000"/>
          <w:sz w:val="28"/>
          <w:szCs w:val="28"/>
        </w:rPr>
        <w:t>, весы электронные,</w:t>
      </w:r>
      <w:r w:rsidRPr="002B3F85">
        <w:rPr>
          <w:rFonts w:ascii="Times New Roman" w:hAnsi="Times New Roman"/>
          <w:color w:val="000000"/>
          <w:sz w:val="28"/>
          <w:szCs w:val="28"/>
        </w:rPr>
        <w:t xml:space="preserve"> дистиллиров</w:t>
      </w:r>
      <w:r>
        <w:rPr>
          <w:rFonts w:ascii="Times New Roman" w:hAnsi="Times New Roman"/>
          <w:color w:val="000000"/>
          <w:sz w:val="28"/>
          <w:szCs w:val="28"/>
        </w:rPr>
        <w:t>анная вода</w:t>
      </w:r>
      <w:r w:rsidRPr="002B3F85">
        <w:rPr>
          <w:rFonts w:ascii="Times New Roman" w:hAnsi="Times New Roman"/>
          <w:color w:val="000000"/>
          <w:sz w:val="28"/>
          <w:szCs w:val="28"/>
        </w:rPr>
        <w:t>.</w:t>
      </w:r>
    </w:p>
    <w:p w:rsidR="006A09AB" w:rsidRDefault="006A09AB" w:rsidP="006A09A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A09AB" w:rsidRPr="005E4DBC" w:rsidRDefault="006A09AB" w:rsidP="006A09AB">
      <w:pPr>
        <w:spacing w:after="4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5E4DBC">
        <w:rPr>
          <w:rFonts w:ascii="Times New Roman" w:hAnsi="Times New Roman"/>
          <w:b/>
          <w:sz w:val="28"/>
          <w:szCs w:val="28"/>
        </w:rPr>
        <w:t xml:space="preserve">Тема </w:t>
      </w:r>
      <w:r w:rsidR="003539F5">
        <w:rPr>
          <w:rFonts w:ascii="Times New Roman" w:hAnsi="Times New Roman"/>
          <w:b/>
          <w:sz w:val="28"/>
          <w:szCs w:val="28"/>
        </w:rPr>
        <w:t>2</w:t>
      </w:r>
      <w:r w:rsidRPr="005E4DBC">
        <w:rPr>
          <w:rFonts w:ascii="Times New Roman" w:hAnsi="Times New Roman"/>
          <w:b/>
          <w:sz w:val="28"/>
          <w:szCs w:val="28"/>
        </w:rPr>
        <w:t>.</w:t>
      </w:r>
      <w:r w:rsidRPr="005E4DB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539F5" w:rsidRPr="003539F5">
        <w:rPr>
          <w:rFonts w:ascii="Times New Roman" w:hAnsi="Times New Roman"/>
          <w:color w:val="000000"/>
          <w:sz w:val="28"/>
          <w:szCs w:val="28"/>
        </w:rPr>
        <w:t>Аналитическое обеспечение контроля качества лекарственных средств в соответствии  с требованиями международных стандартов</w:t>
      </w:r>
      <w:r w:rsidRPr="005F0178">
        <w:rPr>
          <w:rFonts w:ascii="Times New Roman" w:hAnsi="Times New Roman"/>
          <w:color w:val="000000"/>
          <w:sz w:val="28"/>
          <w:szCs w:val="28"/>
        </w:rPr>
        <w:t>.</w:t>
      </w:r>
    </w:p>
    <w:p w:rsidR="006A09AB" w:rsidRPr="006F3CB8" w:rsidRDefault="006A09AB" w:rsidP="006A09AB">
      <w:pPr>
        <w:spacing w:after="40"/>
        <w:ind w:left="1620" w:hanging="1620"/>
        <w:rPr>
          <w:rFonts w:ascii="Times New Roman" w:hAnsi="Times New Roman"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 xml:space="preserve">Вид учебного занятия </w:t>
      </w:r>
      <w:r w:rsidRPr="006F3CB8">
        <w:rPr>
          <w:rFonts w:ascii="Times New Roman" w:hAnsi="Times New Roman"/>
          <w:color w:val="000000"/>
          <w:sz w:val="28"/>
          <w:szCs w:val="28"/>
        </w:rPr>
        <w:t>– практическое занятие.</w:t>
      </w:r>
    </w:p>
    <w:p w:rsidR="006A09AB" w:rsidRDefault="006A09AB" w:rsidP="006A09AB">
      <w:pPr>
        <w:spacing w:after="40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t>Цель:</w:t>
      </w:r>
      <w:r w:rsidRPr="006F3C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91D93">
        <w:rPr>
          <w:rFonts w:ascii="Times New Roman" w:hAnsi="Times New Roman"/>
          <w:bCs/>
          <w:sz w:val="28"/>
          <w:szCs w:val="28"/>
        </w:rPr>
        <w:t>Изуч</w:t>
      </w:r>
      <w:r>
        <w:rPr>
          <w:rFonts w:ascii="Times New Roman" w:hAnsi="Times New Roman"/>
          <w:bCs/>
          <w:sz w:val="28"/>
          <w:szCs w:val="28"/>
        </w:rPr>
        <w:t xml:space="preserve">ение </w:t>
      </w:r>
      <w:r w:rsidR="003539F5" w:rsidRPr="003539F5">
        <w:rPr>
          <w:rFonts w:ascii="Times New Roman" w:hAnsi="Times New Roman"/>
          <w:bCs/>
          <w:sz w:val="28"/>
          <w:szCs w:val="28"/>
        </w:rPr>
        <w:t>метод</w:t>
      </w:r>
      <w:r w:rsidR="003539F5">
        <w:rPr>
          <w:rFonts w:ascii="Times New Roman" w:hAnsi="Times New Roman"/>
          <w:bCs/>
          <w:sz w:val="28"/>
          <w:szCs w:val="28"/>
        </w:rPr>
        <w:t>ов</w:t>
      </w:r>
      <w:r w:rsidR="003539F5" w:rsidRPr="003539F5">
        <w:rPr>
          <w:rFonts w:ascii="Times New Roman" w:hAnsi="Times New Roman"/>
          <w:bCs/>
          <w:sz w:val="28"/>
          <w:szCs w:val="28"/>
        </w:rPr>
        <w:t xml:space="preserve"> анализа лекарственного  растительного  сырья  (биологические, химические, физико-химические)</w:t>
      </w:r>
      <w:r w:rsidR="003539F5">
        <w:rPr>
          <w:rFonts w:ascii="Times New Roman" w:hAnsi="Times New Roman"/>
          <w:bCs/>
          <w:sz w:val="28"/>
          <w:szCs w:val="28"/>
        </w:rPr>
        <w:t>, рассмотреть возможность</w:t>
      </w:r>
      <w:r w:rsidR="003539F5" w:rsidRPr="003539F5">
        <w:rPr>
          <w:rFonts w:ascii="Times New Roman" w:hAnsi="Times New Roman"/>
          <w:bCs/>
          <w:sz w:val="28"/>
          <w:szCs w:val="28"/>
        </w:rPr>
        <w:t xml:space="preserve"> Применени</w:t>
      </w:r>
      <w:r w:rsidR="003539F5">
        <w:rPr>
          <w:rFonts w:ascii="Times New Roman" w:hAnsi="Times New Roman"/>
          <w:bCs/>
          <w:sz w:val="28"/>
          <w:szCs w:val="28"/>
        </w:rPr>
        <w:t>я</w:t>
      </w:r>
      <w:r w:rsidR="003539F5" w:rsidRPr="003539F5">
        <w:rPr>
          <w:rFonts w:ascii="Times New Roman" w:hAnsi="Times New Roman"/>
          <w:bCs/>
          <w:sz w:val="28"/>
          <w:szCs w:val="28"/>
        </w:rPr>
        <w:t xml:space="preserve"> хроматографических и спектральных методов для идентификации и количественного определения БАС в растительном сырье и препаратах.  </w:t>
      </w:r>
    </w:p>
    <w:p w:rsidR="006A09AB" w:rsidRPr="006F3CB8" w:rsidRDefault="006A09AB" w:rsidP="006A09A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6F3CB8">
        <w:rPr>
          <w:rFonts w:ascii="Times New Roman" w:hAnsi="Times New Roman"/>
          <w:b/>
          <w:color w:val="000000"/>
          <w:sz w:val="28"/>
          <w:szCs w:val="28"/>
        </w:rPr>
        <w:lastRenderedPageBreak/>
        <w:t>План проведения учебного занятия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88"/>
        <w:gridCol w:w="9072"/>
      </w:tblGrid>
      <w:tr w:rsidR="006A09AB" w:rsidRPr="006F3CB8" w:rsidTr="000B05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№п/п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ind w:firstLine="709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Этапы и содержание занятия</w:t>
            </w:r>
          </w:p>
        </w:tc>
      </w:tr>
      <w:tr w:rsidR="006A09AB" w:rsidRPr="006F3CB8" w:rsidTr="000B05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09AB" w:rsidRPr="006F3CB8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Организационный момент.</w:t>
            </w:r>
          </w:p>
          <w:p w:rsidR="006A09AB" w:rsidRPr="006F3CB8" w:rsidRDefault="006A09AB" w:rsidP="000B05CE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Объявление темы, цели занятия.</w:t>
            </w:r>
          </w:p>
          <w:p w:rsidR="006A09AB" w:rsidRPr="006F3CB8" w:rsidRDefault="006A09AB" w:rsidP="000B05CE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Мотивационный момент (актуальность изучения темы занятия)</w:t>
            </w:r>
          </w:p>
        </w:tc>
      </w:tr>
      <w:tr w:rsidR="006A09AB" w:rsidRPr="006F3CB8" w:rsidTr="000B05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6F3CB8" w:rsidRDefault="006A09AB" w:rsidP="000B05CE">
            <w:pPr>
              <w:spacing w:after="40"/>
              <w:ind w:firstLine="709"/>
              <w:rPr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Входной контроль, актуализация опорных знаний, умений, навыков </w:t>
            </w: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>(тестирование, наборы тестовых заданий приведены в ФОС)</w:t>
            </w:r>
          </w:p>
        </w:tc>
      </w:tr>
      <w:tr w:rsidR="006A09AB" w:rsidRPr="00126E42" w:rsidTr="000B05CE">
        <w:trPr>
          <w:trHeight w:val="3004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126E42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  <w:highlight w:val="yellow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D90C1B" w:rsidRDefault="006A09AB" w:rsidP="000B05CE">
            <w:pPr>
              <w:spacing w:after="40"/>
              <w:contextualSpacing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D90C1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Основная часть учебного занятия.</w:t>
            </w:r>
          </w:p>
          <w:p w:rsidR="006A09AB" w:rsidRDefault="006A09AB" w:rsidP="00B24371">
            <w:pPr>
              <w:pStyle w:val="a3"/>
              <w:numPr>
                <w:ilvl w:val="0"/>
                <w:numId w:val="26"/>
              </w:num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Освоение учебного материала</w:t>
            </w:r>
          </w:p>
          <w:p w:rsidR="006A09AB" w:rsidRPr="00D879C0" w:rsidRDefault="006A09AB" w:rsidP="00B24371">
            <w:pPr>
              <w:pStyle w:val="a3"/>
              <w:numPr>
                <w:ilvl w:val="1"/>
                <w:numId w:val="26"/>
              </w:numPr>
              <w:spacing w:after="4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D879C0">
              <w:rPr>
                <w:rFonts w:ascii="Times New Roman" w:hAnsi="Times New Roman"/>
                <w:color w:val="000000"/>
                <w:sz w:val="28"/>
                <w:szCs w:val="28"/>
              </w:rPr>
              <w:t>Закрепление теоретического материала: учебная дискуссия, иллюстрация, демонстрация, объяснение,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решение  проблемно-ситуационных задач, </w:t>
            </w:r>
            <w:r w:rsidRPr="00D879C0">
              <w:rPr>
                <w:rFonts w:ascii="Times New Roman" w:hAnsi="Times New Roman"/>
                <w:sz w:val="28"/>
                <w:szCs w:val="28"/>
              </w:rPr>
              <w:t>контрольно-коррекционная беседа по вопросам, представленным в ФОС.</w:t>
            </w:r>
          </w:p>
          <w:p w:rsidR="006A09AB" w:rsidRPr="00F62534" w:rsidRDefault="006A09AB" w:rsidP="00B24371">
            <w:pPr>
              <w:pStyle w:val="a3"/>
              <w:numPr>
                <w:ilvl w:val="1"/>
                <w:numId w:val="26"/>
              </w:numPr>
              <w:spacing w:after="40"/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6F3CB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Отработка практических умений и навыков (практиче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ские задания представлены в ФОС)</w:t>
            </w:r>
          </w:p>
        </w:tc>
      </w:tr>
      <w:tr w:rsidR="006A09AB" w:rsidRPr="00126E42" w:rsidTr="000B05CE">
        <w:trPr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2E1832" w:rsidRDefault="006A09AB" w:rsidP="000B05CE">
            <w:pPr>
              <w:spacing w:after="40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A09AB" w:rsidRPr="002E1832" w:rsidRDefault="006A09AB" w:rsidP="000B05CE">
            <w:pPr>
              <w:spacing w:after="40"/>
              <w:ind w:firstLine="709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Заключительная часть занятия:</w:t>
            </w:r>
          </w:p>
          <w:p w:rsidR="006A09AB" w:rsidRPr="002E1832" w:rsidRDefault="006A09AB" w:rsidP="000B05CE">
            <w:pPr>
              <w:spacing w:after="4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E1832"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Подведение итогов занятия</w:t>
            </w:r>
          </w:p>
        </w:tc>
      </w:tr>
    </w:tbl>
    <w:p w:rsidR="006A09AB" w:rsidRPr="00774BA1" w:rsidRDefault="006A09AB" w:rsidP="006A09A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6A09AB" w:rsidRPr="00774BA1" w:rsidRDefault="006A09AB" w:rsidP="006A09AB">
      <w:pPr>
        <w:spacing w:after="4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774BA1">
        <w:rPr>
          <w:rFonts w:ascii="Times New Roman" w:hAnsi="Times New Roman"/>
          <w:b/>
          <w:color w:val="000000"/>
          <w:sz w:val="28"/>
          <w:szCs w:val="28"/>
        </w:rPr>
        <w:t xml:space="preserve">Средства обучения: </w:t>
      </w:r>
    </w:p>
    <w:p w:rsidR="006A09AB" w:rsidRPr="00774BA1" w:rsidRDefault="006A09AB" w:rsidP="006A09A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BA1">
        <w:rPr>
          <w:rFonts w:ascii="Times New Roman" w:hAnsi="Times New Roman"/>
          <w:color w:val="000000"/>
          <w:sz w:val="28"/>
          <w:szCs w:val="28"/>
        </w:rPr>
        <w:t>- дидактические: таблицы, схемы;</w:t>
      </w:r>
    </w:p>
    <w:p w:rsidR="006A09AB" w:rsidRDefault="006A09AB" w:rsidP="006A09A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74BA1">
        <w:rPr>
          <w:rFonts w:ascii="Times New Roman" w:hAnsi="Times New Roman"/>
          <w:color w:val="000000"/>
          <w:sz w:val="28"/>
          <w:szCs w:val="28"/>
        </w:rPr>
        <w:t>-материально-технические: мел, доска</w:t>
      </w:r>
      <w:r>
        <w:rPr>
          <w:rFonts w:ascii="Times New Roman" w:hAnsi="Times New Roman"/>
          <w:color w:val="000000"/>
          <w:sz w:val="28"/>
          <w:szCs w:val="28"/>
        </w:rPr>
        <w:t>, весы электронные,</w:t>
      </w:r>
      <w:r w:rsidRPr="002B3F85">
        <w:rPr>
          <w:rFonts w:ascii="Times New Roman" w:hAnsi="Times New Roman"/>
          <w:color w:val="000000"/>
          <w:sz w:val="28"/>
          <w:szCs w:val="28"/>
        </w:rPr>
        <w:t xml:space="preserve"> дистиллиров</w:t>
      </w:r>
      <w:r>
        <w:rPr>
          <w:rFonts w:ascii="Times New Roman" w:hAnsi="Times New Roman"/>
          <w:color w:val="000000"/>
          <w:sz w:val="28"/>
          <w:szCs w:val="28"/>
        </w:rPr>
        <w:t>анная вода</w:t>
      </w:r>
      <w:r w:rsidRPr="002B3F85">
        <w:rPr>
          <w:rFonts w:ascii="Times New Roman" w:hAnsi="Times New Roman"/>
          <w:color w:val="000000"/>
          <w:sz w:val="28"/>
          <w:szCs w:val="28"/>
        </w:rPr>
        <w:t>.</w:t>
      </w:r>
    </w:p>
    <w:p w:rsidR="006A09AB" w:rsidRDefault="006A09AB" w:rsidP="006A09A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62534" w:rsidRDefault="00F62534" w:rsidP="00B20B0B">
      <w:pPr>
        <w:spacing w:after="4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62534" w:rsidSect="00B20B0B">
      <w:footerReference w:type="default" r:id="rId7"/>
      <w:pgSz w:w="11906" w:h="16838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4275" w:rsidRDefault="00344275" w:rsidP="00CF7355">
      <w:pPr>
        <w:spacing w:after="0" w:line="240" w:lineRule="auto"/>
      </w:pPr>
      <w:r>
        <w:separator/>
      </w:r>
    </w:p>
  </w:endnote>
  <w:endnote w:type="continuationSeparator" w:id="0">
    <w:p w:rsidR="00344275" w:rsidRDefault="00344275" w:rsidP="00CF7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HiddenHorzOC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993077"/>
      <w:docPartObj>
        <w:docPartGallery w:val="Page Numbers (Bottom of Page)"/>
        <w:docPartUnique/>
      </w:docPartObj>
    </w:sdtPr>
    <w:sdtEndPr/>
    <w:sdtContent>
      <w:p w:rsidR="005559CB" w:rsidRDefault="005559C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3079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559CB" w:rsidRDefault="005559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4275" w:rsidRDefault="00344275" w:rsidP="00CF7355">
      <w:pPr>
        <w:spacing w:after="0" w:line="240" w:lineRule="auto"/>
      </w:pPr>
      <w:r>
        <w:separator/>
      </w:r>
    </w:p>
  </w:footnote>
  <w:footnote w:type="continuationSeparator" w:id="0">
    <w:p w:rsidR="00344275" w:rsidRDefault="00344275" w:rsidP="00CF7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3657B"/>
    <w:multiLevelType w:val="hybridMultilevel"/>
    <w:tmpl w:val="B7104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64879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2" w15:restartNumberingAfterBreak="0">
    <w:nsid w:val="085309AA"/>
    <w:multiLevelType w:val="hybridMultilevel"/>
    <w:tmpl w:val="F55A29A2"/>
    <w:lvl w:ilvl="0" w:tplc="4572B4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A8599E"/>
    <w:multiLevelType w:val="hybridMultilevel"/>
    <w:tmpl w:val="D67E5D1E"/>
    <w:lvl w:ilvl="0" w:tplc="404E659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E295D80"/>
    <w:multiLevelType w:val="hybridMultilevel"/>
    <w:tmpl w:val="753CF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02E60"/>
    <w:multiLevelType w:val="hybridMultilevel"/>
    <w:tmpl w:val="70BA0866"/>
    <w:lvl w:ilvl="0" w:tplc="6C8E062E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0300203"/>
    <w:multiLevelType w:val="multilevel"/>
    <w:tmpl w:val="EA0AFE9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Theme="minorHAnsi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num" w:pos="1365"/>
        </w:tabs>
        <w:ind w:left="1365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2010"/>
        </w:tabs>
        <w:ind w:left="201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3015"/>
        </w:tabs>
        <w:ind w:left="301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3660"/>
        </w:tabs>
        <w:ind w:left="366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4665"/>
        </w:tabs>
        <w:ind w:left="4665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70"/>
        </w:tabs>
        <w:ind w:left="567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315"/>
        </w:tabs>
        <w:ind w:left="6315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320"/>
        </w:tabs>
        <w:ind w:left="7320" w:hanging="2160"/>
      </w:pPr>
      <w:rPr>
        <w:rFonts w:hint="default"/>
        <w:b/>
      </w:rPr>
    </w:lvl>
  </w:abstractNum>
  <w:abstractNum w:abstractNumId="7" w15:restartNumberingAfterBreak="0">
    <w:nsid w:val="21463473"/>
    <w:multiLevelType w:val="multilevel"/>
    <w:tmpl w:val="65BC47E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2C1A27B6"/>
    <w:multiLevelType w:val="multilevel"/>
    <w:tmpl w:val="13F648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color w:val="000000"/>
      </w:rPr>
    </w:lvl>
  </w:abstractNum>
  <w:abstractNum w:abstractNumId="9" w15:restartNumberingAfterBreak="0">
    <w:nsid w:val="2E8A182E"/>
    <w:multiLevelType w:val="multilevel"/>
    <w:tmpl w:val="14AA15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30ACC"/>
    <w:multiLevelType w:val="hybridMultilevel"/>
    <w:tmpl w:val="C1C40A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64E1484"/>
    <w:multiLevelType w:val="singleLevel"/>
    <w:tmpl w:val="6DCEF58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B464F4"/>
    <w:multiLevelType w:val="hybridMultilevel"/>
    <w:tmpl w:val="2AEC2F48"/>
    <w:lvl w:ilvl="0" w:tplc="7988BF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1F4E52"/>
    <w:multiLevelType w:val="hybridMultilevel"/>
    <w:tmpl w:val="E552108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5" w15:restartNumberingAfterBreak="0">
    <w:nsid w:val="3C653867"/>
    <w:multiLevelType w:val="singleLevel"/>
    <w:tmpl w:val="1842133E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  <w:b/>
      </w:rPr>
    </w:lvl>
  </w:abstractNum>
  <w:abstractNum w:abstractNumId="16" w15:restartNumberingAfterBreak="0">
    <w:nsid w:val="41355166"/>
    <w:multiLevelType w:val="hybridMultilevel"/>
    <w:tmpl w:val="1D104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8434F0"/>
    <w:multiLevelType w:val="singleLevel"/>
    <w:tmpl w:val="252A08F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8" w15:restartNumberingAfterBreak="0">
    <w:nsid w:val="4E1D6C00"/>
    <w:multiLevelType w:val="hybridMultilevel"/>
    <w:tmpl w:val="F146A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1B797C"/>
    <w:multiLevelType w:val="hybridMultilevel"/>
    <w:tmpl w:val="7174EE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2C3CBB"/>
    <w:multiLevelType w:val="hybridMultilevel"/>
    <w:tmpl w:val="1F58B43C"/>
    <w:lvl w:ilvl="0" w:tplc="938A91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  <w:szCs w:val="28"/>
        <w:effect w:val="none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6BC0DA4"/>
    <w:multiLevelType w:val="hybridMultilevel"/>
    <w:tmpl w:val="BD2E4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13131E"/>
    <w:multiLevelType w:val="hybridMultilevel"/>
    <w:tmpl w:val="58A2C8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AA4C3F"/>
    <w:multiLevelType w:val="hybridMultilevel"/>
    <w:tmpl w:val="4F92F9D2"/>
    <w:lvl w:ilvl="0" w:tplc="2084B74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89B20728">
      <w:start w:val="1"/>
      <w:numFmt w:val="lowerLetter"/>
      <w:lvlText w:val="%2."/>
      <w:lvlJc w:val="left"/>
      <w:pPr>
        <w:tabs>
          <w:tab w:val="num" w:pos="907"/>
        </w:tabs>
        <w:ind w:left="907" w:hanging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0529F"/>
    <w:multiLevelType w:val="hybridMultilevel"/>
    <w:tmpl w:val="D35AA4EE"/>
    <w:lvl w:ilvl="0" w:tplc="18CA6A7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EED17DC"/>
    <w:multiLevelType w:val="hybridMultilevel"/>
    <w:tmpl w:val="77C4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12"/>
  </w:num>
  <w:num w:numId="4">
    <w:abstractNumId w:val="20"/>
  </w:num>
  <w:num w:numId="5">
    <w:abstractNumId w:val="13"/>
  </w:num>
  <w:num w:numId="6">
    <w:abstractNumId w:val="21"/>
  </w:num>
  <w:num w:numId="7">
    <w:abstractNumId w:val="17"/>
  </w:num>
  <w:num w:numId="8">
    <w:abstractNumId w:val="5"/>
  </w:num>
  <w:num w:numId="9">
    <w:abstractNumId w:val="23"/>
  </w:num>
  <w:num w:numId="10">
    <w:abstractNumId w:val="0"/>
  </w:num>
  <w:num w:numId="11">
    <w:abstractNumId w:val="19"/>
  </w:num>
  <w:num w:numId="12">
    <w:abstractNumId w:val="6"/>
  </w:num>
  <w:num w:numId="13">
    <w:abstractNumId w:val="25"/>
  </w:num>
  <w:num w:numId="14">
    <w:abstractNumId w:val="3"/>
  </w:num>
  <w:num w:numId="15">
    <w:abstractNumId w:val="18"/>
  </w:num>
  <w:num w:numId="16">
    <w:abstractNumId w:val="4"/>
  </w:num>
  <w:num w:numId="17">
    <w:abstractNumId w:val="16"/>
  </w:num>
  <w:num w:numId="18">
    <w:abstractNumId w:val="14"/>
  </w:num>
  <w:num w:numId="19">
    <w:abstractNumId w:val="9"/>
  </w:num>
  <w:num w:numId="20">
    <w:abstractNumId w:val="10"/>
  </w:num>
  <w:num w:numId="21">
    <w:abstractNumId w:val="22"/>
  </w:num>
  <w:num w:numId="22">
    <w:abstractNumId w:val="11"/>
  </w:num>
  <w:num w:numId="23">
    <w:abstractNumId w:val="15"/>
  </w:num>
  <w:num w:numId="24">
    <w:abstractNumId w:val="1"/>
  </w:num>
  <w:num w:numId="25">
    <w:abstractNumId w:val="2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A55"/>
    <w:rsid w:val="0000350D"/>
    <w:rsid w:val="0000640F"/>
    <w:rsid w:val="00021676"/>
    <w:rsid w:val="0003373C"/>
    <w:rsid w:val="00065659"/>
    <w:rsid w:val="0007170B"/>
    <w:rsid w:val="000735AC"/>
    <w:rsid w:val="0008490D"/>
    <w:rsid w:val="000A2C48"/>
    <w:rsid w:val="000A503C"/>
    <w:rsid w:val="000B2238"/>
    <w:rsid w:val="000D6AF6"/>
    <w:rsid w:val="000F0B79"/>
    <w:rsid w:val="00104C6C"/>
    <w:rsid w:val="00123869"/>
    <w:rsid w:val="00126E42"/>
    <w:rsid w:val="0013298C"/>
    <w:rsid w:val="00133EB8"/>
    <w:rsid w:val="00136B7E"/>
    <w:rsid w:val="0014532D"/>
    <w:rsid w:val="0015069F"/>
    <w:rsid w:val="00160E66"/>
    <w:rsid w:val="00163527"/>
    <w:rsid w:val="001767E4"/>
    <w:rsid w:val="001A6629"/>
    <w:rsid w:val="00201B20"/>
    <w:rsid w:val="00201B9E"/>
    <w:rsid w:val="00217D11"/>
    <w:rsid w:val="0026456C"/>
    <w:rsid w:val="002648DD"/>
    <w:rsid w:val="00265823"/>
    <w:rsid w:val="002749B5"/>
    <w:rsid w:val="00291BA7"/>
    <w:rsid w:val="00291BEE"/>
    <w:rsid w:val="002A34AD"/>
    <w:rsid w:val="002B3F85"/>
    <w:rsid w:val="002B5FA7"/>
    <w:rsid w:val="002C65E1"/>
    <w:rsid w:val="002E1832"/>
    <w:rsid w:val="00305C98"/>
    <w:rsid w:val="003062AE"/>
    <w:rsid w:val="0031481E"/>
    <w:rsid w:val="00321A77"/>
    <w:rsid w:val="00324851"/>
    <w:rsid w:val="003277C0"/>
    <w:rsid w:val="003314E4"/>
    <w:rsid w:val="003378FF"/>
    <w:rsid w:val="00341E42"/>
    <w:rsid w:val="00344275"/>
    <w:rsid w:val="003539F5"/>
    <w:rsid w:val="003A7817"/>
    <w:rsid w:val="003A7977"/>
    <w:rsid w:val="003B2AD9"/>
    <w:rsid w:val="003C2C82"/>
    <w:rsid w:val="003D4C9B"/>
    <w:rsid w:val="003D6C8C"/>
    <w:rsid w:val="003F1660"/>
    <w:rsid w:val="003F2157"/>
    <w:rsid w:val="00400A75"/>
    <w:rsid w:val="0042100C"/>
    <w:rsid w:val="00430DDF"/>
    <w:rsid w:val="0043398C"/>
    <w:rsid w:val="00440642"/>
    <w:rsid w:val="00462B1D"/>
    <w:rsid w:val="004711E5"/>
    <w:rsid w:val="00497B7A"/>
    <w:rsid w:val="004A0C1E"/>
    <w:rsid w:val="004A3ACF"/>
    <w:rsid w:val="004B6453"/>
    <w:rsid w:val="004C1216"/>
    <w:rsid w:val="004F2A8C"/>
    <w:rsid w:val="004F3A78"/>
    <w:rsid w:val="004F5165"/>
    <w:rsid w:val="00511905"/>
    <w:rsid w:val="00546926"/>
    <w:rsid w:val="005559CB"/>
    <w:rsid w:val="00586A55"/>
    <w:rsid w:val="005913A0"/>
    <w:rsid w:val="005A23D2"/>
    <w:rsid w:val="005A2BF0"/>
    <w:rsid w:val="005B49CE"/>
    <w:rsid w:val="005D32D9"/>
    <w:rsid w:val="005E4DBC"/>
    <w:rsid w:val="005F0178"/>
    <w:rsid w:val="006050FD"/>
    <w:rsid w:val="00616B40"/>
    <w:rsid w:val="00625F01"/>
    <w:rsid w:val="0063330B"/>
    <w:rsid w:val="006438A2"/>
    <w:rsid w:val="00697C95"/>
    <w:rsid w:val="006A09AB"/>
    <w:rsid w:val="006A1E08"/>
    <w:rsid w:val="006D5230"/>
    <w:rsid w:val="006D5333"/>
    <w:rsid w:val="006F3CB8"/>
    <w:rsid w:val="0075623B"/>
    <w:rsid w:val="00770B9D"/>
    <w:rsid w:val="00774A23"/>
    <w:rsid w:val="00774BA1"/>
    <w:rsid w:val="007840E1"/>
    <w:rsid w:val="007920E9"/>
    <w:rsid w:val="007943B1"/>
    <w:rsid w:val="0079716A"/>
    <w:rsid w:val="007A2996"/>
    <w:rsid w:val="007B2F69"/>
    <w:rsid w:val="007B4024"/>
    <w:rsid w:val="007B7D03"/>
    <w:rsid w:val="007F223A"/>
    <w:rsid w:val="007F519A"/>
    <w:rsid w:val="00830DC4"/>
    <w:rsid w:val="0084536B"/>
    <w:rsid w:val="00847AC5"/>
    <w:rsid w:val="00850B9E"/>
    <w:rsid w:val="00865ECC"/>
    <w:rsid w:val="008814D4"/>
    <w:rsid w:val="008A4DD4"/>
    <w:rsid w:val="008A74B7"/>
    <w:rsid w:val="008B0D14"/>
    <w:rsid w:val="008B3EF1"/>
    <w:rsid w:val="008B5829"/>
    <w:rsid w:val="008C3A17"/>
    <w:rsid w:val="00901053"/>
    <w:rsid w:val="009106BF"/>
    <w:rsid w:val="00951144"/>
    <w:rsid w:val="00961FBD"/>
    <w:rsid w:val="009652A1"/>
    <w:rsid w:val="009675F1"/>
    <w:rsid w:val="00974D2B"/>
    <w:rsid w:val="0098493E"/>
    <w:rsid w:val="00991D93"/>
    <w:rsid w:val="00992E8F"/>
    <w:rsid w:val="009B434E"/>
    <w:rsid w:val="009C17CB"/>
    <w:rsid w:val="009C48D2"/>
    <w:rsid w:val="009C5306"/>
    <w:rsid w:val="009D471C"/>
    <w:rsid w:val="009E4060"/>
    <w:rsid w:val="00A45FDC"/>
    <w:rsid w:val="00A55192"/>
    <w:rsid w:val="00A56A05"/>
    <w:rsid w:val="00A63079"/>
    <w:rsid w:val="00A630D0"/>
    <w:rsid w:val="00AB2364"/>
    <w:rsid w:val="00AD78E2"/>
    <w:rsid w:val="00AE75A9"/>
    <w:rsid w:val="00AF185F"/>
    <w:rsid w:val="00AF64B4"/>
    <w:rsid w:val="00B00709"/>
    <w:rsid w:val="00B0704E"/>
    <w:rsid w:val="00B20B0B"/>
    <w:rsid w:val="00B24371"/>
    <w:rsid w:val="00B57800"/>
    <w:rsid w:val="00B579DB"/>
    <w:rsid w:val="00B64BA5"/>
    <w:rsid w:val="00B77C60"/>
    <w:rsid w:val="00B80092"/>
    <w:rsid w:val="00B84F6B"/>
    <w:rsid w:val="00BD48BF"/>
    <w:rsid w:val="00BD661B"/>
    <w:rsid w:val="00C05E63"/>
    <w:rsid w:val="00C33FB9"/>
    <w:rsid w:val="00C634FF"/>
    <w:rsid w:val="00C8569A"/>
    <w:rsid w:val="00C9332A"/>
    <w:rsid w:val="00CA4719"/>
    <w:rsid w:val="00CC6DA6"/>
    <w:rsid w:val="00CD13AB"/>
    <w:rsid w:val="00CE700F"/>
    <w:rsid w:val="00CF7355"/>
    <w:rsid w:val="00D71029"/>
    <w:rsid w:val="00D879C0"/>
    <w:rsid w:val="00D90C1B"/>
    <w:rsid w:val="00D946F8"/>
    <w:rsid w:val="00DA1FE4"/>
    <w:rsid w:val="00DB7F1E"/>
    <w:rsid w:val="00DC45A7"/>
    <w:rsid w:val="00DF29E9"/>
    <w:rsid w:val="00DF4CAF"/>
    <w:rsid w:val="00E10906"/>
    <w:rsid w:val="00E145F0"/>
    <w:rsid w:val="00E23E56"/>
    <w:rsid w:val="00E261B1"/>
    <w:rsid w:val="00E70924"/>
    <w:rsid w:val="00E72595"/>
    <w:rsid w:val="00E864D2"/>
    <w:rsid w:val="00E92290"/>
    <w:rsid w:val="00EB1CBB"/>
    <w:rsid w:val="00EB740E"/>
    <w:rsid w:val="00ED0300"/>
    <w:rsid w:val="00EE370A"/>
    <w:rsid w:val="00EF59D3"/>
    <w:rsid w:val="00F01E0F"/>
    <w:rsid w:val="00F0270F"/>
    <w:rsid w:val="00F156F8"/>
    <w:rsid w:val="00F230B6"/>
    <w:rsid w:val="00F32861"/>
    <w:rsid w:val="00F328BE"/>
    <w:rsid w:val="00F37CA1"/>
    <w:rsid w:val="00F5441D"/>
    <w:rsid w:val="00F62534"/>
    <w:rsid w:val="00F664E0"/>
    <w:rsid w:val="00F66C7A"/>
    <w:rsid w:val="00F67D45"/>
    <w:rsid w:val="00F73DC9"/>
    <w:rsid w:val="00FA5D02"/>
    <w:rsid w:val="00FC68FC"/>
    <w:rsid w:val="00FD268C"/>
    <w:rsid w:val="00FD3D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B54B2-63D5-40D8-B730-7BE7BEEC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1E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3314E4"/>
    <w:pPr>
      <w:keepNext/>
      <w:spacing w:after="0" w:line="240" w:lineRule="auto"/>
      <w:outlineLvl w:val="1"/>
    </w:pPr>
    <w:rPr>
      <w:rFonts w:ascii="Times New Roman" w:hAnsi="Times New Roman"/>
      <w:i/>
      <w:iCs/>
      <w:sz w:val="24"/>
      <w:szCs w:val="24"/>
    </w:rPr>
  </w:style>
  <w:style w:type="paragraph" w:styleId="3">
    <w:name w:val="heading 3"/>
    <w:basedOn w:val="a"/>
    <w:next w:val="a"/>
    <w:link w:val="30"/>
    <w:qFormat/>
    <w:rsid w:val="00160E66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A55"/>
    <w:pPr>
      <w:ind w:left="720"/>
      <w:contextualSpacing/>
    </w:pPr>
    <w:rPr>
      <w:rFonts w:eastAsia="Calibri"/>
      <w:lang w:eastAsia="en-US"/>
    </w:rPr>
  </w:style>
  <w:style w:type="paragraph" w:styleId="a4">
    <w:name w:val="Body Text Indent"/>
    <w:basedOn w:val="a"/>
    <w:link w:val="a5"/>
    <w:unhideWhenUsed/>
    <w:rsid w:val="003A781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0"/>
      <w:szCs w:val="20"/>
    </w:rPr>
  </w:style>
  <w:style w:type="character" w:customStyle="1" w:styleId="a5">
    <w:name w:val="Основной текст с отступом Знак"/>
    <w:basedOn w:val="a0"/>
    <w:link w:val="a4"/>
    <w:rsid w:val="003A7817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314E4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33F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33FB9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F7355"/>
    <w:rPr>
      <w:rFonts w:ascii="Calibri" w:eastAsia="Times New Roman" w:hAnsi="Calibri" w:cs="Times New Roman"/>
      <w:lang w:eastAsia="ru-RU"/>
    </w:rPr>
  </w:style>
  <w:style w:type="paragraph" w:styleId="aa">
    <w:name w:val="footer"/>
    <w:basedOn w:val="a"/>
    <w:link w:val="ab"/>
    <w:unhideWhenUsed/>
    <w:rsid w:val="00CF73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F7355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136B7E"/>
  </w:style>
  <w:style w:type="paragraph" w:styleId="ac">
    <w:name w:val="Normal (Web)"/>
    <w:basedOn w:val="a"/>
    <w:uiPriority w:val="99"/>
    <w:rsid w:val="00136B7E"/>
    <w:pPr>
      <w:spacing w:after="0" w:line="240" w:lineRule="auto"/>
      <w:ind w:firstLine="386"/>
      <w:jc w:val="both"/>
    </w:pPr>
    <w:rPr>
      <w:rFonts w:ascii="Arial Unicode MS" w:hAnsi="Arial Unicode MS" w:cs="Arial Unicode MS"/>
      <w:sz w:val="17"/>
      <w:szCs w:val="17"/>
    </w:rPr>
  </w:style>
  <w:style w:type="character" w:styleId="ad">
    <w:name w:val="Strong"/>
    <w:qFormat/>
    <w:rsid w:val="00136B7E"/>
    <w:rPr>
      <w:rFonts w:cs="Times New Roman"/>
      <w:b/>
      <w:bCs/>
    </w:rPr>
  </w:style>
  <w:style w:type="character" w:customStyle="1" w:styleId="postbody">
    <w:name w:val="postbody"/>
    <w:rsid w:val="00136B7E"/>
    <w:rPr>
      <w:rFonts w:cs="Times New Roman"/>
    </w:rPr>
  </w:style>
  <w:style w:type="character" w:styleId="ae">
    <w:name w:val="page number"/>
    <w:basedOn w:val="a0"/>
    <w:rsid w:val="00136B7E"/>
  </w:style>
  <w:style w:type="character" w:customStyle="1" w:styleId="10">
    <w:name w:val="Заголовок 1 Знак"/>
    <w:basedOn w:val="a0"/>
    <w:link w:val="1"/>
    <w:uiPriority w:val="9"/>
    <w:rsid w:val="006A1E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">
    <w:name w:val="Plain Text"/>
    <w:basedOn w:val="a"/>
    <w:link w:val="af0"/>
    <w:rsid w:val="0014532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0">
    <w:name w:val="Текст Знак"/>
    <w:basedOn w:val="a0"/>
    <w:link w:val="af"/>
    <w:rsid w:val="0014532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1453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4532D"/>
    <w:rPr>
      <w:rFonts w:ascii="Calibri" w:eastAsia="Times New Roman" w:hAnsi="Calibri" w:cs="Times New Roman"/>
      <w:lang w:eastAsia="ru-RU"/>
    </w:rPr>
  </w:style>
  <w:style w:type="paragraph" w:customStyle="1" w:styleId="12">
    <w:name w:val="Без интервала1"/>
    <w:uiPriority w:val="99"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1">
    <w:name w:val="No Spacing"/>
    <w:uiPriority w:val="1"/>
    <w:qFormat/>
    <w:rsid w:val="0014532D"/>
    <w:pPr>
      <w:spacing w:after="0" w:line="240" w:lineRule="auto"/>
    </w:pPr>
    <w:rPr>
      <w:rFonts w:ascii="Calibri" w:eastAsia="Times New Roman" w:hAnsi="Calibri" w:cs="Times New Roman"/>
    </w:rPr>
  </w:style>
  <w:style w:type="paragraph" w:styleId="af2">
    <w:name w:val="Body Text"/>
    <w:basedOn w:val="a"/>
    <w:link w:val="af3"/>
    <w:uiPriority w:val="99"/>
    <w:unhideWhenUsed/>
    <w:rsid w:val="0014532D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rsid w:val="0014532D"/>
    <w:rPr>
      <w:rFonts w:ascii="Calibri" w:eastAsia="Times New Roman" w:hAnsi="Calibri" w:cs="Times New Roman"/>
      <w:lang w:eastAsia="ru-RU"/>
    </w:rPr>
  </w:style>
  <w:style w:type="paragraph" w:customStyle="1" w:styleId="13">
    <w:name w:val="Обычный1"/>
    <w:uiPriority w:val="99"/>
    <w:rsid w:val="000B22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uiPriority w:val="99"/>
    <w:rsid w:val="002645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31">
    <w:name w:val="Body Text Indent 3"/>
    <w:basedOn w:val="a"/>
    <w:link w:val="32"/>
    <w:rsid w:val="00DB7F1E"/>
    <w:pPr>
      <w:spacing w:after="120" w:line="240" w:lineRule="auto"/>
      <w:ind w:left="283"/>
    </w:pPr>
    <w:rPr>
      <w:rFonts w:ascii="Times New Roman" w:eastAsia="Calibri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DB7F1E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160E66"/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af4">
    <w:name w:val="Block Text"/>
    <w:basedOn w:val="a"/>
    <w:rsid w:val="0043398C"/>
    <w:pPr>
      <w:widowControl w:val="0"/>
      <w:shd w:val="clear" w:color="auto" w:fill="FFFFFF"/>
      <w:autoSpaceDE w:val="0"/>
      <w:autoSpaceDN w:val="0"/>
      <w:adjustRightInd w:val="0"/>
      <w:spacing w:before="230" w:after="0" w:line="360" w:lineRule="exact"/>
      <w:ind w:left="709" w:right="518" w:hanging="702"/>
    </w:pPr>
    <w:rPr>
      <w:rFonts w:ascii="Times New Roman" w:hAnsi="Times New Roman" w:cs="Courier New"/>
      <w:color w:val="000000"/>
      <w:sz w:val="28"/>
      <w:szCs w:val="32"/>
    </w:rPr>
  </w:style>
  <w:style w:type="table" w:styleId="af5">
    <w:name w:val="Table Grid"/>
    <w:basedOn w:val="a1"/>
    <w:uiPriority w:val="39"/>
    <w:rsid w:val="00F62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1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1758</Words>
  <Characters>10026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21</cp:lastModifiedBy>
  <cp:revision>14</cp:revision>
  <cp:lastPrinted>2019-02-05T10:00:00Z</cp:lastPrinted>
  <dcterms:created xsi:type="dcterms:W3CDTF">2019-12-19T03:39:00Z</dcterms:created>
  <dcterms:modified xsi:type="dcterms:W3CDTF">2020-02-12T08:17:00Z</dcterms:modified>
</cp:coreProperties>
</file>