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66DD" w14:textId="77777777" w:rsidR="00170906" w:rsidRPr="00CF7355" w:rsidRDefault="00170906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B67F437" w14:textId="77777777" w:rsidR="00170906" w:rsidRPr="00CF7355" w:rsidRDefault="00170906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14:paraId="0E10CA36" w14:textId="77777777" w:rsidR="00170906" w:rsidRPr="00CF7355" w:rsidRDefault="00170906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14:paraId="352A2035" w14:textId="77777777" w:rsidR="00170906" w:rsidRPr="00CF7355" w:rsidRDefault="00170906" w:rsidP="002F753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14:paraId="2C2259A3" w14:textId="77777777" w:rsidR="00170906" w:rsidRDefault="00170906" w:rsidP="002F753E">
      <w:pPr>
        <w:jc w:val="center"/>
        <w:rPr>
          <w:b/>
        </w:rPr>
      </w:pPr>
    </w:p>
    <w:p w14:paraId="3CD58786" w14:textId="77777777" w:rsidR="00170906" w:rsidRDefault="00170906" w:rsidP="002F753E">
      <w:pPr>
        <w:jc w:val="center"/>
        <w:rPr>
          <w:b/>
        </w:rPr>
      </w:pPr>
    </w:p>
    <w:p w14:paraId="66BCFA31" w14:textId="77777777" w:rsidR="00170906" w:rsidRDefault="00170906" w:rsidP="002F753E">
      <w:pPr>
        <w:jc w:val="center"/>
        <w:rPr>
          <w:b/>
        </w:rPr>
      </w:pPr>
    </w:p>
    <w:p w14:paraId="7AD713D2" w14:textId="77777777" w:rsidR="00170906" w:rsidRDefault="00170906" w:rsidP="002F753E">
      <w:pPr>
        <w:jc w:val="center"/>
        <w:rPr>
          <w:b/>
        </w:rPr>
      </w:pPr>
    </w:p>
    <w:p w14:paraId="28206051" w14:textId="77777777" w:rsidR="00170906" w:rsidRDefault="00170906" w:rsidP="002F753E">
      <w:pPr>
        <w:jc w:val="center"/>
        <w:rPr>
          <w:b/>
        </w:rPr>
      </w:pPr>
    </w:p>
    <w:p w14:paraId="7D1BD52B" w14:textId="77777777" w:rsidR="00170906" w:rsidRDefault="00170906" w:rsidP="002F753E">
      <w:pPr>
        <w:jc w:val="center"/>
        <w:rPr>
          <w:b/>
        </w:rPr>
      </w:pPr>
    </w:p>
    <w:p w14:paraId="2FCDD958" w14:textId="77777777" w:rsidR="00170906" w:rsidRDefault="00170906" w:rsidP="002F753E">
      <w:pPr>
        <w:jc w:val="center"/>
        <w:rPr>
          <w:b/>
        </w:rPr>
      </w:pPr>
    </w:p>
    <w:p w14:paraId="0717CF3A" w14:textId="77777777" w:rsidR="00170906" w:rsidRDefault="00170906" w:rsidP="002F753E">
      <w:pPr>
        <w:jc w:val="center"/>
        <w:rPr>
          <w:b/>
        </w:rPr>
      </w:pPr>
    </w:p>
    <w:p w14:paraId="377597C6" w14:textId="77777777" w:rsidR="00170906" w:rsidRDefault="00170906" w:rsidP="002F753E">
      <w:pPr>
        <w:jc w:val="center"/>
        <w:rPr>
          <w:b/>
        </w:rPr>
      </w:pPr>
    </w:p>
    <w:p w14:paraId="354C4725" w14:textId="77777777" w:rsidR="00170906" w:rsidRDefault="00170906" w:rsidP="002F753E">
      <w:pPr>
        <w:jc w:val="center"/>
        <w:rPr>
          <w:b/>
        </w:rPr>
      </w:pPr>
    </w:p>
    <w:p w14:paraId="4A522378" w14:textId="77777777" w:rsidR="00170906" w:rsidRDefault="00170906" w:rsidP="002F753E">
      <w:pPr>
        <w:jc w:val="center"/>
        <w:rPr>
          <w:b/>
        </w:rPr>
      </w:pPr>
    </w:p>
    <w:p w14:paraId="4C2781F1" w14:textId="77777777" w:rsidR="00170906" w:rsidRDefault="00170906" w:rsidP="002F753E">
      <w:pPr>
        <w:jc w:val="center"/>
        <w:rPr>
          <w:b/>
        </w:rPr>
      </w:pPr>
    </w:p>
    <w:p w14:paraId="22B0E21B" w14:textId="77777777" w:rsidR="00170906" w:rsidRPr="00BD661B" w:rsidRDefault="00170906" w:rsidP="002F753E">
      <w:pPr>
        <w:jc w:val="center"/>
        <w:rPr>
          <w:b/>
        </w:rPr>
      </w:pPr>
    </w:p>
    <w:p w14:paraId="76DEDA55" w14:textId="77777777" w:rsidR="00170906" w:rsidRDefault="00170906" w:rsidP="00220B4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5E6AD561" w14:textId="77777777" w:rsidR="00170906" w:rsidRPr="00CF7355" w:rsidRDefault="00170906" w:rsidP="00220B4E">
      <w:pPr>
        <w:jc w:val="center"/>
        <w:rPr>
          <w:b/>
          <w:sz w:val="28"/>
          <w:szCs w:val="28"/>
        </w:rPr>
      </w:pPr>
      <w:r>
        <w:rPr>
          <w:b/>
          <w:sz w:val="28"/>
        </w:rPr>
        <w:t>ПО САМОСТОЯТЕЛЬНОЙ РАБОТЕ ОБУЧАЮЩИХСЯ</w:t>
      </w:r>
    </w:p>
    <w:p w14:paraId="4388D6A9" w14:textId="77777777" w:rsidR="00170906" w:rsidRPr="00CF7355" w:rsidRDefault="00170906" w:rsidP="002F753E">
      <w:pPr>
        <w:jc w:val="center"/>
        <w:rPr>
          <w:sz w:val="28"/>
          <w:szCs w:val="28"/>
        </w:rPr>
      </w:pPr>
    </w:p>
    <w:p w14:paraId="739FE4DD" w14:textId="77777777" w:rsidR="00170906" w:rsidRPr="00CF7355" w:rsidRDefault="00170906" w:rsidP="00220B4E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Эпидемиология</w:t>
      </w:r>
    </w:p>
    <w:p w14:paraId="581BD976" w14:textId="77777777" w:rsidR="00170906" w:rsidRDefault="00170906" w:rsidP="00220B4E">
      <w:pPr>
        <w:jc w:val="center"/>
      </w:pPr>
    </w:p>
    <w:p w14:paraId="3F72625A" w14:textId="77777777" w:rsidR="00170906" w:rsidRDefault="00170906" w:rsidP="00220B4E">
      <w:pPr>
        <w:jc w:val="center"/>
      </w:pPr>
    </w:p>
    <w:p w14:paraId="2233F269" w14:textId="77777777" w:rsidR="00170906" w:rsidRDefault="00170906" w:rsidP="00220B4E">
      <w:pPr>
        <w:jc w:val="center"/>
      </w:pPr>
      <w:r w:rsidRPr="00CF7355">
        <w:t xml:space="preserve"> </w:t>
      </w:r>
    </w:p>
    <w:p w14:paraId="3DE76635" w14:textId="77777777" w:rsidR="00170906" w:rsidRPr="00CF7355" w:rsidRDefault="00170906" w:rsidP="00220B4E">
      <w:pPr>
        <w:jc w:val="center"/>
      </w:pPr>
    </w:p>
    <w:p w14:paraId="7148E4B4" w14:textId="77777777" w:rsidR="00170906" w:rsidRPr="00CF7355" w:rsidRDefault="00170906" w:rsidP="00220B4E">
      <w:pPr>
        <w:jc w:val="center"/>
        <w:rPr>
          <w:sz w:val="28"/>
        </w:rPr>
      </w:pPr>
    </w:p>
    <w:p w14:paraId="147ACB59" w14:textId="77777777" w:rsidR="00170906" w:rsidRPr="00CF7355" w:rsidRDefault="00170906" w:rsidP="00220B4E">
      <w:pPr>
        <w:jc w:val="center"/>
        <w:rPr>
          <w:sz w:val="28"/>
        </w:rPr>
      </w:pPr>
    </w:p>
    <w:p w14:paraId="45D7D5D8" w14:textId="77777777" w:rsidR="00170906" w:rsidRPr="00CF7355" w:rsidRDefault="00170906" w:rsidP="00220B4E">
      <w:pPr>
        <w:jc w:val="center"/>
        <w:rPr>
          <w:sz w:val="28"/>
        </w:rPr>
      </w:pPr>
      <w:r w:rsidRPr="003C240B">
        <w:rPr>
          <w:sz w:val="28"/>
        </w:rPr>
        <w:t>по направлению подготовки</w:t>
      </w:r>
      <w:r w:rsidRPr="00CF7355">
        <w:rPr>
          <w:sz w:val="28"/>
        </w:rPr>
        <w:t xml:space="preserve"> </w:t>
      </w:r>
    </w:p>
    <w:p w14:paraId="0433A85F" w14:textId="77777777" w:rsidR="00170906" w:rsidRPr="00CF7355" w:rsidRDefault="00170906" w:rsidP="00220B4E">
      <w:pPr>
        <w:jc w:val="center"/>
        <w:rPr>
          <w:sz w:val="28"/>
        </w:rPr>
      </w:pPr>
    </w:p>
    <w:p w14:paraId="4CCF0360" w14:textId="77777777" w:rsidR="00170906" w:rsidRPr="00CF7355" w:rsidRDefault="00170906" w:rsidP="00220B4E">
      <w:pPr>
        <w:jc w:val="center"/>
        <w:rPr>
          <w:sz w:val="28"/>
        </w:rPr>
      </w:pPr>
    </w:p>
    <w:p w14:paraId="3CC162ED" w14:textId="77777777" w:rsidR="00170906" w:rsidRPr="00CF7355" w:rsidRDefault="00170906" w:rsidP="00220B4E">
      <w:pPr>
        <w:jc w:val="center"/>
      </w:pPr>
      <w:r>
        <w:rPr>
          <w:sz w:val="28"/>
        </w:rPr>
        <w:t>31.05.03 Стоматология</w:t>
      </w:r>
      <w:r w:rsidRPr="00CF7355">
        <w:t xml:space="preserve"> </w:t>
      </w:r>
    </w:p>
    <w:p w14:paraId="61FCEAE6" w14:textId="77777777" w:rsidR="00170906" w:rsidRPr="00CF7355" w:rsidRDefault="00170906" w:rsidP="00220B4E">
      <w:pPr>
        <w:jc w:val="center"/>
        <w:rPr>
          <w:sz w:val="28"/>
        </w:rPr>
      </w:pPr>
    </w:p>
    <w:p w14:paraId="3ECC5A5D" w14:textId="77777777" w:rsidR="00170906" w:rsidRPr="00BD661B" w:rsidRDefault="00170906" w:rsidP="00220B4E">
      <w:pPr>
        <w:jc w:val="center"/>
        <w:rPr>
          <w:sz w:val="24"/>
          <w:szCs w:val="24"/>
        </w:rPr>
      </w:pPr>
    </w:p>
    <w:p w14:paraId="40B36F56" w14:textId="77777777" w:rsidR="00170906" w:rsidRPr="00BD661B" w:rsidRDefault="00170906" w:rsidP="00220B4E">
      <w:pPr>
        <w:jc w:val="center"/>
        <w:rPr>
          <w:sz w:val="24"/>
          <w:szCs w:val="24"/>
        </w:rPr>
      </w:pPr>
    </w:p>
    <w:p w14:paraId="3EC31002" w14:textId="77777777" w:rsidR="00170906" w:rsidRDefault="00170906" w:rsidP="00220B4E">
      <w:pPr>
        <w:jc w:val="center"/>
        <w:rPr>
          <w:sz w:val="24"/>
          <w:szCs w:val="24"/>
        </w:rPr>
      </w:pPr>
    </w:p>
    <w:p w14:paraId="5C49E76E" w14:textId="77777777" w:rsidR="00170906" w:rsidRDefault="00170906" w:rsidP="00220B4E">
      <w:pPr>
        <w:jc w:val="center"/>
        <w:rPr>
          <w:sz w:val="24"/>
          <w:szCs w:val="24"/>
        </w:rPr>
      </w:pPr>
    </w:p>
    <w:p w14:paraId="1A404479" w14:textId="77777777" w:rsidR="00170906" w:rsidRDefault="00170906" w:rsidP="00220B4E">
      <w:pPr>
        <w:jc w:val="center"/>
        <w:rPr>
          <w:sz w:val="24"/>
          <w:szCs w:val="24"/>
        </w:rPr>
      </w:pPr>
    </w:p>
    <w:p w14:paraId="2E8FA3CF" w14:textId="77777777" w:rsidR="00170906" w:rsidRDefault="00170906" w:rsidP="00220B4E">
      <w:pPr>
        <w:jc w:val="center"/>
        <w:rPr>
          <w:sz w:val="24"/>
          <w:szCs w:val="24"/>
        </w:rPr>
      </w:pPr>
    </w:p>
    <w:p w14:paraId="578C0B79" w14:textId="77777777" w:rsidR="00170906" w:rsidRDefault="00170906" w:rsidP="00220B4E">
      <w:pPr>
        <w:jc w:val="center"/>
        <w:rPr>
          <w:sz w:val="24"/>
          <w:szCs w:val="24"/>
        </w:rPr>
      </w:pPr>
    </w:p>
    <w:p w14:paraId="32A1018A" w14:textId="77777777" w:rsidR="00170906" w:rsidRDefault="00170906" w:rsidP="00220B4E">
      <w:pPr>
        <w:jc w:val="center"/>
        <w:rPr>
          <w:sz w:val="24"/>
          <w:szCs w:val="24"/>
        </w:rPr>
      </w:pPr>
    </w:p>
    <w:p w14:paraId="65C4EA24" w14:textId="77777777" w:rsidR="00170906" w:rsidRDefault="00170906" w:rsidP="00220B4E">
      <w:pPr>
        <w:jc w:val="center"/>
        <w:rPr>
          <w:sz w:val="24"/>
          <w:szCs w:val="24"/>
        </w:rPr>
      </w:pPr>
    </w:p>
    <w:p w14:paraId="4E574D34" w14:textId="77777777" w:rsidR="00170906" w:rsidRPr="00BD661B" w:rsidRDefault="00170906" w:rsidP="00220B4E">
      <w:pPr>
        <w:jc w:val="center"/>
        <w:rPr>
          <w:sz w:val="24"/>
          <w:szCs w:val="24"/>
        </w:rPr>
      </w:pPr>
    </w:p>
    <w:p w14:paraId="0639B3D6" w14:textId="77777777" w:rsidR="00170906" w:rsidRPr="00BD661B" w:rsidRDefault="00170906" w:rsidP="00220B4E">
      <w:pPr>
        <w:jc w:val="center"/>
        <w:rPr>
          <w:sz w:val="24"/>
          <w:szCs w:val="24"/>
        </w:rPr>
      </w:pPr>
    </w:p>
    <w:p w14:paraId="6EB4DA74" w14:textId="77777777" w:rsidR="00170906" w:rsidRPr="00BD661B" w:rsidRDefault="00170906" w:rsidP="00220B4E">
      <w:pPr>
        <w:jc w:val="center"/>
        <w:rPr>
          <w:sz w:val="24"/>
          <w:szCs w:val="24"/>
        </w:rPr>
      </w:pPr>
    </w:p>
    <w:p w14:paraId="0F6A0C18" w14:textId="77777777" w:rsidR="007145F8" w:rsidRDefault="007145F8" w:rsidP="007145F8">
      <w:pPr>
        <w:ind w:firstLine="709"/>
        <w:jc w:val="center"/>
        <w:rPr>
          <w:color w:val="000000"/>
          <w:sz w:val="24"/>
          <w:szCs w:val="24"/>
        </w:rPr>
      </w:pPr>
      <w:r w:rsidRPr="00272F40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одобренной ученым советом ФГБОУ ВО </w:t>
      </w:r>
      <w:proofErr w:type="spellStart"/>
      <w:r w:rsidRPr="00272F40">
        <w:rPr>
          <w:color w:val="000000"/>
          <w:sz w:val="24"/>
          <w:szCs w:val="24"/>
        </w:rPr>
        <w:t>ОрГМУ</w:t>
      </w:r>
      <w:proofErr w:type="spellEnd"/>
      <w:r w:rsidRPr="00272F40">
        <w:rPr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272F40">
        <w:rPr>
          <w:color w:val="000000"/>
          <w:sz w:val="24"/>
          <w:szCs w:val="24"/>
        </w:rPr>
        <w:t>ОрГМУ</w:t>
      </w:r>
      <w:proofErr w:type="spellEnd"/>
      <w:r w:rsidRPr="00272F40">
        <w:rPr>
          <w:color w:val="000000"/>
          <w:sz w:val="24"/>
          <w:szCs w:val="24"/>
        </w:rPr>
        <w:t xml:space="preserve"> Минздрава России «30» апреля 2021 года</w:t>
      </w:r>
    </w:p>
    <w:p w14:paraId="0E796887" w14:textId="77777777" w:rsidR="00170906" w:rsidRPr="00CF7355" w:rsidRDefault="00170906" w:rsidP="002F753E">
      <w:pPr>
        <w:ind w:firstLine="709"/>
        <w:jc w:val="center"/>
        <w:rPr>
          <w:sz w:val="28"/>
        </w:rPr>
      </w:pPr>
    </w:p>
    <w:p w14:paraId="62ABCD12" w14:textId="77777777" w:rsidR="00170906" w:rsidRPr="002F753E" w:rsidRDefault="00170906" w:rsidP="002F753E">
      <w:pPr>
        <w:ind w:firstLine="709"/>
        <w:jc w:val="center"/>
        <w:rPr>
          <w:sz w:val="28"/>
        </w:rPr>
      </w:pPr>
    </w:p>
    <w:p w14:paraId="73E7170F" w14:textId="77777777" w:rsidR="00170906" w:rsidRPr="002F753E" w:rsidRDefault="00170906" w:rsidP="002F753E">
      <w:pPr>
        <w:ind w:firstLine="709"/>
        <w:jc w:val="center"/>
        <w:rPr>
          <w:sz w:val="28"/>
        </w:rPr>
      </w:pPr>
    </w:p>
    <w:p w14:paraId="036C8D65" w14:textId="77777777" w:rsidR="00170906" w:rsidRPr="002F753E" w:rsidRDefault="00170906" w:rsidP="002F753E">
      <w:pPr>
        <w:ind w:firstLine="709"/>
        <w:jc w:val="center"/>
        <w:rPr>
          <w:sz w:val="28"/>
        </w:rPr>
      </w:pPr>
    </w:p>
    <w:p w14:paraId="76790161" w14:textId="77777777" w:rsidR="00170906" w:rsidRPr="002F753E" w:rsidRDefault="00170906" w:rsidP="002F753E">
      <w:pPr>
        <w:ind w:firstLine="709"/>
        <w:jc w:val="center"/>
        <w:rPr>
          <w:sz w:val="28"/>
        </w:rPr>
      </w:pPr>
    </w:p>
    <w:p w14:paraId="1B36CE17" w14:textId="77777777" w:rsidR="00170906" w:rsidRPr="004B2C94" w:rsidRDefault="00170906" w:rsidP="002F753E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14:paraId="208D18E8" w14:textId="77777777" w:rsidR="00170906" w:rsidRPr="004B2C94" w:rsidRDefault="00170906" w:rsidP="00F5136B">
      <w:pPr>
        <w:ind w:firstLine="709"/>
        <w:jc w:val="center"/>
        <w:rPr>
          <w:sz w:val="28"/>
        </w:rPr>
      </w:pPr>
    </w:p>
    <w:p w14:paraId="600139DF" w14:textId="77777777" w:rsidR="00170906" w:rsidRDefault="00170906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14:paraId="2A1605B1" w14:textId="77777777" w:rsidR="00170906" w:rsidRPr="009511F7" w:rsidRDefault="00170906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9E51D6F" w14:textId="77777777" w:rsidR="00170906" w:rsidRPr="004B2C94" w:rsidRDefault="00170906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55A705C3" w14:textId="77777777" w:rsidR="00170906" w:rsidRPr="004B2C94" w:rsidRDefault="00170906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0394ECE6" w14:textId="77777777" w:rsidR="00170906" w:rsidRDefault="00170906" w:rsidP="00D300B2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обучающихся по дисциплине «Эпидемиология» </w:t>
      </w:r>
      <w:r>
        <w:rPr>
          <w:color w:val="FFFFFF"/>
          <w:sz w:val="28"/>
        </w:rPr>
        <w:t>»</w:t>
      </w:r>
      <w:r>
        <w:rPr>
          <w:sz w:val="28"/>
        </w:rPr>
        <w:t>является овладение знаниями, закрепление их и систематизация и формирование умений, необходимых для проведения первичных противоэпидемических мероприятий в очагах инфекционных болезней и выполнения научно-исследовательской работы с учетом принципом и требований доказательной медицины.</w:t>
      </w:r>
    </w:p>
    <w:p w14:paraId="0350EBFB" w14:textId="77777777" w:rsidR="00170906" w:rsidRPr="004B2C94" w:rsidRDefault="00170906" w:rsidP="00D300B2">
      <w:pPr>
        <w:ind w:firstLine="709"/>
        <w:jc w:val="both"/>
        <w:rPr>
          <w:sz w:val="28"/>
        </w:rPr>
      </w:pPr>
    </w:p>
    <w:p w14:paraId="5279A70B" w14:textId="77777777" w:rsidR="00170906" w:rsidRDefault="00170906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200A26F2" w14:textId="77777777" w:rsidR="00170906" w:rsidRDefault="00170906" w:rsidP="00D300B2">
      <w:pPr>
        <w:ind w:firstLine="709"/>
        <w:jc w:val="both"/>
        <w:rPr>
          <w:sz w:val="28"/>
        </w:rPr>
      </w:pPr>
    </w:p>
    <w:p w14:paraId="4084C324" w14:textId="77777777" w:rsidR="00170906" w:rsidRDefault="00170906" w:rsidP="00D300B2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</w:t>
      </w:r>
      <w:r>
        <w:rPr>
          <w:sz w:val="28"/>
        </w:rPr>
        <w:t xml:space="preserve">«Эпидемиология» </w:t>
      </w:r>
      <w:r w:rsidRPr="00693E11">
        <w:rPr>
          <w:sz w:val="28"/>
        </w:rPr>
        <w:t xml:space="preserve">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03F22E1" w14:textId="77777777" w:rsidR="00170906" w:rsidRPr="00F55788" w:rsidRDefault="00170906" w:rsidP="00D300B2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5129F3AB" w14:textId="77777777" w:rsidR="00170906" w:rsidRDefault="00170906" w:rsidP="00F5136B">
      <w:pPr>
        <w:ind w:firstLine="709"/>
        <w:jc w:val="both"/>
        <w:rPr>
          <w:b/>
          <w:sz w:val="28"/>
        </w:rPr>
      </w:pPr>
    </w:p>
    <w:p w14:paraId="5175D078" w14:textId="77777777" w:rsidR="00170906" w:rsidRPr="009978D9" w:rsidRDefault="00170906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3"/>
        <w:gridCol w:w="2944"/>
        <w:gridCol w:w="2251"/>
        <w:gridCol w:w="2251"/>
        <w:gridCol w:w="1892"/>
      </w:tblGrid>
      <w:tr w:rsidR="00170906" w:rsidRPr="00033367" w14:paraId="47632BB1" w14:textId="77777777" w:rsidTr="00253D53">
        <w:tc>
          <w:tcPr>
            <w:tcW w:w="1193" w:type="dxa"/>
          </w:tcPr>
          <w:p w14:paraId="2FCB7445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52" w:type="dxa"/>
          </w:tcPr>
          <w:p w14:paraId="2B384B64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29B10A61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89" w:type="dxa"/>
          </w:tcPr>
          <w:p w14:paraId="07E7F6EB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68F85A61" w14:textId="77777777" w:rsidR="00170906" w:rsidRPr="009978D9" w:rsidRDefault="00170906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195" w:type="dxa"/>
          </w:tcPr>
          <w:p w14:paraId="1AB0203F" w14:textId="77777777" w:rsidR="00170906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71D1BEAA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892" w:type="dxa"/>
          </w:tcPr>
          <w:p w14:paraId="168C7F4A" w14:textId="77777777" w:rsidR="00170906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26FBF35B" w14:textId="77777777" w:rsidR="00170906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AB3A9C0" w14:textId="77777777" w:rsidR="00170906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4983ED5C" w14:textId="77777777" w:rsidR="00170906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6535CE9E" w14:textId="77777777" w:rsidR="00170906" w:rsidRDefault="00170906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5C446853" w14:textId="77777777" w:rsidR="00170906" w:rsidRPr="009978D9" w:rsidRDefault="00170906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170906" w:rsidRPr="00033367" w14:paraId="4CE19F07" w14:textId="77777777" w:rsidTr="00253D53">
        <w:tc>
          <w:tcPr>
            <w:tcW w:w="1193" w:type="dxa"/>
          </w:tcPr>
          <w:p w14:paraId="42900296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29C013CD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89" w:type="dxa"/>
          </w:tcPr>
          <w:p w14:paraId="48C47B1C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95" w:type="dxa"/>
          </w:tcPr>
          <w:p w14:paraId="34B3C0A2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92" w:type="dxa"/>
          </w:tcPr>
          <w:p w14:paraId="6EF1CA0F" w14:textId="77777777" w:rsidR="00170906" w:rsidRPr="00033367" w:rsidRDefault="00170906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170906" w:rsidRPr="00033367" w14:paraId="124D49D3" w14:textId="77777777" w:rsidTr="002C7D95">
        <w:tc>
          <w:tcPr>
            <w:tcW w:w="10421" w:type="dxa"/>
            <w:gridSpan w:val="5"/>
          </w:tcPr>
          <w:p w14:paraId="069EB9DF" w14:textId="77777777" w:rsidR="00170906" w:rsidRPr="009978D9" w:rsidRDefault="00170906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170906" w:rsidRPr="00033367" w14:paraId="2AF1C6C9" w14:textId="77777777" w:rsidTr="00253D53">
        <w:tc>
          <w:tcPr>
            <w:tcW w:w="1193" w:type="dxa"/>
          </w:tcPr>
          <w:p w14:paraId="3A15E4C4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74F6071F" w14:textId="77777777" w:rsidR="00170906" w:rsidRPr="00693E11" w:rsidRDefault="00170906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189" w:type="dxa"/>
          </w:tcPr>
          <w:p w14:paraId="1D7C1AE3" w14:textId="77777777" w:rsidR="00170906" w:rsidRPr="00B126B4" w:rsidRDefault="00170906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>работа с ко</w:t>
            </w:r>
            <w:r>
              <w:rPr>
                <w:sz w:val="28"/>
              </w:rPr>
              <w:t>н</w:t>
            </w:r>
            <w:r w:rsidRPr="00B126B4">
              <w:rPr>
                <w:sz w:val="28"/>
              </w:rPr>
              <w:t>спектом лекции</w:t>
            </w:r>
          </w:p>
        </w:tc>
        <w:tc>
          <w:tcPr>
            <w:tcW w:w="2195" w:type="dxa"/>
          </w:tcPr>
          <w:p w14:paraId="3D203C39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18B334AB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(зачет)</w:t>
            </w:r>
          </w:p>
        </w:tc>
        <w:tc>
          <w:tcPr>
            <w:tcW w:w="1892" w:type="dxa"/>
          </w:tcPr>
          <w:p w14:paraId="2DF8556B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170906" w:rsidRPr="00033367" w14:paraId="01AD1756" w14:textId="77777777" w:rsidTr="00253D53">
        <w:tc>
          <w:tcPr>
            <w:tcW w:w="1193" w:type="dxa"/>
          </w:tcPr>
          <w:p w14:paraId="1863C97D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2" w:type="dxa"/>
          </w:tcPr>
          <w:p w14:paraId="47358A4A" w14:textId="77777777" w:rsidR="00170906" w:rsidRPr="00033367" w:rsidRDefault="00170906" w:rsidP="00F55788"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</w:tcPr>
          <w:p w14:paraId="6C071677" w14:textId="77777777" w:rsidR="00170906" w:rsidRPr="00B126B4" w:rsidRDefault="00170906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 xml:space="preserve">работа над </w:t>
            </w:r>
            <w:r w:rsidRPr="00B126B4">
              <w:rPr>
                <w:sz w:val="28"/>
              </w:rPr>
              <w:lastRenderedPageBreak/>
              <w:t>учебным материалом учебника, дополнительной литературы, ресурсов Интернет</w:t>
            </w:r>
          </w:p>
        </w:tc>
        <w:tc>
          <w:tcPr>
            <w:tcW w:w="2195" w:type="dxa"/>
          </w:tcPr>
          <w:p w14:paraId="66F5CE69" w14:textId="77777777" w:rsidR="00170906" w:rsidRDefault="00170906" w:rsidP="006A5A8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14:paraId="7EFC83A8" w14:textId="77777777" w:rsidR="00170906" w:rsidRPr="00033367" w:rsidRDefault="00170906" w:rsidP="006A5A8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(зачет)</w:t>
            </w:r>
          </w:p>
        </w:tc>
        <w:tc>
          <w:tcPr>
            <w:tcW w:w="1892" w:type="dxa"/>
          </w:tcPr>
          <w:p w14:paraId="3853CB5A" w14:textId="77777777" w:rsidR="00170906" w:rsidRPr="00033367" w:rsidRDefault="00170906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170906" w:rsidRPr="00033367" w14:paraId="51DCA494" w14:textId="77777777" w:rsidTr="00253D53">
        <w:tc>
          <w:tcPr>
            <w:tcW w:w="1193" w:type="dxa"/>
          </w:tcPr>
          <w:p w14:paraId="6864F756" w14:textId="77777777" w:rsidR="00170906" w:rsidRDefault="00170906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2" w:type="dxa"/>
          </w:tcPr>
          <w:p w14:paraId="047187D3" w14:textId="77777777" w:rsidR="00170906" w:rsidRPr="00033367" w:rsidRDefault="00170906" w:rsidP="00F55788"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</w:tcPr>
          <w:p w14:paraId="12744B26" w14:textId="77777777" w:rsidR="00170906" w:rsidRPr="00B126B4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Подготовка письменной работы</w:t>
            </w:r>
          </w:p>
        </w:tc>
        <w:tc>
          <w:tcPr>
            <w:tcW w:w="2195" w:type="dxa"/>
          </w:tcPr>
          <w:p w14:paraId="1273ABB4" w14:textId="77777777" w:rsidR="00170906" w:rsidRDefault="00170906" w:rsidP="006A5A8A">
            <w:pPr>
              <w:rPr>
                <w:sz w:val="28"/>
              </w:rPr>
            </w:pPr>
            <w:r>
              <w:rPr>
                <w:sz w:val="28"/>
              </w:rPr>
              <w:t>Письменная работа</w:t>
            </w:r>
          </w:p>
        </w:tc>
        <w:tc>
          <w:tcPr>
            <w:tcW w:w="1892" w:type="dxa"/>
          </w:tcPr>
          <w:p w14:paraId="7A8EC306" w14:textId="77777777" w:rsidR="00170906" w:rsidRPr="00033367" w:rsidRDefault="00170906" w:rsidP="00253D53">
            <w:pPr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170906" w:rsidRPr="00033367" w14:paraId="3509AF03" w14:textId="77777777" w:rsidTr="002C7D95">
        <w:tc>
          <w:tcPr>
            <w:tcW w:w="10421" w:type="dxa"/>
            <w:gridSpan w:val="5"/>
          </w:tcPr>
          <w:p w14:paraId="18A2B515" w14:textId="77777777" w:rsidR="00170906" w:rsidRPr="009978D9" w:rsidRDefault="00170906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170906" w:rsidRPr="00033367" w14:paraId="58DD9C2A" w14:textId="77777777" w:rsidTr="00253D53">
        <w:tc>
          <w:tcPr>
            <w:tcW w:w="1193" w:type="dxa"/>
            <w:vMerge w:val="restart"/>
          </w:tcPr>
          <w:p w14:paraId="4F8BCB66" w14:textId="77777777" w:rsidR="00170906" w:rsidRPr="00033367" w:rsidRDefault="00170906" w:rsidP="004D7541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2" w:type="dxa"/>
            <w:vMerge w:val="restart"/>
          </w:tcPr>
          <w:p w14:paraId="4106E291" w14:textId="77777777" w:rsidR="00170906" w:rsidRPr="00072541" w:rsidRDefault="00170906" w:rsidP="00593CED">
            <w:pPr>
              <w:ind w:right="-293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>
              <w:rPr>
                <w:color w:val="000000"/>
                <w:sz w:val="28"/>
                <w:szCs w:val="28"/>
              </w:rPr>
              <w:t>Эпидемический подход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402EBEB3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5C56B3B0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195" w:type="dxa"/>
          </w:tcPr>
          <w:p w14:paraId="05385EE7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892" w:type="dxa"/>
          </w:tcPr>
          <w:p w14:paraId="5E9D6FF9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170906" w:rsidRPr="00033367" w14:paraId="1D0034F6" w14:textId="77777777" w:rsidTr="00253D53">
        <w:tc>
          <w:tcPr>
            <w:tcW w:w="1193" w:type="dxa"/>
            <w:vMerge/>
          </w:tcPr>
          <w:p w14:paraId="48BCE900" w14:textId="77777777" w:rsidR="00170906" w:rsidRDefault="00170906" w:rsidP="004D7541">
            <w:pPr>
              <w:ind w:right="-293" w:firstLine="709"/>
              <w:rPr>
                <w:sz w:val="28"/>
              </w:rPr>
            </w:pPr>
          </w:p>
        </w:tc>
        <w:tc>
          <w:tcPr>
            <w:tcW w:w="2952" w:type="dxa"/>
            <w:vMerge/>
          </w:tcPr>
          <w:p w14:paraId="12437481" w14:textId="77777777" w:rsidR="00170906" w:rsidRPr="00072541" w:rsidRDefault="00170906" w:rsidP="00F55788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</w:tcPr>
          <w:p w14:paraId="40D921A0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Заполнение </w:t>
            </w:r>
          </w:p>
          <w:p w14:paraId="64EBC9C5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</w:t>
            </w:r>
          </w:p>
        </w:tc>
        <w:tc>
          <w:tcPr>
            <w:tcW w:w="2195" w:type="dxa"/>
          </w:tcPr>
          <w:p w14:paraId="44A871D1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92" w:type="dxa"/>
          </w:tcPr>
          <w:p w14:paraId="0D23444F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170906" w:rsidRPr="00033367" w14:paraId="091D148F" w14:textId="77777777" w:rsidTr="00253D53">
        <w:tc>
          <w:tcPr>
            <w:tcW w:w="1193" w:type="dxa"/>
            <w:vMerge w:val="restart"/>
          </w:tcPr>
          <w:p w14:paraId="2BFC85EE" w14:textId="77777777" w:rsidR="00170906" w:rsidRPr="00033367" w:rsidRDefault="00170906" w:rsidP="004D7541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2" w:type="dxa"/>
            <w:vMerge w:val="restart"/>
          </w:tcPr>
          <w:p w14:paraId="11AAB6A8" w14:textId="77777777" w:rsidR="00170906" w:rsidRPr="00072541" w:rsidRDefault="00170906" w:rsidP="00593CED">
            <w:pPr>
              <w:ind w:right="-293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>
              <w:rPr>
                <w:color w:val="000000"/>
                <w:sz w:val="28"/>
                <w:szCs w:val="28"/>
              </w:rPr>
              <w:t>Эпидемиологический контроль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5D2E118A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4B63B20D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195" w:type="dxa"/>
          </w:tcPr>
          <w:p w14:paraId="4AB26B2C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892" w:type="dxa"/>
          </w:tcPr>
          <w:p w14:paraId="39C657A4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170906" w:rsidRPr="00033367" w14:paraId="675650B9" w14:textId="77777777" w:rsidTr="00253D53">
        <w:tc>
          <w:tcPr>
            <w:tcW w:w="1193" w:type="dxa"/>
            <w:vMerge/>
          </w:tcPr>
          <w:p w14:paraId="3BAA6D98" w14:textId="77777777" w:rsidR="00170906" w:rsidRDefault="0017090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52" w:type="dxa"/>
            <w:vMerge/>
          </w:tcPr>
          <w:p w14:paraId="143B2A2D" w14:textId="77777777" w:rsidR="00170906" w:rsidRPr="00072541" w:rsidRDefault="00170906" w:rsidP="00F55788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CCDBE8A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Заполнение </w:t>
            </w:r>
          </w:p>
          <w:p w14:paraId="3C1384D5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</w:t>
            </w:r>
          </w:p>
        </w:tc>
        <w:tc>
          <w:tcPr>
            <w:tcW w:w="2195" w:type="dxa"/>
          </w:tcPr>
          <w:p w14:paraId="53DBAAE8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92" w:type="dxa"/>
          </w:tcPr>
          <w:p w14:paraId="2D3863B8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170906" w:rsidRPr="00033367" w14:paraId="09584A00" w14:textId="77777777" w:rsidTr="00253D53">
        <w:tc>
          <w:tcPr>
            <w:tcW w:w="1193" w:type="dxa"/>
            <w:vMerge w:val="restart"/>
          </w:tcPr>
          <w:p w14:paraId="7563C2F6" w14:textId="77777777" w:rsidR="00170906" w:rsidRDefault="00170906" w:rsidP="004D7541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2" w:type="dxa"/>
            <w:vMerge w:val="restart"/>
          </w:tcPr>
          <w:p w14:paraId="0F3B5DF1" w14:textId="77777777" w:rsidR="00170906" w:rsidRPr="00072541" w:rsidRDefault="00170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«Частная эпидемиология»</w:t>
            </w:r>
          </w:p>
        </w:tc>
        <w:tc>
          <w:tcPr>
            <w:tcW w:w="2189" w:type="dxa"/>
          </w:tcPr>
          <w:p w14:paraId="738FA2B7" w14:textId="77777777" w:rsidR="00170906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68624136" w14:textId="77777777" w:rsidR="00170906" w:rsidRPr="00033367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195" w:type="dxa"/>
          </w:tcPr>
          <w:p w14:paraId="1C6CA2D7" w14:textId="77777777" w:rsidR="00170906" w:rsidRPr="00033367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892" w:type="dxa"/>
          </w:tcPr>
          <w:p w14:paraId="0EAFCD01" w14:textId="77777777" w:rsidR="00170906" w:rsidRPr="00033367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170906" w:rsidRPr="00033367" w14:paraId="21059D1E" w14:textId="77777777" w:rsidTr="00253D53">
        <w:tc>
          <w:tcPr>
            <w:tcW w:w="1193" w:type="dxa"/>
            <w:vMerge/>
          </w:tcPr>
          <w:p w14:paraId="1B1BA30A" w14:textId="77777777" w:rsidR="00170906" w:rsidRDefault="00170906" w:rsidP="004D7541">
            <w:pPr>
              <w:ind w:right="-293" w:firstLine="709"/>
              <w:rPr>
                <w:sz w:val="28"/>
              </w:rPr>
            </w:pPr>
          </w:p>
        </w:tc>
        <w:tc>
          <w:tcPr>
            <w:tcW w:w="2952" w:type="dxa"/>
            <w:vMerge/>
          </w:tcPr>
          <w:p w14:paraId="0E4A8396" w14:textId="77777777" w:rsidR="00170906" w:rsidRPr="00072541" w:rsidRDefault="001709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</w:tcPr>
          <w:p w14:paraId="5BA6D9DF" w14:textId="77777777" w:rsidR="00170906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Заполнение </w:t>
            </w:r>
          </w:p>
          <w:p w14:paraId="2B012BAF" w14:textId="77777777" w:rsidR="00170906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</w:t>
            </w:r>
          </w:p>
        </w:tc>
        <w:tc>
          <w:tcPr>
            <w:tcW w:w="2195" w:type="dxa"/>
          </w:tcPr>
          <w:p w14:paraId="66F5B316" w14:textId="77777777" w:rsidR="00170906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92" w:type="dxa"/>
          </w:tcPr>
          <w:p w14:paraId="7AE43D03" w14:textId="77777777" w:rsidR="00170906" w:rsidRDefault="00170906" w:rsidP="00253D5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170906" w:rsidRPr="00033367" w14:paraId="3038C1C3" w14:textId="77777777" w:rsidTr="00253D53">
        <w:tc>
          <w:tcPr>
            <w:tcW w:w="1193" w:type="dxa"/>
            <w:vMerge w:val="restart"/>
          </w:tcPr>
          <w:p w14:paraId="6F6959A5" w14:textId="77777777" w:rsidR="00170906" w:rsidRPr="00033367" w:rsidRDefault="00170906" w:rsidP="004D7541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2" w:type="dxa"/>
            <w:vMerge w:val="restart"/>
          </w:tcPr>
          <w:p w14:paraId="37A0EF4D" w14:textId="77777777" w:rsidR="00170906" w:rsidRPr="00072541" w:rsidRDefault="00170906">
            <w:pPr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Pr="00037CB6">
              <w:rPr>
                <w:color w:val="000000"/>
                <w:sz w:val="28"/>
                <w:szCs w:val="28"/>
              </w:rPr>
              <w:t>Военная эпидемиология (ЭЧС)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3409273A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5E32B622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195" w:type="dxa"/>
          </w:tcPr>
          <w:p w14:paraId="5A821CED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892" w:type="dxa"/>
          </w:tcPr>
          <w:p w14:paraId="4C9CA37D" w14:textId="77777777" w:rsidR="00170906" w:rsidRPr="00033367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170906" w:rsidRPr="00033367" w14:paraId="5539E4DF" w14:textId="77777777" w:rsidTr="00253D53">
        <w:tc>
          <w:tcPr>
            <w:tcW w:w="1193" w:type="dxa"/>
            <w:vMerge/>
          </w:tcPr>
          <w:p w14:paraId="0C6E1708" w14:textId="77777777" w:rsidR="00170906" w:rsidRDefault="00170906" w:rsidP="004D7541">
            <w:pPr>
              <w:ind w:right="-293" w:firstLine="709"/>
              <w:rPr>
                <w:sz w:val="28"/>
              </w:rPr>
            </w:pPr>
          </w:p>
        </w:tc>
        <w:tc>
          <w:tcPr>
            <w:tcW w:w="2952" w:type="dxa"/>
            <w:vMerge/>
          </w:tcPr>
          <w:p w14:paraId="7676426E" w14:textId="77777777" w:rsidR="00170906" w:rsidRPr="00072541" w:rsidRDefault="001709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1DF5C77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Подготовка реферата (письменная работа)</w:t>
            </w:r>
          </w:p>
        </w:tc>
        <w:tc>
          <w:tcPr>
            <w:tcW w:w="2195" w:type="dxa"/>
          </w:tcPr>
          <w:p w14:paraId="60EB0749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 (письменная работа)</w:t>
            </w:r>
          </w:p>
        </w:tc>
        <w:tc>
          <w:tcPr>
            <w:tcW w:w="1892" w:type="dxa"/>
          </w:tcPr>
          <w:p w14:paraId="3383755B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170906" w:rsidRPr="00033367" w14:paraId="17985EF6" w14:textId="77777777" w:rsidTr="00253D53">
        <w:tc>
          <w:tcPr>
            <w:tcW w:w="1193" w:type="dxa"/>
            <w:vMerge/>
          </w:tcPr>
          <w:p w14:paraId="290E1D6C" w14:textId="77777777" w:rsidR="00170906" w:rsidRDefault="00170906" w:rsidP="004D7541">
            <w:pPr>
              <w:ind w:right="-293" w:firstLine="709"/>
              <w:rPr>
                <w:sz w:val="28"/>
              </w:rPr>
            </w:pPr>
          </w:p>
        </w:tc>
        <w:tc>
          <w:tcPr>
            <w:tcW w:w="2952" w:type="dxa"/>
            <w:vMerge/>
          </w:tcPr>
          <w:p w14:paraId="1D8B8CFB" w14:textId="77777777" w:rsidR="00170906" w:rsidRPr="00072541" w:rsidRDefault="001709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DAC3D5F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Заполнение </w:t>
            </w:r>
          </w:p>
          <w:p w14:paraId="23BB243B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</w:t>
            </w:r>
          </w:p>
        </w:tc>
        <w:tc>
          <w:tcPr>
            <w:tcW w:w="2195" w:type="dxa"/>
          </w:tcPr>
          <w:p w14:paraId="5D69A02F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92" w:type="dxa"/>
          </w:tcPr>
          <w:p w14:paraId="3833001E" w14:textId="77777777" w:rsidR="00170906" w:rsidRDefault="00170906" w:rsidP="007D183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170906" w:rsidRPr="007D183F" w14:paraId="62FFA01F" w14:textId="77777777" w:rsidTr="002C7D95">
        <w:tc>
          <w:tcPr>
            <w:tcW w:w="10421" w:type="dxa"/>
            <w:gridSpan w:val="5"/>
          </w:tcPr>
          <w:p w14:paraId="4B7FB199" w14:textId="77777777" w:rsidR="00170906" w:rsidRPr="007D183F" w:rsidRDefault="00170906" w:rsidP="00F55788">
            <w:pPr>
              <w:ind w:right="-293"/>
              <w:jc w:val="center"/>
              <w:rPr>
                <w:i/>
                <w:sz w:val="28"/>
              </w:rPr>
            </w:pPr>
            <w:r w:rsidRPr="007D183F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14:paraId="7CCD1731" w14:textId="77777777" w:rsidR="00170906" w:rsidRPr="003859A2" w:rsidRDefault="00170906" w:rsidP="00275C8A">
            <w:pPr>
              <w:ind w:right="-293"/>
              <w:jc w:val="center"/>
              <w:rPr>
                <w:i/>
                <w:sz w:val="28"/>
                <w:highlight w:val="green"/>
                <w:vertAlign w:val="superscript"/>
              </w:rPr>
            </w:pPr>
            <w:r w:rsidRPr="003859A2">
              <w:rPr>
                <w:i/>
                <w:sz w:val="28"/>
              </w:rPr>
              <w:t>модуля «</w:t>
            </w:r>
            <w:r w:rsidRPr="00217F02">
              <w:rPr>
                <w:i/>
                <w:color w:val="000000"/>
                <w:sz w:val="28"/>
                <w:szCs w:val="28"/>
              </w:rPr>
              <w:t>Эпидемический подход</w:t>
            </w:r>
            <w:r w:rsidRPr="003859A2">
              <w:rPr>
                <w:i/>
                <w:sz w:val="28"/>
              </w:rPr>
              <w:t>»</w:t>
            </w:r>
          </w:p>
        </w:tc>
      </w:tr>
      <w:tr w:rsidR="00170906" w:rsidRPr="00033367" w14:paraId="5B95581B" w14:textId="77777777" w:rsidTr="00253D53">
        <w:tc>
          <w:tcPr>
            <w:tcW w:w="1193" w:type="dxa"/>
          </w:tcPr>
          <w:p w14:paraId="03AE9FB4" w14:textId="77777777" w:rsidR="00170906" w:rsidRPr="007D183F" w:rsidRDefault="00170906" w:rsidP="007D183F">
            <w:pPr>
              <w:ind w:right="-293" w:firstLine="709"/>
              <w:rPr>
                <w:sz w:val="28"/>
                <w:highlight w:val="green"/>
              </w:rPr>
            </w:pPr>
            <w:r w:rsidRPr="003859A2"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5D317915" w14:textId="77777777" w:rsidR="00170906" w:rsidRPr="007D183F" w:rsidRDefault="00170906" w:rsidP="007D183F">
            <w:pPr>
              <w:ind w:right="-293"/>
              <w:rPr>
                <w:sz w:val="28"/>
                <w:highlight w:val="green"/>
              </w:rPr>
            </w:pPr>
            <w:r w:rsidRPr="007D183F">
              <w:rPr>
                <w:sz w:val="28"/>
              </w:rPr>
              <w:t>Тема «</w:t>
            </w:r>
            <w:r w:rsidRPr="008255AF">
              <w:rPr>
                <w:sz w:val="28"/>
                <w:szCs w:val="28"/>
              </w:rPr>
              <w:t>Эпидемический подход. Учение об эпидемическом процессе.</w:t>
            </w:r>
            <w:r w:rsidRPr="007D183F"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4DFEF96A" w14:textId="77777777" w:rsidR="00170906" w:rsidRPr="003859A2" w:rsidRDefault="00170906" w:rsidP="002D5A10">
            <w:pPr>
              <w:rPr>
                <w:sz w:val="28"/>
              </w:rPr>
            </w:pPr>
            <w:r w:rsidRPr="003859A2">
              <w:rPr>
                <w:sz w:val="28"/>
              </w:rPr>
              <w:t xml:space="preserve">- работа с конспектом лекции; </w:t>
            </w:r>
          </w:p>
          <w:p w14:paraId="49B328BB" w14:textId="77777777" w:rsidR="00170906" w:rsidRPr="003859A2" w:rsidRDefault="00170906" w:rsidP="002D5A10">
            <w:pPr>
              <w:rPr>
                <w:sz w:val="28"/>
              </w:rPr>
            </w:pPr>
            <w:r w:rsidRPr="003859A2">
              <w:rPr>
                <w:sz w:val="28"/>
              </w:rPr>
              <w:t>- работа над учебным материалом (учебника, дополнительной литературы);</w:t>
            </w:r>
          </w:p>
          <w:p w14:paraId="792E63E0" w14:textId="77777777" w:rsidR="00170906" w:rsidRDefault="00170906" w:rsidP="006017FD">
            <w:pPr>
              <w:rPr>
                <w:sz w:val="28"/>
              </w:rPr>
            </w:pPr>
            <w:r w:rsidRPr="003859A2">
              <w:rPr>
                <w:sz w:val="28"/>
              </w:rPr>
              <w:t>- составление плана и тезисов ответа</w:t>
            </w:r>
            <w:r>
              <w:rPr>
                <w:sz w:val="28"/>
              </w:rPr>
              <w:t>;</w:t>
            </w:r>
          </w:p>
          <w:p w14:paraId="03BA6F55" w14:textId="77777777" w:rsidR="00170906" w:rsidRDefault="00170906" w:rsidP="006017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224DB32C" w14:textId="77777777" w:rsidR="00170906" w:rsidRPr="007D183F" w:rsidRDefault="00170906" w:rsidP="006017FD">
            <w:pPr>
              <w:rPr>
                <w:sz w:val="28"/>
                <w:highlight w:val="green"/>
              </w:rPr>
            </w:pPr>
            <w:r>
              <w:rPr>
                <w:sz w:val="28"/>
              </w:rPr>
              <w:t>-заполнение таблиц</w:t>
            </w:r>
          </w:p>
        </w:tc>
        <w:tc>
          <w:tcPr>
            <w:tcW w:w="2195" w:type="dxa"/>
          </w:tcPr>
          <w:p w14:paraId="19DF67AB" w14:textId="77777777" w:rsidR="00170906" w:rsidRPr="003859A2" w:rsidRDefault="00170906" w:rsidP="006017FD">
            <w:pPr>
              <w:ind w:right="-293"/>
              <w:rPr>
                <w:sz w:val="28"/>
              </w:rPr>
            </w:pPr>
            <w:r w:rsidRPr="003859A2">
              <w:rPr>
                <w:sz w:val="28"/>
              </w:rPr>
              <w:lastRenderedPageBreak/>
              <w:t>устный опрос,</w:t>
            </w:r>
          </w:p>
          <w:p w14:paraId="2A98C5F1" w14:textId="77777777" w:rsidR="00170906" w:rsidRDefault="00170906" w:rsidP="006017FD">
            <w:pPr>
              <w:ind w:right="-293"/>
              <w:rPr>
                <w:sz w:val="28"/>
              </w:rPr>
            </w:pPr>
            <w:r w:rsidRPr="003859A2">
              <w:rPr>
                <w:sz w:val="28"/>
              </w:rPr>
              <w:t>тестирование</w:t>
            </w:r>
            <w:r>
              <w:rPr>
                <w:sz w:val="28"/>
              </w:rPr>
              <w:t xml:space="preserve">, </w:t>
            </w:r>
          </w:p>
          <w:p w14:paraId="41EE7895" w14:textId="77777777" w:rsidR="00170906" w:rsidRDefault="00170906" w:rsidP="006017F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7494B149" w14:textId="77777777" w:rsidR="00170906" w:rsidRPr="003859A2" w:rsidRDefault="00170906" w:rsidP="006017F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  <w:p w14:paraId="07623077" w14:textId="77777777" w:rsidR="00170906" w:rsidRPr="003859A2" w:rsidRDefault="00170906" w:rsidP="002D5A10">
            <w:pPr>
              <w:rPr>
                <w:sz w:val="28"/>
              </w:rPr>
            </w:pPr>
          </w:p>
        </w:tc>
        <w:tc>
          <w:tcPr>
            <w:tcW w:w="1892" w:type="dxa"/>
          </w:tcPr>
          <w:p w14:paraId="5CE9EAEB" w14:textId="77777777" w:rsidR="00170906" w:rsidRPr="003859A2" w:rsidRDefault="00170906" w:rsidP="006017FD">
            <w:pPr>
              <w:ind w:right="-293"/>
              <w:rPr>
                <w:sz w:val="28"/>
              </w:rPr>
            </w:pPr>
            <w:r w:rsidRPr="003859A2">
              <w:rPr>
                <w:sz w:val="28"/>
              </w:rPr>
              <w:t>аудиторная</w:t>
            </w:r>
          </w:p>
          <w:p w14:paraId="14E6213A" w14:textId="77777777" w:rsidR="00170906" w:rsidRPr="003859A2" w:rsidRDefault="00170906" w:rsidP="002D5A10">
            <w:pPr>
              <w:ind w:firstLine="708"/>
              <w:rPr>
                <w:sz w:val="28"/>
              </w:rPr>
            </w:pPr>
          </w:p>
        </w:tc>
      </w:tr>
      <w:tr w:rsidR="00170906" w:rsidRPr="00033367" w14:paraId="4ED90048" w14:textId="77777777" w:rsidTr="00253D53">
        <w:tc>
          <w:tcPr>
            <w:tcW w:w="1193" w:type="dxa"/>
          </w:tcPr>
          <w:p w14:paraId="0B61D9D4" w14:textId="77777777" w:rsidR="00170906" w:rsidRPr="00033367" w:rsidRDefault="00170906" w:rsidP="003859A2">
            <w:pPr>
              <w:ind w:right="-293" w:firstLine="709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52" w:type="dxa"/>
          </w:tcPr>
          <w:p w14:paraId="43EE6192" w14:textId="77777777" w:rsidR="00170906" w:rsidRPr="00033367" w:rsidRDefault="00170906" w:rsidP="003859A2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73476D">
              <w:rPr>
                <w:color w:val="000000"/>
                <w:sz w:val="28"/>
                <w:szCs w:val="28"/>
              </w:rPr>
              <w:t>Доказательная медицина. Эпидемиологические исследования.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2B2209CA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53DE4580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111D2568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</w:t>
            </w:r>
          </w:p>
          <w:p w14:paraId="2630BB75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36944595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заполнение таблиц;</w:t>
            </w:r>
          </w:p>
          <w:p w14:paraId="713E22F1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-проведение рубежного контроля</w:t>
            </w:r>
          </w:p>
        </w:tc>
        <w:tc>
          <w:tcPr>
            <w:tcW w:w="2195" w:type="dxa"/>
          </w:tcPr>
          <w:p w14:paraId="77CF7221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14:paraId="6C5A627B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62810AAF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0B83BB1C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  <w:p w14:paraId="57ADEB5A" w14:textId="77777777" w:rsidR="00170906" w:rsidRPr="00033367" w:rsidRDefault="00170906" w:rsidP="00813CA2">
            <w:pPr>
              <w:ind w:right="-293"/>
              <w:rPr>
                <w:sz w:val="28"/>
              </w:rPr>
            </w:pPr>
          </w:p>
        </w:tc>
        <w:tc>
          <w:tcPr>
            <w:tcW w:w="1892" w:type="dxa"/>
          </w:tcPr>
          <w:p w14:paraId="462AAECA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6E806614" w14:textId="77777777" w:rsidR="00170906" w:rsidRPr="002D5A10" w:rsidRDefault="00170906" w:rsidP="003C4542">
            <w:pPr>
              <w:ind w:firstLine="708"/>
              <w:rPr>
                <w:sz w:val="28"/>
              </w:rPr>
            </w:pPr>
          </w:p>
        </w:tc>
      </w:tr>
      <w:tr w:rsidR="00170906" w:rsidRPr="00033367" w14:paraId="56A7854C" w14:textId="77777777" w:rsidTr="00BD09CD">
        <w:tc>
          <w:tcPr>
            <w:tcW w:w="10421" w:type="dxa"/>
            <w:gridSpan w:val="5"/>
          </w:tcPr>
          <w:p w14:paraId="75EC9D19" w14:textId="77777777" w:rsidR="00170906" w:rsidRPr="007D183F" w:rsidRDefault="00170906" w:rsidP="00217F02">
            <w:pPr>
              <w:ind w:right="-293"/>
              <w:jc w:val="center"/>
              <w:rPr>
                <w:i/>
                <w:sz w:val="28"/>
              </w:rPr>
            </w:pPr>
            <w:r w:rsidRPr="007D183F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14:paraId="1153CB36" w14:textId="77777777" w:rsidR="00170906" w:rsidRDefault="00170906" w:rsidP="00217F02">
            <w:pPr>
              <w:ind w:right="-293"/>
              <w:jc w:val="center"/>
              <w:rPr>
                <w:sz w:val="28"/>
              </w:rPr>
            </w:pPr>
            <w:r w:rsidRPr="003859A2">
              <w:rPr>
                <w:i/>
                <w:sz w:val="28"/>
              </w:rPr>
              <w:t>модуля «</w:t>
            </w:r>
            <w:r w:rsidRPr="00217F02">
              <w:rPr>
                <w:i/>
                <w:color w:val="000000"/>
                <w:sz w:val="28"/>
                <w:szCs w:val="28"/>
              </w:rPr>
              <w:t>Эпидемиологический контроль</w:t>
            </w:r>
            <w:r w:rsidRPr="003859A2">
              <w:rPr>
                <w:i/>
                <w:sz w:val="28"/>
              </w:rPr>
              <w:t>»</w:t>
            </w:r>
          </w:p>
        </w:tc>
      </w:tr>
      <w:tr w:rsidR="00170906" w:rsidRPr="00033367" w14:paraId="40D49644" w14:textId="77777777" w:rsidTr="00253D53">
        <w:tc>
          <w:tcPr>
            <w:tcW w:w="1193" w:type="dxa"/>
          </w:tcPr>
          <w:p w14:paraId="73B194AA" w14:textId="77777777" w:rsidR="00170906" w:rsidRPr="00033367" w:rsidRDefault="00170906" w:rsidP="003859A2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7EA138B6" w14:textId="77777777" w:rsidR="00170906" w:rsidRPr="00033367" w:rsidRDefault="00170906" w:rsidP="003859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A7861">
              <w:rPr>
                <w:color w:val="000000"/>
                <w:sz w:val="28"/>
                <w:szCs w:val="28"/>
              </w:rPr>
              <w:t>Противоэпидемические мероприятия</w:t>
            </w:r>
            <w:r w:rsidRPr="00EA7861">
              <w:rPr>
                <w:sz w:val="28"/>
                <w:szCs w:val="28"/>
              </w:rPr>
              <w:t>. Мероприятия в эпидемическом очаге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0A09A12C" w14:textId="77777777" w:rsidR="00170906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2E78BC9F" w14:textId="77777777" w:rsidR="00170906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68E8FCF8" w14:textId="77777777" w:rsidR="00170906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</w:t>
            </w:r>
          </w:p>
          <w:p w14:paraId="4D3DB4CC" w14:textId="77777777" w:rsidR="00170906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534DD5DE" w14:textId="77777777" w:rsidR="00170906" w:rsidRPr="00033367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заполнение таблиц</w:t>
            </w:r>
          </w:p>
        </w:tc>
        <w:tc>
          <w:tcPr>
            <w:tcW w:w="2195" w:type="dxa"/>
          </w:tcPr>
          <w:p w14:paraId="6C1284BB" w14:textId="77777777" w:rsidR="00170906" w:rsidRDefault="00170906" w:rsidP="00FE621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</w:t>
            </w:r>
          </w:p>
          <w:p w14:paraId="1D7AE708" w14:textId="77777777" w:rsidR="00170906" w:rsidRDefault="00170906" w:rsidP="00FE621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0EFDE35E" w14:textId="77777777" w:rsidR="00170906" w:rsidRDefault="00170906" w:rsidP="00FE621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3D084F3C" w14:textId="77777777" w:rsidR="00170906" w:rsidRPr="00033367" w:rsidRDefault="00170906" w:rsidP="00FE6218">
            <w:pPr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892" w:type="dxa"/>
          </w:tcPr>
          <w:p w14:paraId="02D49295" w14:textId="77777777" w:rsidR="00170906" w:rsidRDefault="00170906" w:rsidP="00FE621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3008132E" w14:textId="77777777" w:rsidR="00170906" w:rsidRPr="002D5A10" w:rsidRDefault="00170906" w:rsidP="00FE6218">
            <w:pPr>
              <w:ind w:firstLine="708"/>
              <w:rPr>
                <w:sz w:val="28"/>
              </w:rPr>
            </w:pPr>
          </w:p>
        </w:tc>
      </w:tr>
      <w:tr w:rsidR="00170906" w:rsidRPr="00033367" w14:paraId="577B2FDD" w14:textId="77777777" w:rsidTr="00253D53">
        <w:tc>
          <w:tcPr>
            <w:tcW w:w="1193" w:type="dxa"/>
          </w:tcPr>
          <w:p w14:paraId="36959548" w14:textId="77777777" w:rsidR="00170906" w:rsidRDefault="00170906" w:rsidP="003859A2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2" w:type="dxa"/>
          </w:tcPr>
          <w:p w14:paraId="238CB82F" w14:textId="77777777" w:rsidR="00170906" w:rsidRDefault="00170906" w:rsidP="003859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C25FD">
              <w:rPr>
                <w:color w:val="000000"/>
                <w:sz w:val="28"/>
                <w:szCs w:val="28"/>
              </w:rPr>
              <w:t>Дезинфекция. Стерилизация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6882B26C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7903C0C8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2007B9E9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</w:t>
            </w:r>
          </w:p>
          <w:p w14:paraId="6373DFDB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6F5FC7F2" w14:textId="77777777" w:rsidR="00170906" w:rsidRPr="00033367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 заполнение таблиц</w:t>
            </w:r>
          </w:p>
        </w:tc>
        <w:tc>
          <w:tcPr>
            <w:tcW w:w="2195" w:type="dxa"/>
          </w:tcPr>
          <w:p w14:paraId="488684A0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14:paraId="6B9AD5C0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2E07089C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5EE204D6" w14:textId="77777777" w:rsidR="00170906" w:rsidRPr="00033367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892" w:type="dxa"/>
          </w:tcPr>
          <w:p w14:paraId="1FE0807A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02AD9008" w14:textId="77777777" w:rsidR="00170906" w:rsidRPr="002D5A10" w:rsidRDefault="00170906" w:rsidP="000375ED">
            <w:pPr>
              <w:ind w:firstLine="708"/>
              <w:rPr>
                <w:sz w:val="28"/>
              </w:rPr>
            </w:pPr>
          </w:p>
        </w:tc>
      </w:tr>
      <w:tr w:rsidR="00170906" w:rsidRPr="00033367" w14:paraId="0F194735" w14:textId="77777777" w:rsidTr="00253D53">
        <w:tc>
          <w:tcPr>
            <w:tcW w:w="1193" w:type="dxa"/>
          </w:tcPr>
          <w:p w14:paraId="2BE80A87" w14:textId="77777777" w:rsidR="00170906" w:rsidRDefault="00170906" w:rsidP="003859A2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2" w:type="dxa"/>
          </w:tcPr>
          <w:p w14:paraId="7FE8B455" w14:textId="77777777" w:rsidR="00170906" w:rsidRDefault="00170906" w:rsidP="003859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C25FD">
              <w:rPr>
                <w:color w:val="000000"/>
                <w:sz w:val="28"/>
                <w:szCs w:val="28"/>
              </w:rPr>
              <w:t>Иммунопрофилактика и организация прививочного дела</w:t>
            </w:r>
            <w:r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1D5B122C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49D4EE09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08BCB720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</w:t>
            </w:r>
          </w:p>
          <w:p w14:paraId="4AC9F0A9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4022596A" w14:textId="77777777" w:rsidR="00170906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 заполнение таблиц;</w:t>
            </w:r>
          </w:p>
          <w:p w14:paraId="00CCFF12" w14:textId="77777777" w:rsidR="00170906" w:rsidRPr="00033367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- проведение рубежного контроля</w:t>
            </w:r>
          </w:p>
        </w:tc>
        <w:tc>
          <w:tcPr>
            <w:tcW w:w="2195" w:type="dxa"/>
          </w:tcPr>
          <w:p w14:paraId="5361F48F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14:paraId="6FEFF36E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635AB453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29C4CD9D" w14:textId="77777777" w:rsidR="00170906" w:rsidRPr="00033367" w:rsidRDefault="00170906" w:rsidP="000375ED">
            <w:pPr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892" w:type="dxa"/>
          </w:tcPr>
          <w:p w14:paraId="7E10C45E" w14:textId="77777777" w:rsidR="00170906" w:rsidRDefault="00170906" w:rsidP="000375E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644A3D29" w14:textId="77777777" w:rsidR="00170906" w:rsidRPr="002D5A10" w:rsidRDefault="00170906" w:rsidP="000375ED">
            <w:pPr>
              <w:ind w:firstLine="708"/>
              <w:rPr>
                <w:sz w:val="28"/>
              </w:rPr>
            </w:pPr>
          </w:p>
        </w:tc>
      </w:tr>
      <w:tr w:rsidR="00170906" w:rsidRPr="00033367" w14:paraId="41DD776F" w14:textId="77777777" w:rsidTr="003C4542">
        <w:tc>
          <w:tcPr>
            <w:tcW w:w="10421" w:type="dxa"/>
            <w:gridSpan w:val="5"/>
          </w:tcPr>
          <w:p w14:paraId="57CD72A7" w14:textId="77777777" w:rsidR="00170906" w:rsidRPr="003859A2" w:rsidRDefault="00170906" w:rsidP="00275C8A">
            <w:pPr>
              <w:ind w:right="-293"/>
              <w:jc w:val="center"/>
              <w:rPr>
                <w:i/>
                <w:sz w:val="28"/>
              </w:rPr>
            </w:pPr>
            <w:r w:rsidRPr="003859A2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14:paraId="7FB4458F" w14:textId="77777777" w:rsidR="00170906" w:rsidRPr="00275C8A" w:rsidRDefault="00170906" w:rsidP="00275C8A">
            <w:pPr>
              <w:ind w:right="-293" w:firstLine="709"/>
              <w:jc w:val="center"/>
              <w:rPr>
                <w:i/>
                <w:sz w:val="28"/>
              </w:rPr>
            </w:pPr>
            <w:r w:rsidRPr="003859A2">
              <w:rPr>
                <w:i/>
                <w:sz w:val="28"/>
              </w:rPr>
              <w:t>модуля «</w:t>
            </w:r>
            <w:r>
              <w:rPr>
                <w:i/>
                <w:sz w:val="28"/>
              </w:rPr>
              <w:t xml:space="preserve">Частная эпидемиология </w:t>
            </w:r>
            <w:r w:rsidRPr="003859A2">
              <w:rPr>
                <w:i/>
                <w:sz w:val="28"/>
              </w:rPr>
              <w:t>»</w:t>
            </w:r>
          </w:p>
        </w:tc>
      </w:tr>
      <w:tr w:rsidR="00170906" w:rsidRPr="00033367" w14:paraId="0F05A5AD" w14:textId="77777777" w:rsidTr="00253D53">
        <w:tc>
          <w:tcPr>
            <w:tcW w:w="1193" w:type="dxa"/>
          </w:tcPr>
          <w:p w14:paraId="683BBA29" w14:textId="77777777" w:rsidR="00170906" w:rsidRPr="00033367" w:rsidRDefault="00170906" w:rsidP="003859A2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566192C1" w14:textId="77777777" w:rsidR="00170906" w:rsidRPr="00033367" w:rsidRDefault="00170906" w:rsidP="00FE621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99697E">
              <w:rPr>
                <w:color w:val="000000"/>
                <w:sz w:val="28"/>
                <w:szCs w:val="28"/>
              </w:rPr>
              <w:t>Эпидемиология и профилактика антропонозов (на примере ди</w:t>
            </w:r>
            <w:r w:rsidRPr="0099697E">
              <w:rPr>
                <w:color w:val="000000"/>
                <w:sz w:val="28"/>
                <w:szCs w:val="28"/>
              </w:rPr>
              <w:lastRenderedPageBreak/>
              <w:t>зентерии, дифтерии, ОРВИ)</w:t>
            </w:r>
            <w:r w:rsidRPr="0099697E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7847EA79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79FB2787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над </w:t>
            </w:r>
            <w:r w:rsidRPr="001A7872">
              <w:rPr>
                <w:sz w:val="28"/>
              </w:rPr>
              <w:lastRenderedPageBreak/>
              <w:t>учебным материалом (учебника, дополнительной литературы);</w:t>
            </w:r>
          </w:p>
          <w:p w14:paraId="332864BF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 </w:t>
            </w:r>
          </w:p>
          <w:p w14:paraId="2FADD339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3A8CF166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заполнение таблиц</w:t>
            </w:r>
          </w:p>
        </w:tc>
        <w:tc>
          <w:tcPr>
            <w:tcW w:w="2195" w:type="dxa"/>
          </w:tcPr>
          <w:p w14:paraId="4C1598AA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</w:t>
            </w:r>
          </w:p>
          <w:p w14:paraId="738E9DF4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414E7E92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ситуационные </w:t>
            </w:r>
            <w:r>
              <w:rPr>
                <w:sz w:val="28"/>
              </w:rPr>
              <w:lastRenderedPageBreak/>
              <w:t>задачи (проблемно-ситуационные задачи),</w:t>
            </w:r>
          </w:p>
          <w:p w14:paraId="7B5A7449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892" w:type="dxa"/>
          </w:tcPr>
          <w:p w14:paraId="582C1F23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14:paraId="2FB35D0E" w14:textId="77777777" w:rsidR="00170906" w:rsidRPr="002D5A10" w:rsidRDefault="00170906" w:rsidP="003C4542">
            <w:pPr>
              <w:ind w:firstLine="708"/>
              <w:rPr>
                <w:sz w:val="28"/>
              </w:rPr>
            </w:pPr>
          </w:p>
        </w:tc>
      </w:tr>
      <w:tr w:rsidR="00170906" w:rsidRPr="00033367" w14:paraId="1FB403A9" w14:textId="77777777" w:rsidTr="00253D53">
        <w:tc>
          <w:tcPr>
            <w:tcW w:w="1193" w:type="dxa"/>
          </w:tcPr>
          <w:p w14:paraId="66B18B2D" w14:textId="77777777" w:rsidR="00170906" w:rsidRPr="00033367" w:rsidRDefault="0017090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2" w:type="dxa"/>
          </w:tcPr>
          <w:p w14:paraId="4435396E" w14:textId="77777777" w:rsidR="00170906" w:rsidRPr="00033367" w:rsidRDefault="00170906" w:rsidP="00487EB1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62C5D">
              <w:rPr>
                <w:color w:val="000000"/>
                <w:sz w:val="28"/>
                <w:szCs w:val="28"/>
              </w:rPr>
              <w:t>Эпидемиология и профилактика инфекций, связанных с оказанием медицинской помощи (ИСМП)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48E90302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2E253999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651F5C33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 </w:t>
            </w:r>
          </w:p>
          <w:p w14:paraId="7F210483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30B71CB0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заполнение таблиц</w:t>
            </w:r>
          </w:p>
        </w:tc>
        <w:tc>
          <w:tcPr>
            <w:tcW w:w="2195" w:type="dxa"/>
          </w:tcPr>
          <w:p w14:paraId="7BD45297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14:paraId="1B717613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14:paraId="6ACB7D42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1B913C53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892" w:type="dxa"/>
          </w:tcPr>
          <w:p w14:paraId="2DC3ECA2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5059CA55" w14:textId="77777777" w:rsidR="00170906" w:rsidRPr="002D5A10" w:rsidRDefault="00170906" w:rsidP="003C4542">
            <w:pPr>
              <w:ind w:firstLine="708"/>
              <w:rPr>
                <w:sz w:val="28"/>
              </w:rPr>
            </w:pPr>
          </w:p>
        </w:tc>
      </w:tr>
      <w:tr w:rsidR="00170906" w:rsidRPr="00033367" w14:paraId="2D6A11E5" w14:textId="77777777" w:rsidTr="00253D53">
        <w:tc>
          <w:tcPr>
            <w:tcW w:w="1193" w:type="dxa"/>
          </w:tcPr>
          <w:p w14:paraId="57FD29A2" w14:textId="77777777" w:rsidR="00170906" w:rsidRDefault="0017090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2" w:type="dxa"/>
          </w:tcPr>
          <w:p w14:paraId="26331162" w14:textId="77777777" w:rsidR="00170906" w:rsidRPr="00033367" w:rsidRDefault="00170906" w:rsidP="00FE6218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62C5D">
              <w:rPr>
                <w:color w:val="000000"/>
                <w:sz w:val="28"/>
                <w:szCs w:val="28"/>
              </w:rPr>
              <w:t>Эпидемиология и профилактика ВИЧ-инфекции и вирусных гепатитов В, С, Д.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102E94CD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660F38CA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71027FB0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 </w:t>
            </w:r>
          </w:p>
          <w:p w14:paraId="07E968C5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</w:t>
            </w:r>
            <w:r w:rsidRPr="003859A2">
              <w:rPr>
                <w:sz w:val="28"/>
              </w:rPr>
              <w:lastRenderedPageBreak/>
              <w:t>(</w:t>
            </w:r>
            <w:r>
              <w:rPr>
                <w:sz w:val="28"/>
              </w:rPr>
              <w:t>проблемно-ситуационных задач);</w:t>
            </w:r>
          </w:p>
          <w:p w14:paraId="2064FB5A" w14:textId="77777777" w:rsidR="00170906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-заполнение таблиц;</w:t>
            </w:r>
          </w:p>
          <w:p w14:paraId="5D0B5E7F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- рубежный контроль</w:t>
            </w:r>
          </w:p>
        </w:tc>
        <w:tc>
          <w:tcPr>
            <w:tcW w:w="2195" w:type="dxa"/>
          </w:tcPr>
          <w:p w14:paraId="18350DD3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</w:t>
            </w:r>
          </w:p>
          <w:p w14:paraId="46600968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14:paraId="6D55A5A2" w14:textId="77777777" w:rsidR="00170906" w:rsidRPr="00033367" w:rsidRDefault="00170906" w:rsidP="003C4542">
            <w:pPr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</w:t>
            </w:r>
          </w:p>
        </w:tc>
        <w:tc>
          <w:tcPr>
            <w:tcW w:w="1892" w:type="dxa"/>
          </w:tcPr>
          <w:p w14:paraId="09C0234D" w14:textId="77777777" w:rsidR="00170906" w:rsidRDefault="00170906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2B1706BC" w14:textId="77777777" w:rsidR="00170906" w:rsidRPr="002D5A10" w:rsidRDefault="00170906" w:rsidP="003C4542">
            <w:pPr>
              <w:ind w:firstLine="708"/>
              <w:rPr>
                <w:sz w:val="28"/>
              </w:rPr>
            </w:pPr>
          </w:p>
        </w:tc>
      </w:tr>
      <w:tr w:rsidR="00170906" w:rsidRPr="00033367" w14:paraId="6B996B9E" w14:textId="77777777" w:rsidTr="003C4542">
        <w:tc>
          <w:tcPr>
            <w:tcW w:w="10421" w:type="dxa"/>
            <w:gridSpan w:val="5"/>
          </w:tcPr>
          <w:p w14:paraId="593D4F7D" w14:textId="77777777" w:rsidR="00170906" w:rsidRPr="00275C8A" w:rsidRDefault="00170906" w:rsidP="00487EB1">
            <w:pPr>
              <w:ind w:right="-293"/>
              <w:jc w:val="center"/>
              <w:rPr>
                <w:i/>
                <w:sz w:val="28"/>
              </w:rPr>
            </w:pPr>
            <w:r w:rsidRPr="00275C8A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14:paraId="201F4B53" w14:textId="77777777" w:rsidR="00170906" w:rsidRPr="00033367" w:rsidRDefault="00170906" w:rsidP="00931F0C">
            <w:pPr>
              <w:ind w:firstLine="709"/>
              <w:jc w:val="center"/>
              <w:rPr>
                <w:sz w:val="28"/>
              </w:rPr>
            </w:pPr>
            <w:r w:rsidRPr="00275C8A">
              <w:rPr>
                <w:i/>
                <w:sz w:val="28"/>
              </w:rPr>
              <w:t>модуля «</w:t>
            </w:r>
            <w:r w:rsidRPr="00462C5D">
              <w:rPr>
                <w:i/>
                <w:color w:val="000000"/>
                <w:sz w:val="28"/>
                <w:szCs w:val="28"/>
              </w:rPr>
              <w:t>Военная эпидемиология (ЭЧС)</w:t>
            </w:r>
            <w:r w:rsidRPr="00275C8A">
              <w:rPr>
                <w:i/>
                <w:sz w:val="28"/>
              </w:rPr>
              <w:t>»</w:t>
            </w:r>
          </w:p>
        </w:tc>
      </w:tr>
      <w:tr w:rsidR="00170906" w:rsidRPr="00033367" w14:paraId="513E8E5C" w14:textId="77777777" w:rsidTr="00253D53">
        <w:tc>
          <w:tcPr>
            <w:tcW w:w="1193" w:type="dxa"/>
          </w:tcPr>
          <w:p w14:paraId="77C27CA3" w14:textId="77777777" w:rsidR="00170906" w:rsidRDefault="00170906" w:rsidP="008B2C8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2" w:type="dxa"/>
          </w:tcPr>
          <w:p w14:paraId="7B347D4F" w14:textId="77777777" w:rsidR="00170906" w:rsidRPr="00033367" w:rsidRDefault="00170906" w:rsidP="008B2C81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02396">
              <w:rPr>
                <w:color w:val="000000"/>
                <w:sz w:val="28"/>
                <w:szCs w:val="28"/>
              </w:rPr>
              <w:t xml:space="preserve">Военная эпидемиология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402396">
              <w:rPr>
                <w:color w:val="000000"/>
                <w:sz w:val="28"/>
                <w:szCs w:val="28"/>
              </w:rPr>
              <w:t>Эпидемиология ЧС</w:t>
            </w:r>
            <w:r>
              <w:rPr>
                <w:color w:val="000000"/>
                <w:sz w:val="28"/>
                <w:szCs w:val="28"/>
              </w:rPr>
              <w:t>)</w:t>
            </w:r>
            <w:r w:rsidRPr="00402396">
              <w:rPr>
                <w:color w:val="000000"/>
                <w:sz w:val="28"/>
                <w:szCs w:val="28"/>
              </w:rPr>
              <w:t>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89" w:type="dxa"/>
          </w:tcPr>
          <w:p w14:paraId="27B848E5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 xml:space="preserve">работа с конспектом лекции; </w:t>
            </w:r>
          </w:p>
          <w:p w14:paraId="63D14325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A7872">
              <w:rPr>
                <w:sz w:val="28"/>
              </w:rPr>
              <w:t>работа над учебным материалом (учебника, дополнительной литературы);</w:t>
            </w:r>
          </w:p>
          <w:p w14:paraId="6E09C6FE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1A7872">
              <w:rPr>
                <w:sz w:val="28"/>
              </w:rPr>
              <w:t xml:space="preserve"> составление плана и тезисов ответа; </w:t>
            </w:r>
          </w:p>
          <w:p w14:paraId="0823F557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- решение ситуационных задач</w:t>
            </w:r>
            <w:r w:rsidRPr="003859A2">
              <w:rPr>
                <w:sz w:val="28"/>
              </w:rPr>
              <w:t xml:space="preserve"> (</w:t>
            </w:r>
            <w:r>
              <w:rPr>
                <w:sz w:val="28"/>
              </w:rPr>
              <w:t>проблемно-ситуационных задач);</w:t>
            </w:r>
          </w:p>
          <w:p w14:paraId="6687AFD8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- заполнение таблиц;</w:t>
            </w:r>
          </w:p>
          <w:p w14:paraId="7E71D5DF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- защита реферата;</w:t>
            </w:r>
          </w:p>
          <w:p w14:paraId="7026B522" w14:textId="77777777" w:rsidR="00170906" w:rsidRPr="00033367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- проведение рубежного контроля.</w:t>
            </w:r>
          </w:p>
        </w:tc>
        <w:tc>
          <w:tcPr>
            <w:tcW w:w="2195" w:type="dxa"/>
          </w:tcPr>
          <w:p w14:paraId="17FFD390" w14:textId="77777777" w:rsidR="00170906" w:rsidRDefault="00170906" w:rsidP="008B2C8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14:paraId="4C63F8AE" w14:textId="77777777" w:rsidR="00170906" w:rsidRDefault="00170906" w:rsidP="008B2C8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14:paraId="3247FBFC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ситуационные задачи (проблемно-ситуационные задачи),</w:t>
            </w:r>
          </w:p>
          <w:p w14:paraId="0E9AC50C" w14:textId="77777777" w:rsidR="00170906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 xml:space="preserve">таблицы, </w:t>
            </w:r>
          </w:p>
          <w:p w14:paraId="6286104F" w14:textId="77777777" w:rsidR="00170906" w:rsidRPr="00033367" w:rsidRDefault="00170906" w:rsidP="008B2C81">
            <w:pPr>
              <w:rPr>
                <w:sz w:val="28"/>
              </w:rPr>
            </w:pPr>
            <w:r>
              <w:rPr>
                <w:sz w:val="28"/>
              </w:rPr>
              <w:t>реферат (письменная работа)</w:t>
            </w:r>
          </w:p>
        </w:tc>
        <w:tc>
          <w:tcPr>
            <w:tcW w:w="1892" w:type="dxa"/>
          </w:tcPr>
          <w:p w14:paraId="4C2C9452" w14:textId="77777777" w:rsidR="00170906" w:rsidRDefault="00170906" w:rsidP="008B2C8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6542DDA9" w14:textId="77777777" w:rsidR="00170906" w:rsidRPr="002D5A10" w:rsidRDefault="00170906" w:rsidP="008B2C81">
            <w:pPr>
              <w:ind w:firstLine="708"/>
              <w:rPr>
                <w:sz w:val="28"/>
              </w:rPr>
            </w:pPr>
          </w:p>
        </w:tc>
      </w:tr>
    </w:tbl>
    <w:p w14:paraId="67E843D3" w14:textId="77777777" w:rsidR="00170906" w:rsidRDefault="00170906" w:rsidP="00F5136B">
      <w:pPr>
        <w:ind w:firstLine="709"/>
        <w:jc w:val="both"/>
        <w:rPr>
          <w:sz w:val="28"/>
        </w:rPr>
      </w:pPr>
    </w:p>
    <w:p w14:paraId="547EDEC7" w14:textId="77777777" w:rsidR="00170906" w:rsidRDefault="00170906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22354C11" w14:textId="77777777" w:rsidR="00170906" w:rsidRDefault="00170906" w:rsidP="00D130AB">
      <w:pPr>
        <w:ind w:firstLine="709"/>
        <w:jc w:val="center"/>
        <w:rPr>
          <w:b/>
          <w:sz w:val="28"/>
          <w:szCs w:val="28"/>
        </w:rPr>
      </w:pPr>
    </w:p>
    <w:p w14:paraId="71B3DE7F" w14:textId="77777777" w:rsidR="00170906" w:rsidRDefault="00170906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14:paraId="1C6BA26E" w14:textId="77777777" w:rsidR="00170906" w:rsidRDefault="00170906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684305D7" w14:textId="77777777" w:rsidR="00170906" w:rsidRPr="009C4A0D" w:rsidRDefault="00170906" w:rsidP="00D130AB">
      <w:pPr>
        <w:ind w:firstLine="709"/>
        <w:jc w:val="both"/>
        <w:rPr>
          <w:color w:val="000000"/>
          <w:sz w:val="10"/>
          <w:szCs w:val="28"/>
        </w:rPr>
      </w:pPr>
    </w:p>
    <w:p w14:paraId="6E43E591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DCACB0F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27DCE122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FB5914B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5393D013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68A23CF8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309EEA8" w14:textId="77777777" w:rsidR="00170906" w:rsidRPr="006E062D" w:rsidRDefault="00170906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1F15607A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1222D9B4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5E067667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38F9271C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495E20E8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3B2145EA" w14:textId="77777777" w:rsidR="00170906" w:rsidRPr="006E062D" w:rsidRDefault="00170906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0683EF7D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0E873AD9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14:paraId="74E93F4A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332DFD62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065E6A0D" w14:textId="77777777" w:rsidR="00170906" w:rsidRPr="006E062D" w:rsidRDefault="000F3D24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B0836" wp14:editId="79F6D7F4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8890" r="508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5D4C" id="Прямоугольник 4" o:spid="_x0000_s1026" style="position:absolute;margin-left:27pt;margin-top:12.8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a1k7hN0AAAAHAQAA&#10;DwAAAAAAAAAAAAAAAABgBAAAZHJzL2Rvd25yZXYueG1sUEsFBgAAAAAEAAQA8wAAAGoFAAAAAA==&#10;"/>
            </w:pict>
          </mc:Fallback>
        </mc:AlternateContent>
      </w:r>
      <w:r w:rsidR="00170906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6F173934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68FA80D7" w14:textId="77777777" w:rsidR="00170906" w:rsidRPr="006E062D" w:rsidRDefault="000F3D24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7B1C4" wp14:editId="40FB651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9685" r="14605" b="1016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52F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7pt;margin-top:3.2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n9UOuIAIAAEUEAAAOAAAAAAAAAAAAAAAAAC4CAABkcnMvZTJvRG9jLnhtbFBL&#10;AQItABQABgAIAAAAIQACJFl13QAAAAYBAAAPAAAAAAAAAAAAAAAAAHoEAABkcnMvZG93bnJldi54&#10;bWxQSwUGAAAAAAQABADzAAAAhAUAAAAA&#10;"/>
            </w:pict>
          </mc:Fallback>
        </mc:AlternateContent>
      </w:r>
      <w:r w:rsidR="00170906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6D2DA92B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</w:p>
    <w:p w14:paraId="0BBFDA80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5A2E07FC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32F5442F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6459FA9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80ACF0B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11B598C3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7EB23A6A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67802F3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1515E34C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3BD84DF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189F2393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2C247999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0E59A918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20B8AE46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680281E1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33D7565" w14:textId="77777777" w:rsidR="00170906" w:rsidRPr="006E062D" w:rsidRDefault="00170906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27CD89AC" w14:textId="77777777" w:rsidR="00170906" w:rsidRDefault="00170906" w:rsidP="00593334">
      <w:pPr>
        <w:ind w:firstLine="709"/>
        <w:jc w:val="both"/>
        <w:rPr>
          <w:b/>
          <w:sz w:val="28"/>
        </w:rPr>
      </w:pPr>
    </w:p>
    <w:p w14:paraId="13274721" w14:textId="77777777" w:rsidR="00170906" w:rsidRDefault="00170906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64E086F1" w14:textId="77777777" w:rsidR="00170906" w:rsidRPr="00460AEA" w:rsidRDefault="00170906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4A5B01C" w14:textId="77777777" w:rsidR="00170906" w:rsidRPr="00C35B2E" w:rsidRDefault="00170906" w:rsidP="00D130AB">
      <w:pPr>
        <w:ind w:firstLine="709"/>
        <w:jc w:val="both"/>
        <w:rPr>
          <w:sz w:val="8"/>
          <w:szCs w:val="28"/>
        </w:rPr>
      </w:pPr>
    </w:p>
    <w:p w14:paraId="3361CC82" w14:textId="77777777" w:rsidR="00170906" w:rsidRPr="00821EB4" w:rsidRDefault="00170906" w:rsidP="00D130AB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9EF62C1" w14:textId="77777777" w:rsidR="00170906" w:rsidRDefault="00170906" w:rsidP="00D130A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7FAC638C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1373DF1C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F42E25A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23F284D8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9DF0665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6C0525CF" w14:textId="77777777" w:rsidR="00170906" w:rsidRDefault="00170906" w:rsidP="00D130A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C885D3A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366D4A9E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19D4735B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65A2960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4BF20E02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0103D2B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2A075751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76AD76D8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77B5340D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D9AD306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379E9A92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5A9CA396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463C9572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1D3E1C18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72C88AD9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283A7A3" w14:textId="77777777" w:rsidR="00170906" w:rsidRPr="00981A6C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FC2D4FB" w14:textId="77777777" w:rsidR="00170906" w:rsidRPr="009F413C" w:rsidRDefault="00170906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507186EF" w14:textId="77777777" w:rsidR="00170906" w:rsidRPr="009F413C" w:rsidRDefault="00170906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2E52724A" w14:textId="77777777" w:rsidR="00170906" w:rsidRPr="009F413C" w:rsidRDefault="00170906" w:rsidP="00D130A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2BF75734" w14:textId="77777777" w:rsidR="00170906" w:rsidRPr="009F413C" w:rsidRDefault="00170906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4AD922F5" w14:textId="77777777" w:rsidR="00170906" w:rsidRPr="009F413C" w:rsidRDefault="00170906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71EEC45" w14:textId="77777777" w:rsidR="00170906" w:rsidRPr="009F413C" w:rsidRDefault="00170906" w:rsidP="00D130A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485ACFAF" w14:textId="77777777" w:rsidR="00170906" w:rsidRPr="009F413C" w:rsidRDefault="00170906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EDE4463" w14:textId="77777777" w:rsidR="00170906" w:rsidRDefault="00170906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0FF285AD" w14:textId="77777777" w:rsidR="00170906" w:rsidRDefault="00170906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14:paraId="65FEED0D" w14:textId="77777777" w:rsidR="00170906" w:rsidRDefault="00170906" w:rsidP="00D130AB">
      <w:pPr>
        <w:pStyle w:val="a4"/>
        <w:tabs>
          <w:tab w:val="left" w:pos="549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E0427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по</w:t>
      </w:r>
      <w:r w:rsidR="000F3D24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готовки к практическим занятиям (</w:t>
      </w:r>
      <w:r w:rsidRPr="002E0427">
        <w:rPr>
          <w:b/>
          <w:color w:val="000000"/>
          <w:sz w:val="28"/>
          <w:szCs w:val="28"/>
        </w:rPr>
        <w:t>самоподготовки</w:t>
      </w:r>
      <w:r>
        <w:rPr>
          <w:b/>
          <w:color w:val="000000"/>
          <w:sz w:val="28"/>
          <w:szCs w:val="28"/>
        </w:rPr>
        <w:t>)</w:t>
      </w:r>
    </w:p>
    <w:p w14:paraId="7FD8F631" w14:textId="77777777" w:rsidR="00170906" w:rsidRPr="00321A77" w:rsidRDefault="00170906" w:rsidP="00971E40">
      <w:pPr>
        <w:ind w:firstLine="709"/>
        <w:jc w:val="both"/>
        <w:rPr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 </w:t>
      </w:r>
      <w:r w:rsidRPr="00321A77">
        <w:rPr>
          <w:b/>
          <w:color w:val="000000"/>
          <w:sz w:val="28"/>
          <w:szCs w:val="28"/>
        </w:rPr>
        <w:t xml:space="preserve"> 1</w:t>
      </w:r>
      <w:r w:rsidRPr="00321A77"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Эпидемический подход</w:t>
      </w:r>
    </w:p>
    <w:p w14:paraId="4169BA46" w14:textId="77777777" w:rsidR="00170906" w:rsidRPr="00321A77" w:rsidRDefault="00170906" w:rsidP="00971E40">
      <w:pPr>
        <w:ind w:firstLine="709"/>
        <w:jc w:val="both"/>
        <w:rPr>
          <w:color w:val="000000"/>
          <w:sz w:val="8"/>
          <w:szCs w:val="24"/>
        </w:rPr>
      </w:pPr>
    </w:p>
    <w:p w14:paraId="101BEEAB" w14:textId="77777777" w:rsidR="00170906" w:rsidRPr="00321A77" w:rsidRDefault="00170906" w:rsidP="00971E40">
      <w:pPr>
        <w:ind w:firstLine="709"/>
        <w:jc w:val="both"/>
        <w:rPr>
          <w:b/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  <w:sz w:val="24"/>
          <w:szCs w:val="24"/>
        </w:rPr>
        <w:t xml:space="preserve"> </w:t>
      </w:r>
      <w:r w:rsidRPr="008255AF">
        <w:rPr>
          <w:sz w:val="28"/>
          <w:szCs w:val="28"/>
        </w:rPr>
        <w:t>Эпидемический подход. Учение об эпидемическом процессе.</w:t>
      </w:r>
    </w:p>
    <w:p w14:paraId="1A9FC46E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color w:val="000000"/>
          <w:sz w:val="28"/>
          <w:szCs w:val="28"/>
        </w:rPr>
        <w:t>1.</w:t>
      </w:r>
      <w:r w:rsidRPr="0073476D">
        <w:rPr>
          <w:sz w:val="28"/>
          <w:szCs w:val="28"/>
        </w:rPr>
        <w:t> Эпидемический подход.</w:t>
      </w:r>
    </w:p>
    <w:p w14:paraId="7E3F6D2D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1.1. Научные концепции в эпидемиологии.</w:t>
      </w:r>
    </w:p>
    <w:p w14:paraId="624C408C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1.2. Формирование отечественной эпидемиологии.</w:t>
      </w:r>
    </w:p>
    <w:p w14:paraId="2255159A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1.3. Причина, условие, факторы риска, причинно-следственная связь.</w:t>
      </w:r>
    </w:p>
    <w:p w14:paraId="352A6726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 Учение об эпидемическом процессе.</w:t>
      </w:r>
    </w:p>
    <w:p w14:paraId="36C3EB1B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2.1. Определение эпидемического процесса.</w:t>
      </w:r>
    </w:p>
    <w:p w14:paraId="151F3D88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2.2. Звенья эпидемического процесса.</w:t>
      </w:r>
    </w:p>
    <w:p w14:paraId="6A885243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2.3. Классификация инфекционных болезней в зависимости от резервуара инфекции.</w:t>
      </w:r>
    </w:p>
    <w:p w14:paraId="0AC8B59A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2.4. Источник возбудителя инфекции.</w:t>
      </w:r>
    </w:p>
    <w:p w14:paraId="50EB7F94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2.5. Механизм передачи, фазы, пути и факторы передачи.</w:t>
      </w:r>
    </w:p>
    <w:p w14:paraId="758A382A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2.6. Восприимчивое население.</w:t>
      </w:r>
    </w:p>
    <w:p w14:paraId="52999692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 xml:space="preserve">2.7. Теория об универсальных механизмах передачи Л.В. </w:t>
      </w:r>
      <w:proofErr w:type="spellStart"/>
      <w:r w:rsidRPr="0073476D">
        <w:rPr>
          <w:sz w:val="28"/>
          <w:szCs w:val="28"/>
        </w:rPr>
        <w:t>Громашевского</w:t>
      </w:r>
      <w:proofErr w:type="spellEnd"/>
      <w:r w:rsidRPr="0073476D">
        <w:rPr>
          <w:sz w:val="28"/>
          <w:szCs w:val="28"/>
        </w:rPr>
        <w:t>.</w:t>
      </w:r>
    </w:p>
    <w:p w14:paraId="69324DDB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2.8. Теория саморегуляции паразитарных систем В.Д. Белякова.</w:t>
      </w:r>
    </w:p>
    <w:p w14:paraId="49E1BD33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 xml:space="preserve">2.9. Теория природной </w:t>
      </w:r>
      <w:proofErr w:type="spellStart"/>
      <w:r w:rsidRPr="0073476D">
        <w:rPr>
          <w:sz w:val="28"/>
          <w:szCs w:val="28"/>
        </w:rPr>
        <w:t>очаговости</w:t>
      </w:r>
      <w:proofErr w:type="spellEnd"/>
      <w:r w:rsidRPr="0073476D">
        <w:rPr>
          <w:sz w:val="28"/>
          <w:szCs w:val="28"/>
        </w:rPr>
        <w:t xml:space="preserve"> Е.Н. Павловского</w:t>
      </w:r>
    </w:p>
    <w:p w14:paraId="742423EB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2.10. Теория избирательности главных путей передачи В.И. Покровского и Ю.П. Солодовникова.</w:t>
      </w:r>
    </w:p>
    <w:p w14:paraId="2982D8C5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2.11. Проявления эпидемического процесса по территории.</w:t>
      </w:r>
    </w:p>
    <w:p w14:paraId="1BC2D4B6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2.12. Проявление эпидемического процесса во времени.</w:t>
      </w:r>
    </w:p>
    <w:p w14:paraId="1C67071C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2.13. Проявление эпидемического процесса среди различных групп населения.</w:t>
      </w:r>
    </w:p>
    <w:p w14:paraId="37889178" w14:textId="77777777" w:rsidR="00170906" w:rsidRPr="0073476D" w:rsidRDefault="00170906" w:rsidP="00654CEB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2.14. Проявления эпидемического процесса по интенсивности.</w:t>
      </w:r>
    </w:p>
    <w:p w14:paraId="0D416956" w14:textId="77777777" w:rsidR="00170906" w:rsidRDefault="00170906" w:rsidP="00654CEB">
      <w:pPr>
        <w:pStyle w:val="Style108"/>
        <w:widowControl/>
        <w:tabs>
          <w:tab w:val="left" w:pos="619"/>
        </w:tabs>
        <w:spacing w:line="240" w:lineRule="auto"/>
        <w:ind w:firstLine="709"/>
        <w:jc w:val="left"/>
        <w:rPr>
          <w:color w:val="000000"/>
          <w:sz w:val="28"/>
          <w:szCs w:val="28"/>
        </w:rPr>
      </w:pPr>
      <w:r w:rsidRPr="0073476D">
        <w:rPr>
          <w:sz w:val="28"/>
          <w:szCs w:val="28"/>
        </w:rPr>
        <w:t>2.15. Обязательные условия формирования эпидемического процесса.</w:t>
      </w:r>
    </w:p>
    <w:p w14:paraId="2172B953" w14:textId="77777777" w:rsidR="00170906" w:rsidRDefault="00170906" w:rsidP="00971E40">
      <w:pPr>
        <w:pStyle w:val="a4"/>
        <w:tabs>
          <w:tab w:val="left" w:pos="549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14:paraId="493C57A7" w14:textId="77777777" w:rsidR="00170906" w:rsidRDefault="00170906" w:rsidP="00971E40">
      <w:pPr>
        <w:pStyle w:val="a4"/>
        <w:tabs>
          <w:tab w:val="left" w:pos="54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  <w:szCs w:val="24"/>
        </w:rPr>
        <w:t xml:space="preserve"> </w:t>
      </w:r>
      <w:r w:rsidRPr="0073476D">
        <w:rPr>
          <w:color w:val="000000"/>
          <w:sz w:val="28"/>
          <w:szCs w:val="28"/>
        </w:rPr>
        <w:t>Доказательная медицина. Эпидемиологические исследования.</w:t>
      </w:r>
    </w:p>
    <w:p w14:paraId="2AFB8BD8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color w:val="000000"/>
          <w:sz w:val="28"/>
          <w:szCs w:val="28"/>
        </w:rPr>
        <w:t>1.</w:t>
      </w:r>
      <w:r w:rsidRPr="0073476D">
        <w:rPr>
          <w:sz w:val="28"/>
          <w:szCs w:val="28"/>
        </w:rPr>
        <w:t> Доказательная медицина.</w:t>
      </w:r>
    </w:p>
    <w:p w14:paraId="0F309FB5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1.1. Определение понятия доказательная медицина.</w:t>
      </w:r>
    </w:p>
    <w:p w14:paraId="576BAC1C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1.2. Принципы доказательной медицины.</w:t>
      </w:r>
    </w:p>
    <w:p w14:paraId="58B68157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1.3. Область применения доказательной медицины.</w:t>
      </w:r>
    </w:p>
    <w:p w14:paraId="6C8CD845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1.4. Определение понятия систематические обзоры.</w:t>
      </w:r>
    </w:p>
    <w:p w14:paraId="7251BDF5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1.5. Преимущества систематических обзоров.</w:t>
      </w:r>
    </w:p>
    <w:p w14:paraId="44F1599D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1.6. Область применения систематических обзоров.</w:t>
      </w:r>
    </w:p>
    <w:p w14:paraId="7A07AE61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1.7. Принципы составления эпидемиологических обзоров.</w:t>
      </w:r>
    </w:p>
    <w:p w14:paraId="13B9B0FC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 xml:space="preserve">1.8. Определение </w:t>
      </w:r>
      <w:proofErr w:type="spellStart"/>
      <w:r w:rsidRPr="0073476D">
        <w:rPr>
          <w:sz w:val="28"/>
          <w:szCs w:val="28"/>
        </w:rPr>
        <w:t>метанализа</w:t>
      </w:r>
      <w:proofErr w:type="spellEnd"/>
      <w:r w:rsidRPr="0073476D">
        <w:rPr>
          <w:sz w:val="28"/>
          <w:szCs w:val="28"/>
        </w:rPr>
        <w:t>.</w:t>
      </w:r>
    </w:p>
    <w:p w14:paraId="55C75CD5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lastRenderedPageBreak/>
        <w:t xml:space="preserve">1.9. Преимущества </w:t>
      </w:r>
      <w:proofErr w:type="spellStart"/>
      <w:r w:rsidRPr="0073476D">
        <w:rPr>
          <w:sz w:val="28"/>
          <w:szCs w:val="28"/>
        </w:rPr>
        <w:t>метанализа</w:t>
      </w:r>
      <w:proofErr w:type="spellEnd"/>
      <w:r w:rsidRPr="0073476D">
        <w:rPr>
          <w:sz w:val="28"/>
          <w:szCs w:val="28"/>
        </w:rPr>
        <w:t>.</w:t>
      </w:r>
    </w:p>
    <w:p w14:paraId="5C413470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 xml:space="preserve">1.10. Стадии </w:t>
      </w:r>
      <w:proofErr w:type="spellStart"/>
      <w:r w:rsidRPr="0073476D">
        <w:rPr>
          <w:sz w:val="28"/>
          <w:szCs w:val="28"/>
        </w:rPr>
        <w:t>метанализа</w:t>
      </w:r>
      <w:proofErr w:type="spellEnd"/>
      <w:r w:rsidRPr="0073476D">
        <w:rPr>
          <w:sz w:val="28"/>
          <w:szCs w:val="28"/>
        </w:rPr>
        <w:t>.</w:t>
      </w:r>
    </w:p>
    <w:p w14:paraId="4C859D74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 Эпидемиологические исследования.</w:t>
      </w:r>
    </w:p>
    <w:p w14:paraId="3CF65324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2.1. Определение понятия эпидемиологический метод.</w:t>
      </w:r>
    </w:p>
    <w:p w14:paraId="50E06A6A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2.2. Определение понятия эпидемиологическая диагностика.</w:t>
      </w:r>
    </w:p>
    <w:p w14:paraId="4C5F3248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2.3. Классификация эпидемиологических исследований.</w:t>
      </w:r>
    </w:p>
    <w:p w14:paraId="7B18E2D2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2.4. Задачи эпидемиологической диагностики.</w:t>
      </w:r>
    </w:p>
    <w:p w14:paraId="04C29D5C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2.5. Цели эпидемиологических исследований.</w:t>
      </w:r>
    </w:p>
    <w:p w14:paraId="391B8AB2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2.6. Этапы составления эпидемиологических исследований.</w:t>
      </w:r>
    </w:p>
    <w:p w14:paraId="70A491F2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2.7. Описательные эпидемиологические исследования.</w:t>
      </w:r>
    </w:p>
    <w:p w14:paraId="747FF576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2.8. Основные показатели, применяемые в эпидемиологии.</w:t>
      </w:r>
    </w:p>
    <w:p w14:paraId="6BF89624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2.9. Исследование типа «случай контроль.</w:t>
      </w:r>
    </w:p>
    <w:p w14:paraId="3AA4E109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2.10. </w:t>
      </w:r>
      <w:proofErr w:type="spellStart"/>
      <w:r w:rsidRPr="0073476D">
        <w:rPr>
          <w:sz w:val="28"/>
          <w:szCs w:val="28"/>
        </w:rPr>
        <w:t>Когортные</w:t>
      </w:r>
      <w:proofErr w:type="spellEnd"/>
      <w:r w:rsidRPr="0073476D">
        <w:rPr>
          <w:sz w:val="28"/>
          <w:szCs w:val="28"/>
        </w:rPr>
        <w:t xml:space="preserve"> исследования.</w:t>
      </w:r>
    </w:p>
    <w:p w14:paraId="6259D6C8" w14:textId="77777777" w:rsidR="00170906" w:rsidRPr="0073476D" w:rsidRDefault="00170906" w:rsidP="00EF02CA">
      <w:pPr>
        <w:ind w:firstLine="709"/>
        <w:jc w:val="both"/>
        <w:rPr>
          <w:sz w:val="28"/>
          <w:szCs w:val="28"/>
        </w:rPr>
      </w:pPr>
      <w:r w:rsidRPr="0073476D">
        <w:rPr>
          <w:sz w:val="28"/>
          <w:szCs w:val="28"/>
        </w:rPr>
        <w:t>2.11. Поперечные эпидемиологические исследования.</w:t>
      </w:r>
    </w:p>
    <w:p w14:paraId="2B919F8F" w14:textId="77777777" w:rsidR="00170906" w:rsidRDefault="00170906" w:rsidP="00EF02CA">
      <w:pPr>
        <w:pStyle w:val="aa"/>
        <w:ind w:left="0" w:firstLine="709"/>
        <w:rPr>
          <w:color w:val="000000"/>
          <w:sz w:val="28"/>
          <w:szCs w:val="28"/>
        </w:rPr>
      </w:pPr>
      <w:r w:rsidRPr="0073476D">
        <w:rPr>
          <w:sz w:val="28"/>
          <w:szCs w:val="28"/>
        </w:rPr>
        <w:t>2.12. Экологические исследования.</w:t>
      </w:r>
    </w:p>
    <w:p w14:paraId="0CA2EFD1" w14:textId="77777777" w:rsidR="00170906" w:rsidRDefault="00170906" w:rsidP="00EF02CA">
      <w:pPr>
        <w:ind w:firstLine="709"/>
        <w:jc w:val="both"/>
        <w:rPr>
          <w:b/>
          <w:color w:val="000000"/>
          <w:sz w:val="28"/>
          <w:szCs w:val="28"/>
        </w:rPr>
      </w:pPr>
    </w:p>
    <w:p w14:paraId="61D6E79C" w14:textId="77777777" w:rsidR="00170906" w:rsidRPr="00321A77" w:rsidRDefault="00170906" w:rsidP="00EF02CA">
      <w:pPr>
        <w:ind w:firstLine="709"/>
        <w:jc w:val="both"/>
        <w:rPr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 </w:t>
      </w:r>
      <w:r w:rsidRPr="00321A7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Pr="00321A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Эпидемиологический контроль</w:t>
      </w:r>
    </w:p>
    <w:p w14:paraId="0C803ED7" w14:textId="77777777" w:rsidR="00170906" w:rsidRPr="00321A77" w:rsidRDefault="00170906" w:rsidP="00EF02CA">
      <w:pPr>
        <w:ind w:firstLine="709"/>
        <w:jc w:val="both"/>
        <w:rPr>
          <w:color w:val="000000"/>
          <w:sz w:val="8"/>
          <w:szCs w:val="24"/>
        </w:rPr>
      </w:pPr>
    </w:p>
    <w:p w14:paraId="2EF7788D" w14:textId="77777777" w:rsidR="00170906" w:rsidRDefault="00170906" w:rsidP="00971E40">
      <w:pPr>
        <w:pStyle w:val="a4"/>
        <w:tabs>
          <w:tab w:val="left" w:pos="54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  <w:szCs w:val="24"/>
        </w:rPr>
        <w:t xml:space="preserve"> </w:t>
      </w:r>
      <w:r w:rsidRPr="00EA7861">
        <w:rPr>
          <w:color w:val="000000"/>
          <w:sz w:val="28"/>
          <w:szCs w:val="28"/>
        </w:rPr>
        <w:t>Противоэпидемические мероприятия</w:t>
      </w:r>
      <w:r w:rsidRPr="00EA7861">
        <w:rPr>
          <w:sz w:val="28"/>
          <w:szCs w:val="28"/>
        </w:rPr>
        <w:t>. Мероприятия в эпидемическом очаге.</w:t>
      </w:r>
    </w:p>
    <w:p w14:paraId="66D886C5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color w:val="000000"/>
          <w:sz w:val="28"/>
          <w:szCs w:val="28"/>
        </w:rPr>
        <w:t>1.</w:t>
      </w:r>
      <w:r w:rsidRPr="00EA7861">
        <w:rPr>
          <w:sz w:val="28"/>
          <w:szCs w:val="28"/>
        </w:rPr>
        <w:t> Противоэпидемические мероприятия.</w:t>
      </w:r>
    </w:p>
    <w:p w14:paraId="1BB733B2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1.1. Определение противоэпидемических мероприятий.</w:t>
      </w:r>
    </w:p>
    <w:p w14:paraId="5E46FE5E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1.2. Классификация противоэпидемических мероприятий.</w:t>
      </w:r>
    </w:p>
    <w:p w14:paraId="649939A8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1.3. Критерии качества противоэпидемических мероприятий.</w:t>
      </w:r>
    </w:p>
    <w:p w14:paraId="6545D63E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1.4. Критерии эффективности противоэпидемических мероприятий.</w:t>
      </w:r>
    </w:p>
    <w:p w14:paraId="4338FE29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 Мероприятия в эпидемическом очаге.</w:t>
      </w:r>
    </w:p>
    <w:p w14:paraId="7C7B4B79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2.1. Определение эпидемического очага.</w:t>
      </w:r>
    </w:p>
    <w:p w14:paraId="210B6655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2.2. Границы эпидемического очага.</w:t>
      </w:r>
    </w:p>
    <w:p w14:paraId="4D618AA4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2.3. Мероприятия, направленные на первое звено эпидемического процесса.</w:t>
      </w:r>
    </w:p>
    <w:p w14:paraId="3210A586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2.4. Мероприятия, направленные на второе звено эпидемического процесса.</w:t>
      </w:r>
    </w:p>
    <w:p w14:paraId="43AAC764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2.5. Мероприятия, направленные на третье звено эпидемического процесса.</w:t>
      </w:r>
    </w:p>
    <w:p w14:paraId="09B02CA3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2.6. Мероприятия в очаге антропонозов с различными механизмами передачи.</w:t>
      </w:r>
    </w:p>
    <w:p w14:paraId="46AD0C82" w14:textId="77777777" w:rsidR="00170906" w:rsidRPr="00EA7861" w:rsidRDefault="00170906" w:rsidP="00EF02CA">
      <w:pPr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>2.7. Мероприятия в очаге зоонозов.</w:t>
      </w:r>
    </w:p>
    <w:p w14:paraId="77C59FE7" w14:textId="77777777" w:rsidR="00170906" w:rsidRDefault="00170906" w:rsidP="00EF02CA">
      <w:pPr>
        <w:tabs>
          <w:tab w:val="num" w:pos="-360"/>
        </w:tabs>
        <w:ind w:firstLine="709"/>
        <w:jc w:val="both"/>
        <w:rPr>
          <w:sz w:val="28"/>
          <w:szCs w:val="28"/>
        </w:rPr>
      </w:pPr>
      <w:r w:rsidRPr="00EA7861">
        <w:rPr>
          <w:sz w:val="28"/>
          <w:szCs w:val="28"/>
        </w:rPr>
        <w:t xml:space="preserve">2.8. Мероприятия в очаге </w:t>
      </w:r>
      <w:proofErr w:type="spellStart"/>
      <w:r w:rsidRPr="00EA7861">
        <w:rPr>
          <w:sz w:val="28"/>
          <w:szCs w:val="28"/>
        </w:rPr>
        <w:t>сапронозов</w:t>
      </w:r>
      <w:proofErr w:type="spellEnd"/>
      <w:r w:rsidRPr="00EA7861">
        <w:rPr>
          <w:sz w:val="28"/>
          <w:szCs w:val="28"/>
        </w:rPr>
        <w:t>.</w:t>
      </w:r>
    </w:p>
    <w:p w14:paraId="73946876" w14:textId="77777777" w:rsidR="00170906" w:rsidRDefault="00170906" w:rsidP="004930EB">
      <w:pPr>
        <w:tabs>
          <w:tab w:val="num" w:pos="-360"/>
        </w:tabs>
        <w:ind w:firstLine="709"/>
        <w:jc w:val="both"/>
        <w:rPr>
          <w:sz w:val="28"/>
          <w:szCs w:val="28"/>
        </w:rPr>
      </w:pPr>
    </w:p>
    <w:p w14:paraId="1F786756" w14:textId="77777777" w:rsidR="00170906" w:rsidRDefault="00170906" w:rsidP="004930EB">
      <w:pPr>
        <w:tabs>
          <w:tab w:val="num" w:pos="-360"/>
        </w:tabs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C25FD">
        <w:rPr>
          <w:color w:val="000000"/>
          <w:sz w:val="28"/>
          <w:szCs w:val="28"/>
        </w:rPr>
        <w:t>Дезинфекция. Стерилизация</w:t>
      </w:r>
      <w:r w:rsidRPr="008C25FD">
        <w:rPr>
          <w:sz w:val="28"/>
          <w:szCs w:val="28"/>
        </w:rPr>
        <w:t>.</w:t>
      </w:r>
    </w:p>
    <w:p w14:paraId="69211A71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color w:val="000000"/>
          <w:sz w:val="28"/>
          <w:szCs w:val="28"/>
        </w:rPr>
        <w:t>1.</w:t>
      </w:r>
      <w:r w:rsidRPr="008C25FD">
        <w:rPr>
          <w:sz w:val="28"/>
          <w:szCs w:val="28"/>
        </w:rPr>
        <w:t> Дезинфекция.</w:t>
      </w:r>
    </w:p>
    <w:p w14:paraId="360056D7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1.1. Определение дезинфекции.</w:t>
      </w:r>
      <w:r>
        <w:rPr>
          <w:sz w:val="28"/>
          <w:szCs w:val="28"/>
        </w:rPr>
        <w:t xml:space="preserve"> Современное понятие о дезинфекции в медицинских организациях.</w:t>
      </w:r>
    </w:p>
    <w:p w14:paraId="46103E43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1.2. Значение дезинфекции в очагах инфекционных заболеваний с различными механизмами передачи.</w:t>
      </w:r>
    </w:p>
    <w:p w14:paraId="7831671B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1.3. Виды дезинфекции.</w:t>
      </w:r>
      <w:r>
        <w:rPr>
          <w:sz w:val="28"/>
          <w:szCs w:val="28"/>
        </w:rPr>
        <w:t xml:space="preserve"> Формы проведения</w:t>
      </w:r>
    </w:p>
    <w:p w14:paraId="1A4D5DB0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1.4. Методы дезинфекции.</w:t>
      </w:r>
    </w:p>
    <w:p w14:paraId="250FEB8D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1.5. Классификация дезинфицирующих средств.</w:t>
      </w:r>
    </w:p>
    <w:p w14:paraId="6ECC460E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1.6. Характеристика групп дезинфицирующих средств.</w:t>
      </w:r>
    </w:p>
    <w:p w14:paraId="2DA86C04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1.7. Контроль качества дезинфекции.</w:t>
      </w:r>
    </w:p>
    <w:p w14:paraId="3144A2B5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lastRenderedPageBreak/>
        <w:t>1.8. Особенности организации дезинфекции в медицинских организациях стоматологического профиля.</w:t>
      </w:r>
    </w:p>
    <w:p w14:paraId="3122B7A5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1.9. Совмещенная дезинфекция и предстерилизационная очистка.</w:t>
      </w:r>
    </w:p>
    <w:p w14:paraId="1BEC1022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 Дезинсекция.</w:t>
      </w:r>
    </w:p>
    <w:p w14:paraId="4A339E00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2.1. Определение дезинсекции.</w:t>
      </w:r>
    </w:p>
    <w:p w14:paraId="394141F0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2.2. Виды дезинсекции.</w:t>
      </w:r>
    </w:p>
    <w:p w14:paraId="178B6929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2.3. Методы дезинсекции.</w:t>
      </w:r>
    </w:p>
    <w:p w14:paraId="5A4DFC9F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2.4. Классификация инсектицидов.</w:t>
      </w:r>
    </w:p>
    <w:p w14:paraId="7CE13879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2.5. Контроль качества дезинсекции.</w:t>
      </w:r>
    </w:p>
    <w:p w14:paraId="67407C8E" w14:textId="77777777" w:rsidR="00170906" w:rsidRPr="008C25FD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2.6. Организация дезинсекции в лечебно-профилактической организации.</w:t>
      </w:r>
    </w:p>
    <w:p w14:paraId="2FF74481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 Дератизация.</w:t>
      </w:r>
    </w:p>
    <w:p w14:paraId="3C0BD870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3.1. Определение дератизации.</w:t>
      </w:r>
    </w:p>
    <w:p w14:paraId="2D7B16C8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3.2. Виды дератизации.</w:t>
      </w:r>
    </w:p>
    <w:p w14:paraId="6625C52E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3.3. Методы дератизации.</w:t>
      </w:r>
    </w:p>
    <w:p w14:paraId="520A5D56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3.4. Классификация родентицидов.</w:t>
      </w:r>
    </w:p>
    <w:p w14:paraId="72AB8E19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3.5. Контроль качества дератизации.</w:t>
      </w:r>
    </w:p>
    <w:p w14:paraId="3A773777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3.6. Организация дератизации в лечебно-профилактической организации.</w:t>
      </w:r>
    </w:p>
    <w:p w14:paraId="0A9796BE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4. Стерилизация.</w:t>
      </w:r>
    </w:p>
    <w:p w14:paraId="747EA793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4.1. Определение стерилизации.</w:t>
      </w:r>
    </w:p>
    <w:p w14:paraId="39EFA737" w14:textId="77777777" w:rsidR="00170906" w:rsidRPr="008C25FD" w:rsidRDefault="00170906" w:rsidP="00EF02CA">
      <w:pPr>
        <w:ind w:firstLine="709"/>
        <w:jc w:val="both"/>
        <w:rPr>
          <w:color w:val="000000"/>
          <w:sz w:val="28"/>
          <w:szCs w:val="28"/>
        </w:rPr>
      </w:pPr>
      <w:r w:rsidRPr="008C25FD">
        <w:rPr>
          <w:color w:val="000000"/>
          <w:sz w:val="28"/>
          <w:szCs w:val="28"/>
        </w:rPr>
        <w:t>4.2. Методы и способы стерилизации.</w:t>
      </w:r>
    </w:p>
    <w:p w14:paraId="39EEC9B7" w14:textId="77777777" w:rsidR="00170906" w:rsidRDefault="00170906" w:rsidP="00EF02CA">
      <w:pPr>
        <w:ind w:firstLine="709"/>
        <w:jc w:val="both"/>
        <w:rPr>
          <w:sz w:val="28"/>
          <w:szCs w:val="28"/>
        </w:rPr>
      </w:pPr>
      <w:r w:rsidRPr="008C25FD">
        <w:rPr>
          <w:color w:val="000000"/>
          <w:sz w:val="28"/>
          <w:szCs w:val="28"/>
        </w:rPr>
        <w:t>4.3. Контроль качества стерилизации.</w:t>
      </w:r>
    </w:p>
    <w:p w14:paraId="18BD3811" w14:textId="77777777" w:rsidR="00170906" w:rsidRDefault="00170906" w:rsidP="004930EB">
      <w:pPr>
        <w:tabs>
          <w:tab w:val="num" w:pos="-360"/>
        </w:tabs>
        <w:ind w:firstLine="709"/>
        <w:jc w:val="both"/>
        <w:rPr>
          <w:sz w:val="28"/>
          <w:szCs w:val="28"/>
        </w:rPr>
      </w:pPr>
    </w:p>
    <w:p w14:paraId="2E1C9BB3" w14:textId="77777777" w:rsidR="00170906" w:rsidRDefault="00170906" w:rsidP="004930EB">
      <w:pPr>
        <w:tabs>
          <w:tab w:val="num" w:pos="-360"/>
        </w:tabs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C25FD">
        <w:rPr>
          <w:color w:val="000000"/>
          <w:sz w:val="28"/>
          <w:szCs w:val="28"/>
        </w:rPr>
        <w:t>Иммунопрофилактика и организация прививочного дела</w:t>
      </w:r>
      <w:r w:rsidRPr="008C25FD">
        <w:rPr>
          <w:sz w:val="28"/>
          <w:szCs w:val="28"/>
        </w:rPr>
        <w:t>.</w:t>
      </w:r>
    </w:p>
    <w:p w14:paraId="1A8DEC5C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color w:val="000000"/>
          <w:sz w:val="28"/>
          <w:szCs w:val="28"/>
        </w:rPr>
        <w:t>1.</w:t>
      </w:r>
      <w:r w:rsidRPr="008C25FD">
        <w:rPr>
          <w:sz w:val="28"/>
          <w:szCs w:val="28"/>
        </w:rPr>
        <w:t> .Иммунопрофилактика.</w:t>
      </w:r>
    </w:p>
    <w:p w14:paraId="51B14017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1.1. Определение иммунопрофилактики.</w:t>
      </w:r>
      <w:r>
        <w:rPr>
          <w:sz w:val="28"/>
          <w:szCs w:val="28"/>
        </w:rPr>
        <w:t xml:space="preserve"> Современное представление об иммунопрофилактике.</w:t>
      </w:r>
    </w:p>
    <w:p w14:paraId="17F494D0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1.2. Значение иммунопрофилактики в общем и в отношении отдельных групп болезней.</w:t>
      </w:r>
    </w:p>
    <w:p w14:paraId="1CFDBCF7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1.3. Место иммунопрофилактики в системе противоэпидемических мероприятий.</w:t>
      </w:r>
    </w:p>
    <w:p w14:paraId="4D471B8F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1.4. Классификация и характеристика медицинских иммунобиологических препаратов.</w:t>
      </w:r>
    </w:p>
    <w:p w14:paraId="3BF90FE5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1.5. Правовые основы иммунопрофилактики.</w:t>
      </w:r>
    </w:p>
    <w:p w14:paraId="5CE3A0F4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1.6. Программы иммунизации в России и мире.</w:t>
      </w:r>
    </w:p>
    <w:p w14:paraId="23A28589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1.7. Национальный календарь профилактических прививок.</w:t>
      </w:r>
    </w:p>
    <w:p w14:paraId="2CE9AAE4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1.8. Календарь профилактических прививок по эпидемическим показаниям.</w:t>
      </w:r>
    </w:p>
    <w:p w14:paraId="1B4DC9AB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 Организация прививочного дела</w:t>
      </w:r>
    </w:p>
    <w:p w14:paraId="123E5A9F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2.1. Планирование профилактических прививок.</w:t>
      </w:r>
    </w:p>
    <w:p w14:paraId="7D2753C2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2.2. Показания и противопоказания к иммунизации.</w:t>
      </w:r>
    </w:p>
    <w:p w14:paraId="68C53D0C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2.3. Предварительный осмотр перед прививкой.</w:t>
      </w:r>
    </w:p>
    <w:p w14:paraId="71C3F40F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2.4. Прививочный кабинет.</w:t>
      </w:r>
    </w:p>
    <w:p w14:paraId="0576E993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2.5. Холодовая цепь</w:t>
      </w:r>
    </w:p>
    <w:p w14:paraId="3DEB6546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2.6. </w:t>
      </w:r>
      <w:r>
        <w:rPr>
          <w:sz w:val="28"/>
          <w:szCs w:val="28"/>
        </w:rPr>
        <w:t>Несерьезные проявления после иммунизации</w:t>
      </w:r>
      <w:r w:rsidRPr="008C25FD">
        <w:rPr>
          <w:sz w:val="28"/>
          <w:szCs w:val="28"/>
        </w:rPr>
        <w:t>.</w:t>
      </w:r>
      <w:r>
        <w:rPr>
          <w:sz w:val="28"/>
          <w:szCs w:val="28"/>
        </w:rPr>
        <w:t xml:space="preserve"> Виды.</w:t>
      </w:r>
    </w:p>
    <w:p w14:paraId="0A99031A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2.7. </w:t>
      </w:r>
      <w:r>
        <w:rPr>
          <w:sz w:val="28"/>
          <w:szCs w:val="28"/>
        </w:rPr>
        <w:t>Серьезные проявления после иммунизации. Причины.</w:t>
      </w:r>
    </w:p>
    <w:p w14:paraId="2B18B9AA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2.8. Динамическое наблюдение за привитыми.</w:t>
      </w:r>
    </w:p>
    <w:p w14:paraId="6E977197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t>2.9. Учетно-отчетная документация по прививкам.</w:t>
      </w:r>
    </w:p>
    <w:p w14:paraId="42EDAEF5" w14:textId="77777777" w:rsidR="00170906" w:rsidRPr="008C25FD" w:rsidRDefault="00170906" w:rsidP="00B715F6">
      <w:pPr>
        <w:ind w:firstLine="709"/>
        <w:jc w:val="both"/>
        <w:rPr>
          <w:sz w:val="28"/>
          <w:szCs w:val="28"/>
        </w:rPr>
      </w:pPr>
      <w:r w:rsidRPr="008C25FD">
        <w:rPr>
          <w:sz w:val="28"/>
          <w:szCs w:val="28"/>
        </w:rPr>
        <w:lastRenderedPageBreak/>
        <w:t>2.10. </w:t>
      </w:r>
      <w:r>
        <w:rPr>
          <w:sz w:val="28"/>
          <w:szCs w:val="28"/>
        </w:rPr>
        <w:t>Кабинет иммунопрофилактики</w:t>
      </w:r>
      <w:r w:rsidRPr="008C25FD">
        <w:rPr>
          <w:sz w:val="28"/>
          <w:szCs w:val="28"/>
        </w:rPr>
        <w:t>.</w:t>
      </w:r>
    </w:p>
    <w:p w14:paraId="335DC5A5" w14:textId="77777777" w:rsidR="00170906" w:rsidRPr="007024C7" w:rsidRDefault="00170906" w:rsidP="00B715F6">
      <w:pPr>
        <w:pStyle w:val="a9"/>
        <w:tabs>
          <w:tab w:val="left" w:pos="0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8C25FD">
        <w:rPr>
          <w:sz w:val="28"/>
          <w:szCs w:val="28"/>
        </w:rPr>
        <w:t>2.11. Оценка эффективности вакцинопрофилактики.</w:t>
      </w:r>
    </w:p>
    <w:p w14:paraId="2F742036" w14:textId="77777777" w:rsidR="00170906" w:rsidRDefault="00170906" w:rsidP="004930EB">
      <w:pPr>
        <w:tabs>
          <w:tab w:val="num" w:pos="-360"/>
        </w:tabs>
        <w:ind w:firstLine="709"/>
        <w:jc w:val="both"/>
        <w:rPr>
          <w:sz w:val="28"/>
          <w:szCs w:val="28"/>
        </w:rPr>
      </w:pPr>
    </w:p>
    <w:p w14:paraId="15048638" w14:textId="77777777" w:rsidR="00170906" w:rsidRPr="00B715F6" w:rsidRDefault="00170906" w:rsidP="00B715F6">
      <w:pPr>
        <w:ind w:firstLine="709"/>
        <w:jc w:val="both"/>
        <w:rPr>
          <w:b/>
          <w:sz w:val="28"/>
          <w:szCs w:val="28"/>
        </w:rPr>
      </w:pPr>
      <w:r w:rsidRPr="00B715F6">
        <w:rPr>
          <w:b/>
          <w:sz w:val="28"/>
          <w:szCs w:val="28"/>
        </w:rPr>
        <w:t>Модуль № 3. Частная эпидемиология</w:t>
      </w:r>
    </w:p>
    <w:p w14:paraId="699DDA93" w14:textId="77777777" w:rsidR="00170906" w:rsidRPr="00321A77" w:rsidRDefault="00170906" w:rsidP="00F148CC">
      <w:pPr>
        <w:ind w:firstLine="709"/>
        <w:jc w:val="both"/>
        <w:rPr>
          <w:b/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  <w:sz w:val="24"/>
          <w:szCs w:val="24"/>
        </w:rPr>
        <w:t xml:space="preserve"> </w:t>
      </w:r>
      <w:r w:rsidRPr="0099697E">
        <w:rPr>
          <w:color w:val="000000"/>
          <w:sz w:val="28"/>
          <w:szCs w:val="28"/>
        </w:rPr>
        <w:t>Эпидемиология и профилактика антропонозов (на примере дизентерии, дифтерии, ОРВИ)</w:t>
      </w:r>
      <w:r w:rsidRPr="0099697E">
        <w:rPr>
          <w:sz w:val="28"/>
          <w:szCs w:val="28"/>
        </w:rPr>
        <w:t>.</w:t>
      </w:r>
      <w:r>
        <w:rPr>
          <w:b/>
          <w:color w:val="000000"/>
          <w:sz w:val="24"/>
          <w:szCs w:val="24"/>
        </w:rPr>
        <w:t xml:space="preserve">  </w:t>
      </w:r>
    </w:p>
    <w:p w14:paraId="67D71723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color w:val="000000"/>
          <w:sz w:val="28"/>
          <w:szCs w:val="28"/>
        </w:rPr>
        <w:t>1.</w:t>
      </w:r>
      <w:r w:rsidRPr="00462C5D">
        <w:rPr>
          <w:sz w:val="28"/>
          <w:szCs w:val="28"/>
        </w:rPr>
        <w:t> .Дизентерия.</w:t>
      </w:r>
    </w:p>
    <w:p w14:paraId="419F7C78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1.1. Определение дизентерии. Актуальность.</w:t>
      </w:r>
    </w:p>
    <w:p w14:paraId="1E76F0DF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1.2. Этиология дизентерии.</w:t>
      </w:r>
    </w:p>
    <w:p w14:paraId="5403565B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1.3. Эпидемиология дизентерии.</w:t>
      </w:r>
    </w:p>
    <w:p w14:paraId="1F14B581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1.4. Клинические синдромы при дизентерии.</w:t>
      </w:r>
    </w:p>
    <w:p w14:paraId="7883E489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1.5. Противоэпидемические мероприятия в очаге дизентерии.</w:t>
      </w:r>
    </w:p>
    <w:p w14:paraId="76E35154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1.6. Специфическая профилактика дизентерии.</w:t>
      </w:r>
    </w:p>
    <w:p w14:paraId="09B40392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 Дифтерия.</w:t>
      </w:r>
    </w:p>
    <w:p w14:paraId="59F9BBD9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2.1. Определение дифтерии. Актуальность.</w:t>
      </w:r>
    </w:p>
    <w:p w14:paraId="5CA85C6E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2.2. Этиология дифтерии.</w:t>
      </w:r>
    </w:p>
    <w:p w14:paraId="41EED7AE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2.3. Эпидемиология дифтерии.</w:t>
      </w:r>
    </w:p>
    <w:p w14:paraId="02D50163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2.4. Клинические синдромы дифтерии.</w:t>
      </w:r>
    </w:p>
    <w:p w14:paraId="40A2D7E8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2.5. Противоэпидемические мероприятия в очаге дифтерии</w:t>
      </w:r>
    </w:p>
    <w:p w14:paraId="4241A7D0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2.6. Специфическая профилактика дифтерии.</w:t>
      </w:r>
    </w:p>
    <w:p w14:paraId="6BCFC0CF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 ОРВИ.</w:t>
      </w:r>
    </w:p>
    <w:p w14:paraId="1C24B4C5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3.1. Определение. Классификация</w:t>
      </w:r>
    </w:p>
    <w:p w14:paraId="4737AEE0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3.2. Этиология ОРВИ.</w:t>
      </w:r>
    </w:p>
    <w:p w14:paraId="3E3CA1E4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3.3. Эпидемиология ОРВИ.</w:t>
      </w:r>
    </w:p>
    <w:p w14:paraId="371B6B7D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3.4. Противоэпидемические мероприятия в очаге ОРВИ.</w:t>
      </w:r>
    </w:p>
    <w:p w14:paraId="31F77513" w14:textId="77777777" w:rsidR="00170906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3.5. Специфическая профилактика гриппа.</w:t>
      </w:r>
    </w:p>
    <w:p w14:paraId="7D532B7F" w14:textId="77777777" w:rsidR="00170906" w:rsidRPr="00321A77" w:rsidRDefault="00170906" w:rsidP="00B715F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Неспецифическая профилактика гриппа и ОРВИ.</w:t>
      </w:r>
    </w:p>
    <w:p w14:paraId="7AB89FEB" w14:textId="77777777" w:rsidR="00170906" w:rsidRDefault="00170906" w:rsidP="00D571F0">
      <w:pPr>
        <w:pStyle w:val="a4"/>
        <w:tabs>
          <w:tab w:val="left" w:pos="549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14:paraId="17DBF315" w14:textId="77777777" w:rsidR="00170906" w:rsidRDefault="00170906" w:rsidP="00F148CC">
      <w:pPr>
        <w:ind w:firstLine="709"/>
        <w:jc w:val="both"/>
        <w:rPr>
          <w:b/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  <w:sz w:val="24"/>
          <w:szCs w:val="24"/>
        </w:rPr>
        <w:t xml:space="preserve"> </w:t>
      </w:r>
      <w:r w:rsidRPr="00462C5D">
        <w:rPr>
          <w:color w:val="000000"/>
          <w:sz w:val="28"/>
          <w:szCs w:val="28"/>
        </w:rPr>
        <w:t>Эпидемиология и профилактика инфекций, связанных с оказанием медицинской помощи (ИСМП)</w:t>
      </w:r>
      <w:r w:rsidRPr="00462C5D">
        <w:rPr>
          <w:sz w:val="28"/>
          <w:szCs w:val="28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14:paraId="6C093814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color w:val="000000"/>
          <w:sz w:val="28"/>
          <w:szCs w:val="28"/>
        </w:rPr>
        <w:t>1.</w:t>
      </w:r>
      <w:r w:rsidRPr="00462C5D">
        <w:rPr>
          <w:sz w:val="28"/>
          <w:szCs w:val="28"/>
        </w:rPr>
        <w:t> Инфекции, связанные с оказанием медицинской помощи.</w:t>
      </w:r>
    </w:p>
    <w:p w14:paraId="38B95419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1.1. Определение понятия.</w:t>
      </w:r>
      <w:r w:rsidR="00E161F8">
        <w:rPr>
          <w:sz w:val="28"/>
          <w:szCs w:val="28"/>
        </w:rPr>
        <w:t xml:space="preserve"> Признаки ИСМП у пациентов и у медицинских работников.</w:t>
      </w:r>
    </w:p>
    <w:p w14:paraId="38DC0E3C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1.2. Актуальность инфекций, связанных с оказанием медицинской помощи.</w:t>
      </w:r>
    </w:p>
    <w:p w14:paraId="6D1AF4C0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1.3. Этиология инфекций, связанных с оказанием медицинской помощи.</w:t>
      </w:r>
    </w:p>
    <w:p w14:paraId="3E2C6B9A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1.4. Источники возбудителя инфекций, связанных с оказанием медицинской помощи.</w:t>
      </w:r>
    </w:p>
    <w:p w14:paraId="4928C48B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1.5. Классификация инфекций, связанных с оказанием медицинской помощи.</w:t>
      </w:r>
    </w:p>
    <w:p w14:paraId="3C08DAEB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1.6. Механизмы и пути передачи инфекций, связанных с оказанием медицинской помощи.</w:t>
      </w:r>
    </w:p>
    <w:p w14:paraId="3AC33BB8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1.7. Особенности эпидемического процесса инфекций, связанных с оказанием медицинской помощи.</w:t>
      </w:r>
    </w:p>
    <w:p w14:paraId="6ED6CD38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 Профилактика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помощи.</w:t>
      </w:r>
    </w:p>
    <w:p w14:paraId="418BD335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2.1. Совершенствование нормативного, правового  методического обеспечения системы профилактики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помощи.</w:t>
      </w:r>
    </w:p>
    <w:p w14:paraId="2C326774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lastRenderedPageBreak/>
        <w:t xml:space="preserve">2.2. Совершенствование государственного надзора и контроля за реализаций мероприятий по профилактике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помощи.</w:t>
      </w:r>
    </w:p>
    <w:p w14:paraId="24B7A6C2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2.3. Совершенствование эпидемиологического надзора за </w:t>
      </w:r>
      <w:r w:rsidRPr="00462C5D">
        <w:rPr>
          <w:color w:val="000000"/>
          <w:sz w:val="28"/>
          <w:szCs w:val="28"/>
        </w:rPr>
        <w:t>инфекциями, связанными с оказанием медицинской помощи и его информационно-программного обеспечения.</w:t>
      </w:r>
    </w:p>
    <w:p w14:paraId="34851D3F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2.4. Совершенствование лабораторной диагностики и мониторинга возбудителей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помощи.</w:t>
      </w:r>
    </w:p>
    <w:p w14:paraId="71BFB946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2.5. Создание целевых комплексных программ профилактики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помощи.</w:t>
      </w:r>
    </w:p>
    <w:p w14:paraId="6333A5E4" w14:textId="77777777" w:rsidR="00170906" w:rsidRPr="00462C5D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2.6. Совершенствование штатной структуры и кадрового обеспечения эпидемиологической деятельности в организациях здравоохранения.</w:t>
      </w:r>
    </w:p>
    <w:p w14:paraId="4F701895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sz w:val="28"/>
          <w:szCs w:val="28"/>
        </w:rPr>
        <w:t xml:space="preserve">2.7. Внедрение современных подходов и оптимизация санитарно-гигиенических мероприятий по профилактике </w:t>
      </w:r>
      <w:r w:rsidRPr="00462C5D">
        <w:rPr>
          <w:color w:val="000000"/>
          <w:sz w:val="28"/>
          <w:szCs w:val="28"/>
        </w:rPr>
        <w:t>инфекций, связанных с оказанием медицинской помощи в организациях здравоохранения.</w:t>
      </w:r>
    </w:p>
    <w:p w14:paraId="1A6BF688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2.8. Совершенствование системы обучения медицинского персонала профилактике инфекций, связанных с оказанием медицинской помощи.</w:t>
      </w:r>
    </w:p>
    <w:p w14:paraId="3ADD702F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2.9. Оптимизация принципов профилактики инфекций, связанных с оказанием медицинской помощи среди медицинского персонала.</w:t>
      </w:r>
    </w:p>
    <w:p w14:paraId="5C259E6E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2.10. Повышение эффективности профилактических и противоэпидемических мероприятий.</w:t>
      </w:r>
    </w:p>
    <w:p w14:paraId="2A3BB642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2.11. Повышение эффективности дезинфекционных и стерилизационных мероприятий.</w:t>
      </w:r>
    </w:p>
    <w:p w14:paraId="4FCBC2B7" w14:textId="77777777" w:rsidR="00170906" w:rsidRPr="00462C5D" w:rsidRDefault="00170906" w:rsidP="00B715F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2.12. Оценка эффективности комплекса мероприятий по профилактике инфекций, связанных с оказанием медицинской помощи.</w:t>
      </w:r>
    </w:p>
    <w:p w14:paraId="56F9BDEC" w14:textId="77777777" w:rsidR="00170906" w:rsidRDefault="00170906" w:rsidP="00B715F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2.13. Развитие научных исследований в области эпидемиологии и профилактике инфекций, связанных с оказанием медицинской помощи.</w:t>
      </w:r>
    </w:p>
    <w:p w14:paraId="45F7DF99" w14:textId="77777777" w:rsidR="00170906" w:rsidRDefault="00170906" w:rsidP="00F148CC">
      <w:pPr>
        <w:ind w:firstLine="709"/>
        <w:jc w:val="both"/>
        <w:rPr>
          <w:sz w:val="28"/>
          <w:szCs w:val="28"/>
        </w:rPr>
      </w:pPr>
    </w:p>
    <w:p w14:paraId="5149DAC1" w14:textId="77777777" w:rsidR="00170906" w:rsidRPr="00321A77" w:rsidRDefault="00170906" w:rsidP="00F148CC">
      <w:pPr>
        <w:ind w:firstLine="709"/>
        <w:jc w:val="both"/>
        <w:rPr>
          <w:b/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462C5D">
        <w:rPr>
          <w:color w:val="000000"/>
          <w:sz w:val="28"/>
          <w:szCs w:val="28"/>
        </w:rPr>
        <w:t>Эпидемиология и профилактика ВИЧ-инфекции и вирусных гепатитов В, С, Д.</w:t>
      </w:r>
    </w:p>
    <w:p w14:paraId="195A06B7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color w:val="000000"/>
          <w:sz w:val="28"/>
          <w:szCs w:val="28"/>
        </w:rPr>
        <w:t>1.</w:t>
      </w:r>
      <w:r w:rsidRPr="00462C5D">
        <w:rPr>
          <w:sz w:val="28"/>
          <w:szCs w:val="28"/>
        </w:rPr>
        <w:t> ВИЧ-инфекция.</w:t>
      </w:r>
    </w:p>
    <w:p w14:paraId="2DC063D6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1.1. Актуальность ВИЧ-инфекции.</w:t>
      </w:r>
    </w:p>
    <w:p w14:paraId="48C2DBEA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1.2. Этиология ВИЧ-инфекции.</w:t>
      </w:r>
    </w:p>
    <w:p w14:paraId="767B6B4F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1.3. Эпидемиология ВИЧ-инфекции (источник возбудителя инфекции, механизм и пути передачи, восприимчивое население).</w:t>
      </w:r>
    </w:p>
    <w:p w14:paraId="77D0A497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1.4. Особенности эпидемического процесса при ВИЧ-инфекции (инкубационный период, период заразительности).</w:t>
      </w:r>
    </w:p>
    <w:p w14:paraId="1A472E77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1.5. Клинические особенности ВИЧ-инфекции.</w:t>
      </w:r>
    </w:p>
    <w:p w14:paraId="37CE5D94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1.6. Противоэпидемические мероприятия в очаге ВИЧ-инфекции.</w:t>
      </w:r>
    </w:p>
    <w:p w14:paraId="02E8C226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1.7. Алгоритм действия медицинского работника при возникновении аварийной ситуации.</w:t>
      </w:r>
    </w:p>
    <w:p w14:paraId="366CD4F1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 Вирусный гепатит В</w:t>
      </w:r>
      <w:r w:rsidRPr="00462C5D">
        <w:rPr>
          <w:color w:val="000000"/>
          <w:sz w:val="28"/>
          <w:szCs w:val="28"/>
        </w:rPr>
        <w:t>.</w:t>
      </w:r>
    </w:p>
    <w:p w14:paraId="0831F0AE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2.1. Актуальность вирусного гепатита В.</w:t>
      </w:r>
    </w:p>
    <w:p w14:paraId="7EEB067E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2.2. Этиология вирусного гепатита В</w:t>
      </w:r>
      <w:r w:rsidRPr="00462C5D">
        <w:rPr>
          <w:color w:val="000000"/>
          <w:sz w:val="28"/>
          <w:szCs w:val="28"/>
        </w:rPr>
        <w:t>.</w:t>
      </w:r>
    </w:p>
    <w:p w14:paraId="19651453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2.3. Эпидемиология вирусного гепатита В (источник возбудителя инфекции, механизм и пути передачи. восприимчивое население).</w:t>
      </w:r>
    </w:p>
    <w:p w14:paraId="55C97411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lastRenderedPageBreak/>
        <w:t>2.4. Особенности эпидемического процесса вирусного гепатита В</w:t>
      </w:r>
      <w:r w:rsidRPr="00462C5D">
        <w:rPr>
          <w:color w:val="000000"/>
          <w:sz w:val="28"/>
          <w:szCs w:val="28"/>
        </w:rPr>
        <w:t>.</w:t>
      </w:r>
    </w:p>
    <w:p w14:paraId="2C7687B2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2.5. Клиника вирусного гепатита В (инкубационный период, период заразительности, </w:t>
      </w:r>
      <w:proofErr w:type="spellStart"/>
      <w:r w:rsidRPr="00462C5D">
        <w:rPr>
          <w:sz w:val="28"/>
          <w:szCs w:val="28"/>
        </w:rPr>
        <w:t>патогомоничные</w:t>
      </w:r>
      <w:proofErr w:type="spellEnd"/>
      <w:r w:rsidRPr="00462C5D">
        <w:rPr>
          <w:sz w:val="28"/>
          <w:szCs w:val="28"/>
        </w:rPr>
        <w:t xml:space="preserve"> признаки)</w:t>
      </w:r>
      <w:r w:rsidRPr="00462C5D">
        <w:rPr>
          <w:color w:val="000000"/>
          <w:sz w:val="28"/>
          <w:szCs w:val="28"/>
        </w:rPr>
        <w:t>.</w:t>
      </w:r>
    </w:p>
    <w:p w14:paraId="5A407122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2.6. Противоэпидемические мероприятия в очаге вирусного гепатита В.</w:t>
      </w:r>
    </w:p>
    <w:p w14:paraId="75410B67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sz w:val="28"/>
          <w:szCs w:val="28"/>
        </w:rPr>
        <w:t>2.7. Специфическая профилактика вирусного гепатита В</w:t>
      </w:r>
      <w:r w:rsidRPr="00462C5D">
        <w:rPr>
          <w:color w:val="000000"/>
          <w:sz w:val="28"/>
          <w:szCs w:val="28"/>
        </w:rPr>
        <w:t>.</w:t>
      </w:r>
    </w:p>
    <w:p w14:paraId="5B5F5764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 xml:space="preserve">2.8. Экстренная профилактика против вирусного гепатита В </w:t>
      </w:r>
      <w:proofErr w:type="spellStart"/>
      <w:r w:rsidRPr="00462C5D">
        <w:rPr>
          <w:color w:val="000000"/>
          <w:sz w:val="28"/>
          <w:szCs w:val="28"/>
        </w:rPr>
        <w:t>в</w:t>
      </w:r>
      <w:proofErr w:type="spellEnd"/>
      <w:r w:rsidRPr="00462C5D">
        <w:rPr>
          <w:color w:val="000000"/>
          <w:sz w:val="28"/>
          <w:szCs w:val="28"/>
        </w:rPr>
        <w:t xml:space="preserve"> случае возникновения аварийной ситуации на рабочем месте.</w:t>
      </w:r>
    </w:p>
    <w:p w14:paraId="73A88399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 Вирусный гепатит С</w:t>
      </w:r>
    </w:p>
    <w:p w14:paraId="22CD707B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3.1. Актуальность вирусного гепатита С.</w:t>
      </w:r>
    </w:p>
    <w:p w14:paraId="3E60E7BD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color w:val="000000"/>
          <w:sz w:val="28"/>
          <w:szCs w:val="28"/>
        </w:rPr>
        <w:t>3.2.</w:t>
      </w:r>
      <w:r w:rsidRPr="00462C5D">
        <w:rPr>
          <w:sz w:val="28"/>
          <w:szCs w:val="28"/>
        </w:rPr>
        <w:t> Этиология вирусного гепатита С.</w:t>
      </w:r>
    </w:p>
    <w:p w14:paraId="26A71B53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3.3. Эпидемиология вирусного гепатита С (источник возбудителя инфекции, механизм и пути передачи, восприимчивое население).</w:t>
      </w:r>
    </w:p>
    <w:p w14:paraId="73CFF493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3.4. Особенности эпидемического процесса вирусного гепатита С.</w:t>
      </w:r>
    </w:p>
    <w:p w14:paraId="0BE698CD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sz w:val="28"/>
          <w:szCs w:val="28"/>
        </w:rPr>
        <w:t xml:space="preserve">3.5. Клиника вирусного гепатита С (инкубационный период, период заразительности, </w:t>
      </w:r>
      <w:proofErr w:type="spellStart"/>
      <w:r w:rsidRPr="00462C5D">
        <w:rPr>
          <w:sz w:val="28"/>
          <w:szCs w:val="28"/>
        </w:rPr>
        <w:t>патогомоничные</w:t>
      </w:r>
      <w:proofErr w:type="spellEnd"/>
      <w:r w:rsidRPr="00462C5D">
        <w:rPr>
          <w:sz w:val="28"/>
          <w:szCs w:val="28"/>
        </w:rPr>
        <w:t xml:space="preserve"> признаки, особенности)</w:t>
      </w:r>
      <w:r w:rsidRPr="00462C5D">
        <w:rPr>
          <w:color w:val="000000"/>
          <w:sz w:val="28"/>
          <w:szCs w:val="28"/>
        </w:rPr>
        <w:t>.</w:t>
      </w:r>
    </w:p>
    <w:p w14:paraId="2880AB71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3.6. Противоэпидемические мероприятия в очаге вирусного гепатита С.</w:t>
      </w:r>
    </w:p>
    <w:p w14:paraId="6B3DE604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4. Вирусный гепатит Д.</w:t>
      </w:r>
    </w:p>
    <w:p w14:paraId="40AE0ABC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4.1. Актуальность вирусного гепатита Д.</w:t>
      </w:r>
    </w:p>
    <w:p w14:paraId="6FDE9BB2" w14:textId="77777777" w:rsidR="00170906" w:rsidRPr="00462C5D" w:rsidRDefault="00170906" w:rsidP="00BA2F36">
      <w:pPr>
        <w:ind w:firstLine="709"/>
        <w:jc w:val="both"/>
        <w:rPr>
          <w:color w:val="000000"/>
          <w:sz w:val="28"/>
          <w:szCs w:val="28"/>
        </w:rPr>
      </w:pPr>
      <w:r w:rsidRPr="00462C5D">
        <w:rPr>
          <w:color w:val="000000"/>
          <w:sz w:val="28"/>
          <w:szCs w:val="28"/>
        </w:rPr>
        <w:t>4.2. Этиология вирусного гепатита Д.</w:t>
      </w:r>
    </w:p>
    <w:p w14:paraId="4A07EDDB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color w:val="000000"/>
          <w:sz w:val="28"/>
          <w:szCs w:val="28"/>
        </w:rPr>
        <w:t xml:space="preserve">4.3. Эпидемиология вирусного гепатит Д </w:t>
      </w:r>
      <w:r w:rsidRPr="00462C5D">
        <w:rPr>
          <w:sz w:val="28"/>
          <w:szCs w:val="28"/>
        </w:rPr>
        <w:t>(источник возбудителя инфекции, механизм и пути передачи, восприимчивое население).</w:t>
      </w:r>
    </w:p>
    <w:p w14:paraId="2D3CBD81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4.4. Особенности эпидемического процесса вирусного гепатита Д.</w:t>
      </w:r>
    </w:p>
    <w:p w14:paraId="0E3EDAA1" w14:textId="77777777" w:rsidR="00170906" w:rsidRPr="00462C5D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 xml:space="preserve">4.5. Клиника вирусного гепатита Д (инкубационный период, период заразительности, </w:t>
      </w:r>
      <w:proofErr w:type="spellStart"/>
      <w:r w:rsidRPr="00462C5D">
        <w:rPr>
          <w:sz w:val="28"/>
          <w:szCs w:val="28"/>
        </w:rPr>
        <w:t>патогомоничные</w:t>
      </w:r>
      <w:proofErr w:type="spellEnd"/>
      <w:r w:rsidRPr="00462C5D">
        <w:rPr>
          <w:sz w:val="28"/>
          <w:szCs w:val="28"/>
        </w:rPr>
        <w:t xml:space="preserve"> признаки, особенности).</w:t>
      </w:r>
    </w:p>
    <w:p w14:paraId="1C560105" w14:textId="77777777" w:rsidR="00170906" w:rsidRPr="00514AA2" w:rsidRDefault="00170906" w:rsidP="00BA2F36">
      <w:pPr>
        <w:ind w:firstLine="709"/>
        <w:jc w:val="both"/>
        <w:rPr>
          <w:sz w:val="28"/>
          <w:szCs w:val="28"/>
        </w:rPr>
      </w:pPr>
      <w:r w:rsidRPr="00462C5D">
        <w:rPr>
          <w:sz w:val="28"/>
          <w:szCs w:val="28"/>
        </w:rPr>
        <w:t>4.6. Противоэпидемические мероприятия в очаге вирусного гепатита Д</w:t>
      </w:r>
      <w:r>
        <w:rPr>
          <w:sz w:val="24"/>
          <w:szCs w:val="24"/>
        </w:rPr>
        <w:t>.</w:t>
      </w:r>
    </w:p>
    <w:p w14:paraId="2A71EEF1" w14:textId="77777777" w:rsidR="00170906" w:rsidRDefault="00170906" w:rsidP="00F148CC">
      <w:pPr>
        <w:ind w:firstLine="709"/>
        <w:jc w:val="both"/>
        <w:rPr>
          <w:b/>
          <w:color w:val="000000"/>
          <w:sz w:val="24"/>
          <w:szCs w:val="24"/>
        </w:rPr>
      </w:pPr>
    </w:p>
    <w:p w14:paraId="6FE84A05" w14:textId="77777777" w:rsidR="00170906" w:rsidRPr="00CB2A3D" w:rsidRDefault="00170906" w:rsidP="00D571F0">
      <w:pPr>
        <w:ind w:firstLine="709"/>
        <w:jc w:val="both"/>
        <w:rPr>
          <w:b/>
          <w:color w:val="000000"/>
          <w:sz w:val="24"/>
          <w:szCs w:val="24"/>
        </w:rPr>
      </w:pPr>
      <w:r w:rsidRPr="00CB2A3D">
        <w:rPr>
          <w:b/>
          <w:color w:val="000000"/>
          <w:sz w:val="28"/>
          <w:szCs w:val="28"/>
        </w:rPr>
        <w:t xml:space="preserve">Модуль №  </w:t>
      </w:r>
      <w:r>
        <w:rPr>
          <w:b/>
          <w:color w:val="000000"/>
          <w:sz w:val="28"/>
          <w:szCs w:val="28"/>
        </w:rPr>
        <w:t>4</w:t>
      </w:r>
      <w:r w:rsidRPr="00CB2A3D">
        <w:rPr>
          <w:b/>
          <w:color w:val="000000"/>
          <w:sz w:val="28"/>
          <w:szCs w:val="28"/>
        </w:rPr>
        <w:t xml:space="preserve"> </w:t>
      </w:r>
      <w:r w:rsidRPr="00053898">
        <w:rPr>
          <w:b/>
          <w:color w:val="000000"/>
          <w:sz w:val="28"/>
          <w:szCs w:val="28"/>
        </w:rPr>
        <w:t>Военная эпидемиология (ЭЧС</w:t>
      </w:r>
      <w:r w:rsidRPr="00462C5D">
        <w:rPr>
          <w:i/>
          <w:color w:val="000000"/>
          <w:sz w:val="28"/>
          <w:szCs w:val="28"/>
        </w:rPr>
        <w:t>)</w:t>
      </w:r>
    </w:p>
    <w:p w14:paraId="3D6CA40B" w14:textId="77777777" w:rsidR="00170906" w:rsidRPr="00321A77" w:rsidRDefault="00170906" w:rsidP="00D571F0">
      <w:pPr>
        <w:ind w:firstLine="709"/>
        <w:jc w:val="both"/>
        <w:rPr>
          <w:b/>
          <w:color w:val="000000"/>
          <w:sz w:val="24"/>
          <w:szCs w:val="24"/>
        </w:rPr>
      </w:pPr>
      <w:r w:rsidRPr="00321A77">
        <w:rPr>
          <w:b/>
          <w:color w:val="000000"/>
          <w:sz w:val="28"/>
          <w:szCs w:val="28"/>
        </w:rPr>
        <w:t>Тема 1.</w:t>
      </w:r>
      <w:r>
        <w:rPr>
          <w:b/>
          <w:color w:val="000000"/>
          <w:sz w:val="28"/>
          <w:szCs w:val="28"/>
        </w:rPr>
        <w:t xml:space="preserve"> </w:t>
      </w:r>
      <w:r w:rsidRPr="00402396">
        <w:rPr>
          <w:color w:val="000000"/>
          <w:sz w:val="28"/>
          <w:szCs w:val="28"/>
        </w:rPr>
        <w:t xml:space="preserve">Военная эпидемиология </w:t>
      </w:r>
      <w:r>
        <w:rPr>
          <w:color w:val="000000"/>
          <w:sz w:val="28"/>
          <w:szCs w:val="28"/>
        </w:rPr>
        <w:t>(</w:t>
      </w:r>
      <w:r w:rsidRPr="00402396">
        <w:rPr>
          <w:color w:val="000000"/>
          <w:sz w:val="28"/>
          <w:szCs w:val="28"/>
        </w:rPr>
        <w:t>Эпидемиология ЧС</w:t>
      </w:r>
      <w:r>
        <w:rPr>
          <w:color w:val="000000"/>
          <w:sz w:val="28"/>
          <w:szCs w:val="28"/>
        </w:rPr>
        <w:t>)</w:t>
      </w:r>
      <w:r w:rsidRPr="00402396">
        <w:rPr>
          <w:color w:val="000000"/>
          <w:sz w:val="28"/>
          <w:szCs w:val="28"/>
        </w:rPr>
        <w:t>.</w:t>
      </w:r>
    </w:p>
    <w:p w14:paraId="0BDE0826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F031E9">
        <w:rPr>
          <w:color w:val="000000"/>
          <w:sz w:val="28"/>
          <w:szCs w:val="28"/>
        </w:rPr>
        <w:t>Организационная структура противоэпидемических структурных подразделений в ВС МО РФ и Роспотребнадзора</w:t>
      </w:r>
      <w:r w:rsidRPr="00F031E9">
        <w:rPr>
          <w:sz w:val="28"/>
          <w:szCs w:val="28"/>
        </w:rPr>
        <w:t>.</w:t>
      </w:r>
    </w:p>
    <w:p w14:paraId="5FEB5E96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1.1. Санитарно-эпидемиологический взвод бригады.</w:t>
      </w:r>
    </w:p>
    <w:p w14:paraId="639896F4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1.2. Санитарно-эпидемиологическая лаборатория дивизии.</w:t>
      </w:r>
    </w:p>
    <w:p w14:paraId="6FE3EF25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1.3. Отдельный санитарно-эпидемиологический отряд армии.</w:t>
      </w:r>
    </w:p>
    <w:p w14:paraId="165A5CD9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1.4. Санитарно-эпидемиологический отряд фронта (округа).</w:t>
      </w:r>
    </w:p>
    <w:p w14:paraId="23A8B4CB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1.5. Организационная структура Федеральной службы по надзору в сфере защиты прав потребителей и благополучия человека.</w:t>
      </w:r>
    </w:p>
    <w:p w14:paraId="1A2C9FEC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1.6. Основные направления в деятельности Роспотребнадзора по профилактике инфекционных заболеваний.</w:t>
      </w:r>
    </w:p>
    <w:p w14:paraId="3CFFE1D9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2. </w:t>
      </w:r>
      <w:r w:rsidRPr="00F031E9">
        <w:rPr>
          <w:color w:val="000000"/>
          <w:sz w:val="28"/>
          <w:szCs w:val="28"/>
        </w:rPr>
        <w:t>Военная эпидемиология</w:t>
      </w:r>
      <w:r w:rsidRPr="00F031E9">
        <w:rPr>
          <w:sz w:val="28"/>
          <w:szCs w:val="28"/>
        </w:rPr>
        <w:t>.</w:t>
      </w:r>
    </w:p>
    <w:p w14:paraId="3F8815C1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2.1. Цель и задачи военной эпидемиологии.</w:t>
      </w:r>
    </w:p>
    <w:p w14:paraId="62B7515F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2.2. Проявления эпидемического процесса в войсках.</w:t>
      </w:r>
    </w:p>
    <w:p w14:paraId="2DB9958F" w14:textId="77777777" w:rsidR="00170906" w:rsidRPr="00F031E9" w:rsidRDefault="00170906" w:rsidP="00053898">
      <w:pPr>
        <w:ind w:firstLine="708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3. Санитарно-эпидемиологическая разведка в войсках и при чрезвычайных ситуациях.</w:t>
      </w:r>
    </w:p>
    <w:p w14:paraId="43AB65F1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3.1. Цели и задачи санитарно-эпидемиологической разведки.</w:t>
      </w:r>
    </w:p>
    <w:p w14:paraId="2172A3F9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3.2. Виды санитарно-эпидемиологической разведки.</w:t>
      </w:r>
    </w:p>
    <w:p w14:paraId="46093DA1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3.3. Требования к проведению санитарно-эпидемиологической разведки.</w:t>
      </w:r>
    </w:p>
    <w:p w14:paraId="6B8E2FD7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lastRenderedPageBreak/>
        <w:t>3.4. Оценка санитарно-эпидемического состояния войск на основе результатов санитарно-эпидемиологической разведки.</w:t>
      </w:r>
    </w:p>
    <w:p w14:paraId="48CE2997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4. Профилактические и противоэпидемические мероприятия, проводимые медицинской службой МО РФ и специализированными формированиями Роспотребнадзора в чрезвычайных ситуациях.</w:t>
      </w:r>
    </w:p>
    <w:p w14:paraId="281E61A5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4.1. Строгий противоэпидемический режим в подразделениях медицинской службы полка и дивизии при выявлении на амбулаторном приеме больного, подозрительного на опасное инфекционное заболевание.</w:t>
      </w:r>
    </w:p>
    <w:p w14:paraId="3094BDFA" w14:textId="77777777" w:rsidR="00170906" w:rsidRPr="00F031E9" w:rsidRDefault="00170906" w:rsidP="00053898">
      <w:pPr>
        <w:ind w:firstLine="709"/>
        <w:jc w:val="both"/>
        <w:rPr>
          <w:sz w:val="28"/>
          <w:szCs w:val="28"/>
        </w:rPr>
      </w:pPr>
      <w:r w:rsidRPr="00F031E9">
        <w:rPr>
          <w:sz w:val="28"/>
          <w:szCs w:val="28"/>
        </w:rPr>
        <w:t>4.2. Функциональные обязанности должностных лиц медицинской службы при локализации очага особо опасного инфекционного заболевания.</w:t>
      </w:r>
    </w:p>
    <w:p w14:paraId="5548DACA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5. Биологическая разведка и индикация биологических средств</w:t>
      </w:r>
    </w:p>
    <w:p w14:paraId="66FE4F59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5.1. Биологические агенты, наиболее вероятные для применения в террористических целях.</w:t>
      </w:r>
    </w:p>
    <w:p w14:paraId="4536EC9D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5.2. Индикация биологических средств.</w:t>
      </w:r>
    </w:p>
    <w:p w14:paraId="6720105C" w14:textId="77777777" w:rsidR="00170906" w:rsidRPr="00F031E9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5.3. Общая, экстренная и специальная профилактика заболеваний у людей в случае их заражения возбудителем особо опасных инфекций в чрезвычайных ситуациях.</w:t>
      </w:r>
    </w:p>
    <w:p w14:paraId="542084A5" w14:textId="77777777" w:rsidR="00170906" w:rsidRDefault="00170906" w:rsidP="00053898">
      <w:pPr>
        <w:ind w:firstLine="709"/>
        <w:jc w:val="both"/>
        <w:rPr>
          <w:color w:val="000000"/>
          <w:sz w:val="28"/>
          <w:szCs w:val="28"/>
        </w:rPr>
      </w:pPr>
      <w:r w:rsidRPr="00F031E9">
        <w:rPr>
          <w:color w:val="000000"/>
          <w:sz w:val="28"/>
          <w:szCs w:val="28"/>
        </w:rPr>
        <w:t>5.4. </w:t>
      </w:r>
      <w:proofErr w:type="spellStart"/>
      <w:r w:rsidRPr="00F031E9">
        <w:rPr>
          <w:color w:val="000000"/>
          <w:sz w:val="28"/>
          <w:szCs w:val="28"/>
        </w:rPr>
        <w:t>Режимно</w:t>
      </w:r>
      <w:proofErr w:type="spellEnd"/>
      <w:r w:rsidRPr="00F031E9">
        <w:rPr>
          <w:color w:val="000000"/>
          <w:sz w:val="28"/>
          <w:szCs w:val="28"/>
        </w:rPr>
        <w:t>-ограничительные, противоэпидемические, санитарно-гигиенические и лечебно-профилактические мероприятия при введении карантина.</w:t>
      </w:r>
    </w:p>
    <w:p w14:paraId="7E8D8501" w14:textId="77777777" w:rsidR="00170906" w:rsidRDefault="00170906" w:rsidP="008C2F4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6347A1E" w14:textId="77777777" w:rsidR="00170906" w:rsidRPr="00742208" w:rsidRDefault="00170906" w:rsidP="00D130A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763D8306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30D86AE0" w14:textId="77777777" w:rsidR="00170906" w:rsidRPr="00985E1D" w:rsidRDefault="00170906" w:rsidP="00D130A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7988EA37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148E2DD4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2D80DC95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439B0D4E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14:paraId="2E5A46A0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58542112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2E858B2E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54391CCE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2E12F469" w14:textId="77777777" w:rsidR="00170906" w:rsidRPr="00985E1D" w:rsidRDefault="00170906" w:rsidP="00D130AB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2837375D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6953AEBE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4A63A58F" w14:textId="77777777" w:rsidR="00170906" w:rsidRPr="00742208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6BD3466C" w14:textId="77777777" w:rsidR="00170906" w:rsidRDefault="00170906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23419785" w14:textId="77777777" w:rsidR="00170906" w:rsidRPr="00742208" w:rsidRDefault="00170906" w:rsidP="00D130A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265E8D94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146A2C74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48380EC5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299B70FD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4B4A5015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7CEF1BFA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7C114AAA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3E6A5DE9" w14:textId="77777777" w:rsidR="00170906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1A17AC1" w14:textId="77777777" w:rsidR="00170906" w:rsidRPr="00742208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14:paraId="7AEF000C" w14:textId="77777777" w:rsidR="00170906" w:rsidRDefault="00170906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3DE1C691" w14:textId="77777777" w:rsidR="00170906" w:rsidRDefault="00170906" w:rsidP="00D130AB">
      <w:pPr>
        <w:ind w:firstLine="709"/>
        <w:jc w:val="center"/>
        <w:rPr>
          <w:b/>
          <w:bCs/>
          <w:sz w:val="28"/>
          <w:szCs w:val="28"/>
        </w:rPr>
      </w:pPr>
    </w:p>
    <w:p w14:paraId="198B8C68" w14:textId="77777777" w:rsidR="00170906" w:rsidRPr="00BD5AFD" w:rsidRDefault="00170906" w:rsidP="00D130A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1996428E" w14:textId="77777777" w:rsidR="00170906" w:rsidRPr="00BD5AFD" w:rsidRDefault="00170906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34841415" w14:textId="77777777" w:rsidR="00170906" w:rsidRPr="00BD5AFD" w:rsidRDefault="00170906" w:rsidP="00D130A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</w:t>
      </w:r>
      <w:r w:rsidR="000F3D24">
        <w:rPr>
          <w:sz w:val="28"/>
          <w:szCs w:val="28"/>
        </w:rPr>
        <w:t xml:space="preserve"> (образец представлен)</w:t>
      </w:r>
      <w:r w:rsidRPr="00BD5AFD">
        <w:rPr>
          <w:sz w:val="28"/>
          <w:szCs w:val="28"/>
        </w:rPr>
        <w:t xml:space="preserve">. </w:t>
      </w:r>
    </w:p>
    <w:p w14:paraId="4A0342F1" w14:textId="77777777" w:rsidR="00170906" w:rsidRPr="00BD5AFD" w:rsidRDefault="00170906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7A2C052B" w14:textId="77777777" w:rsidR="00170906" w:rsidRPr="00BD5AFD" w:rsidRDefault="00170906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 xml:space="preserve"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</w:t>
      </w:r>
      <w:r>
        <w:rPr>
          <w:sz w:val="28"/>
          <w:szCs w:val="28"/>
        </w:rPr>
        <w:t xml:space="preserve">методы, </w:t>
      </w:r>
      <w:r w:rsidRPr="00BD5AFD">
        <w:rPr>
          <w:sz w:val="28"/>
          <w:szCs w:val="28"/>
        </w:rPr>
        <w:t>дается характеристика используемой литературы.</w:t>
      </w:r>
    </w:p>
    <w:p w14:paraId="05CF38DD" w14:textId="77777777" w:rsidR="00170906" w:rsidRPr="00BD5AFD" w:rsidRDefault="00170906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79C51BAC" w14:textId="77777777" w:rsidR="000F3D24" w:rsidRDefault="000F3D24" w:rsidP="000F3D24">
      <w:pPr>
        <w:spacing w:before="240" w:after="240"/>
        <w:ind w:firstLine="7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работы направлена на формирование у студента умений и навыков по поиску и систематизации информации из электронных библиотечных систем и при</w:t>
      </w:r>
      <w:r>
        <w:rPr>
          <w:sz w:val="28"/>
          <w:szCs w:val="28"/>
        </w:rPr>
        <w:lastRenderedPageBreak/>
        <w:t xml:space="preserve">менению полученных умений и навыков при составлении комплекса мероприятий, направленных на звенья эпидемического процесса. </w:t>
      </w:r>
    </w:p>
    <w:p w14:paraId="19C387D4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Этапы выполнения работы и правила оформления</w:t>
      </w:r>
    </w:p>
    <w:p w14:paraId="7D3E8AAE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Получить тему работы от преподавателя. Студент получает от преподавателя индивидуальное задание (нозологию согласно форме № 2 «Сведения об инфекционных и паразитарных заболеваний»).</w:t>
      </w:r>
    </w:p>
    <w:p w14:paraId="635B3E07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По теме работы выбрать 10 научных статей из e-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и КИБЕРЛЕНИНКИ. Автором статей должен быть специалист в данной области медицины, НО НЕ СТУДЕНТ.. Статьи должны быть не старше 5 лет.</w:t>
      </w:r>
    </w:p>
    <w:p w14:paraId="3E678675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список найденных статей согласно требованию ГОСТ Р 7.0.100-2018 «Библиографическая запись. Библиографическое описание. Общие требования и правила оформления» (см.п.8 рубрики общие правила оформления работы. Источники литературы должны быть приведены в алфавитном порядке.</w:t>
      </w:r>
    </w:p>
    <w:p w14:paraId="249E1045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Используя материал найденных статей, составить введение (обзор эпидемиологической ситуации) по предложенной теме в объеме не более 3 страниц машинописного текста в формате A4. В конце каждого предложения (умозаключения) приводя ссылки на источник в списке литературы студента. Ссылки по тексту работы на используемые источники необходимо оформлять в квадратных скобках, указывая  номер источника по списку литературы, приведенному в конце работы, а также через точку после номера указываются страницы откуда был взят текст (например: [</w:t>
      </w:r>
      <w:r>
        <w:rPr>
          <w:color w:val="4A86E8"/>
          <w:sz w:val="28"/>
          <w:szCs w:val="28"/>
        </w:rPr>
        <w:t>2, с. 24-25</w:t>
      </w:r>
      <w:r>
        <w:rPr>
          <w:sz w:val="28"/>
          <w:szCs w:val="28"/>
        </w:rPr>
        <w:t>] – представить в виде гиперссылки. Гиперссылка - это ссылка. которая активна и на которую может нажать преподаватель при проверке и перейти на источник литературы).</w:t>
      </w:r>
    </w:p>
    <w:p w14:paraId="5EE2F1C5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Сделать логичный вывод в конце раздела введение.</w:t>
      </w:r>
    </w:p>
    <w:p w14:paraId="4361F014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Проводится в основной части написание эпидемиологии и комплекса противоэпидемических мероприятий, согласно сделанному выводу.</w:t>
      </w:r>
    </w:p>
    <w:p w14:paraId="1F43FD1E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Эпидемиология (источник возбудителя инфекции, механизм передачи (название – пути и факторы передачи) и восприимчивое население).</w:t>
      </w:r>
    </w:p>
    <w:p w14:paraId="0E52372D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Мероприятия, направленные на звенья эпидемического процесса</w:t>
      </w:r>
      <w:r>
        <w:rPr>
          <w:sz w:val="28"/>
          <w:szCs w:val="28"/>
        </w:rPr>
        <w:t>, должны быть составлены с учетом полученных данных в введении (обзор литературы – анализ эпидемиологической ситуации) и в соответствии с санитарными правилами по назначенной нозологии преподавателем.</w:t>
      </w:r>
    </w:p>
    <w:p w14:paraId="031B7392" w14:textId="77777777" w:rsidR="000F3D24" w:rsidRDefault="000F3D24" w:rsidP="000F3D24">
      <w:pPr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описания мероприятия:</w:t>
      </w:r>
      <w:r>
        <w:rPr>
          <w:sz w:val="28"/>
          <w:szCs w:val="28"/>
        </w:rPr>
        <w:t xml:space="preserve"> дается название мероприятия и кратко описывается данное мероприятия. </w:t>
      </w:r>
      <w:r>
        <w:rPr>
          <w:b/>
          <w:sz w:val="28"/>
          <w:szCs w:val="28"/>
        </w:rPr>
        <w:t>Не допускается копирование мероприятий полностью из санитарных правил.</w:t>
      </w:r>
    </w:p>
    <w:p w14:paraId="4F2D60AF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Справка по проверке работы на антиплагиат присылается 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 и также прикрепляется в конце работы в распечатанном виде.</w:t>
      </w:r>
    </w:p>
    <w:p w14:paraId="1AE2FFB5" w14:textId="77777777" w:rsidR="000F3D24" w:rsidRDefault="000F3D24" w:rsidP="000F3D24">
      <w:pPr>
        <w:spacing w:before="240" w:after="240"/>
        <w:ind w:firstLine="700"/>
        <w:jc w:val="both"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Проверку на антиплагиат осуществляет сам студент на сайте</w:t>
      </w:r>
      <w:hyperlink r:id="rId7">
        <w:r>
          <w:rPr>
            <w:sz w:val="28"/>
            <w:szCs w:val="28"/>
          </w:rPr>
          <w:t xml:space="preserve"> </w:t>
        </w:r>
      </w:hyperlink>
      <w:hyperlink r:id="rId8">
        <w:r>
          <w:rPr>
            <w:color w:val="1155CC"/>
            <w:sz w:val="28"/>
            <w:szCs w:val="28"/>
            <w:u w:val="single"/>
          </w:rPr>
          <w:t>https://www.antiplagiat.ru/private</w:t>
        </w:r>
      </w:hyperlink>
    </w:p>
    <w:p w14:paraId="11787CFA" w14:textId="77777777" w:rsidR="000F3D24" w:rsidRDefault="000F3D24" w:rsidP="000F3D24">
      <w:pPr>
        <w:spacing w:before="240" w:after="240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5F3B77" w14:textId="77777777" w:rsidR="000F3D24" w:rsidRDefault="000F3D24" w:rsidP="000F3D24">
      <w:pPr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данном сайте необходимо зарегистрироваться через электронную почту студента. В первый день цикла староста группа предоставляет преподавателю сведения об электронной почте каждого студента.</w:t>
      </w:r>
    </w:p>
    <w:p w14:paraId="1E792A5C" w14:textId="77777777" w:rsidR="000F3D24" w:rsidRDefault="000F3D24" w:rsidP="000F3D24">
      <w:pPr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Достаточным считается оригинальность выше 60%.</w:t>
      </w:r>
    </w:p>
    <w:p w14:paraId="295AD501" w14:textId="77777777" w:rsidR="000F3D24" w:rsidRDefault="000F3D24" w:rsidP="000F3D24">
      <w:pPr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правила оформления работы</w:t>
      </w:r>
    </w:p>
    <w:p w14:paraId="1CAA4914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Работа выполняется в формате *.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или*.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. Формат работы определяет каждый преподаватель индивидуально.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присылается с электронной почты каждого студента. В теме письма указывать: Номер группы: Самостоятельная работа по эпидемиологии модуль 1-2. Название файла работа: </w:t>
      </w:r>
      <w:proofErr w:type="spellStart"/>
      <w:r>
        <w:rPr>
          <w:sz w:val="28"/>
          <w:szCs w:val="28"/>
        </w:rPr>
        <w:t>ПетровПП_Сибирская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язва_номер</w:t>
      </w:r>
      <w:proofErr w:type="spellEnd"/>
      <w:r>
        <w:rPr>
          <w:sz w:val="28"/>
          <w:szCs w:val="28"/>
        </w:rPr>
        <w:t xml:space="preserve"> группы.doc График сдачи письменной работы определяется индивидуально каждым преподавателем. Все работы сдаются до окончания цикла. Работа после отправки на электронную почту преподавателя отдается преподавателю в распечатанном виде (при очном обучении).</w:t>
      </w:r>
    </w:p>
    <w:p w14:paraId="4BC24334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Структура работы: титульный лист, оглавление, введение (обзор литературы – анализ эпидемиологической ситуации), основная часть (эпидемиология и мероприятия, направленные на каждое звено эпидемического процесса), список литературы и справка на антиплагиат.</w:t>
      </w:r>
    </w:p>
    <w:p w14:paraId="769911E8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3.Образец титульного листа, приведен ниже</w:t>
      </w:r>
    </w:p>
    <w:p w14:paraId="6950E053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 w:rsidRPr="000F3D24">
        <w:rPr>
          <w:noProof/>
          <w:sz w:val="28"/>
          <w:szCs w:val="28"/>
        </w:rPr>
        <w:lastRenderedPageBreak/>
        <w:drawing>
          <wp:inline distT="0" distB="0" distL="0" distR="0" wp14:anchorId="07615E93" wp14:editId="3D75EA9F">
            <wp:extent cx="3762375" cy="5391150"/>
            <wp:effectExtent l="0" t="0" r="9525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B17C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Объем работы без учета титульного листа, оглавления, списка литературы и справки должен составлять от </w:t>
      </w:r>
      <w:r>
        <w:rPr>
          <w:b/>
          <w:sz w:val="28"/>
          <w:szCs w:val="28"/>
        </w:rPr>
        <w:t>10 до 12</w:t>
      </w:r>
      <w:r>
        <w:rPr>
          <w:sz w:val="28"/>
          <w:szCs w:val="28"/>
        </w:rPr>
        <w:t xml:space="preserve"> машинописных страниц формата А4.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 – полуторный; поля: правое — 10 мм; верхнее, левое и нижнее — 20 мм, левое – 30 мм. Нумерация страниц должна быть сквозной, начиная с титульного листа (на титульном листе номер не ставится). Абзацный отступ - 1,25. Выравнивание текста по ширине.</w:t>
      </w:r>
    </w:p>
    <w:p w14:paraId="3B37BA03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В оглавлении последовательно излагаются названия пунктов структуры работы, указываются страницы, с которых начинается каждый пункт.</w:t>
      </w:r>
    </w:p>
    <w:p w14:paraId="63E7E85E" w14:textId="77777777" w:rsidR="000F3D24" w:rsidRDefault="000F3D24" w:rsidP="000F3D24">
      <w:pPr>
        <w:spacing w:before="240" w:after="24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 Во введении формулируются цель и задачи, материалы и методы исследования</w:t>
      </w:r>
    </w:p>
    <w:p w14:paraId="52CA51D6" w14:textId="77777777" w:rsidR="000F3D24" w:rsidRDefault="000F3D24" w:rsidP="000F3D24">
      <w:pPr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В список литературы должны быть обязательно включены нормативные правовые акты по выбранной теме (федеральные законы, санитарные правила только в действующей редакции). Действующую редакцию можно скачать с информационно-правовых систем «ГАРАНТ», «Консультант плюс», «Кодекс», официальной интернет-портал правовой информации</w:t>
      </w:r>
      <w:hyperlink r:id="rId10">
        <w:r>
          <w:rPr>
            <w:sz w:val="28"/>
            <w:szCs w:val="28"/>
          </w:rPr>
          <w:t xml:space="preserve"> </w:t>
        </w:r>
      </w:hyperlink>
      <w:hyperlink r:id="rId11">
        <w:r>
          <w:rPr>
            <w:color w:val="1155CC"/>
            <w:sz w:val="28"/>
            <w:szCs w:val="28"/>
            <w:u w:val="single"/>
          </w:rPr>
          <w:t>www.pravo.gov.ru</w:t>
        </w:r>
      </w:hyperlink>
      <w:r>
        <w:rPr>
          <w:color w:val="1155CC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Учебники не могут быть включены в список литературы.</w:t>
      </w:r>
    </w:p>
    <w:p w14:paraId="36B269F7" w14:textId="77777777" w:rsidR="000F3D24" w:rsidRDefault="000F3D24" w:rsidP="000F3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Примеры оформления списка литературы  по действующему ГОСТу (ГОСТ Р 7.0.100-2018 «Библиографическая запись. Библиографическое описание. Общие требования и правила оформления»). Если в пункте несколько вариантов оформления списка литературы приведено, то студенту нужно выбрать наиболее понятный для обучающегося:</w:t>
      </w:r>
    </w:p>
    <w:p w14:paraId="7597FFCB" w14:textId="77777777" w:rsidR="00170906" w:rsidRDefault="00170906" w:rsidP="004354D3">
      <w:pPr>
        <w:ind w:firstLine="709"/>
        <w:rPr>
          <w:sz w:val="28"/>
          <w:szCs w:val="28"/>
        </w:rPr>
      </w:pPr>
    </w:p>
    <w:p w14:paraId="633D117F" w14:textId="77777777" w:rsidR="00170906" w:rsidRPr="004354D3" w:rsidRDefault="00170906" w:rsidP="004354D3">
      <w:pPr>
        <w:ind w:firstLine="709"/>
        <w:rPr>
          <w:sz w:val="28"/>
          <w:szCs w:val="28"/>
        </w:rPr>
      </w:pPr>
      <w:r w:rsidRPr="004354D3">
        <w:rPr>
          <w:sz w:val="28"/>
          <w:szCs w:val="28"/>
        </w:rPr>
        <w:t>1.Сайты в сети интернет</w:t>
      </w:r>
    </w:p>
    <w:p w14:paraId="38D50DA1" w14:textId="77777777" w:rsidR="00170906" w:rsidRPr="004354D3" w:rsidRDefault="00170906" w:rsidP="004354D3">
      <w:pPr>
        <w:ind w:firstLine="709"/>
        <w:rPr>
          <w:color w:val="2D2D2D"/>
          <w:spacing w:val="2"/>
          <w:sz w:val="28"/>
          <w:szCs w:val="28"/>
          <w:shd w:val="clear" w:color="auto" w:fill="FFFFFF"/>
        </w:rPr>
      </w:pPr>
    </w:p>
    <w:p w14:paraId="6078A0D2" w14:textId="77777777" w:rsidR="00170906" w:rsidRPr="004354D3" w:rsidRDefault="00170906" w:rsidP="004354D3">
      <w:pPr>
        <w:ind w:firstLine="709"/>
        <w:rPr>
          <w:color w:val="2D2D2D"/>
          <w:spacing w:val="2"/>
          <w:sz w:val="28"/>
          <w:szCs w:val="28"/>
          <w:shd w:val="clear" w:color="auto" w:fill="FFFFFF"/>
        </w:rPr>
      </w:pPr>
      <w:r w:rsidRPr="004354D3">
        <w:rPr>
          <w:color w:val="2D2D2D"/>
          <w:spacing w:val="2"/>
          <w:sz w:val="28"/>
          <w:szCs w:val="28"/>
          <w:shd w:val="clear" w:color="auto" w:fill="FFFFFF"/>
        </w:rPr>
        <w:t xml:space="preserve">Электронная библиотека: библиотека диссертаций : сайт / Российская государственная библиотека. - Москва : РГБ, 2003 - . URL: http://diss.rsl.ru/?lang=ru (дата обращения: 20.07.2018). - Режим доступа: для </w:t>
      </w:r>
      <w:proofErr w:type="spellStart"/>
      <w:r w:rsidRPr="004354D3">
        <w:rPr>
          <w:color w:val="2D2D2D"/>
          <w:spacing w:val="2"/>
          <w:sz w:val="28"/>
          <w:szCs w:val="28"/>
          <w:shd w:val="clear" w:color="auto" w:fill="FFFFFF"/>
        </w:rPr>
        <w:t>зарегистрир</w:t>
      </w:r>
      <w:proofErr w:type="spellEnd"/>
      <w:r w:rsidRPr="004354D3">
        <w:rPr>
          <w:color w:val="2D2D2D"/>
          <w:spacing w:val="2"/>
          <w:sz w:val="28"/>
          <w:szCs w:val="28"/>
          <w:shd w:val="clear" w:color="auto" w:fill="FFFFFF"/>
        </w:rPr>
        <w:t>. читателей РГБ. - Текст : электронный.</w:t>
      </w:r>
    </w:p>
    <w:p w14:paraId="0EBE6F22" w14:textId="77777777" w:rsidR="00170906" w:rsidRPr="004354D3" w:rsidRDefault="00170906" w:rsidP="004354D3">
      <w:pPr>
        <w:ind w:firstLine="709"/>
        <w:rPr>
          <w:color w:val="2D2D2D"/>
          <w:spacing w:val="2"/>
          <w:sz w:val="28"/>
          <w:szCs w:val="28"/>
          <w:shd w:val="clear" w:color="auto" w:fill="FFFFFF"/>
        </w:rPr>
      </w:pPr>
    </w:p>
    <w:p w14:paraId="3ABA32D5" w14:textId="77777777" w:rsidR="00170906" w:rsidRPr="004354D3" w:rsidRDefault="00170906" w:rsidP="004354D3">
      <w:pPr>
        <w:ind w:firstLine="709"/>
        <w:rPr>
          <w:color w:val="2D2D2D"/>
          <w:spacing w:val="2"/>
          <w:sz w:val="28"/>
          <w:szCs w:val="28"/>
          <w:shd w:val="clear" w:color="auto" w:fill="FFFFFF"/>
        </w:rPr>
      </w:pPr>
      <w:r w:rsidRPr="004354D3">
        <w:rPr>
          <w:color w:val="2D2D2D"/>
          <w:spacing w:val="2"/>
          <w:sz w:val="28"/>
          <w:szCs w:val="28"/>
          <w:shd w:val="clear" w:color="auto" w:fill="FFFFFF"/>
        </w:rPr>
        <w:t>2. Книга с одним автором (монография)</w:t>
      </w:r>
    </w:p>
    <w:p w14:paraId="143CFA29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Морозов, С. Л.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Единый универсальный календарь и его применение в мировой экономике, астронавигации и религии в эпоху четвертой цифровой промышленной революции = The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uniform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universal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calendar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and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its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application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in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to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economic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astronavigations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and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religions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during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an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epoch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of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the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fourth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digital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industrial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revolution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: [монография] / Сергей Львович Морозов ; Российская академия наук, Отделение общественных наук, Центральный экономико-математический институт [и др.]. - [7-е изд.,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испр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и доп.]. - Москва : Ваш формат, 2017. - 190 с. : ил., табл.,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цв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ил.,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портр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; </w:t>
      </w:r>
      <w:smartTag w:uri="urn:schemas-microsoft-com:office:smarttags" w:element="metricconverter">
        <w:smartTagPr>
          <w:attr w:name="ProductID" w:val="24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24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В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надзаг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также: Нац. ин-т развития, Науч. совет по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религиоз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.-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социал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исслед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Основные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публ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 по теме: с. 189-190. - 50 экз. - ISBN 978-5-906982-02-5. - Текст : непосредственный.</w:t>
      </w:r>
    </w:p>
    <w:p w14:paraId="0255B623" w14:textId="77777777" w:rsidR="00170906" w:rsidRPr="004354D3" w:rsidRDefault="00170906" w:rsidP="004354D3">
      <w:pPr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</w:p>
    <w:p w14:paraId="2D391BE2" w14:textId="77777777" w:rsidR="00170906" w:rsidRPr="004354D3" w:rsidRDefault="00170906" w:rsidP="004354D3">
      <w:pPr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3. Книга с двумя авторами  (монография или учебное пособие)</w:t>
      </w:r>
    </w:p>
    <w:p w14:paraId="02EF654E" w14:textId="77777777" w:rsidR="00170906" w:rsidRPr="004354D3" w:rsidRDefault="00170906" w:rsidP="004354D3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Игнатьев, С. В.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Принципы экономико-финансовой деятельности нефтегазовых компаний :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- Москва : МГИМО (университет), 2017. - 144, [1] с. : ил. ; </w:t>
      </w:r>
      <w:smartTag w:uri="urn:schemas-microsoft-com:office:smarttags" w:element="metricconverter">
        <w:smartTagPr>
          <w:attr w:name="ProductID" w:val="29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29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131-133. - 110 экз. - ISBN 978-5-9228-1632-8. - Текст : непосредственный</w:t>
      </w:r>
      <w:r w:rsidRPr="004354D3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14:paraId="350E0E4B" w14:textId="77777777" w:rsidR="00170906" w:rsidRPr="004354D3" w:rsidRDefault="00170906" w:rsidP="004354D3">
      <w:pPr>
        <w:ind w:firstLine="709"/>
        <w:jc w:val="both"/>
        <w:rPr>
          <w:sz w:val="28"/>
          <w:szCs w:val="28"/>
        </w:rPr>
      </w:pPr>
    </w:p>
    <w:p w14:paraId="77472C7C" w14:textId="77777777" w:rsidR="00170906" w:rsidRPr="004354D3" w:rsidRDefault="00170906" w:rsidP="004354D3">
      <w:pPr>
        <w:ind w:firstLine="709"/>
        <w:jc w:val="both"/>
        <w:rPr>
          <w:sz w:val="28"/>
          <w:szCs w:val="28"/>
        </w:rPr>
      </w:pPr>
      <w:r w:rsidRPr="004354D3">
        <w:rPr>
          <w:sz w:val="28"/>
          <w:szCs w:val="28"/>
        </w:rPr>
        <w:t>4.Книга трех авторов</w:t>
      </w:r>
    </w:p>
    <w:p w14:paraId="00828EB5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Варламова, Л. Н.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Управление документацией : англо-русский аннотированный словарь стандартизированной терминологии / Л. Н. Варламова, Л. С. Баюн, К. А.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Бастрикова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Москва : Спутник+, 2017. - 398 с. ; </w:t>
      </w:r>
      <w:smartTag w:uri="urn:schemas-microsoft-com:office:smarttags" w:element="metricconverter">
        <w:smartTagPr>
          <w:attr w:name="ProductID" w:val="21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21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358-360. - 100 экз. - ISBN 978-5-9973-4489-4. - Текст : непосредственный.</w:t>
      </w:r>
    </w:p>
    <w:p w14:paraId="2BA95A65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1AFDA7B7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Или</w:t>
      </w:r>
    </w:p>
    <w:p w14:paraId="1017E05A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</w:p>
    <w:p w14:paraId="7F0695C0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 xml:space="preserve">Афанасьева О. В. Конституционное право зарубежных стран : учебник для академического бакалавриата / О. В. Афанасьева, Е. В. Колесников, Г. Н. Комкова. - 6-е изд., </w:t>
      </w:r>
      <w:proofErr w:type="spellStart"/>
      <w:r w:rsidRPr="004354D3">
        <w:rPr>
          <w:color w:val="000000"/>
          <w:sz w:val="28"/>
          <w:szCs w:val="28"/>
        </w:rPr>
        <w:t>перераб</w:t>
      </w:r>
      <w:proofErr w:type="spellEnd"/>
      <w:r w:rsidRPr="004354D3">
        <w:rPr>
          <w:color w:val="000000"/>
          <w:sz w:val="28"/>
          <w:szCs w:val="28"/>
        </w:rPr>
        <w:t xml:space="preserve">. и доп. - Москва : </w:t>
      </w:r>
      <w:proofErr w:type="spellStart"/>
      <w:r w:rsidRPr="004354D3">
        <w:rPr>
          <w:color w:val="000000"/>
          <w:sz w:val="28"/>
          <w:szCs w:val="28"/>
        </w:rPr>
        <w:t>Юрайт</w:t>
      </w:r>
      <w:proofErr w:type="spellEnd"/>
      <w:r w:rsidRPr="004354D3">
        <w:rPr>
          <w:color w:val="000000"/>
          <w:sz w:val="28"/>
          <w:szCs w:val="28"/>
        </w:rPr>
        <w:t>, 2019. - 378 с. - ISBN 978-5-534-09067-3.</w:t>
      </w:r>
    </w:p>
    <w:p w14:paraId="3AABE006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</w:p>
    <w:p w14:paraId="6EBE0C63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5.Книга четырех авторов</w:t>
      </w:r>
    </w:p>
    <w:p w14:paraId="0BEE1360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Управленческий учет и контроль строительных материалов и конструкций : монография / В. В.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Говдя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Ж. В.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Дегальцева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С. В.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Чужинов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С. А.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Шулепина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; под общей редакцией В. В.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Говдя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- Краснодар :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КубГАУ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2017. - 149 с. : ил. ; </w:t>
      </w:r>
      <w:smartTag w:uri="urn:schemas-microsoft-com:office:smarttags" w:element="metricconverter">
        <w:smartTagPr>
          <w:attr w:name="ProductID" w:val="20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20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Авт. указаны на обороте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тит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л.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139-149. - 500 экз. - ISBN 978-5-9500276-6-6. - Текст : непосредственный.</w:t>
      </w:r>
    </w:p>
    <w:p w14:paraId="476A0272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48ECAE93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Или</w:t>
      </w:r>
    </w:p>
    <w:p w14:paraId="3AF20B1B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72A0CC25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z w:val="28"/>
          <w:szCs w:val="28"/>
        </w:rPr>
        <w:t xml:space="preserve">Английский язык для академических целей : учебное пособие для бакалавриата и магистратуры / Т. А. Барановская, А. В. Захарова, Т. Б. Поспелова, Ю. А. Суворова ; под ред. Т. А. Барановской. - Москва : </w:t>
      </w:r>
      <w:proofErr w:type="spellStart"/>
      <w:r w:rsidRPr="004354D3">
        <w:rPr>
          <w:color w:val="000000"/>
          <w:sz w:val="28"/>
          <w:szCs w:val="28"/>
        </w:rPr>
        <w:t>Юрайт</w:t>
      </w:r>
      <w:proofErr w:type="spellEnd"/>
      <w:r w:rsidRPr="004354D3">
        <w:rPr>
          <w:color w:val="000000"/>
          <w:sz w:val="28"/>
          <w:szCs w:val="28"/>
        </w:rPr>
        <w:t>, 2019. – 197 с. - ISBN 978-5-9916-7710-3.</w:t>
      </w:r>
    </w:p>
    <w:p w14:paraId="1DC49045" w14:textId="77777777" w:rsidR="00170906" w:rsidRPr="004354D3" w:rsidRDefault="00170906" w:rsidP="004354D3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14:paraId="18DF5F0A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6. Книга пяти и более авторов</w:t>
      </w:r>
    </w:p>
    <w:p w14:paraId="4C4DD068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Распределенные интеллектуальные информационные системы и среды : монография / А. Н. Швецов, А. А. Суконщиков, Д. В. Кочкин [и др.] ; Министерство образования и науки Российской Федерации, Вологодский государственный университет. - Курск : Университетская книга, 2017. - 196 с. : ил. ; </w:t>
      </w:r>
      <w:smartTag w:uri="urn:schemas-microsoft-com:office:smarttags" w:element="metricconverter">
        <w:smartTagPr>
          <w:attr w:name="ProductID" w:val="20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20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192-196. - 500 экз. - ISBN 978-5-9909988-3-4. - Текст : непосредственный.</w:t>
      </w:r>
    </w:p>
    <w:p w14:paraId="60411473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3BBA647B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Или</w:t>
      </w:r>
    </w:p>
    <w:p w14:paraId="78ADA151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38128A13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 xml:space="preserve">Современные информационные технологии и право : монография / В. А. </w:t>
      </w:r>
      <w:proofErr w:type="spellStart"/>
      <w:r w:rsidRPr="004354D3">
        <w:rPr>
          <w:color w:val="000000"/>
          <w:sz w:val="28"/>
          <w:szCs w:val="28"/>
        </w:rPr>
        <w:t>Вайпан</w:t>
      </w:r>
      <w:proofErr w:type="spellEnd"/>
      <w:r w:rsidRPr="004354D3">
        <w:rPr>
          <w:color w:val="000000"/>
          <w:sz w:val="28"/>
          <w:szCs w:val="28"/>
        </w:rPr>
        <w:t xml:space="preserve">, В. А. Северин, А. М. Куренной [и др.] ; отв. ред. Е. Б. </w:t>
      </w:r>
      <w:proofErr w:type="spellStart"/>
      <w:r w:rsidRPr="004354D3">
        <w:rPr>
          <w:color w:val="000000"/>
          <w:sz w:val="28"/>
          <w:szCs w:val="28"/>
        </w:rPr>
        <w:t>Лаутс</w:t>
      </w:r>
      <w:proofErr w:type="spellEnd"/>
      <w:r w:rsidRPr="004354D3">
        <w:rPr>
          <w:color w:val="000000"/>
          <w:sz w:val="28"/>
          <w:szCs w:val="28"/>
        </w:rPr>
        <w:t xml:space="preserve"> ; предисл. А. К. </w:t>
      </w:r>
      <w:proofErr w:type="spellStart"/>
      <w:r w:rsidRPr="004354D3">
        <w:rPr>
          <w:color w:val="000000"/>
          <w:sz w:val="28"/>
          <w:szCs w:val="28"/>
        </w:rPr>
        <w:t>Голиченкова</w:t>
      </w:r>
      <w:proofErr w:type="spellEnd"/>
      <w:r w:rsidRPr="004354D3">
        <w:rPr>
          <w:color w:val="000000"/>
          <w:sz w:val="28"/>
          <w:szCs w:val="28"/>
        </w:rPr>
        <w:t xml:space="preserve"> ; МГУ им. М. В. Ломоносова, Юрид. фак. - Москва : Статут, 2019. - 286 с. - ISBN 978-5-8354-1578-6.</w:t>
      </w:r>
    </w:p>
    <w:p w14:paraId="3A47D93D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</w:p>
    <w:p w14:paraId="7165C6EF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7. Отдельный том</w:t>
      </w:r>
    </w:p>
    <w:p w14:paraId="688DAD7E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Жукова, Н. С.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- Волгоград :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ВолгГТУ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2017 .- 89, [3] с.: ил. ; </w:t>
      </w:r>
      <w:smartTag w:uri="urn:schemas-microsoft-com:office:smarttags" w:element="metricconverter">
        <w:smartTagPr>
          <w:attr w:name="ProductID" w:val="21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21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92. - 65 экз. - (Инженерные системы и сооружения : учебное пособие : в 3 частях / Н. С. Жукова, В. Н. Азарова ; ч.1). - ISBN 978-5-9948-2526-6. - Текст : непосредственный.</w:t>
      </w:r>
    </w:p>
    <w:p w14:paraId="1E459F8E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</w:p>
    <w:p w14:paraId="7006C9D3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Или</w:t>
      </w:r>
    </w:p>
    <w:p w14:paraId="4F79892E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 xml:space="preserve">Криминология : учебник. В 2 т. Т. 2. Особенная часть / Ю. С. Жариков, В. П. Ревин, В. Д. Малков, В. В. Ревина. – 2-е изд. – Москва : </w:t>
      </w:r>
      <w:proofErr w:type="spellStart"/>
      <w:r w:rsidRPr="004354D3">
        <w:rPr>
          <w:color w:val="000000"/>
          <w:sz w:val="28"/>
          <w:szCs w:val="28"/>
        </w:rPr>
        <w:t>Юрайт</w:t>
      </w:r>
      <w:proofErr w:type="spellEnd"/>
      <w:r w:rsidRPr="004354D3">
        <w:rPr>
          <w:color w:val="000000"/>
          <w:sz w:val="28"/>
          <w:szCs w:val="28"/>
        </w:rPr>
        <w:t xml:space="preserve">, 2019. – 284 с. – ISBN 978-5-534-00178-5. – URL: https://www.biblio-online.ru/bcode/437883 (дата обращения: 25.06.2019). – Режим доступа: для </w:t>
      </w:r>
      <w:proofErr w:type="spellStart"/>
      <w:r w:rsidRPr="004354D3">
        <w:rPr>
          <w:color w:val="000000"/>
          <w:sz w:val="28"/>
          <w:szCs w:val="28"/>
        </w:rPr>
        <w:t>зарегистрир</w:t>
      </w:r>
      <w:proofErr w:type="spellEnd"/>
      <w:r w:rsidRPr="004354D3">
        <w:rPr>
          <w:color w:val="000000"/>
          <w:sz w:val="28"/>
          <w:szCs w:val="28"/>
        </w:rPr>
        <w:t>. пользователей.</w:t>
      </w:r>
    </w:p>
    <w:p w14:paraId="04908859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</w:p>
    <w:p w14:paraId="37CB819E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8. Статьи из журналов</w:t>
      </w:r>
    </w:p>
    <w:p w14:paraId="15386896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lastRenderedPageBreak/>
        <w:t>Боброва Н. А. О коррупциогенных недостатках критериев и процедур присвоения государственных наград / Н. А. Боброва // Конституционное и муниципальное право. - 2019. - № 2. – С. 23-27.</w:t>
      </w:r>
    </w:p>
    <w:p w14:paraId="30110255" w14:textId="77777777" w:rsidR="00170906" w:rsidRPr="004354D3" w:rsidRDefault="00170906" w:rsidP="004354D3">
      <w:pPr>
        <w:ind w:firstLine="709"/>
        <w:rPr>
          <w:color w:val="333333"/>
          <w:sz w:val="28"/>
          <w:szCs w:val="28"/>
        </w:rPr>
      </w:pPr>
    </w:p>
    <w:p w14:paraId="1793476E" w14:textId="77777777" w:rsidR="00170906" w:rsidRPr="004354D3" w:rsidRDefault="00170906" w:rsidP="004354D3">
      <w:pPr>
        <w:ind w:firstLine="709"/>
        <w:rPr>
          <w:color w:val="333333"/>
          <w:sz w:val="28"/>
          <w:szCs w:val="28"/>
        </w:rPr>
      </w:pPr>
      <w:r w:rsidRPr="004354D3">
        <w:rPr>
          <w:color w:val="333333"/>
          <w:sz w:val="28"/>
          <w:szCs w:val="28"/>
        </w:rPr>
        <w:t>Или</w:t>
      </w:r>
    </w:p>
    <w:p w14:paraId="0828048E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Исаев Р. О. Проектирование и исследование в менеджменте устойчивого развития / Р. О. Исаев // Основы экономики, управления и права. - 2020. - № 1. - С. 20-23. - URL: https://cyberleninka.ru/article/n/proektirovanie-i-issledovanie-v-menedzhmente-ustoychivogo-razvitiya/viewer (дата обращения 14.04.2020).</w:t>
      </w:r>
    </w:p>
    <w:p w14:paraId="02437AE8" w14:textId="77777777" w:rsidR="00170906" w:rsidRPr="004354D3" w:rsidRDefault="00170906" w:rsidP="004354D3">
      <w:pPr>
        <w:ind w:firstLine="709"/>
        <w:rPr>
          <w:color w:val="333333"/>
          <w:sz w:val="28"/>
          <w:szCs w:val="28"/>
        </w:rPr>
      </w:pPr>
    </w:p>
    <w:p w14:paraId="71CEB60C" w14:textId="77777777" w:rsidR="00170906" w:rsidRPr="004354D3" w:rsidRDefault="00170906" w:rsidP="004354D3">
      <w:pPr>
        <w:ind w:firstLine="709"/>
        <w:rPr>
          <w:color w:val="333333"/>
          <w:sz w:val="28"/>
          <w:szCs w:val="28"/>
        </w:rPr>
      </w:pPr>
      <w:r w:rsidRPr="004354D3">
        <w:rPr>
          <w:color w:val="333333"/>
          <w:sz w:val="28"/>
          <w:szCs w:val="28"/>
        </w:rPr>
        <w:t>Или</w:t>
      </w:r>
    </w:p>
    <w:p w14:paraId="222AEB2A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Быструшкин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, О. Я. Созонова, Н. Г. Петрова [и др.]. - Текст : непосредственный // Сибирский педагогический журнал. - 2017. - N 4. - С. 136-144. - Рез. англ.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142-143 (17 назв.).</w:t>
      </w:r>
    </w:p>
    <w:p w14:paraId="638C7DF3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1FC8CF5C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Или</w:t>
      </w:r>
    </w:p>
    <w:p w14:paraId="75C7CE77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Скрипник, К. Д.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Лингвистический поворот и философия языка Дж. Локка: интерпретации, комментарии, теоретические источники / К. Д. Скрипник. - Текст : непосредственный // Вестник Удмуртского университета. Серия: Философия. Психология. Педагогика. - 2017. - Т. 27,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вып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. 2. - С. 139-146. - Рез. англ. -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Библиогр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.: с. 145 (20 назв.).</w:t>
      </w:r>
    </w:p>
    <w:p w14:paraId="0D48A777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374D3A00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Или</w:t>
      </w:r>
    </w:p>
    <w:p w14:paraId="28B6ED90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bCs/>
          <w:color w:val="000000"/>
          <w:spacing w:val="2"/>
          <w:sz w:val="28"/>
          <w:szCs w:val="28"/>
          <w:shd w:val="clear" w:color="auto" w:fill="FFFFFF"/>
        </w:rPr>
        <w:t>Янина, О. Н.</w:t>
      </w: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 Особенности функционирования и развития рынка акций в России и за рубежом / Янина О. Н., Федосеева А. А. - Текст : электронный // Социальные науки: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social-economic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354D3">
        <w:rPr>
          <w:color w:val="000000"/>
          <w:spacing w:val="2"/>
          <w:sz w:val="28"/>
          <w:szCs w:val="28"/>
          <w:shd w:val="clear" w:color="auto" w:fill="FFFFFF"/>
        </w:rPr>
        <w:t>sciences</w:t>
      </w:r>
      <w:proofErr w:type="spellEnd"/>
      <w:r w:rsidRPr="004354D3">
        <w:rPr>
          <w:color w:val="000000"/>
          <w:spacing w:val="2"/>
          <w:sz w:val="28"/>
          <w:szCs w:val="28"/>
          <w:shd w:val="clear" w:color="auto" w:fill="FFFFFF"/>
        </w:rPr>
        <w:t>. - 2018. - N 1. - (Актуальные тенденции экономических исследований). - URL: http://academymanag.ru/journal/Yanina_Fedoseeva_2.pdf (дата обращения: 04.06.2018)</w:t>
      </w:r>
    </w:p>
    <w:p w14:paraId="0CC485CE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</w:p>
    <w:p w14:paraId="6A4DF72A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9. Статьи с сайта в Интернете</w:t>
      </w:r>
    </w:p>
    <w:p w14:paraId="4C100376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54D3">
        <w:rPr>
          <w:bCs/>
          <w:color w:val="000000"/>
          <w:spacing w:val="2"/>
          <w:sz w:val="28"/>
          <w:szCs w:val="28"/>
        </w:rPr>
        <w:t>Грязев, А.</w:t>
      </w:r>
      <w:r w:rsidRPr="004354D3">
        <w:rPr>
          <w:color w:val="000000"/>
          <w:spacing w:val="2"/>
          <w:sz w:val="28"/>
          <w:szCs w:val="28"/>
        </w:rPr>
        <w:t> "Пустое занятие": кто лишает Россию права вето в СБ ООН : в ГА ООН возобновлены переговоры по реформе Совета Безопасности / А. Грязев. - Текст : электронный // Газета.ru : [сайт]. - 2018. - 2 февр. - URL: https://www.gazeta.ru/politics/2018/02/02_a_11634385.shtml (дата обращения: 09.02.2018).</w:t>
      </w:r>
    </w:p>
    <w:p w14:paraId="1D61B3B7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color w:val="000000"/>
          <w:spacing w:val="2"/>
          <w:sz w:val="28"/>
          <w:szCs w:val="28"/>
        </w:rPr>
      </w:pPr>
    </w:p>
    <w:p w14:paraId="483831E5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4354D3">
        <w:rPr>
          <w:bCs/>
          <w:color w:val="000000"/>
          <w:spacing w:val="2"/>
          <w:sz w:val="28"/>
          <w:szCs w:val="28"/>
        </w:rPr>
        <w:t>Или</w:t>
      </w:r>
    </w:p>
    <w:p w14:paraId="2EDF03CC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4354D3">
        <w:rPr>
          <w:bCs/>
          <w:color w:val="000000"/>
          <w:spacing w:val="2"/>
          <w:sz w:val="28"/>
          <w:szCs w:val="28"/>
        </w:rPr>
        <w:t>Бахтурина</w:t>
      </w:r>
      <w:proofErr w:type="spellEnd"/>
      <w:r w:rsidRPr="004354D3">
        <w:rPr>
          <w:bCs/>
          <w:color w:val="000000"/>
          <w:spacing w:val="2"/>
          <w:sz w:val="28"/>
          <w:szCs w:val="28"/>
        </w:rPr>
        <w:t>, Т. А.</w:t>
      </w:r>
      <w:r w:rsidRPr="004354D3">
        <w:rPr>
          <w:color w:val="000000"/>
          <w:spacing w:val="2"/>
          <w:sz w:val="28"/>
          <w:szCs w:val="28"/>
        </w:rPr>
        <w:t> От MARC 21 к модели BIBFRAME: эволюция машиночитаемых форматов Библиотеки конгресса США : [презентация : материалы Международной научно-практической конференции "</w:t>
      </w:r>
      <w:proofErr w:type="spellStart"/>
      <w:r w:rsidRPr="004354D3">
        <w:rPr>
          <w:color w:val="000000"/>
          <w:spacing w:val="2"/>
          <w:sz w:val="28"/>
          <w:szCs w:val="28"/>
        </w:rPr>
        <w:t>Румянцевские</w:t>
      </w:r>
      <w:proofErr w:type="spellEnd"/>
      <w:r w:rsidRPr="004354D3">
        <w:rPr>
          <w:color w:val="000000"/>
          <w:spacing w:val="2"/>
          <w:sz w:val="28"/>
          <w:szCs w:val="28"/>
        </w:rPr>
        <w:t xml:space="preserve"> чтения 2017", Москва, 18-19 апреля </w:t>
      </w:r>
      <w:smartTag w:uri="urn:schemas-microsoft-com:office:smarttags" w:element="metricconverter">
        <w:smartTagPr>
          <w:attr w:name="ProductID" w:val="2017 г"/>
        </w:smartTagPr>
        <w:r w:rsidRPr="004354D3">
          <w:rPr>
            <w:color w:val="000000"/>
            <w:spacing w:val="2"/>
            <w:sz w:val="28"/>
            <w:szCs w:val="28"/>
          </w:rPr>
          <w:t>2017 г</w:t>
        </w:r>
      </w:smartTag>
      <w:r w:rsidRPr="004354D3">
        <w:rPr>
          <w:color w:val="000000"/>
          <w:spacing w:val="2"/>
          <w:sz w:val="28"/>
          <w:szCs w:val="28"/>
        </w:rPr>
        <w:t xml:space="preserve">.] / Т. А. </w:t>
      </w:r>
      <w:proofErr w:type="spellStart"/>
      <w:r w:rsidRPr="004354D3">
        <w:rPr>
          <w:color w:val="000000"/>
          <w:spacing w:val="2"/>
          <w:sz w:val="28"/>
          <w:szCs w:val="28"/>
        </w:rPr>
        <w:t>Бахтурина</w:t>
      </w:r>
      <w:proofErr w:type="spellEnd"/>
      <w:r w:rsidRPr="004354D3">
        <w:rPr>
          <w:color w:val="000000"/>
          <w:spacing w:val="2"/>
          <w:sz w:val="28"/>
          <w:szCs w:val="28"/>
        </w:rPr>
        <w:t>. - Текст : электронный // Теория и практика каталогизации и поиска библиотечных ресурсов : электронный журнал. - URL: </w:t>
      </w:r>
      <w:r w:rsidRPr="004354D3">
        <w:rPr>
          <w:color w:val="000000"/>
          <w:spacing w:val="2"/>
          <w:sz w:val="28"/>
          <w:szCs w:val="28"/>
          <w:u w:val="single"/>
        </w:rPr>
        <w:t>http://www.nilc.ru/journal/</w:t>
      </w:r>
      <w:r w:rsidRPr="004354D3">
        <w:rPr>
          <w:color w:val="000000"/>
          <w:spacing w:val="2"/>
          <w:sz w:val="28"/>
          <w:szCs w:val="28"/>
        </w:rPr>
        <w:t>. - Дата публикации: 21.04.2017.</w:t>
      </w:r>
    </w:p>
    <w:p w14:paraId="3CA16846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72A23FE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54D3">
        <w:rPr>
          <w:color w:val="000000"/>
          <w:spacing w:val="2"/>
          <w:sz w:val="28"/>
          <w:szCs w:val="28"/>
        </w:rPr>
        <w:lastRenderedPageBreak/>
        <w:t>Или</w:t>
      </w:r>
    </w:p>
    <w:p w14:paraId="46B38397" w14:textId="77777777" w:rsidR="00170906" w:rsidRPr="004354D3" w:rsidRDefault="00170906" w:rsidP="004354D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354D3">
        <w:rPr>
          <w:color w:val="000000"/>
          <w:spacing w:val="2"/>
          <w:sz w:val="28"/>
          <w:szCs w:val="28"/>
        </w:rPr>
        <w:t>Порядок присвоения номера ISBN. - Текст : электронный // Российская книжная палата : [сайт]. - 2018. - URL: http://bookchamber.ru/isbn.html (дата обращения: 22.05.2018).</w:t>
      </w:r>
    </w:p>
    <w:p w14:paraId="6FCC1A29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</w:p>
    <w:p w14:paraId="04147CBA" w14:textId="77777777" w:rsidR="00170906" w:rsidRPr="004354D3" w:rsidRDefault="00170906" w:rsidP="004354D3">
      <w:pPr>
        <w:ind w:firstLine="709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10. Статьи из сборников</w:t>
      </w:r>
    </w:p>
    <w:p w14:paraId="2101995B" w14:textId="77777777" w:rsidR="00170906" w:rsidRPr="004354D3" w:rsidRDefault="00170906" w:rsidP="004354D3">
      <w:pPr>
        <w:ind w:firstLine="709"/>
        <w:jc w:val="both"/>
        <w:rPr>
          <w:bCs/>
          <w:color w:val="000000"/>
          <w:sz w:val="28"/>
          <w:szCs w:val="28"/>
        </w:rPr>
      </w:pPr>
      <w:r w:rsidRPr="004354D3">
        <w:rPr>
          <w:bCs/>
          <w:color w:val="000000"/>
          <w:sz w:val="28"/>
          <w:szCs w:val="28"/>
        </w:rPr>
        <w:t xml:space="preserve">Галиев И. Р. «Двоевластие» в городском округе Богданович: правовое регулирование, причины и последствия / Галиев И. Р. // Право в современном мире: состояние и вектор развития : материалы VII Международной научно-практической конференции, 7 дек. </w:t>
      </w:r>
      <w:smartTag w:uri="urn:schemas-microsoft-com:office:smarttags" w:element="metricconverter">
        <w:smartTagPr>
          <w:attr w:name="ProductID" w:val="2017 г"/>
        </w:smartTagPr>
        <w:r w:rsidRPr="004354D3">
          <w:rPr>
            <w:bCs/>
            <w:color w:val="000000"/>
            <w:sz w:val="28"/>
            <w:szCs w:val="28"/>
          </w:rPr>
          <w:t>2017 г</w:t>
        </w:r>
      </w:smartTag>
      <w:r w:rsidRPr="004354D3">
        <w:rPr>
          <w:bCs/>
          <w:color w:val="000000"/>
          <w:sz w:val="28"/>
          <w:szCs w:val="28"/>
        </w:rPr>
        <w:t xml:space="preserve">. / отв. ред. Е. П. </w:t>
      </w:r>
      <w:proofErr w:type="spellStart"/>
      <w:r w:rsidRPr="004354D3">
        <w:rPr>
          <w:bCs/>
          <w:color w:val="000000"/>
          <w:sz w:val="28"/>
          <w:szCs w:val="28"/>
        </w:rPr>
        <w:t>Чорновол</w:t>
      </w:r>
      <w:proofErr w:type="spellEnd"/>
      <w:r w:rsidRPr="004354D3">
        <w:rPr>
          <w:bCs/>
          <w:color w:val="000000"/>
          <w:sz w:val="28"/>
          <w:szCs w:val="28"/>
        </w:rPr>
        <w:t xml:space="preserve"> . – Екатеринбург, 2018. – С. 107-108.</w:t>
      </w:r>
    </w:p>
    <w:p w14:paraId="5564EADC" w14:textId="77777777" w:rsidR="00170906" w:rsidRPr="004354D3" w:rsidRDefault="00170906" w:rsidP="004354D3">
      <w:pPr>
        <w:ind w:firstLine="709"/>
        <w:jc w:val="both"/>
        <w:rPr>
          <w:bCs/>
          <w:color w:val="000000"/>
          <w:sz w:val="28"/>
          <w:szCs w:val="28"/>
        </w:rPr>
      </w:pPr>
    </w:p>
    <w:p w14:paraId="1B92D99C" w14:textId="77777777" w:rsidR="00170906" w:rsidRPr="004354D3" w:rsidRDefault="00170906" w:rsidP="004354D3">
      <w:pPr>
        <w:ind w:firstLine="709"/>
        <w:jc w:val="both"/>
        <w:rPr>
          <w:bCs/>
          <w:color w:val="000000"/>
          <w:sz w:val="28"/>
          <w:szCs w:val="28"/>
        </w:rPr>
      </w:pPr>
      <w:r w:rsidRPr="004354D3">
        <w:rPr>
          <w:bCs/>
          <w:color w:val="000000"/>
          <w:sz w:val="28"/>
          <w:szCs w:val="28"/>
        </w:rPr>
        <w:t>11.Санитарные правила</w:t>
      </w:r>
    </w:p>
    <w:p w14:paraId="6BB2E76C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 xml:space="preserve">О размерах минимальной и максимальной величин пособия по безработице на 2020 год : постановление Правительства Российской Федерации от 7 ноября </w:t>
      </w:r>
      <w:smartTag w:uri="urn:schemas-microsoft-com:office:smarttags" w:element="metricconverter">
        <w:smartTagPr>
          <w:attr w:name="ProductID" w:val="2019 г"/>
        </w:smartTagPr>
        <w:r w:rsidRPr="004354D3">
          <w:rPr>
            <w:color w:val="000000"/>
            <w:sz w:val="28"/>
            <w:szCs w:val="28"/>
          </w:rPr>
          <w:t>2019 г</w:t>
        </w:r>
      </w:smartTag>
      <w:r w:rsidRPr="004354D3">
        <w:rPr>
          <w:color w:val="000000"/>
          <w:sz w:val="28"/>
          <w:szCs w:val="28"/>
        </w:rPr>
        <w:t>. № 1426 // Рос. газета. – 2019. – 13 ноября. – URL: https://rg.ru/2019/11/13/posobie-dok.html (дата обращения: 22.04.2020).</w:t>
      </w:r>
    </w:p>
    <w:p w14:paraId="49650B73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</w:p>
    <w:p w14:paraId="4475264D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>Или</w:t>
      </w:r>
    </w:p>
    <w:p w14:paraId="5D4B248C" w14:textId="77777777" w:rsidR="00170906" w:rsidRPr="004354D3" w:rsidRDefault="00170906" w:rsidP="004354D3">
      <w:pPr>
        <w:ind w:firstLine="709"/>
        <w:jc w:val="both"/>
        <w:rPr>
          <w:color w:val="000000"/>
          <w:sz w:val="28"/>
          <w:szCs w:val="28"/>
        </w:rPr>
      </w:pPr>
      <w:r w:rsidRPr="004354D3">
        <w:rPr>
          <w:color w:val="000000"/>
          <w:sz w:val="28"/>
          <w:szCs w:val="28"/>
        </w:rPr>
        <w:t xml:space="preserve">Об оценке эффективности деятельности органов исполнительной власти субъектов Российской Федерации: указ Президента РФ от 14 </w:t>
      </w:r>
      <w:proofErr w:type="spellStart"/>
      <w:r w:rsidRPr="004354D3">
        <w:rPr>
          <w:color w:val="000000"/>
          <w:sz w:val="28"/>
          <w:szCs w:val="28"/>
        </w:rPr>
        <w:t>нояб</w:t>
      </w:r>
      <w:proofErr w:type="spellEnd"/>
      <w:r w:rsidRPr="004354D3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4354D3">
          <w:rPr>
            <w:color w:val="000000"/>
            <w:sz w:val="28"/>
            <w:szCs w:val="28"/>
          </w:rPr>
          <w:t>2017 г</w:t>
        </w:r>
      </w:smartTag>
      <w:r w:rsidRPr="004354D3">
        <w:rPr>
          <w:color w:val="000000"/>
          <w:sz w:val="28"/>
          <w:szCs w:val="28"/>
        </w:rPr>
        <w:t>. № 548 // СПС Гарант. – URL: https://www.garant.ru/products/ipo/prime/doc/71709662/ (дата обращения: 22.04.2020).</w:t>
      </w:r>
    </w:p>
    <w:p w14:paraId="26C60120" w14:textId="77777777" w:rsidR="00170906" w:rsidRPr="004354D3" w:rsidRDefault="00170906" w:rsidP="004354D3">
      <w:pPr>
        <w:ind w:firstLine="709"/>
        <w:jc w:val="both"/>
        <w:rPr>
          <w:color w:val="333333"/>
          <w:sz w:val="28"/>
          <w:szCs w:val="28"/>
        </w:rPr>
      </w:pPr>
    </w:p>
    <w:p w14:paraId="1526028B" w14:textId="77777777" w:rsidR="00170906" w:rsidRPr="004354D3" w:rsidRDefault="00170906" w:rsidP="004354D3">
      <w:pPr>
        <w:ind w:firstLine="709"/>
        <w:jc w:val="both"/>
        <w:rPr>
          <w:color w:val="333333"/>
          <w:sz w:val="28"/>
          <w:szCs w:val="28"/>
        </w:rPr>
      </w:pPr>
      <w:r w:rsidRPr="004354D3">
        <w:rPr>
          <w:color w:val="333333"/>
          <w:sz w:val="28"/>
          <w:szCs w:val="28"/>
        </w:rPr>
        <w:t>Или</w:t>
      </w:r>
    </w:p>
    <w:p w14:paraId="6E3C40C5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 xml:space="preserve">Правила обеспечения безопасности при выводе из эксплуатации ядерных установок ядерного топливного цикла : (НП-057-17) : официальное издание : утверждены Федеральной службой по экологическому, технологическому и атомному надзору от 14.06.17 : введены в действие 23.07.17. - Москва : НТЦ ЯРБ, 2017. - 32 с. ; </w:t>
      </w:r>
      <w:smartTag w:uri="urn:schemas-microsoft-com:office:smarttags" w:element="metricconverter">
        <w:smartTagPr>
          <w:attr w:name="ProductID" w:val="20 см"/>
        </w:smartTagPr>
        <w:r w:rsidRPr="004354D3">
          <w:rPr>
            <w:color w:val="000000"/>
            <w:spacing w:val="2"/>
            <w:sz w:val="28"/>
            <w:szCs w:val="28"/>
            <w:shd w:val="clear" w:color="auto" w:fill="FFFFFF"/>
          </w:rPr>
          <w:t>20 см</w:t>
        </w:r>
      </w:smartTag>
      <w:r w:rsidRPr="004354D3">
        <w:rPr>
          <w:color w:val="000000"/>
          <w:spacing w:val="2"/>
          <w:sz w:val="28"/>
          <w:szCs w:val="28"/>
          <w:shd w:val="clear" w:color="auto" w:fill="FFFFFF"/>
        </w:rPr>
        <w:t>. - (Федеральные нормы и правила в области использования атомной энергии). - 100 экз. - ISBN 978-5-9909994-0-4. - Текст : непосредственный.</w:t>
      </w:r>
    </w:p>
    <w:p w14:paraId="188DC133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11399048" w14:textId="77777777" w:rsidR="00170906" w:rsidRPr="004354D3" w:rsidRDefault="00170906" w:rsidP="004354D3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354D3">
        <w:rPr>
          <w:color w:val="000000"/>
          <w:spacing w:val="2"/>
          <w:sz w:val="28"/>
          <w:szCs w:val="28"/>
          <w:shd w:val="clear" w:color="auto" w:fill="FFFFFF"/>
        </w:rPr>
        <w:t>12. Книга из ЭБС</w:t>
      </w:r>
    </w:p>
    <w:p w14:paraId="6860C9F5" w14:textId="77777777" w:rsidR="00170906" w:rsidRPr="004354D3" w:rsidRDefault="00170906" w:rsidP="004354D3">
      <w:pPr>
        <w:ind w:firstLine="709"/>
        <w:jc w:val="both"/>
        <w:rPr>
          <w:sz w:val="28"/>
          <w:szCs w:val="28"/>
        </w:rPr>
      </w:pPr>
      <w:proofErr w:type="spellStart"/>
      <w:r w:rsidRPr="004354D3">
        <w:rPr>
          <w:color w:val="000000"/>
          <w:sz w:val="28"/>
          <w:szCs w:val="28"/>
        </w:rPr>
        <w:t>Кузовкова</w:t>
      </w:r>
      <w:proofErr w:type="spellEnd"/>
      <w:r w:rsidRPr="004354D3">
        <w:rPr>
          <w:color w:val="000000"/>
          <w:sz w:val="28"/>
          <w:szCs w:val="28"/>
        </w:rPr>
        <w:t xml:space="preserve"> Т. А. Цифровая экономика и информационное общество : учебное пособие / </w:t>
      </w:r>
      <w:proofErr w:type="spellStart"/>
      <w:r w:rsidRPr="004354D3">
        <w:rPr>
          <w:color w:val="000000"/>
          <w:sz w:val="28"/>
          <w:szCs w:val="28"/>
        </w:rPr>
        <w:t>Кузовкова</w:t>
      </w:r>
      <w:proofErr w:type="spellEnd"/>
      <w:r w:rsidRPr="004354D3">
        <w:rPr>
          <w:color w:val="000000"/>
          <w:sz w:val="28"/>
          <w:szCs w:val="28"/>
        </w:rPr>
        <w:t xml:space="preserve"> Т. А. — Москва : Московский технический университет связи и информатики, 2018.— 80 c. — URL: http://www.iprbookshop.ru/92450.html (дата обращения: 14.04.2020). - Режим доступа: для </w:t>
      </w:r>
      <w:proofErr w:type="spellStart"/>
      <w:r w:rsidRPr="004354D3">
        <w:rPr>
          <w:color w:val="000000"/>
          <w:sz w:val="28"/>
          <w:szCs w:val="28"/>
        </w:rPr>
        <w:t>зарегистрир</w:t>
      </w:r>
      <w:proofErr w:type="spellEnd"/>
      <w:r w:rsidRPr="004354D3">
        <w:rPr>
          <w:color w:val="000000"/>
          <w:sz w:val="28"/>
          <w:szCs w:val="28"/>
        </w:rPr>
        <w:t>. пользователей.</w:t>
      </w:r>
    </w:p>
    <w:p w14:paraId="6430B7DC" w14:textId="77777777" w:rsidR="00170906" w:rsidRPr="004354D3" w:rsidRDefault="00170906" w:rsidP="004354D3">
      <w:pPr>
        <w:ind w:firstLine="709"/>
        <w:jc w:val="both"/>
        <w:rPr>
          <w:sz w:val="28"/>
          <w:szCs w:val="28"/>
        </w:rPr>
      </w:pPr>
    </w:p>
    <w:p w14:paraId="3C0A566D" w14:textId="77777777" w:rsidR="00170906" w:rsidRDefault="00170906" w:rsidP="00D571F0">
      <w:pPr>
        <w:ind w:firstLine="709"/>
        <w:jc w:val="center"/>
        <w:rPr>
          <w:b/>
          <w:color w:val="000000"/>
          <w:sz w:val="28"/>
          <w:szCs w:val="28"/>
        </w:rPr>
      </w:pPr>
      <w:r w:rsidRPr="00DD595D">
        <w:rPr>
          <w:b/>
          <w:color w:val="000000"/>
          <w:sz w:val="28"/>
          <w:szCs w:val="28"/>
        </w:rPr>
        <w:t xml:space="preserve">Темы </w:t>
      </w:r>
      <w:r w:rsidR="00E161F8">
        <w:rPr>
          <w:b/>
          <w:color w:val="000000"/>
          <w:sz w:val="28"/>
          <w:szCs w:val="28"/>
        </w:rPr>
        <w:t xml:space="preserve">примерных </w:t>
      </w:r>
      <w:r>
        <w:rPr>
          <w:b/>
          <w:color w:val="000000"/>
          <w:sz w:val="28"/>
          <w:szCs w:val="28"/>
        </w:rPr>
        <w:t>письменных работ (</w:t>
      </w:r>
      <w:r w:rsidRPr="00DD595D">
        <w:rPr>
          <w:b/>
          <w:color w:val="000000"/>
          <w:sz w:val="28"/>
          <w:szCs w:val="28"/>
        </w:rPr>
        <w:t>рефератов</w:t>
      </w:r>
      <w:r>
        <w:rPr>
          <w:b/>
          <w:color w:val="000000"/>
          <w:sz w:val="28"/>
          <w:szCs w:val="28"/>
        </w:rPr>
        <w:t>)</w:t>
      </w:r>
    </w:p>
    <w:p w14:paraId="73A275D3" w14:textId="77777777" w:rsidR="00170906" w:rsidRDefault="00170906" w:rsidP="00D571F0">
      <w:pPr>
        <w:pStyle w:val="a4"/>
        <w:tabs>
          <w:tab w:val="left" w:pos="549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 1 </w:t>
      </w:r>
      <w:r w:rsidRPr="00053898">
        <w:rPr>
          <w:color w:val="000000"/>
          <w:sz w:val="28"/>
          <w:szCs w:val="28"/>
        </w:rPr>
        <w:t>Эпидемический подход</w:t>
      </w:r>
    </w:p>
    <w:p w14:paraId="3A8F24E0" w14:textId="77777777" w:rsidR="00170906" w:rsidRDefault="00170906" w:rsidP="00D571F0">
      <w:pPr>
        <w:pStyle w:val="a4"/>
        <w:tabs>
          <w:tab w:val="left" w:pos="549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№ 2 </w:t>
      </w:r>
      <w:r w:rsidRPr="00053898">
        <w:rPr>
          <w:color w:val="000000"/>
          <w:sz w:val="28"/>
          <w:szCs w:val="28"/>
        </w:rPr>
        <w:t>Эпидемиологический контроль</w:t>
      </w:r>
    </w:p>
    <w:p w14:paraId="20867DB8" w14:textId="77777777" w:rsidR="00170906" w:rsidRDefault="00170906" w:rsidP="00D571F0">
      <w:pPr>
        <w:pStyle w:val="a4"/>
        <w:tabs>
          <w:tab w:val="left" w:pos="549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№ 3</w:t>
      </w:r>
      <w:r w:rsidRPr="00321A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Частная эпидемиология</w:t>
      </w:r>
    </w:p>
    <w:p w14:paraId="6291B53D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туляремии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0AE2C43F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Pr="00AF3433">
        <w:rPr>
          <w:sz w:val="28"/>
          <w:szCs w:val="28"/>
        </w:rPr>
        <w:t xml:space="preserve">Эпидемиология и профилактика </w:t>
      </w:r>
      <w:r w:rsidRPr="009D60DE">
        <w:rPr>
          <w:sz w:val="28"/>
          <w:szCs w:val="28"/>
        </w:rPr>
        <w:t>бешенства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388F6B9F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3. </w:t>
      </w:r>
      <w:r w:rsidRPr="00AF3433">
        <w:rPr>
          <w:sz w:val="28"/>
          <w:szCs w:val="28"/>
        </w:rPr>
        <w:t xml:space="preserve">Эпидемиология и профилактика </w:t>
      </w:r>
      <w:r w:rsidRPr="009D60DE">
        <w:rPr>
          <w:sz w:val="28"/>
          <w:szCs w:val="28"/>
        </w:rPr>
        <w:t>сибирской язвы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71207838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Pr="00AF3433">
        <w:rPr>
          <w:sz w:val="28"/>
          <w:szCs w:val="28"/>
        </w:rPr>
        <w:t xml:space="preserve">Эпидемиология и профилактика </w:t>
      </w:r>
      <w:r w:rsidRPr="009D60DE">
        <w:rPr>
          <w:sz w:val="28"/>
          <w:szCs w:val="28"/>
        </w:rPr>
        <w:t>ГЛПС.</w:t>
      </w:r>
    </w:p>
    <w:p w14:paraId="05B0E4CC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9D60DE">
        <w:rPr>
          <w:sz w:val="28"/>
          <w:szCs w:val="28"/>
        </w:rPr>
        <w:t>Эпидемиология и профилактика клещевого энцефалита. Первичные противоэпидемические мероприятия.</w:t>
      </w:r>
    </w:p>
    <w:p w14:paraId="6E4621AD" w14:textId="77777777" w:rsidR="00170906" w:rsidRDefault="00170906" w:rsidP="00665F63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6 </w:t>
      </w:r>
      <w:r w:rsidRPr="009D60DE">
        <w:rPr>
          <w:sz w:val="28"/>
          <w:szCs w:val="28"/>
        </w:rPr>
        <w:t>Эпидемиология и профилактика иксодовых клещевых боррелиозов. Первичные противоэпидемические мероприятия.</w:t>
      </w:r>
    </w:p>
    <w:p w14:paraId="1386D333" w14:textId="77777777" w:rsidR="00170906" w:rsidRDefault="00170906" w:rsidP="000763B7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7. </w:t>
      </w:r>
      <w:r w:rsidRPr="009D60DE">
        <w:rPr>
          <w:sz w:val="28"/>
          <w:szCs w:val="28"/>
        </w:rPr>
        <w:t>Эпидемиология и профилактика сальмонеллёзов. Первичные противоэпидемические мероприятия.</w:t>
      </w:r>
    </w:p>
    <w:p w14:paraId="36610DFD" w14:textId="77777777" w:rsidR="00170906" w:rsidRDefault="00170906" w:rsidP="000763B7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8. </w:t>
      </w:r>
      <w:r w:rsidRPr="009D60DE">
        <w:rPr>
          <w:sz w:val="28"/>
          <w:szCs w:val="28"/>
        </w:rPr>
        <w:t>Эпидемиология и профилактика бруцеллёза. Первичные противоэпидемические мероприятия.</w:t>
      </w:r>
    </w:p>
    <w:p w14:paraId="4462812C" w14:textId="77777777" w:rsidR="00170906" w:rsidRDefault="00170906" w:rsidP="000763B7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холеры</w:t>
      </w:r>
      <w:r w:rsidRPr="009D60DE">
        <w:rPr>
          <w:sz w:val="28"/>
          <w:szCs w:val="28"/>
        </w:rPr>
        <w:t>. Первичные противоэпидемические мероприятия.</w:t>
      </w:r>
    </w:p>
    <w:p w14:paraId="12023BCB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энтеровирусных инфекций</w:t>
      </w:r>
      <w:r w:rsidRPr="009D6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0DE">
        <w:rPr>
          <w:sz w:val="28"/>
          <w:szCs w:val="28"/>
        </w:rPr>
        <w:t>Первичные противоэпидемические мероприятия.</w:t>
      </w:r>
    </w:p>
    <w:p w14:paraId="7ABCA72B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11. </w:t>
      </w:r>
      <w:r w:rsidRPr="009D60DE">
        <w:rPr>
          <w:sz w:val="28"/>
          <w:szCs w:val="28"/>
        </w:rPr>
        <w:t xml:space="preserve">Эпидемиология и профилактика </w:t>
      </w:r>
      <w:proofErr w:type="spellStart"/>
      <w:r>
        <w:rPr>
          <w:sz w:val="28"/>
          <w:szCs w:val="28"/>
        </w:rPr>
        <w:t>норовирусной</w:t>
      </w:r>
      <w:proofErr w:type="spellEnd"/>
      <w:r>
        <w:rPr>
          <w:sz w:val="28"/>
          <w:szCs w:val="28"/>
        </w:rPr>
        <w:t xml:space="preserve"> инфекции</w:t>
      </w:r>
      <w:r w:rsidRPr="009D6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0DE">
        <w:rPr>
          <w:sz w:val="28"/>
          <w:szCs w:val="28"/>
        </w:rPr>
        <w:t>Первичные противоэпидемические мероприятия.</w:t>
      </w:r>
    </w:p>
    <w:p w14:paraId="32662751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ротавирусной инфекции</w:t>
      </w:r>
      <w:r w:rsidRPr="009D6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0DE">
        <w:rPr>
          <w:sz w:val="28"/>
          <w:szCs w:val="28"/>
        </w:rPr>
        <w:t>Первичные противоэпидемические мероприятия.</w:t>
      </w:r>
    </w:p>
    <w:p w14:paraId="13FF0A4C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 xml:space="preserve">вирусных гепатитов </w:t>
      </w:r>
      <w:r>
        <w:rPr>
          <w:sz w:val="28"/>
          <w:szCs w:val="28"/>
          <w:lang w:val="en-US"/>
        </w:rPr>
        <w:t>SEN</w:t>
      </w:r>
      <w:r w:rsidRPr="00FB59F8">
        <w:rPr>
          <w:sz w:val="28"/>
          <w:szCs w:val="28"/>
        </w:rPr>
        <w:t xml:space="preserve"> </w:t>
      </w:r>
      <w:r>
        <w:rPr>
          <w:sz w:val="28"/>
          <w:szCs w:val="28"/>
        </w:rPr>
        <w:t>и ТТ</w:t>
      </w:r>
      <w:r>
        <w:rPr>
          <w:sz w:val="28"/>
          <w:szCs w:val="28"/>
          <w:lang w:val="en-US"/>
        </w:rPr>
        <w:t>V</w:t>
      </w:r>
      <w:r w:rsidRPr="009D6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0DE">
        <w:rPr>
          <w:sz w:val="28"/>
          <w:szCs w:val="28"/>
        </w:rPr>
        <w:t>Первичные противоэпидемические мероприятия.</w:t>
      </w:r>
    </w:p>
    <w:p w14:paraId="3A3ABE1B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описторхоза</w:t>
      </w:r>
      <w:r w:rsidRPr="009D60DE">
        <w:rPr>
          <w:sz w:val="28"/>
          <w:szCs w:val="28"/>
        </w:rPr>
        <w:t>. Первичные противоэпидемические мероприятия.</w:t>
      </w:r>
    </w:p>
    <w:p w14:paraId="7A9BE9FF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15. </w:t>
      </w:r>
      <w:r w:rsidRPr="009D60DE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 xml:space="preserve">высокопатогенного </w:t>
      </w:r>
      <w:r w:rsidRPr="009D60DE">
        <w:rPr>
          <w:sz w:val="28"/>
          <w:szCs w:val="28"/>
        </w:rPr>
        <w:t>гриппа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4A6CD3D2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иерсиниоза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4C07069D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17. 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чумы</w:t>
      </w:r>
      <w:r w:rsidRPr="00AF3433">
        <w:rPr>
          <w:sz w:val="28"/>
          <w:szCs w:val="28"/>
        </w:rPr>
        <w:t>. Первичные противоэпидемические мероприятия.</w:t>
      </w:r>
      <w:r w:rsidRPr="00FB59F8">
        <w:rPr>
          <w:sz w:val="28"/>
          <w:szCs w:val="28"/>
        </w:rPr>
        <w:t xml:space="preserve"> </w:t>
      </w:r>
    </w:p>
    <w:p w14:paraId="4495A162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18. 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менингококковой инфекции</w:t>
      </w:r>
      <w:r w:rsidRPr="00AF3433">
        <w:rPr>
          <w:sz w:val="28"/>
          <w:szCs w:val="28"/>
        </w:rPr>
        <w:t>. Первичные противоэпидемические мероприятия.</w:t>
      </w:r>
      <w:r w:rsidRPr="00FB59F8">
        <w:rPr>
          <w:sz w:val="28"/>
          <w:szCs w:val="28"/>
        </w:rPr>
        <w:t xml:space="preserve"> </w:t>
      </w:r>
    </w:p>
    <w:p w14:paraId="3B5CF91B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19. 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 xml:space="preserve">инфекций преимущественно передающихся половым путем (сифилис, гонорея, </w:t>
      </w:r>
      <w:proofErr w:type="spellStart"/>
      <w:r>
        <w:rPr>
          <w:sz w:val="28"/>
          <w:szCs w:val="28"/>
        </w:rPr>
        <w:t>хдамидиоз</w:t>
      </w:r>
      <w:proofErr w:type="spellEnd"/>
      <w:r>
        <w:rPr>
          <w:sz w:val="28"/>
          <w:szCs w:val="28"/>
        </w:rPr>
        <w:t xml:space="preserve"> и микоплазмоз)</w:t>
      </w:r>
      <w:r w:rsidRPr="00AF3433">
        <w:rPr>
          <w:sz w:val="28"/>
          <w:szCs w:val="28"/>
        </w:rPr>
        <w:t>. Первичные противоэпидемические мероприятия.</w:t>
      </w:r>
      <w:r w:rsidRPr="00FB59F8">
        <w:rPr>
          <w:sz w:val="28"/>
          <w:szCs w:val="28"/>
        </w:rPr>
        <w:t xml:space="preserve"> </w:t>
      </w:r>
    </w:p>
    <w:p w14:paraId="78CD45BD" w14:textId="77777777" w:rsidR="00170906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аскаридоза</w:t>
      </w:r>
      <w:r w:rsidRPr="00AF3433">
        <w:rPr>
          <w:sz w:val="28"/>
          <w:szCs w:val="28"/>
        </w:rPr>
        <w:t>. Первичные противоэпидемические мероприятия.</w:t>
      </w:r>
      <w:r w:rsidRPr="00FB59F8">
        <w:rPr>
          <w:sz w:val="28"/>
          <w:szCs w:val="28"/>
        </w:rPr>
        <w:t xml:space="preserve"> </w:t>
      </w:r>
    </w:p>
    <w:p w14:paraId="75F9680E" w14:textId="77777777" w:rsidR="00170906" w:rsidRPr="00AF3433" w:rsidRDefault="00170906" w:rsidP="00FB59F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21. </w:t>
      </w:r>
      <w:r w:rsidRPr="00AF3433">
        <w:rPr>
          <w:sz w:val="28"/>
          <w:szCs w:val="28"/>
        </w:rPr>
        <w:t xml:space="preserve">Эпидемиология и профилактика </w:t>
      </w:r>
      <w:r>
        <w:rPr>
          <w:sz w:val="28"/>
          <w:szCs w:val="28"/>
        </w:rPr>
        <w:t>энтеробиоза</w:t>
      </w:r>
      <w:r w:rsidRPr="00AF3433">
        <w:rPr>
          <w:sz w:val="28"/>
          <w:szCs w:val="28"/>
        </w:rPr>
        <w:t>. Первичные противоэпидемические мероприятия.</w:t>
      </w:r>
    </w:p>
    <w:p w14:paraId="7C19DFC9" w14:textId="77777777" w:rsidR="00170906" w:rsidRDefault="00170906" w:rsidP="00D571F0">
      <w:pPr>
        <w:pStyle w:val="a4"/>
        <w:tabs>
          <w:tab w:val="left" w:pos="549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14:paraId="07AB2838" w14:textId="77777777" w:rsidR="00170906" w:rsidRDefault="00170906" w:rsidP="00CB2A3D">
      <w:pPr>
        <w:ind w:firstLine="709"/>
        <w:jc w:val="both"/>
        <w:rPr>
          <w:b/>
          <w:color w:val="000000"/>
          <w:sz w:val="28"/>
          <w:szCs w:val="28"/>
        </w:rPr>
      </w:pPr>
      <w:r w:rsidRPr="00CB2A3D">
        <w:rPr>
          <w:b/>
          <w:color w:val="000000"/>
          <w:sz w:val="28"/>
          <w:szCs w:val="28"/>
        </w:rPr>
        <w:t xml:space="preserve">Модуль №  </w:t>
      </w:r>
      <w:r>
        <w:rPr>
          <w:b/>
          <w:color w:val="000000"/>
          <w:sz w:val="28"/>
          <w:szCs w:val="28"/>
        </w:rPr>
        <w:t>4</w:t>
      </w:r>
      <w:r w:rsidRPr="00CB2A3D">
        <w:rPr>
          <w:b/>
          <w:color w:val="000000"/>
          <w:sz w:val="28"/>
          <w:szCs w:val="28"/>
        </w:rPr>
        <w:t xml:space="preserve">. </w:t>
      </w:r>
      <w:r w:rsidRPr="00053898">
        <w:rPr>
          <w:b/>
          <w:color w:val="000000"/>
          <w:sz w:val="28"/>
          <w:szCs w:val="28"/>
        </w:rPr>
        <w:t>Военная эпидемиология (ЭЧС)</w:t>
      </w:r>
    </w:p>
    <w:p w14:paraId="4C32AC1B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C31A3">
        <w:rPr>
          <w:sz w:val="28"/>
          <w:szCs w:val="28"/>
        </w:rPr>
        <w:t>Организационная структура медицинской службы Вооруженных сил Российской Федерации.</w:t>
      </w:r>
    </w:p>
    <w:p w14:paraId="4F0177C0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C31A3">
        <w:rPr>
          <w:sz w:val="28"/>
          <w:szCs w:val="28"/>
        </w:rPr>
        <w:t>Организационная структура госпитальной базы и содержани</w:t>
      </w:r>
      <w:r>
        <w:rPr>
          <w:sz w:val="28"/>
          <w:szCs w:val="28"/>
        </w:rPr>
        <w:t>е</w:t>
      </w:r>
      <w:r w:rsidRPr="001C31A3">
        <w:rPr>
          <w:sz w:val="28"/>
          <w:szCs w:val="28"/>
        </w:rPr>
        <w:t xml:space="preserve"> работы.</w:t>
      </w:r>
    </w:p>
    <w:p w14:paraId="065BE8D4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C31A3">
        <w:rPr>
          <w:sz w:val="28"/>
          <w:szCs w:val="28"/>
        </w:rPr>
        <w:t>Организационная структура военного полевого инфекционного госпиталя госпитальной базы.</w:t>
      </w:r>
    </w:p>
    <w:p w14:paraId="0EFFCBF5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1C31A3">
        <w:rPr>
          <w:sz w:val="28"/>
          <w:szCs w:val="28"/>
        </w:rPr>
        <w:t>Цели и задачи военной эпидемиологии. Проявление эпидемического процесса. Факторы, влияющие на проявление эпидемического процесса в воинском коллективе.</w:t>
      </w:r>
    </w:p>
    <w:p w14:paraId="06403FAA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1C31A3">
        <w:rPr>
          <w:sz w:val="28"/>
          <w:szCs w:val="28"/>
        </w:rPr>
        <w:t>Естественный и искусственно созданный ход эпидемического процесса. Его проявления.</w:t>
      </w:r>
    </w:p>
    <w:p w14:paraId="69D6FF13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C31A3">
        <w:rPr>
          <w:sz w:val="28"/>
          <w:szCs w:val="28"/>
        </w:rPr>
        <w:t>Противоэпидемическая работа в эпидемическом очаге. Мероприятия по предупреждению заноса возбудителя инфекции в войска.</w:t>
      </w:r>
    </w:p>
    <w:p w14:paraId="78045D15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spellStart"/>
      <w:r w:rsidRPr="001C31A3">
        <w:rPr>
          <w:sz w:val="28"/>
          <w:szCs w:val="28"/>
        </w:rPr>
        <w:t>Санитарно</w:t>
      </w:r>
      <w:proofErr w:type="spellEnd"/>
      <w:r w:rsidRPr="001C31A3">
        <w:rPr>
          <w:sz w:val="28"/>
          <w:szCs w:val="28"/>
        </w:rPr>
        <w:t xml:space="preserve"> – эпидемиологическая разведка в войсках и при чрезвычайных ситуациях. Цели, задачи, виды, требования.</w:t>
      </w:r>
    </w:p>
    <w:p w14:paraId="5A73DF05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1C31A3">
        <w:rPr>
          <w:sz w:val="28"/>
          <w:szCs w:val="28"/>
        </w:rPr>
        <w:t>Оценка санитарно-эпидемического состояния войск на основе результатов санитарно-эпидемиологической разведки.</w:t>
      </w:r>
    </w:p>
    <w:p w14:paraId="2A3FAE57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1C31A3">
        <w:rPr>
          <w:sz w:val="28"/>
          <w:szCs w:val="28"/>
        </w:rPr>
        <w:t>Строгий противоэпидемический режим в подразделениях медицинской службы полка и дивизии при выявлении на амбулаторном приеме больного, подозрительного на опасное инфекционное заболевание.</w:t>
      </w:r>
    </w:p>
    <w:p w14:paraId="68100C2E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1C31A3">
        <w:rPr>
          <w:sz w:val="28"/>
          <w:szCs w:val="28"/>
        </w:rPr>
        <w:t>Функциональные обязанности должностных лиц медицинской службы (дежурный фельдшер, дежурный врач части, начальник медицинской службы) при локализации очага особо опасного инфекционного заболевания.</w:t>
      </w:r>
    </w:p>
    <w:p w14:paraId="4AB032FA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1C31A3">
        <w:rPr>
          <w:sz w:val="28"/>
          <w:szCs w:val="28"/>
        </w:rPr>
        <w:t>Основные задачи медицинской службы Министерства обороны Российской Федерации в чрезвычайных ситуациях мирного времени.</w:t>
      </w:r>
    </w:p>
    <w:p w14:paraId="64A07ABB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1C31A3">
        <w:rPr>
          <w:sz w:val="28"/>
          <w:szCs w:val="28"/>
        </w:rPr>
        <w:t>Классификация катастроф. Поражающие факторы катастроф.</w:t>
      </w:r>
    </w:p>
    <w:p w14:paraId="7B9156EF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1C31A3">
        <w:rPr>
          <w:sz w:val="28"/>
          <w:szCs w:val="28"/>
        </w:rPr>
        <w:t>Условия, способствующие возникновению эпидемических очагов в районах стихийных бедствий, катастроф. Формирование эпидемических очагов в зоне чрезвычайных ситуаций и катастроф.</w:t>
      </w:r>
    </w:p>
    <w:p w14:paraId="11C10A76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Типы з</w:t>
      </w:r>
      <w:r w:rsidRPr="001C31A3">
        <w:rPr>
          <w:sz w:val="28"/>
          <w:szCs w:val="28"/>
        </w:rPr>
        <w:t>ащитной одежды при особо</w:t>
      </w:r>
      <w:r>
        <w:rPr>
          <w:sz w:val="28"/>
          <w:szCs w:val="28"/>
        </w:rPr>
        <w:t xml:space="preserve"> </w:t>
      </w:r>
      <w:r w:rsidRPr="001C31A3">
        <w:rPr>
          <w:sz w:val="28"/>
          <w:szCs w:val="28"/>
        </w:rPr>
        <w:t>опасных инфекциях. Порядок надевания и снятия защитной одежды.</w:t>
      </w:r>
    </w:p>
    <w:p w14:paraId="35BAF941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1C31A3">
        <w:rPr>
          <w:sz w:val="28"/>
          <w:szCs w:val="28"/>
        </w:rPr>
        <w:t>Специализированные формирования Роспотребнадзора и содержание их работы.</w:t>
      </w:r>
    </w:p>
    <w:p w14:paraId="60F908C7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1C31A3">
        <w:rPr>
          <w:sz w:val="28"/>
          <w:szCs w:val="28"/>
        </w:rPr>
        <w:t xml:space="preserve">Патогенные биологические агенты вирусной, бактериальной и </w:t>
      </w:r>
      <w:proofErr w:type="spellStart"/>
      <w:r w:rsidRPr="001C31A3">
        <w:rPr>
          <w:sz w:val="28"/>
          <w:szCs w:val="28"/>
        </w:rPr>
        <w:t>риккетсиозной</w:t>
      </w:r>
      <w:proofErr w:type="spellEnd"/>
      <w:r w:rsidRPr="001C31A3">
        <w:rPr>
          <w:sz w:val="28"/>
          <w:szCs w:val="28"/>
        </w:rPr>
        <w:t xml:space="preserve"> природы, наиболее вероятные для применения террористами и их основные характеристики.</w:t>
      </w:r>
    </w:p>
    <w:p w14:paraId="4CD2B626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1C31A3">
        <w:rPr>
          <w:sz w:val="28"/>
          <w:szCs w:val="28"/>
        </w:rPr>
        <w:t>Биологическая разведка. Содержание работы. Исполнители.</w:t>
      </w:r>
    </w:p>
    <w:p w14:paraId="4AA2B34F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1C31A3">
        <w:rPr>
          <w:sz w:val="28"/>
          <w:szCs w:val="28"/>
        </w:rPr>
        <w:t>Общая экстренная и специальная профилактика заболеваний у людей в случае их заражения возбудителем особо опасных инфекций в чрезвычайных ситуациях. Специфическая профилактика и лечение инфекционной болезни при установленном возбудителе и общая экстренная профилактика инфекционных болезней при неустановленном возбудителе.</w:t>
      </w:r>
    </w:p>
    <w:p w14:paraId="5EC5BFEE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1C31A3">
        <w:rPr>
          <w:sz w:val="28"/>
          <w:szCs w:val="28"/>
        </w:rPr>
        <w:t>Принципиальная схема первоочередных противоэпидемических мероприятий в ра</w:t>
      </w:r>
      <w:r>
        <w:rPr>
          <w:sz w:val="28"/>
          <w:szCs w:val="28"/>
        </w:rPr>
        <w:t>йон</w:t>
      </w:r>
      <w:r w:rsidRPr="001C31A3">
        <w:rPr>
          <w:sz w:val="28"/>
          <w:szCs w:val="28"/>
        </w:rPr>
        <w:t>е террористического акта с применением биологических средств.</w:t>
      </w:r>
    </w:p>
    <w:p w14:paraId="6360EC51" w14:textId="77777777" w:rsidR="00170906" w:rsidRPr="001C31A3" w:rsidRDefault="00170906" w:rsidP="00053898">
      <w:pPr>
        <w:pStyle w:val="aa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spellStart"/>
      <w:r w:rsidRPr="001C31A3">
        <w:rPr>
          <w:sz w:val="28"/>
          <w:szCs w:val="28"/>
        </w:rPr>
        <w:t>Режимно</w:t>
      </w:r>
      <w:proofErr w:type="spellEnd"/>
      <w:r w:rsidRPr="001C31A3">
        <w:rPr>
          <w:sz w:val="28"/>
          <w:szCs w:val="28"/>
        </w:rPr>
        <w:t>–ограничительные, противоэпидемические и лечебно-профилактические мероприятия при введении</w:t>
      </w:r>
      <w:r>
        <w:rPr>
          <w:sz w:val="28"/>
          <w:szCs w:val="28"/>
        </w:rPr>
        <w:t xml:space="preserve"> обсервации</w:t>
      </w:r>
      <w:r w:rsidRPr="001C31A3">
        <w:rPr>
          <w:sz w:val="28"/>
          <w:szCs w:val="28"/>
        </w:rPr>
        <w:t xml:space="preserve"> и карантина.</w:t>
      </w:r>
    </w:p>
    <w:p w14:paraId="1856DDFB" w14:textId="77777777" w:rsidR="00170906" w:rsidRDefault="00170906" w:rsidP="00053898">
      <w:pPr>
        <w:pStyle w:val="aa"/>
        <w:ind w:left="0"/>
        <w:contextualSpacing/>
        <w:jc w:val="both"/>
        <w:rPr>
          <w:sz w:val="28"/>
          <w:szCs w:val="28"/>
        </w:rPr>
      </w:pPr>
    </w:p>
    <w:p w14:paraId="578EB801" w14:textId="77777777" w:rsidR="00170906" w:rsidRPr="00CB2A3D" w:rsidRDefault="00170906" w:rsidP="00CB2A3D">
      <w:pPr>
        <w:ind w:firstLine="709"/>
        <w:jc w:val="both"/>
        <w:rPr>
          <w:b/>
          <w:color w:val="000000"/>
          <w:sz w:val="24"/>
          <w:szCs w:val="24"/>
        </w:rPr>
      </w:pPr>
    </w:p>
    <w:p w14:paraId="1935E5B1" w14:textId="77777777" w:rsidR="00170906" w:rsidRDefault="00170906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43B97D49" w14:textId="77777777" w:rsidR="00170906" w:rsidRPr="00AD3EBB" w:rsidRDefault="00170906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3E082606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59A7791D" w14:textId="77777777" w:rsidR="00170906" w:rsidRPr="009C4A0D" w:rsidRDefault="00170906" w:rsidP="001B4437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8DE2B93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4E3A584E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2F5A8121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3E188BD5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4EB930BC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318F8BA4" w14:textId="77777777" w:rsidR="00170906" w:rsidRPr="00AD3EBB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6AECE945" w14:textId="77777777" w:rsidR="00170906" w:rsidRPr="00AD3EBB" w:rsidRDefault="00170906" w:rsidP="001B443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1DBDDBFA" w14:textId="77777777" w:rsidR="00170906" w:rsidRDefault="00170906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17ACCC7B" w14:textId="77777777" w:rsidR="00170906" w:rsidRDefault="00170906" w:rsidP="001B4437">
      <w:pPr>
        <w:ind w:firstLine="709"/>
        <w:jc w:val="both"/>
        <w:rPr>
          <w:sz w:val="28"/>
        </w:rPr>
      </w:pPr>
      <w:r>
        <w:rPr>
          <w:sz w:val="28"/>
        </w:rPr>
        <w:t>9) источники литературы не старше 5 лет, кроме действующих санитарных правил.</w:t>
      </w:r>
    </w:p>
    <w:p w14:paraId="5B2D492C" w14:textId="77777777" w:rsidR="00170906" w:rsidRDefault="00170906" w:rsidP="001B4437">
      <w:pPr>
        <w:ind w:firstLine="709"/>
        <w:jc w:val="both"/>
        <w:rPr>
          <w:sz w:val="28"/>
        </w:rPr>
      </w:pPr>
    </w:p>
    <w:p w14:paraId="735D098D" w14:textId="77777777" w:rsidR="00170906" w:rsidRDefault="00170906" w:rsidP="00D27D6E">
      <w:pPr>
        <w:ind w:firstLine="709"/>
        <w:jc w:val="center"/>
        <w:rPr>
          <w:b/>
          <w:sz w:val="28"/>
        </w:rPr>
      </w:pPr>
    </w:p>
    <w:p w14:paraId="53446DFE" w14:textId="77777777" w:rsidR="00170906" w:rsidRPr="00D27D6E" w:rsidRDefault="00170906" w:rsidP="00D27D6E">
      <w:pPr>
        <w:ind w:firstLine="709"/>
        <w:jc w:val="both"/>
        <w:rPr>
          <w:color w:val="000000"/>
          <w:sz w:val="24"/>
          <w:szCs w:val="24"/>
        </w:rPr>
      </w:pPr>
    </w:p>
    <w:p w14:paraId="033C8836" w14:textId="77777777" w:rsidR="00170906" w:rsidRDefault="00170906" w:rsidP="00EB349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4. Критерии оценивания результатов выполнения заданий по самостоятельной работе обучающихся.</w:t>
      </w:r>
    </w:p>
    <w:p w14:paraId="4442386A" w14:textId="77777777" w:rsidR="00170906" w:rsidRDefault="00170906" w:rsidP="00287018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170906" w:rsidSect="00FD5B6B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1BC5" w14:textId="77777777" w:rsidR="00276FD7" w:rsidRDefault="00276FD7" w:rsidP="00FD5B6B">
      <w:r>
        <w:separator/>
      </w:r>
    </w:p>
  </w:endnote>
  <w:endnote w:type="continuationSeparator" w:id="0">
    <w:p w14:paraId="021AFE8C" w14:textId="77777777" w:rsidR="00276FD7" w:rsidRDefault="00276FD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C9C" w14:textId="77777777" w:rsidR="00E161F8" w:rsidRDefault="00E161F8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77281">
      <w:rPr>
        <w:noProof/>
      </w:rPr>
      <w:t>26</w:t>
    </w:r>
    <w:r>
      <w:rPr>
        <w:noProof/>
      </w:rPr>
      <w:fldChar w:fldCharType="end"/>
    </w:r>
  </w:p>
  <w:p w14:paraId="25640820" w14:textId="77777777" w:rsidR="00E161F8" w:rsidRDefault="00E161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23E9" w14:textId="77777777" w:rsidR="00276FD7" w:rsidRDefault="00276FD7" w:rsidP="00FD5B6B">
      <w:r>
        <w:separator/>
      </w:r>
    </w:p>
  </w:footnote>
  <w:footnote w:type="continuationSeparator" w:id="0">
    <w:p w14:paraId="462132CD" w14:textId="77777777" w:rsidR="00276FD7" w:rsidRDefault="00276FD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F072E7"/>
    <w:multiLevelType w:val="hybridMultilevel"/>
    <w:tmpl w:val="37CC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66399E"/>
    <w:multiLevelType w:val="hybridMultilevel"/>
    <w:tmpl w:val="1A8A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9C40F7"/>
    <w:multiLevelType w:val="hybridMultilevel"/>
    <w:tmpl w:val="A19A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822DB"/>
    <w:multiLevelType w:val="hybridMultilevel"/>
    <w:tmpl w:val="BAC491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62811294">
    <w:abstractNumId w:val="14"/>
    <w:lvlOverride w:ilvl="0">
      <w:startOverride w:val="1"/>
    </w:lvlOverride>
  </w:num>
  <w:num w:numId="2" w16cid:durableId="316958168">
    <w:abstractNumId w:val="8"/>
    <w:lvlOverride w:ilvl="0">
      <w:startOverride w:val="1"/>
    </w:lvlOverride>
  </w:num>
  <w:num w:numId="3" w16cid:durableId="1144857056">
    <w:abstractNumId w:val="15"/>
  </w:num>
  <w:num w:numId="4" w16cid:durableId="887183684">
    <w:abstractNumId w:val="2"/>
  </w:num>
  <w:num w:numId="5" w16cid:durableId="767971331">
    <w:abstractNumId w:val="11"/>
  </w:num>
  <w:num w:numId="6" w16cid:durableId="2126729478">
    <w:abstractNumId w:val="9"/>
  </w:num>
  <w:num w:numId="7" w16cid:durableId="1449160436">
    <w:abstractNumId w:val="7"/>
  </w:num>
  <w:num w:numId="8" w16cid:durableId="287585404">
    <w:abstractNumId w:val="16"/>
  </w:num>
  <w:num w:numId="9" w16cid:durableId="14274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342548">
    <w:abstractNumId w:val="10"/>
  </w:num>
  <w:num w:numId="11" w16cid:durableId="227687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3541367">
    <w:abstractNumId w:val="7"/>
  </w:num>
  <w:num w:numId="13" w16cid:durableId="172260407">
    <w:abstractNumId w:val="3"/>
  </w:num>
  <w:num w:numId="14" w16cid:durableId="2003846846">
    <w:abstractNumId w:val="1"/>
  </w:num>
  <w:num w:numId="15" w16cid:durableId="54552491">
    <w:abstractNumId w:val="12"/>
  </w:num>
  <w:num w:numId="16" w16cid:durableId="2143813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612620">
    <w:abstractNumId w:val="4"/>
  </w:num>
  <w:num w:numId="18" w16cid:durableId="889001103">
    <w:abstractNumId w:val="13"/>
  </w:num>
  <w:num w:numId="19" w16cid:durableId="1142191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05F0D"/>
    <w:rsid w:val="00033367"/>
    <w:rsid w:val="0003403A"/>
    <w:rsid w:val="000375ED"/>
    <w:rsid w:val="00037CB6"/>
    <w:rsid w:val="00053898"/>
    <w:rsid w:val="00072541"/>
    <w:rsid w:val="000763B7"/>
    <w:rsid w:val="00083C34"/>
    <w:rsid w:val="000931E3"/>
    <w:rsid w:val="000C38B2"/>
    <w:rsid w:val="000C706E"/>
    <w:rsid w:val="000C7732"/>
    <w:rsid w:val="000E0E92"/>
    <w:rsid w:val="000E22AC"/>
    <w:rsid w:val="000F3D24"/>
    <w:rsid w:val="00106BC7"/>
    <w:rsid w:val="001072AD"/>
    <w:rsid w:val="00151432"/>
    <w:rsid w:val="00170906"/>
    <w:rsid w:val="00175F0A"/>
    <w:rsid w:val="001A7872"/>
    <w:rsid w:val="001B4437"/>
    <w:rsid w:val="001C1CB1"/>
    <w:rsid w:val="001C249B"/>
    <w:rsid w:val="001C27AB"/>
    <w:rsid w:val="001C31A3"/>
    <w:rsid w:val="001E08A3"/>
    <w:rsid w:val="001F0DAA"/>
    <w:rsid w:val="001F5EE1"/>
    <w:rsid w:val="00217F02"/>
    <w:rsid w:val="00220B4E"/>
    <w:rsid w:val="00243ADF"/>
    <w:rsid w:val="002449E2"/>
    <w:rsid w:val="00253D53"/>
    <w:rsid w:val="0026698D"/>
    <w:rsid w:val="00275C8A"/>
    <w:rsid w:val="00276FD7"/>
    <w:rsid w:val="00287018"/>
    <w:rsid w:val="00292157"/>
    <w:rsid w:val="002C7D95"/>
    <w:rsid w:val="002D2784"/>
    <w:rsid w:val="002D5A10"/>
    <w:rsid w:val="002D5FDE"/>
    <w:rsid w:val="002E0427"/>
    <w:rsid w:val="002E490A"/>
    <w:rsid w:val="002F0A05"/>
    <w:rsid w:val="002F56DC"/>
    <w:rsid w:val="002F753E"/>
    <w:rsid w:val="00321A77"/>
    <w:rsid w:val="0032300A"/>
    <w:rsid w:val="00327F3A"/>
    <w:rsid w:val="00333235"/>
    <w:rsid w:val="00344DAA"/>
    <w:rsid w:val="00354507"/>
    <w:rsid w:val="003547B8"/>
    <w:rsid w:val="003859A2"/>
    <w:rsid w:val="003B4675"/>
    <w:rsid w:val="003B5F75"/>
    <w:rsid w:val="003C240B"/>
    <w:rsid w:val="003C37BE"/>
    <w:rsid w:val="003C4542"/>
    <w:rsid w:val="003C6D8B"/>
    <w:rsid w:val="003D6213"/>
    <w:rsid w:val="003E1702"/>
    <w:rsid w:val="003E280F"/>
    <w:rsid w:val="003F3C10"/>
    <w:rsid w:val="003F4442"/>
    <w:rsid w:val="00402396"/>
    <w:rsid w:val="00413442"/>
    <w:rsid w:val="00420853"/>
    <w:rsid w:val="0042342B"/>
    <w:rsid w:val="004354D3"/>
    <w:rsid w:val="00451606"/>
    <w:rsid w:val="00460AEA"/>
    <w:rsid w:val="00462C5D"/>
    <w:rsid w:val="00476000"/>
    <w:rsid w:val="00485524"/>
    <w:rsid w:val="00487EB1"/>
    <w:rsid w:val="004930EB"/>
    <w:rsid w:val="004A524C"/>
    <w:rsid w:val="004A545D"/>
    <w:rsid w:val="004B2C94"/>
    <w:rsid w:val="004B3369"/>
    <w:rsid w:val="004B4714"/>
    <w:rsid w:val="004B6940"/>
    <w:rsid w:val="004C1386"/>
    <w:rsid w:val="004D1091"/>
    <w:rsid w:val="004D7541"/>
    <w:rsid w:val="004D76A0"/>
    <w:rsid w:val="004E22F3"/>
    <w:rsid w:val="00513C4E"/>
    <w:rsid w:val="00514AA2"/>
    <w:rsid w:val="0052510C"/>
    <w:rsid w:val="005524BA"/>
    <w:rsid w:val="005677BE"/>
    <w:rsid w:val="00582BA5"/>
    <w:rsid w:val="00593334"/>
    <w:rsid w:val="00593CED"/>
    <w:rsid w:val="005B1812"/>
    <w:rsid w:val="005C4AF7"/>
    <w:rsid w:val="005F457C"/>
    <w:rsid w:val="006017FD"/>
    <w:rsid w:val="0062052F"/>
    <w:rsid w:val="00640FF1"/>
    <w:rsid w:val="006432C5"/>
    <w:rsid w:val="00654CEB"/>
    <w:rsid w:val="00665F63"/>
    <w:rsid w:val="006847B8"/>
    <w:rsid w:val="00693E11"/>
    <w:rsid w:val="00696B43"/>
    <w:rsid w:val="006A5A8A"/>
    <w:rsid w:val="006A5AFF"/>
    <w:rsid w:val="006B1AC5"/>
    <w:rsid w:val="006C19F0"/>
    <w:rsid w:val="006C7B65"/>
    <w:rsid w:val="006E062D"/>
    <w:rsid w:val="006F14A4"/>
    <w:rsid w:val="006F7AD8"/>
    <w:rsid w:val="007024C7"/>
    <w:rsid w:val="00710F09"/>
    <w:rsid w:val="007145F8"/>
    <w:rsid w:val="0073476D"/>
    <w:rsid w:val="00742208"/>
    <w:rsid w:val="00744A1F"/>
    <w:rsid w:val="00745C6D"/>
    <w:rsid w:val="00755609"/>
    <w:rsid w:val="00771F4F"/>
    <w:rsid w:val="0079237F"/>
    <w:rsid w:val="007A4838"/>
    <w:rsid w:val="007B5DA8"/>
    <w:rsid w:val="007C25B5"/>
    <w:rsid w:val="007D183F"/>
    <w:rsid w:val="007D32AA"/>
    <w:rsid w:val="007F1789"/>
    <w:rsid w:val="007F2B35"/>
    <w:rsid w:val="008113A5"/>
    <w:rsid w:val="00813CA2"/>
    <w:rsid w:val="00821EB4"/>
    <w:rsid w:val="008255AF"/>
    <w:rsid w:val="00832D24"/>
    <w:rsid w:val="00845C7D"/>
    <w:rsid w:val="00866E82"/>
    <w:rsid w:val="00877281"/>
    <w:rsid w:val="00894031"/>
    <w:rsid w:val="00897403"/>
    <w:rsid w:val="008B2C81"/>
    <w:rsid w:val="008C25FD"/>
    <w:rsid w:val="008C2F46"/>
    <w:rsid w:val="008D17C3"/>
    <w:rsid w:val="008E62FA"/>
    <w:rsid w:val="00917C60"/>
    <w:rsid w:val="0092113F"/>
    <w:rsid w:val="00931F0C"/>
    <w:rsid w:val="00932DFD"/>
    <w:rsid w:val="009406C4"/>
    <w:rsid w:val="00945DB0"/>
    <w:rsid w:val="009511F7"/>
    <w:rsid w:val="00960343"/>
    <w:rsid w:val="00971E40"/>
    <w:rsid w:val="009732EF"/>
    <w:rsid w:val="00977C04"/>
    <w:rsid w:val="00981A6C"/>
    <w:rsid w:val="00985E1D"/>
    <w:rsid w:val="00994E30"/>
    <w:rsid w:val="0099697E"/>
    <w:rsid w:val="009978D9"/>
    <w:rsid w:val="009A1930"/>
    <w:rsid w:val="009A2B1D"/>
    <w:rsid w:val="009C2ECC"/>
    <w:rsid w:val="009C2F35"/>
    <w:rsid w:val="009C353A"/>
    <w:rsid w:val="009C4A0D"/>
    <w:rsid w:val="009C68FB"/>
    <w:rsid w:val="009D60DE"/>
    <w:rsid w:val="009E14B1"/>
    <w:rsid w:val="009E5E56"/>
    <w:rsid w:val="009E7002"/>
    <w:rsid w:val="009F413C"/>
    <w:rsid w:val="009F49C5"/>
    <w:rsid w:val="009F7845"/>
    <w:rsid w:val="00A010E9"/>
    <w:rsid w:val="00A316C3"/>
    <w:rsid w:val="00A3774C"/>
    <w:rsid w:val="00A75B82"/>
    <w:rsid w:val="00AB0EE2"/>
    <w:rsid w:val="00AD3EBB"/>
    <w:rsid w:val="00AE7082"/>
    <w:rsid w:val="00AF327C"/>
    <w:rsid w:val="00AF3433"/>
    <w:rsid w:val="00B126B4"/>
    <w:rsid w:val="00B14FF6"/>
    <w:rsid w:val="00B22DA3"/>
    <w:rsid w:val="00B350F3"/>
    <w:rsid w:val="00B45246"/>
    <w:rsid w:val="00B715F6"/>
    <w:rsid w:val="00BA2F36"/>
    <w:rsid w:val="00BD09CD"/>
    <w:rsid w:val="00BD5AFD"/>
    <w:rsid w:val="00BD661B"/>
    <w:rsid w:val="00BE26C1"/>
    <w:rsid w:val="00BF1CD1"/>
    <w:rsid w:val="00C00EEC"/>
    <w:rsid w:val="00C019D4"/>
    <w:rsid w:val="00C0315F"/>
    <w:rsid w:val="00C10696"/>
    <w:rsid w:val="00C27455"/>
    <w:rsid w:val="00C35B2E"/>
    <w:rsid w:val="00C83AB7"/>
    <w:rsid w:val="00C975AF"/>
    <w:rsid w:val="00CB2A3D"/>
    <w:rsid w:val="00CC174D"/>
    <w:rsid w:val="00CF0BD3"/>
    <w:rsid w:val="00CF7355"/>
    <w:rsid w:val="00D05D0C"/>
    <w:rsid w:val="00D06B87"/>
    <w:rsid w:val="00D130AB"/>
    <w:rsid w:val="00D174FB"/>
    <w:rsid w:val="00D20202"/>
    <w:rsid w:val="00D27D6E"/>
    <w:rsid w:val="00D300B2"/>
    <w:rsid w:val="00D305D1"/>
    <w:rsid w:val="00D33524"/>
    <w:rsid w:val="00D35869"/>
    <w:rsid w:val="00D471E6"/>
    <w:rsid w:val="00D47A7A"/>
    <w:rsid w:val="00D571F0"/>
    <w:rsid w:val="00D81661"/>
    <w:rsid w:val="00D82AF5"/>
    <w:rsid w:val="00DC42C8"/>
    <w:rsid w:val="00DD595D"/>
    <w:rsid w:val="00DE39AA"/>
    <w:rsid w:val="00E00436"/>
    <w:rsid w:val="00E071BE"/>
    <w:rsid w:val="00E161F8"/>
    <w:rsid w:val="00E47462"/>
    <w:rsid w:val="00E57C66"/>
    <w:rsid w:val="00E65BA0"/>
    <w:rsid w:val="00E77B47"/>
    <w:rsid w:val="00E86BCE"/>
    <w:rsid w:val="00EA7861"/>
    <w:rsid w:val="00EB3496"/>
    <w:rsid w:val="00EF02CA"/>
    <w:rsid w:val="00EF395C"/>
    <w:rsid w:val="00F031E9"/>
    <w:rsid w:val="00F0689E"/>
    <w:rsid w:val="00F1449B"/>
    <w:rsid w:val="00F148CC"/>
    <w:rsid w:val="00F16383"/>
    <w:rsid w:val="00F35C81"/>
    <w:rsid w:val="00F44E53"/>
    <w:rsid w:val="00F46B2D"/>
    <w:rsid w:val="00F5136B"/>
    <w:rsid w:val="00F51E5A"/>
    <w:rsid w:val="00F55788"/>
    <w:rsid w:val="00F61AAF"/>
    <w:rsid w:val="00F8248C"/>
    <w:rsid w:val="00F8739C"/>
    <w:rsid w:val="00F922E9"/>
    <w:rsid w:val="00F94334"/>
    <w:rsid w:val="00FA0B39"/>
    <w:rsid w:val="00FB1E53"/>
    <w:rsid w:val="00FB59F8"/>
    <w:rsid w:val="00FD34ED"/>
    <w:rsid w:val="00FD5B6B"/>
    <w:rsid w:val="00FE6218"/>
    <w:rsid w:val="00FF3EA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7DDCD"/>
  <w15:docId w15:val="{68A97F7A-0CE5-4FED-B4CB-3EFE4374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2F56D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56DC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F5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35B2E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b">
    <w:name w:val="header"/>
    <w:basedOn w:val="a"/>
    <w:link w:val="ac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D5B6B"/>
    <w:rPr>
      <w:rFonts w:cs="Times New Roman"/>
    </w:rPr>
  </w:style>
  <w:style w:type="paragraph" w:styleId="ad">
    <w:name w:val="footer"/>
    <w:basedOn w:val="a"/>
    <w:link w:val="ae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D5B6B"/>
    <w:rPr>
      <w:rFonts w:cs="Times New Roman"/>
    </w:rPr>
  </w:style>
  <w:style w:type="character" w:styleId="af">
    <w:name w:val="Hyperlink"/>
    <w:basedOn w:val="a0"/>
    <w:uiPriority w:val="99"/>
    <w:rsid w:val="00D27D6E"/>
    <w:rPr>
      <w:rFonts w:cs="Times New Roman"/>
      <w:color w:val="0000FF"/>
      <w:u w:val="single"/>
    </w:rPr>
  </w:style>
  <w:style w:type="paragraph" w:customStyle="1" w:styleId="Style108">
    <w:name w:val="Style108"/>
    <w:basedOn w:val="a"/>
    <w:uiPriority w:val="99"/>
    <w:rsid w:val="004930EB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sz w:val="24"/>
      <w:szCs w:val="24"/>
    </w:rPr>
  </w:style>
  <w:style w:type="paragraph" w:styleId="af0">
    <w:name w:val="Plain Text"/>
    <w:basedOn w:val="a"/>
    <w:link w:val="af1"/>
    <w:uiPriority w:val="99"/>
    <w:rsid w:val="008C2F4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6"/>
    </w:rPr>
  </w:style>
  <w:style w:type="character" w:customStyle="1" w:styleId="af1">
    <w:name w:val="Текст Знак"/>
    <w:basedOn w:val="a0"/>
    <w:link w:val="af0"/>
    <w:uiPriority w:val="99"/>
    <w:semiHidden/>
    <w:locked/>
    <w:rsid w:val="008C2F46"/>
    <w:rPr>
      <w:rFonts w:ascii="Courier New" w:hAnsi="Courier New" w:cs="Times New Roman"/>
      <w:sz w:val="26"/>
      <w:lang w:val="ru-RU" w:eastAsia="ru-RU" w:bidi="ar-SA"/>
    </w:rPr>
  </w:style>
  <w:style w:type="paragraph" w:styleId="af2">
    <w:name w:val="Title"/>
    <w:basedOn w:val="a"/>
    <w:link w:val="af3"/>
    <w:uiPriority w:val="99"/>
    <w:qFormat/>
    <w:locked/>
    <w:rsid w:val="008C2F46"/>
    <w:pPr>
      <w:jc w:val="center"/>
    </w:pPr>
    <w:rPr>
      <w:rFonts w:ascii="Calibri" w:hAnsi="Calibri"/>
      <w:b/>
      <w:sz w:val="28"/>
    </w:rPr>
  </w:style>
  <w:style w:type="character" w:customStyle="1" w:styleId="TitleChar">
    <w:name w:val="Title Char"/>
    <w:basedOn w:val="a0"/>
    <w:uiPriority w:val="99"/>
    <w:locked/>
    <w:rsid w:val="009F78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8C2F46"/>
    <w:rPr>
      <w:rFonts w:ascii="Calibri" w:hAnsi="Calibri"/>
      <w:b/>
      <w:sz w:val="28"/>
      <w:lang w:val="ru-RU" w:eastAsia="ru-RU"/>
    </w:rPr>
  </w:style>
  <w:style w:type="character" w:styleId="af4">
    <w:name w:val="Strong"/>
    <w:basedOn w:val="a0"/>
    <w:uiPriority w:val="99"/>
    <w:qFormat/>
    <w:locked/>
    <w:rsid w:val="00EF02CA"/>
    <w:rPr>
      <w:rFonts w:cs="Times New Roman"/>
      <w:b/>
    </w:rPr>
  </w:style>
  <w:style w:type="paragraph" w:customStyle="1" w:styleId="formattexttopleveltext">
    <w:name w:val="formattext topleveltext"/>
    <w:basedOn w:val="a"/>
    <w:uiPriority w:val="99"/>
    <w:rsid w:val="004354D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E161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priv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/priva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Анастасия Ушакова</cp:lastModifiedBy>
  <cp:revision>5</cp:revision>
  <dcterms:created xsi:type="dcterms:W3CDTF">2021-12-25T06:40:00Z</dcterms:created>
  <dcterms:modified xsi:type="dcterms:W3CDTF">2023-11-11T16:36:00Z</dcterms:modified>
</cp:coreProperties>
</file>