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3339" w14:textId="3A8C0829" w:rsidR="00951609" w:rsidRPr="00796735" w:rsidRDefault="00796735" w:rsidP="0079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735">
        <w:rPr>
          <w:rFonts w:ascii="Times New Roman" w:hAnsi="Times New Roman" w:cs="Times New Roman"/>
          <w:sz w:val="28"/>
          <w:szCs w:val="28"/>
        </w:rPr>
        <w:t>Управление противоэпидемической деятельностью это-?</w:t>
      </w:r>
    </w:p>
    <w:p w14:paraId="3699C565" w14:textId="2921E370" w:rsidR="00796735" w:rsidRPr="00796735" w:rsidRDefault="00796735" w:rsidP="0079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735">
        <w:rPr>
          <w:rFonts w:ascii="Times New Roman" w:hAnsi="Times New Roman" w:cs="Times New Roman"/>
          <w:sz w:val="28"/>
          <w:szCs w:val="28"/>
        </w:rPr>
        <w:t>Этапы управления и их характеристика.</w:t>
      </w:r>
    </w:p>
    <w:p w14:paraId="5081C7C3" w14:textId="141F11A9" w:rsidR="00796735" w:rsidRPr="00796735" w:rsidRDefault="00796735" w:rsidP="0079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735">
        <w:rPr>
          <w:rFonts w:ascii="Times New Roman" w:hAnsi="Times New Roman" w:cs="Times New Roman"/>
          <w:sz w:val="28"/>
          <w:szCs w:val="28"/>
        </w:rPr>
        <w:t>Виды планирования.</w:t>
      </w:r>
    </w:p>
    <w:p w14:paraId="66C0509D" w14:textId="06F54F4C" w:rsidR="00796735" w:rsidRPr="00796735" w:rsidRDefault="00796735" w:rsidP="0079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735">
        <w:rPr>
          <w:rFonts w:ascii="Times New Roman" w:hAnsi="Times New Roman" w:cs="Times New Roman"/>
          <w:sz w:val="28"/>
          <w:szCs w:val="28"/>
        </w:rPr>
        <w:t>Цель оперативного и ретроспективного эпидемиологических анализов.</w:t>
      </w:r>
      <w:bookmarkStart w:id="0" w:name="_GoBack"/>
      <w:bookmarkEnd w:id="0"/>
    </w:p>
    <w:p w14:paraId="0EFD4BD0" w14:textId="17F4E7C6" w:rsidR="00796735" w:rsidRPr="00796735" w:rsidRDefault="00796735" w:rsidP="0079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735">
        <w:rPr>
          <w:rFonts w:ascii="Times New Roman" w:hAnsi="Times New Roman" w:cs="Times New Roman"/>
          <w:sz w:val="28"/>
          <w:szCs w:val="28"/>
        </w:rPr>
        <w:t>Какие элементы входят в организационный этап управления противоэпидемической деятельности.</w:t>
      </w:r>
    </w:p>
    <w:sectPr w:rsidR="00796735" w:rsidRPr="0079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A1CF9"/>
    <w:multiLevelType w:val="hybridMultilevel"/>
    <w:tmpl w:val="98DE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7E"/>
    <w:rsid w:val="00796735"/>
    <w:rsid w:val="00951609"/>
    <w:rsid w:val="00C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884"/>
  <w15:chartTrackingRefBased/>
  <w15:docId w15:val="{BD10D2FF-D918-40F8-948A-CB958E5B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2</cp:revision>
  <dcterms:created xsi:type="dcterms:W3CDTF">2018-12-12T13:04:00Z</dcterms:created>
  <dcterms:modified xsi:type="dcterms:W3CDTF">2018-12-12T13:07:00Z</dcterms:modified>
</cp:coreProperties>
</file>