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A040" w14:textId="77777777" w:rsidR="00AE7DBF" w:rsidRPr="00FD0055" w:rsidRDefault="00AE7DBF" w:rsidP="00AE7DBF">
      <w:pPr>
        <w:ind w:firstLine="709"/>
        <w:jc w:val="both"/>
        <w:rPr>
          <w:color w:val="000000"/>
          <w:sz w:val="28"/>
          <w:szCs w:val="28"/>
          <w:highlight w:val="yellow"/>
        </w:rPr>
      </w:pPr>
      <w:r w:rsidRPr="00D24600">
        <w:rPr>
          <w:b/>
          <w:color w:val="000000"/>
          <w:sz w:val="28"/>
          <w:szCs w:val="28"/>
        </w:rPr>
        <w:t xml:space="preserve">Тема 5. </w:t>
      </w:r>
      <w:r w:rsidRPr="00D24600">
        <w:rPr>
          <w:color w:val="000000"/>
          <w:sz w:val="28"/>
          <w:szCs w:val="28"/>
        </w:rPr>
        <w:t>Основные направления профилактики и первичные противоэпидемические мероприятия в очагах контактных и трансмиссивных инфекций.</w:t>
      </w:r>
    </w:p>
    <w:p w14:paraId="4B718241" w14:textId="77777777" w:rsidR="00AE7DBF" w:rsidRPr="00D24600" w:rsidRDefault="00AE7DBF" w:rsidP="00AE7DBF">
      <w:pPr>
        <w:ind w:firstLine="709"/>
        <w:jc w:val="both"/>
        <w:rPr>
          <w:i/>
          <w:color w:val="000000"/>
          <w:sz w:val="28"/>
          <w:szCs w:val="28"/>
        </w:rPr>
      </w:pPr>
      <w:r w:rsidRPr="00D24600">
        <w:rPr>
          <w:b/>
          <w:color w:val="000000"/>
          <w:sz w:val="28"/>
          <w:szCs w:val="28"/>
        </w:rPr>
        <w:t>Форма(ы) текущего контроля</w:t>
      </w:r>
      <w:r w:rsidRPr="00D24600">
        <w:rPr>
          <w:color w:val="000000"/>
          <w:sz w:val="28"/>
          <w:szCs w:val="28"/>
        </w:rPr>
        <w:t xml:space="preserve"> </w:t>
      </w:r>
      <w:r w:rsidRPr="00D24600">
        <w:rPr>
          <w:b/>
          <w:color w:val="000000"/>
          <w:sz w:val="28"/>
          <w:szCs w:val="28"/>
        </w:rPr>
        <w:t>успеваемости</w:t>
      </w:r>
      <w:r w:rsidRPr="00D24600">
        <w:rPr>
          <w:i/>
          <w:color w:val="000000"/>
          <w:sz w:val="28"/>
          <w:szCs w:val="28"/>
        </w:rPr>
        <w:t xml:space="preserve"> </w:t>
      </w:r>
      <w:r w:rsidRPr="00D24600">
        <w:rPr>
          <w:color w:val="000000"/>
          <w:sz w:val="28"/>
          <w:szCs w:val="28"/>
        </w:rPr>
        <w:t>входной контроль</w:t>
      </w:r>
      <w:r w:rsidRPr="00D24600">
        <w:rPr>
          <w:b/>
          <w:color w:val="000000"/>
          <w:sz w:val="28"/>
          <w:szCs w:val="28"/>
        </w:rPr>
        <w:t xml:space="preserve"> (</w:t>
      </w:r>
      <w:r w:rsidRPr="00D24600">
        <w:rPr>
          <w:color w:val="000000"/>
          <w:sz w:val="28"/>
          <w:szCs w:val="28"/>
        </w:rPr>
        <w:t>тестирование или устный опрос), устный вопрос или решение проблемно-ситуационных задач.</w:t>
      </w:r>
    </w:p>
    <w:p w14:paraId="5C9ECAA2" w14:textId="77777777" w:rsidR="00AE7DBF" w:rsidRPr="00D24600" w:rsidRDefault="00AE7DBF" w:rsidP="00AE7DBF">
      <w:pPr>
        <w:ind w:firstLine="709"/>
        <w:jc w:val="both"/>
        <w:rPr>
          <w:b/>
          <w:color w:val="000000"/>
          <w:sz w:val="28"/>
          <w:szCs w:val="28"/>
        </w:rPr>
      </w:pPr>
      <w:r w:rsidRPr="00D24600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14:paraId="52D08C95" w14:textId="77777777" w:rsidR="00AE7DBF" w:rsidRPr="00D24600" w:rsidRDefault="00AE7DBF" w:rsidP="00AE7DBF">
      <w:pPr>
        <w:ind w:firstLine="709"/>
        <w:jc w:val="both"/>
        <w:rPr>
          <w:color w:val="000000"/>
          <w:sz w:val="28"/>
          <w:szCs w:val="28"/>
        </w:rPr>
      </w:pPr>
      <w:r w:rsidRPr="00D24600">
        <w:rPr>
          <w:color w:val="000000"/>
          <w:sz w:val="28"/>
          <w:szCs w:val="28"/>
        </w:rPr>
        <w:t>Входной контроль (Тестирование)</w:t>
      </w:r>
    </w:p>
    <w:p w14:paraId="25AE00E7" w14:textId="77777777" w:rsidR="00AE7DBF" w:rsidRPr="00C76209" w:rsidRDefault="00AE7DBF" w:rsidP="00AE7DBF">
      <w:pPr>
        <w:rPr>
          <w:sz w:val="28"/>
          <w:szCs w:val="28"/>
        </w:rPr>
      </w:pPr>
      <w:r w:rsidRPr="00C76209">
        <w:rPr>
          <w:sz w:val="28"/>
          <w:szCs w:val="28"/>
        </w:rPr>
        <w:t>1. Источник возбудителя инфекции при вирусном гепатите В:</w:t>
      </w:r>
    </w:p>
    <w:p w14:paraId="1F65706B" w14:textId="77777777" w:rsidR="00AE7DBF" w:rsidRPr="00C76209" w:rsidRDefault="00AE7DBF" w:rsidP="00AE7DBF">
      <w:pPr>
        <w:tabs>
          <w:tab w:val="num" w:pos="900"/>
        </w:tabs>
        <w:rPr>
          <w:sz w:val="28"/>
          <w:szCs w:val="28"/>
        </w:rPr>
      </w:pPr>
      <w:r w:rsidRPr="00C76209">
        <w:rPr>
          <w:sz w:val="28"/>
          <w:szCs w:val="28"/>
        </w:rPr>
        <w:t>1) носитель</w:t>
      </w:r>
    </w:p>
    <w:p w14:paraId="11966BD3" w14:textId="77777777" w:rsidR="00AE7DBF" w:rsidRPr="00C76209" w:rsidRDefault="00AE7DBF" w:rsidP="00AE7DBF">
      <w:pPr>
        <w:tabs>
          <w:tab w:val="num" w:pos="900"/>
        </w:tabs>
        <w:rPr>
          <w:sz w:val="28"/>
          <w:szCs w:val="28"/>
        </w:rPr>
      </w:pPr>
      <w:r w:rsidRPr="00C76209">
        <w:rPr>
          <w:sz w:val="28"/>
          <w:szCs w:val="28"/>
        </w:rPr>
        <w:t>2) больной острым вирусным гепатитом В</w:t>
      </w:r>
    </w:p>
    <w:p w14:paraId="52B344E9" w14:textId="77777777" w:rsidR="00AE7DBF" w:rsidRPr="00C76209" w:rsidRDefault="00AE7DBF" w:rsidP="00AE7DBF">
      <w:pPr>
        <w:tabs>
          <w:tab w:val="num" w:pos="900"/>
        </w:tabs>
        <w:rPr>
          <w:sz w:val="28"/>
          <w:szCs w:val="28"/>
        </w:rPr>
      </w:pPr>
      <w:r w:rsidRPr="00C76209">
        <w:rPr>
          <w:sz w:val="28"/>
          <w:szCs w:val="28"/>
        </w:rPr>
        <w:t>3) больной хроническим вирусным гепатитом В</w:t>
      </w:r>
    </w:p>
    <w:p w14:paraId="42676E85" w14:textId="77777777" w:rsidR="00AE7DBF" w:rsidRPr="00C76209" w:rsidRDefault="00AE7DBF" w:rsidP="00AE7DBF">
      <w:pPr>
        <w:tabs>
          <w:tab w:val="num" w:pos="900"/>
        </w:tabs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4) больной человек и носитель</w:t>
      </w:r>
    </w:p>
    <w:p w14:paraId="1507AFEC" w14:textId="77777777" w:rsidR="00AE7DBF" w:rsidRPr="00C76209" w:rsidRDefault="00AE7DBF" w:rsidP="00AE7DBF">
      <w:pPr>
        <w:tabs>
          <w:tab w:val="num" w:pos="0"/>
        </w:tabs>
        <w:rPr>
          <w:sz w:val="28"/>
          <w:szCs w:val="28"/>
        </w:rPr>
      </w:pPr>
    </w:p>
    <w:p w14:paraId="62F4AEC6" w14:textId="77777777" w:rsidR="00AE7DBF" w:rsidRPr="00C76209" w:rsidRDefault="00AE7DBF" w:rsidP="00AE7DBF">
      <w:pPr>
        <w:rPr>
          <w:sz w:val="28"/>
          <w:szCs w:val="28"/>
        </w:rPr>
      </w:pPr>
      <w:r w:rsidRPr="00C76209">
        <w:rPr>
          <w:sz w:val="28"/>
          <w:szCs w:val="28"/>
        </w:rPr>
        <w:t>2. В современных условиях ведущий путь передачи при ВИЧ-инфекции:</w:t>
      </w:r>
    </w:p>
    <w:p w14:paraId="5FE1CB0D" w14:textId="77777777" w:rsidR="00AE7DBF" w:rsidRPr="00C76209" w:rsidRDefault="00AE7DBF" w:rsidP="00AE7DBF">
      <w:pPr>
        <w:tabs>
          <w:tab w:val="num" w:pos="900"/>
        </w:tabs>
        <w:rPr>
          <w:sz w:val="28"/>
          <w:szCs w:val="28"/>
        </w:rPr>
      </w:pPr>
      <w:r w:rsidRPr="00C76209">
        <w:rPr>
          <w:sz w:val="28"/>
          <w:szCs w:val="28"/>
        </w:rPr>
        <w:t>1) контактно-бытовой</w:t>
      </w:r>
    </w:p>
    <w:p w14:paraId="7437ABDA" w14:textId="77777777" w:rsidR="00AE7DBF" w:rsidRPr="00C76209" w:rsidRDefault="00AE7DBF" w:rsidP="00AE7DBF">
      <w:pPr>
        <w:tabs>
          <w:tab w:val="num" w:pos="900"/>
        </w:tabs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2) половой</w:t>
      </w:r>
    </w:p>
    <w:p w14:paraId="16C8CD3F" w14:textId="77777777" w:rsidR="00AE7DBF" w:rsidRPr="00C76209" w:rsidRDefault="00AE7DBF" w:rsidP="00AE7DBF">
      <w:pPr>
        <w:tabs>
          <w:tab w:val="num" w:pos="900"/>
        </w:tabs>
        <w:rPr>
          <w:sz w:val="28"/>
          <w:szCs w:val="28"/>
        </w:rPr>
      </w:pPr>
      <w:r w:rsidRPr="00C76209">
        <w:rPr>
          <w:sz w:val="28"/>
          <w:szCs w:val="28"/>
        </w:rPr>
        <w:t>3) </w:t>
      </w:r>
      <w:proofErr w:type="spellStart"/>
      <w:r w:rsidRPr="00C76209">
        <w:rPr>
          <w:sz w:val="28"/>
          <w:szCs w:val="28"/>
        </w:rPr>
        <w:t>трансплацентарный</w:t>
      </w:r>
      <w:proofErr w:type="spellEnd"/>
    </w:p>
    <w:p w14:paraId="3076B7E3" w14:textId="77777777" w:rsidR="00AE7DBF" w:rsidRPr="00C76209" w:rsidRDefault="00AE7DBF" w:rsidP="00AE7DBF">
      <w:pPr>
        <w:tabs>
          <w:tab w:val="num" w:pos="900"/>
        </w:tabs>
        <w:rPr>
          <w:sz w:val="28"/>
          <w:szCs w:val="28"/>
        </w:rPr>
      </w:pPr>
      <w:r w:rsidRPr="00C76209">
        <w:rPr>
          <w:sz w:val="28"/>
          <w:szCs w:val="28"/>
        </w:rPr>
        <w:t>4) парентеральный</w:t>
      </w:r>
    </w:p>
    <w:p w14:paraId="55795CAD" w14:textId="77777777" w:rsidR="00AE7DBF" w:rsidRPr="00C76209" w:rsidRDefault="00AE7DBF" w:rsidP="00AE7DBF">
      <w:pPr>
        <w:tabs>
          <w:tab w:val="num" w:pos="0"/>
        </w:tabs>
        <w:rPr>
          <w:sz w:val="28"/>
          <w:szCs w:val="28"/>
        </w:rPr>
      </w:pPr>
    </w:p>
    <w:p w14:paraId="2BE53131" w14:textId="77777777" w:rsidR="00AE7DBF" w:rsidRPr="00C76209" w:rsidRDefault="00AE7DBF" w:rsidP="00AE7DBF">
      <w:pPr>
        <w:rPr>
          <w:sz w:val="28"/>
          <w:szCs w:val="28"/>
        </w:rPr>
      </w:pPr>
      <w:r w:rsidRPr="00C76209">
        <w:rPr>
          <w:sz w:val="28"/>
          <w:szCs w:val="28"/>
        </w:rPr>
        <w:t>3. Группы риска при ВИЧ-инфекции:</w:t>
      </w:r>
    </w:p>
    <w:p w14:paraId="129CDE33" w14:textId="77777777" w:rsidR="00AE7DBF" w:rsidRPr="00C76209" w:rsidRDefault="00AE7DBF" w:rsidP="00AE7DBF">
      <w:pPr>
        <w:tabs>
          <w:tab w:val="num" w:pos="360"/>
        </w:tabs>
        <w:rPr>
          <w:sz w:val="28"/>
          <w:szCs w:val="28"/>
        </w:rPr>
      </w:pPr>
      <w:r w:rsidRPr="00C76209">
        <w:rPr>
          <w:sz w:val="28"/>
          <w:szCs w:val="28"/>
        </w:rPr>
        <w:t>1) работники пищевых предприятий</w:t>
      </w:r>
    </w:p>
    <w:p w14:paraId="27050340" w14:textId="77777777" w:rsidR="00AE7DBF" w:rsidRPr="00C76209" w:rsidRDefault="00AE7DBF" w:rsidP="00AE7DBF">
      <w:pPr>
        <w:tabs>
          <w:tab w:val="num" w:pos="360"/>
        </w:tabs>
        <w:rPr>
          <w:sz w:val="28"/>
          <w:szCs w:val="28"/>
        </w:rPr>
      </w:pPr>
      <w:r w:rsidRPr="00C76209">
        <w:rPr>
          <w:sz w:val="28"/>
          <w:szCs w:val="28"/>
        </w:rPr>
        <w:t>2) половые партнеры</w:t>
      </w:r>
    </w:p>
    <w:p w14:paraId="065A74FC" w14:textId="77777777" w:rsidR="00AE7DBF" w:rsidRPr="00C76209" w:rsidRDefault="00AE7DBF" w:rsidP="00AE7DBF">
      <w:pPr>
        <w:tabs>
          <w:tab w:val="num" w:pos="360"/>
        </w:tabs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 xml:space="preserve">3) половые партнеры человека, имеющего положительный </w:t>
      </w:r>
      <w:proofErr w:type="spellStart"/>
      <w:r w:rsidRPr="00C76209">
        <w:rPr>
          <w:b/>
          <w:sz w:val="28"/>
          <w:szCs w:val="28"/>
        </w:rPr>
        <w:t>иммуноблот</w:t>
      </w:r>
      <w:proofErr w:type="spellEnd"/>
    </w:p>
    <w:p w14:paraId="5746AD01" w14:textId="77777777" w:rsidR="00AE7DBF" w:rsidRPr="00C76209" w:rsidRDefault="00AE7DBF" w:rsidP="00AE7DBF">
      <w:pPr>
        <w:tabs>
          <w:tab w:val="num" w:pos="360"/>
        </w:tabs>
        <w:rPr>
          <w:sz w:val="28"/>
          <w:szCs w:val="28"/>
        </w:rPr>
      </w:pPr>
      <w:r w:rsidRPr="00C76209">
        <w:rPr>
          <w:sz w:val="28"/>
          <w:szCs w:val="28"/>
        </w:rPr>
        <w:t>4) работники торговли</w:t>
      </w:r>
    </w:p>
    <w:p w14:paraId="4D67E7D0" w14:textId="77777777" w:rsidR="00AE7DBF" w:rsidRPr="00C76209" w:rsidRDefault="00AE7DBF" w:rsidP="00AE7DBF">
      <w:pPr>
        <w:tabs>
          <w:tab w:val="num" w:pos="0"/>
        </w:tabs>
        <w:rPr>
          <w:sz w:val="28"/>
          <w:szCs w:val="28"/>
        </w:rPr>
      </w:pPr>
    </w:p>
    <w:p w14:paraId="2634F859" w14:textId="77777777" w:rsidR="00AE7DBF" w:rsidRPr="00C76209" w:rsidRDefault="00AE7DBF" w:rsidP="00AE7DBF">
      <w:pPr>
        <w:rPr>
          <w:sz w:val="28"/>
          <w:szCs w:val="28"/>
        </w:rPr>
      </w:pPr>
      <w:r w:rsidRPr="00C76209">
        <w:rPr>
          <w:sz w:val="28"/>
          <w:szCs w:val="28"/>
        </w:rPr>
        <w:t>4. Особенности эпидемического процесса вирусного гепатита Д</w:t>
      </w:r>
    </w:p>
    <w:p w14:paraId="59282361" w14:textId="77777777" w:rsidR="00AE7DBF" w:rsidRPr="00C76209" w:rsidRDefault="00AE7DBF" w:rsidP="00AE7DBF">
      <w:pPr>
        <w:tabs>
          <w:tab w:val="num" w:pos="360"/>
        </w:tabs>
        <w:rPr>
          <w:sz w:val="28"/>
          <w:szCs w:val="28"/>
        </w:rPr>
      </w:pPr>
      <w:r w:rsidRPr="00C76209">
        <w:rPr>
          <w:sz w:val="28"/>
          <w:szCs w:val="28"/>
        </w:rPr>
        <w:t>1) большая инфицирующая доза</w:t>
      </w:r>
    </w:p>
    <w:p w14:paraId="73E23127" w14:textId="77777777" w:rsidR="00AE7DBF" w:rsidRPr="00C76209" w:rsidRDefault="00AE7DBF" w:rsidP="00AE7DBF">
      <w:pPr>
        <w:tabs>
          <w:tab w:val="num" w:pos="360"/>
        </w:tabs>
        <w:rPr>
          <w:sz w:val="28"/>
          <w:szCs w:val="28"/>
        </w:rPr>
      </w:pPr>
      <w:r w:rsidRPr="00C76209">
        <w:rPr>
          <w:sz w:val="28"/>
          <w:szCs w:val="28"/>
        </w:rPr>
        <w:t xml:space="preserve">2) осложнение в виде </w:t>
      </w:r>
      <w:proofErr w:type="spellStart"/>
      <w:r w:rsidRPr="00C76209">
        <w:rPr>
          <w:sz w:val="28"/>
          <w:szCs w:val="28"/>
        </w:rPr>
        <w:t>гепатокарциномы</w:t>
      </w:r>
      <w:proofErr w:type="spellEnd"/>
    </w:p>
    <w:p w14:paraId="47849B1B" w14:textId="77777777" w:rsidR="00AE7DBF" w:rsidRPr="00C76209" w:rsidRDefault="00AE7DBF" w:rsidP="00AE7DBF">
      <w:pPr>
        <w:tabs>
          <w:tab w:val="num" w:pos="360"/>
        </w:tabs>
        <w:rPr>
          <w:sz w:val="28"/>
          <w:szCs w:val="28"/>
        </w:rPr>
      </w:pPr>
      <w:r w:rsidRPr="00C76209">
        <w:rPr>
          <w:sz w:val="28"/>
          <w:szCs w:val="28"/>
        </w:rPr>
        <w:t>3) парентеральный путь</w:t>
      </w:r>
    </w:p>
    <w:p w14:paraId="453F310D" w14:textId="77777777" w:rsidR="00AE7DBF" w:rsidRPr="00C76209" w:rsidRDefault="00AE7DBF" w:rsidP="00AE7DBF">
      <w:pPr>
        <w:tabs>
          <w:tab w:val="num" w:pos="360"/>
        </w:tabs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 xml:space="preserve">4) супер- и </w:t>
      </w:r>
      <w:proofErr w:type="spellStart"/>
      <w:r w:rsidRPr="00C76209">
        <w:rPr>
          <w:b/>
          <w:sz w:val="28"/>
          <w:szCs w:val="28"/>
        </w:rPr>
        <w:t>коинфекция</w:t>
      </w:r>
      <w:proofErr w:type="spellEnd"/>
    </w:p>
    <w:p w14:paraId="24499C30" w14:textId="77777777" w:rsidR="00AE7DBF" w:rsidRPr="00C76209" w:rsidRDefault="00AE7DBF" w:rsidP="00AE7DB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14:paraId="36F99675" w14:textId="77777777" w:rsidR="00AE7DBF" w:rsidRPr="00C76209" w:rsidRDefault="00AE7DBF" w:rsidP="00AE7DBF">
      <w:pPr>
        <w:spacing w:line="276" w:lineRule="auto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5. Заражение клещевым энцефалитом происходит:</w:t>
      </w:r>
    </w:p>
    <w:p w14:paraId="200DE91D" w14:textId="77777777" w:rsidR="00AE7DBF" w:rsidRPr="00C76209" w:rsidRDefault="00AE7DBF" w:rsidP="00AE7DBF">
      <w:pPr>
        <w:spacing w:line="276" w:lineRule="auto"/>
        <w:jc w:val="both"/>
        <w:rPr>
          <w:b/>
          <w:sz w:val="28"/>
          <w:szCs w:val="28"/>
        </w:rPr>
      </w:pPr>
      <w:r w:rsidRPr="00C76209">
        <w:rPr>
          <w:b/>
          <w:sz w:val="28"/>
          <w:szCs w:val="28"/>
        </w:rPr>
        <w:t>1) при укусе инфицированным клещом;</w:t>
      </w:r>
    </w:p>
    <w:p w14:paraId="50B4B282" w14:textId="77777777" w:rsidR="00AE7DBF" w:rsidRPr="00C76209" w:rsidRDefault="00AE7DBF" w:rsidP="00AE7DBF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2) через молоко коз, овец, коров;</w:t>
      </w:r>
    </w:p>
    <w:p w14:paraId="3F310F2D" w14:textId="77777777" w:rsidR="00AE7DBF" w:rsidRPr="00C76209" w:rsidRDefault="00AE7DBF" w:rsidP="00AE7DBF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3) при укусе комарами;</w:t>
      </w:r>
    </w:p>
    <w:p w14:paraId="5820050B" w14:textId="77777777" w:rsidR="00AE7DBF" w:rsidRPr="00D24600" w:rsidRDefault="00AE7DBF" w:rsidP="00AE7DBF">
      <w:pPr>
        <w:pStyle w:val="12"/>
        <w:spacing w:line="276" w:lineRule="auto"/>
        <w:ind w:left="0"/>
        <w:jc w:val="both"/>
      </w:pPr>
      <w:r w:rsidRPr="00C76209">
        <w:rPr>
          <w:sz w:val="28"/>
          <w:szCs w:val="28"/>
        </w:rPr>
        <w:t>4) </w:t>
      </w:r>
      <w:r w:rsidRPr="00D24600">
        <w:rPr>
          <w:sz w:val="28"/>
          <w:szCs w:val="28"/>
        </w:rPr>
        <w:t>при вдыхании пыли, которая содержит мочу инфицированных крыс</w:t>
      </w:r>
    </w:p>
    <w:p w14:paraId="5F6E4CB6" w14:textId="77777777" w:rsidR="00AE7DBF" w:rsidRPr="00D24600" w:rsidRDefault="00AE7DBF" w:rsidP="00AE7DBF">
      <w:pPr>
        <w:ind w:firstLine="708"/>
        <w:jc w:val="both"/>
        <w:rPr>
          <w:color w:val="000000"/>
          <w:sz w:val="28"/>
          <w:szCs w:val="28"/>
        </w:rPr>
      </w:pPr>
      <w:r w:rsidRPr="00D24600">
        <w:rPr>
          <w:color w:val="000000"/>
          <w:sz w:val="28"/>
          <w:szCs w:val="28"/>
        </w:rPr>
        <w:t>Входной контроль (устный опрос)</w:t>
      </w:r>
    </w:p>
    <w:p w14:paraId="2581DA87" w14:textId="77777777" w:rsidR="00AE7DBF" w:rsidRDefault="00AE7DBF" w:rsidP="00AE7DBF">
      <w:pPr>
        <w:ind w:right="-363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1. Назовите источник возбудителя инфекции при вирусном гепатите В.</w:t>
      </w:r>
    </w:p>
    <w:p w14:paraId="01A942EA" w14:textId="77777777" w:rsidR="00AE7DBF" w:rsidRDefault="00AE7DBF" w:rsidP="00AE7DBF">
      <w:pPr>
        <w:ind w:right="-363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2. Назовите основной путь передачи при ВИЧ-инфекции.</w:t>
      </w:r>
    </w:p>
    <w:p w14:paraId="5578C4A0" w14:textId="77777777" w:rsidR="00AE7DBF" w:rsidRDefault="00AE7DBF" w:rsidP="00AE7DBF">
      <w:pPr>
        <w:ind w:right="-363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3.</w:t>
      </w:r>
      <w:r>
        <w:rPr>
          <w:rStyle w:val="FontStyle125"/>
          <w:sz w:val="28"/>
          <w:szCs w:val="28"/>
          <w:lang w:val="en-US"/>
        </w:rPr>
        <w:t> </w:t>
      </w:r>
      <w:r>
        <w:rPr>
          <w:rStyle w:val="FontStyle125"/>
          <w:sz w:val="28"/>
          <w:szCs w:val="28"/>
        </w:rPr>
        <w:t>Назовите группы повышенного риска при ВИЧ-инфекции.</w:t>
      </w:r>
    </w:p>
    <w:p w14:paraId="151C221E" w14:textId="77777777" w:rsidR="00AE7DBF" w:rsidRDefault="00AE7DBF" w:rsidP="00AE7DBF">
      <w:pPr>
        <w:ind w:right="-363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4. Назовите основные формы проявления при вирусном гепатите Д.</w:t>
      </w:r>
    </w:p>
    <w:p w14:paraId="73559EBB" w14:textId="77777777" w:rsidR="00AE7DBF" w:rsidRPr="005F1EE4" w:rsidRDefault="00AE7DBF" w:rsidP="00AE7DBF">
      <w:pPr>
        <w:ind w:right="-363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lastRenderedPageBreak/>
        <w:t>5. Назовите условия заражения клещевым энцефалитом при трансмиссивном пути передачи.</w:t>
      </w:r>
    </w:p>
    <w:p w14:paraId="36B750DD" w14:textId="77777777" w:rsidR="00AE7DBF" w:rsidRPr="00FD0055" w:rsidRDefault="00AE7DBF" w:rsidP="00AE7DBF">
      <w:pPr>
        <w:jc w:val="both"/>
        <w:rPr>
          <w:color w:val="000000"/>
          <w:sz w:val="28"/>
          <w:szCs w:val="28"/>
          <w:highlight w:val="yellow"/>
        </w:rPr>
      </w:pPr>
    </w:p>
    <w:p w14:paraId="31A5FB8A" w14:textId="77777777" w:rsidR="00AE7DBF" w:rsidRPr="00D24600" w:rsidRDefault="00AE7DBF" w:rsidP="00AE7DBF">
      <w:pPr>
        <w:jc w:val="both"/>
        <w:rPr>
          <w:color w:val="000000"/>
          <w:sz w:val="28"/>
          <w:szCs w:val="28"/>
        </w:rPr>
      </w:pPr>
      <w:r w:rsidRPr="00D24600">
        <w:rPr>
          <w:color w:val="000000"/>
          <w:sz w:val="28"/>
          <w:szCs w:val="28"/>
        </w:rPr>
        <w:t>Вопросы для устного опроса:</w:t>
      </w:r>
    </w:p>
    <w:p w14:paraId="47AF9B06" w14:textId="77777777" w:rsidR="00AE7DBF" w:rsidRPr="00B1327B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Общая характеристика инфекционных заболеваний с контактным механизмом передачи. Особенности течения контактных инфекций. Разнообразие путей передачи возбудителей (на примере вирусного гепатита В, С и ВИЧ-инфекции. Актуальность: эпидемиологическая значимость, социальная значимость и экономическая значимость инфекций наружных покровов.</w:t>
      </w:r>
    </w:p>
    <w:p w14:paraId="36DB105E" w14:textId="77777777" w:rsidR="00AE7DBF" w:rsidRPr="00B1327B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Эколого-биологические свойства возбудителей контактных инфекций и особенности взаимодействия с организмом человека (вирусные гепатиты В, C, ВИЧ, клещевой энцефалит). Характеристика источников инфекции и периода заразительности. Формирование уязвимых контингентов и групп повышенного риска для ВИЧ-инфекции.</w:t>
      </w:r>
    </w:p>
    <w:p w14:paraId="0D0FC22A" w14:textId="77777777" w:rsidR="00AE7DBF" w:rsidRPr="00B1327B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в очагах контактных антропонозов: мероприятия, направленные на источник возбудителя инфекции; мероприятия, направленные на механизм передачи; мероприятия, направленные на восприимчивых людей.</w:t>
      </w:r>
    </w:p>
    <w:p w14:paraId="30987AD5" w14:textId="77777777" w:rsidR="00AE7DBF" w:rsidRPr="00B1327B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Профилактика контактных инфекций (медицинские, санитарно-гигиенические меры). Специфическая иммунопрофилактика инфекционных заболеваний, реализующих контактный механизм передачи.</w:t>
      </w:r>
    </w:p>
    <w:p w14:paraId="64AD1258" w14:textId="77777777" w:rsidR="00AE7DBF" w:rsidRPr="00B1327B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 xml:space="preserve">Общая характеристика инфекционных заболеваний с трансмиссивным путем передачи инфекции </w:t>
      </w:r>
    </w:p>
    <w:p w14:paraId="5EA5B96C" w14:textId="77777777" w:rsidR="00AE7DBF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B1327B">
        <w:rPr>
          <w:rFonts w:ascii="Times New Roman" w:hAnsi="Times New Roman"/>
          <w:color w:val="000000"/>
          <w:sz w:val="28"/>
          <w:szCs w:val="28"/>
        </w:rPr>
        <w:t>Эколого-биологические свойства возбудителей трансмиссивных инфекций. Эпидемиологические особенности трансмиссивных болезней, основные факторы, влияющие на их распространение.</w:t>
      </w:r>
    </w:p>
    <w:p w14:paraId="16C73CF4" w14:textId="77777777" w:rsidR="00AE7DBF" w:rsidRDefault="00AE7DBF" w:rsidP="00AE7DBF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24600">
        <w:rPr>
          <w:rFonts w:ascii="Times New Roman" w:hAnsi="Times New Roman"/>
          <w:color w:val="000000"/>
          <w:sz w:val="28"/>
          <w:szCs w:val="28"/>
        </w:rPr>
        <w:t>Первичные противоэпидемические мероприятия при выявлении больных инфекционными заболеваниями, отнесенными к группе «трансмиссивные инфекции» (клещевой энцефалит). Специфическая профилактика при трансмиссивных зоонозах. Экстренная профилактика при клещевом энцефалите.</w:t>
      </w:r>
    </w:p>
    <w:p w14:paraId="747A1283" w14:textId="77777777" w:rsidR="00AE7DBF" w:rsidRPr="00D24600" w:rsidRDefault="00AE7DBF" w:rsidP="00AE7DBF">
      <w:pPr>
        <w:pStyle w:val="a3"/>
        <w:spacing w:after="0" w:line="240" w:lineRule="auto"/>
        <w:ind w:left="1100" w:right="24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251C6F" w14:textId="77777777" w:rsidR="00AE7DBF" w:rsidRPr="00D24600" w:rsidRDefault="00AE7DBF" w:rsidP="00AE7DBF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D24600">
        <w:rPr>
          <w:rFonts w:ascii="Times New Roman" w:hAnsi="Times New Roman"/>
          <w:color w:val="000000"/>
          <w:sz w:val="28"/>
          <w:szCs w:val="28"/>
        </w:rPr>
        <w:t>Текст ситуационной задачи (типовой):</w:t>
      </w:r>
    </w:p>
    <w:p w14:paraId="4CC09714" w14:textId="77777777" w:rsidR="00AE7DBF" w:rsidRPr="00FD0055" w:rsidRDefault="00AE7DBF" w:rsidP="00AE7DBF">
      <w:pPr>
        <w:autoSpaceDE w:val="0"/>
        <w:autoSpaceDN w:val="0"/>
        <w:adjustRightInd w:val="0"/>
        <w:rPr>
          <w:rFonts w:ascii="PetersburgC" w:hAnsi="PetersburgC" w:cs="PetersburgC"/>
          <w:sz w:val="21"/>
          <w:szCs w:val="21"/>
          <w:highlight w:val="yellow"/>
        </w:rPr>
      </w:pPr>
    </w:p>
    <w:p w14:paraId="1370C26B" w14:textId="77777777" w:rsidR="00AE7DBF" w:rsidRPr="00C76209" w:rsidRDefault="00AE7DBF" w:rsidP="00AE7DBF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 w:rsidRPr="00C76209">
        <w:rPr>
          <w:color w:val="000000"/>
          <w:sz w:val="28"/>
          <w:szCs w:val="28"/>
        </w:rPr>
        <w:t>Пример Задачи</w:t>
      </w:r>
    </w:p>
    <w:p w14:paraId="67DF48C7" w14:textId="77777777" w:rsidR="00AE7DBF" w:rsidRPr="00C76209" w:rsidRDefault="00AE7DBF" w:rsidP="00AE7DB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Во время проведения операции хирург травмировал себя скальпелем: резаная рана ладони. Известно, что прооперированный был больным хроническим вирусным гепатитом В. </w:t>
      </w:r>
    </w:p>
    <w:p w14:paraId="7BF7E630" w14:textId="77777777" w:rsidR="00AE7DBF" w:rsidRPr="00C76209" w:rsidRDefault="00AE7DBF" w:rsidP="00AE7DB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Проведите мероприятия необходимые с целью профилактики вирусного гепатита В у хирурга </w:t>
      </w:r>
    </w:p>
    <w:p w14:paraId="7046AEDA" w14:textId="77777777" w:rsidR="00AE7DBF" w:rsidRPr="00C76209" w:rsidRDefault="00AE7DBF" w:rsidP="00AE7DBF">
      <w:pPr>
        <w:autoSpaceDE w:val="0"/>
        <w:autoSpaceDN w:val="0"/>
        <w:adjustRightInd w:val="0"/>
        <w:jc w:val="both"/>
        <w:rPr>
          <w:rFonts w:eastAsia="MinionPro-Regular"/>
          <w:sz w:val="28"/>
          <w:szCs w:val="28"/>
        </w:rPr>
      </w:pPr>
    </w:p>
    <w:p w14:paraId="62AEE54B" w14:textId="77777777" w:rsidR="00AE7DBF" w:rsidRPr="00C76209" w:rsidRDefault="00AE7DBF" w:rsidP="00AE7DB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Ответ. </w:t>
      </w:r>
    </w:p>
    <w:p w14:paraId="6A9F5113" w14:textId="77777777" w:rsidR="00AE7DBF" w:rsidRPr="00C76209" w:rsidRDefault="00AE7DBF" w:rsidP="00AE7DBF">
      <w:pPr>
        <w:spacing w:line="276" w:lineRule="auto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lastRenderedPageBreak/>
        <w:t xml:space="preserve">При отмеченной аварийной </w:t>
      </w:r>
      <w:proofErr w:type="gramStart"/>
      <w:r w:rsidRPr="00C76209">
        <w:rPr>
          <w:sz w:val="28"/>
          <w:szCs w:val="28"/>
        </w:rPr>
        <w:t>ситуации  медицинский</w:t>
      </w:r>
      <w:proofErr w:type="gramEnd"/>
      <w:r w:rsidRPr="00C76209">
        <w:rPr>
          <w:sz w:val="28"/>
          <w:szCs w:val="28"/>
        </w:rPr>
        <w:t xml:space="preserve"> работник должен:</w:t>
      </w:r>
    </w:p>
    <w:p w14:paraId="7CF63624" w14:textId="77777777" w:rsidR="00AE7DBF" w:rsidRPr="00C76209" w:rsidRDefault="00AE7DBF" w:rsidP="00AE7DBF">
      <w:pPr>
        <w:spacing w:line="276" w:lineRule="auto"/>
        <w:ind w:left="720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- снять перчатки рабочей поверхностью вовнутрь;</w:t>
      </w:r>
    </w:p>
    <w:p w14:paraId="0C880708" w14:textId="77777777" w:rsidR="00AE7DBF" w:rsidRPr="00C76209" w:rsidRDefault="00AE7DBF" w:rsidP="00AE7DBF">
      <w:pPr>
        <w:spacing w:line="276" w:lineRule="auto"/>
        <w:ind w:left="720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- поврежденное место обработать одним из дезинфектантов (70 % раствор этилового спирта, 5 % настойка йода, 3 % перекись водорода);</w:t>
      </w:r>
    </w:p>
    <w:p w14:paraId="59826C6F" w14:textId="77777777" w:rsidR="00AE7DBF" w:rsidRPr="00C76209" w:rsidRDefault="00AE7DBF" w:rsidP="00AE7DBF">
      <w:pPr>
        <w:autoSpaceDE w:val="0"/>
        <w:autoSpaceDN w:val="0"/>
        <w:spacing w:line="276" w:lineRule="auto"/>
        <w:ind w:left="720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- тщательным образом вымыть руки с мылом под проточной водой, потом протереть их 70 % раствором этилового спирта;</w:t>
      </w:r>
    </w:p>
    <w:p w14:paraId="7B86D6CE" w14:textId="77777777" w:rsidR="00AE7DBF" w:rsidRPr="00C76209" w:rsidRDefault="00AE7DBF" w:rsidP="00AE7DBF">
      <w:pPr>
        <w:autoSpaceDE w:val="0"/>
        <w:autoSpaceDN w:val="0"/>
        <w:spacing w:line="276" w:lineRule="auto"/>
        <w:ind w:left="720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- на рану наложить пластырь, надеть </w:t>
      </w:r>
      <w:proofErr w:type="spellStart"/>
      <w:r w:rsidRPr="00C76209">
        <w:rPr>
          <w:sz w:val="28"/>
          <w:szCs w:val="28"/>
        </w:rPr>
        <w:t>напаль</w:t>
      </w:r>
      <w:r w:rsidRPr="00C76209">
        <w:rPr>
          <w:sz w:val="28"/>
          <w:szCs w:val="28"/>
          <w:lang w:val="uk-UA"/>
        </w:rPr>
        <w:t>чни</w:t>
      </w:r>
      <w:proofErr w:type="spellEnd"/>
      <w:r w:rsidRPr="00C76209">
        <w:rPr>
          <w:sz w:val="28"/>
          <w:szCs w:val="28"/>
        </w:rPr>
        <w:t>к;</w:t>
      </w:r>
    </w:p>
    <w:p w14:paraId="7EEBA008" w14:textId="77777777" w:rsidR="00AE7DBF" w:rsidRPr="00C76209" w:rsidRDefault="00AE7DBF" w:rsidP="00AE7DBF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 xml:space="preserve">При необходимости продолжить работу следует надеть новые резиновые </w:t>
      </w:r>
      <w:proofErr w:type="spellStart"/>
      <w:proofErr w:type="gramStart"/>
      <w:r w:rsidRPr="00C76209">
        <w:rPr>
          <w:sz w:val="28"/>
          <w:szCs w:val="28"/>
        </w:rPr>
        <w:t>перчатки.После</w:t>
      </w:r>
      <w:proofErr w:type="spellEnd"/>
      <w:proofErr w:type="gramEnd"/>
      <w:r w:rsidRPr="00C76209">
        <w:rPr>
          <w:sz w:val="28"/>
          <w:szCs w:val="28"/>
        </w:rPr>
        <w:t xml:space="preserve"> проведения посттравматической профилактики (см. ответ к задаче №1) необходимо выяснить, был ли хирург привитый против вирусного гепатита В. </w:t>
      </w:r>
    </w:p>
    <w:p w14:paraId="30675535" w14:textId="77777777" w:rsidR="00AE7DBF" w:rsidRPr="00C76209" w:rsidRDefault="00AE7DBF" w:rsidP="00AE7DBF">
      <w:pPr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 w:rsidRPr="00C76209">
        <w:rPr>
          <w:sz w:val="28"/>
          <w:szCs w:val="28"/>
        </w:rPr>
        <w:t>Если привит – определить титр защитных антител. Показатель меньше 10 МЕ/мл свидетельствует о необходимости введения бустерной дозы вакцины.</w:t>
      </w:r>
    </w:p>
    <w:p w14:paraId="7EDDB8BF" w14:textId="073CA74D" w:rsidR="006C0FB3" w:rsidRDefault="00AE7DBF" w:rsidP="00AE7DBF">
      <w:r w:rsidRPr="00C76209">
        <w:rPr>
          <w:sz w:val="28"/>
          <w:szCs w:val="28"/>
        </w:rPr>
        <w:t>Если иммунизация против вирусного гепатита В раньше не проводилась, необходимо срочно (не позже 24 часов) ввести специфический иммуноглобулин и первую дозу вакцины (в различные участки тела). Вторая и третья дозы вводятся через 1 и 6 месяцев после первой.</w:t>
      </w:r>
    </w:p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781E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21975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28"/>
    <w:rsid w:val="00053B28"/>
    <w:rsid w:val="001B7ADE"/>
    <w:rsid w:val="00684F20"/>
    <w:rsid w:val="006C0FB3"/>
    <w:rsid w:val="00A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9FC2-21DA-4E3E-9495-26FF956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D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ListParagraph">
    <w:name w:val="List Paragraph"/>
    <w:basedOn w:val="a"/>
    <w:rsid w:val="00AE7DBF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paragraph" w:customStyle="1" w:styleId="Style108">
    <w:name w:val="Style108"/>
    <w:basedOn w:val="a"/>
    <w:uiPriority w:val="99"/>
    <w:rsid w:val="00AE7DBF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character" w:customStyle="1" w:styleId="FontStyle125">
    <w:name w:val="Font Style125"/>
    <w:uiPriority w:val="99"/>
    <w:rsid w:val="00AE7DBF"/>
    <w:rPr>
      <w:rFonts w:ascii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uiPriority w:val="99"/>
    <w:rsid w:val="00AE7DBF"/>
    <w:pPr>
      <w:ind w:left="720"/>
    </w:pPr>
    <w:rPr>
      <w:rFonts w:eastAsia="Times New Roman"/>
    </w:rPr>
  </w:style>
  <w:style w:type="paragraph" w:styleId="a3">
    <w:name w:val="List Paragraph"/>
    <w:basedOn w:val="a"/>
    <w:link w:val="a4"/>
    <w:uiPriority w:val="99"/>
    <w:qFormat/>
    <w:rsid w:val="00AE7D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AE7D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2023-01-12T17:09:00Z</dcterms:created>
  <dcterms:modified xsi:type="dcterms:W3CDTF">2023-01-12T17:09:00Z</dcterms:modified>
</cp:coreProperties>
</file>