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высшего образования </w:t>
      </w: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CF7355" w:rsidRDefault="00841B76" w:rsidP="00841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41B76" w:rsidRPr="00CF7355" w:rsidRDefault="00841B76" w:rsidP="00841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841B76" w:rsidRPr="00CF7355" w:rsidRDefault="00841B76" w:rsidP="00841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95011D" w:rsidP="00841B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ЭНДОСКОПИЧЕСКИЕ И СТАЦИОНАРОЗАМЕЩАЮЩИЕ ТЕХНОЛОГИИ В ХИРУРГИИ</w:t>
      </w: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841B76" w:rsidRPr="00CF7355" w:rsidRDefault="00841B76" w:rsidP="00841B7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1B76" w:rsidRPr="001C249B" w:rsidRDefault="00841B76" w:rsidP="00841B7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C424E" w:rsidRPr="00AC424E" w:rsidRDefault="00841B76" w:rsidP="00AC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AC424E" w:rsidRPr="00AC424E">
        <w:rPr>
          <w:rFonts w:ascii="Times New Roman" w:hAnsi="Times New Roman"/>
          <w:i/>
          <w:sz w:val="24"/>
          <w:szCs w:val="24"/>
        </w:rPr>
        <w:t>31.05.01 Лечебное дело</w:t>
      </w:r>
    </w:p>
    <w:p w:rsidR="00841B76" w:rsidRPr="001C249B" w:rsidRDefault="00841B76" w:rsidP="00841B7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C249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C249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41B76" w:rsidRPr="001C249B" w:rsidRDefault="00841B76" w:rsidP="00841B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1B76" w:rsidRPr="001C249B" w:rsidRDefault="00AC424E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8  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 25 » марта 2016</w:t>
      </w:r>
      <w:r w:rsidR="00841B76" w:rsidRPr="001C249B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1B76" w:rsidRPr="001C249B" w:rsidRDefault="00841B76" w:rsidP="00841B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841B76" w:rsidRPr="00CF7355" w:rsidRDefault="00841B76" w:rsidP="00841B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931322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1407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C50457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</w:t>
      </w:r>
      <w:r w:rsidR="00C5045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C504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50457" w:rsidRDefault="00C5045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07F8">
        <w:rPr>
          <w:rFonts w:ascii="Times New Roman" w:hAnsi="Times New Roman"/>
          <w:color w:val="000000"/>
          <w:sz w:val="28"/>
          <w:szCs w:val="28"/>
        </w:rPr>
        <w:t xml:space="preserve">Эндоскопические и </w:t>
      </w:r>
      <w:proofErr w:type="spellStart"/>
      <w:r w:rsidR="001407F8">
        <w:rPr>
          <w:rFonts w:ascii="Times New Roman" w:hAnsi="Times New Roman"/>
          <w:color w:val="000000"/>
          <w:sz w:val="28"/>
          <w:szCs w:val="28"/>
        </w:rPr>
        <w:t>стационарозамещающие</w:t>
      </w:r>
      <w:proofErr w:type="spellEnd"/>
      <w:r w:rsidR="001407F8">
        <w:rPr>
          <w:rFonts w:ascii="Times New Roman" w:hAnsi="Times New Roman"/>
          <w:color w:val="000000"/>
          <w:sz w:val="28"/>
          <w:szCs w:val="28"/>
        </w:rPr>
        <w:t xml:space="preserve"> технологии в </w:t>
      </w:r>
      <w:proofErr w:type="spellStart"/>
      <w:r w:rsidR="001407F8">
        <w:rPr>
          <w:rFonts w:ascii="Times New Roman" w:hAnsi="Times New Roman"/>
          <w:color w:val="000000"/>
          <w:sz w:val="28"/>
          <w:szCs w:val="28"/>
        </w:rPr>
        <w:t>хтрургии</w:t>
      </w:r>
      <w:proofErr w:type="spellEnd"/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2ED7" w:rsidRDefault="000B2ED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0B2E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0B2ED7" w:rsidRPr="000B2ED7">
        <w:rPr>
          <w:rFonts w:ascii="Times New Roman" w:hAnsi="Times New Roman"/>
          <w:b/>
          <w:sz w:val="24"/>
          <w:szCs w:val="24"/>
        </w:rPr>
        <w:t xml:space="preserve"> </w:t>
      </w:r>
      <w:r w:rsidR="000270F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1407F8">
        <w:rPr>
          <w:rFonts w:ascii="Times New Roman" w:hAnsi="Times New Roman"/>
          <w:sz w:val="28"/>
          <w:szCs w:val="28"/>
        </w:rPr>
        <w:t>Стационарозамещающие</w:t>
      </w:r>
      <w:proofErr w:type="spellEnd"/>
      <w:r w:rsidR="001407F8">
        <w:rPr>
          <w:rFonts w:ascii="Times New Roman" w:hAnsi="Times New Roman"/>
          <w:sz w:val="28"/>
          <w:szCs w:val="28"/>
        </w:rPr>
        <w:t xml:space="preserve"> технологии </w:t>
      </w:r>
      <w:proofErr w:type="gramStart"/>
      <w:r w:rsidR="001407F8">
        <w:rPr>
          <w:rFonts w:ascii="Times New Roman" w:hAnsi="Times New Roman"/>
          <w:sz w:val="28"/>
          <w:szCs w:val="28"/>
        </w:rPr>
        <w:t>в  хирургии</w:t>
      </w:r>
      <w:proofErr w:type="gramEnd"/>
      <w:r w:rsidR="000270F7">
        <w:rPr>
          <w:rFonts w:ascii="Times New Roman" w:hAnsi="Times New Roman"/>
          <w:sz w:val="28"/>
          <w:szCs w:val="28"/>
        </w:rPr>
        <w:t>»</w:t>
      </w:r>
      <w:r w:rsidR="000B2ED7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2ED7" w:rsidRDefault="000B2ED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B2ED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B2ED7" w:rsidRDefault="000B2ED7" w:rsidP="000B2ED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2ED7" w:rsidRPr="000B2ED7" w:rsidRDefault="003A7817" w:rsidP="000B2ED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B2ED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B2ED7" w:rsidRPr="000B2ED7">
        <w:rPr>
          <w:rFonts w:ascii="Times New Roman" w:hAnsi="Times New Roman"/>
          <w:color w:val="000000"/>
          <w:sz w:val="28"/>
          <w:szCs w:val="28"/>
        </w:rPr>
        <w:t xml:space="preserve">Научить студентов современным аспектам организации </w:t>
      </w:r>
      <w:proofErr w:type="spellStart"/>
      <w:r w:rsidR="001407F8">
        <w:rPr>
          <w:rFonts w:ascii="Times New Roman" w:hAnsi="Times New Roman"/>
          <w:color w:val="000000"/>
          <w:sz w:val="28"/>
          <w:szCs w:val="28"/>
        </w:rPr>
        <w:t>стационарозамещиющей</w:t>
      </w:r>
      <w:proofErr w:type="spellEnd"/>
      <w:r w:rsidR="00140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ED7" w:rsidRPr="000B2ED7">
        <w:rPr>
          <w:rFonts w:ascii="Times New Roman" w:hAnsi="Times New Roman"/>
          <w:color w:val="000000"/>
          <w:sz w:val="28"/>
          <w:szCs w:val="28"/>
        </w:rPr>
        <w:t xml:space="preserve"> помощи хирургическим больным, порядку работы центра амбулаторной хирургии, дневного стационара, стационара на дому, умению отбора и направления больных хирургическими заболеваниями на оперативное лечение в условиях поликлиники и стационара, порядку подготовки больных к плановому оперативному лечению в условиях хирургического отделения поликлиники и цента амбулаторной хирургии, умению  заполнять документацию в учреждениях амбулаторно-поликлинического типа, выбору способа обезболивания при проведении плановых оперативных вмешательств в амбулаторных условиях, технике безопасности в операционном блоке, алгоритму хирурга при ВИЧ-аварийных ситуациях, должностным обязанностям хирурга поликлиники, послеоперационному ведению больных, прооперированных в амбулаторных условиях и стационара.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340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0B2E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D7" w:rsidRDefault="0000640F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E417E9" w:rsidRPr="00E417E9" w:rsidRDefault="0000640F" w:rsidP="00E417E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E41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E41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</w:p>
          <w:p w:rsidR="0000640F" w:rsidRPr="00E417E9" w:rsidRDefault="00E417E9" w:rsidP="00E417E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="0075623B"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0270F7" w:rsidRPr="0065259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5259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Вопросы:</w:t>
            </w:r>
          </w:p>
          <w:p w:rsidR="001407F8" w:rsidRDefault="001407F8" w:rsidP="001407F8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Стационарозамещающие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технологии в хирургии, направления, перспективы развития.</w:t>
            </w:r>
          </w:p>
          <w:p w:rsidR="001407F8" w:rsidRDefault="001407F8" w:rsidP="001407F8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стационарозамещающей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помощи населению.</w:t>
            </w:r>
          </w:p>
          <w:p w:rsidR="001407F8" w:rsidRDefault="001407F8" w:rsidP="001407F8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медицинской помощи в условиях различных подразделений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стационарозамещающих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форм.</w:t>
            </w:r>
          </w:p>
          <w:p w:rsidR="001407F8" w:rsidRDefault="001407F8" w:rsidP="001407F8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Нормативная документация, регламентирующая трудовую и медицинскую деятельность в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стационарозамещающих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технологий.</w:t>
            </w:r>
          </w:p>
          <w:p w:rsidR="001407F8" w:rsidRDefault="001407F8" w:rsidP="001407F8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Функциональные обязанности хирурга в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стационарозамещающих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технологий.</w:t>
            </w:r>
          </w:p>
          <w:p w:rsidR="001407F8" w:rsidRDefault="001407F8" w:rsidP="001407F8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временной нетрудоспособности в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стационарозамещающей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хиургической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помощи населению.</w:t>
            </w:r>
          </w:p>
          <w:p w:rsidR="00E417E9" w:rsidRDefault="00E417E9" w:rsidP="00E417E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17E9" w:rsidRPr="00652597" w:rsidRDefault="00E417E9" w:rsidP="0065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52597">
              <w:rPr>
                <w:rFonts w:ascii="Times New Roman" w:hAnsi="Times New Roman"/>
                <w:sz w:val="28"/>
                <w:szCs w:val="28"/>
                <w:u w:val="single"/>
              </w:rPr>
              <w:t>Тестовые задания</w:t>
            </w:r>
          </w:p>
          <w:p w:rsidR="00E417E9" w:rsidRPr="00652597" w:rsidRDefault="00E417E9" w:rsidP="00E417E9">
            <w:pPr>
              <w:shd w:val="clear" w:color="auto" w:fill="FFFFFF"/>
              <w:tabs>
                <w:tab w:val="left" w:pos="509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652597">
              <w:rPr>
                <w:rFonts w:ascii="Times New Roman" w:hAnsi="Times New Roman"/>
                <w:bCs/>
                <w:i/>
                <w:caps/>
                <w:sz w:val="24"/>
                <w:szCs w:val="24"/>
                <w:lang w:eastAsia="en-US"/>
              </w:rPr>
              <w:t>В</w:t>
            </w:r>
            <w:r w:rsidRPr="00652597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ыберите один или несколько правильных ответов.</w:t>
            </w:r>
          </w:p>
          <w:p w:rsidR="00E417E9" w:rsidRPr="00652597" w:rsidRDefault="00E417E9" w:rsidP="00E417E9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>Функции листа нетрудоспособности</w:t>
            </w:r>
          </w:p>
          <w:p w:rsidR="00E417E9" w:rsidRPr="00652597" w:rsidRDefault="00E417E9" w:rsidP="00E417E9">
            <w:pPr>
              <w:numPr>
                <w:ilvl w:val="0"/>
                <w:numId w:val="15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юридическая</w:t>
            </w:r>
          </w:p>
          <w:p w:rsidR="00E417E9" w:rsidRPr="00652597" w:rsidRDefault="00E417E9" w:rsidP="00E417E9">
            <w:pPr>
              <w:numPr>
                <w:ilvl w:val="0"/>
                <w:numId w:val="15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статистическая</w:t>
            </w:r>
          </w:p>
          <w:p w:rsidR="00E417E9" w:rsidRPr="00652597" w:rsidRDefault="00E417E9" w:rsidP="00E417E9">
            <w:pPr>
              <w:numPr>
                <w:ilvl w:val="0"/>
                <w:numId w:val="15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финансовая</w:t>
            </w:r>
          </w:p>
          <w:p w:rsidR="00E417E9" w:rsidRPr="00652597" w:rsidRDefault="00E417E9" w:rsidP="00E417E9">
            <w:pPr>
              <w:numPr>
                <w:ilvl w:val="0"/>
                <w:numId w:val="15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административная</w:t>
            </w:r>
          </w:p>
          <w:p w:rsidR="00E417E9" w:rsidRPr="00652597" w:rsidRDefault="00E417E9" w:rsidP="00E417E9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2. При очевидном неблагоприятном клиническом и трудовом прогнозе по заключению врачебной комиссии граждане направляются на медико-социальную экспертизу НЕ ПОЗДНЕЕ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4"/>
              </w:numPr>
              <w:tabs>
                <w:tab w:val="clear" w:pos="900"/>
                <w:tab w:val="num" w:pos="993"/>
              </w:tabs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4 месяцев от даты начала временной нетрудоспособности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4"/>
              </w:numPr>
              <w:tabs>
                <w:tab w:val="clear" w:pos="900"/>
                <w:tab w:val="num" w:pos="993"/>
              </w:tabs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6 месяцев от даты начала временной нетрудоспособности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4"/>
              </w:numPr>
              <w:tabs>
                <w:tab w:val="clear" w:pos="900"/>
                <w:tab w:val="num" w:pos="993"/>
              </w:tabs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10 месяцев от даты начала временной нетрудоспособности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4"/>
              </w:numPr>
              <w:tabs>
                <w:tab w:val="clear" w:pos="900"/>
                <w:tab w:val="num" w:pos="993"/>
              </w:tabs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12 месяцев от даты начала временной нетрудоспособности</w:t>
            </w:r>
          </w:p>
          <w:p w:rsidR="00E417E9" w:rsidRPr="00652597" w:rsidRDefault="00E417E9" w:rsidP="00E417E9">
            <w:pPr>
              <w:shd w:val="clear" w:color="auto" w:fill="FFFFFF"/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>Листок нетрудоспособности выдается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6"/>
              </w:numPr>
              <w:ind w:left="993" w:right="2550" w:hanging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лицам, работающим по трудовым договорам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6"/>
              </w:numPr>
              <w:ind w:left="993" w:right="2550" w:hanging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государственным гражданским служащим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6"/>
              </w:numPr>
              <w:ind w:left="993" w:right="2550" w:hanging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учащимся образовательных учреждений высшего профессионального образования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6"/>
              </w:numPr>
              <w:ind w:left="993" w:right="2550" w:hanging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учащимся учреждений послевузовского профессионального образования</w:t>
            </w:r>
          </w:p>
          <w:p w:rsidR="00E417E9" w:rsidRPr="00652597" w:rsidRDefault="00E417E9" w:rsidP="00E417E9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 xml:space="preserve">4. ХИРУРГ ПОЛИКЛИНИКИ ВЫДАЕТ </w:t>
            </w: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несколько листков нетрудоспособности по каждому месту работы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7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7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если гражданин на момент наступления временной нетрудоспособности, занят у нескольких работодателей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7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если гражданин на момент наступления временной нетрудоспособности, занят у нескольких работодателей и в два предшествующие календарные года до выдачи листка нетрудоспособности был занят у тех же работодателей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7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если гражданин на момент наступления временной нетрудоспособности, занят у нескольких работодателей и в течение 1 предшествующего календарного года до выдачи листка нетрудоспособности был занят у тех же работодателей</w:t>
            </w:r>
          </w:p>
          <w:p w:rsidR="00E417E9" w:rsidRPr="00652597" w:rsidRDefault="00E417E9" w:rsidP="00E417E9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При амбулаторном лечении заболеваний (травм) лечащий врач единолично выдает гражданам листки нетрудоспособности сроком ДО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8"/>
              </w:numPr>
              <w:tabs>
                <w:tab w:val="left" w:pos="4111"/>
              </w:tabs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8"/>
              </w:numPr>
              <w:tabs>
                <w:tab w:val="left" w:pos="4111"/>
                <w:tab w:val="left" w:pos="4395"/>
              </w:tabs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8"/>
              </w:numPr>
              <w:tabs>
                <w:tab w:val="left" w:pos="4111"/>
                <w:tab w:val="left" w:pos="4395"/>
              </w:tabs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8"/>
              </w:numPr>
              <w:tabs>
                <w:tab w:val="left" w:pos="4111"/>
                <w:tab w:val="left" w:pos="4395"/>
              </w:tabs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  <w:p w:rsidR="00E417E9" w:rsidRPr="00652597" w:rsidRDefault="00E417E9" w:rsidP="00E417E9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6. При сроках временной нетрудоспособности, превышающих 15 календарных дней, листок нетрудоспособности выдается и продлевается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9"/>
              </w:numPr>
              <w:ind w:left="269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лечащим врачом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9"/>
              </w:numPr>
              <w:ind w:left="269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заведующим отделением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9"/>
              </w:numPr>
              <w:ind w:left="269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решению врачебной комиссии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19"/>
              </w:numPr>
              <w:ind w:left="269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МСЭК</w:t>
            </w:r>
          </w:p>
          <w:p w:rsidR="00E417E9" w:rsidRPr="00652597" w:rsidRDefault="00E417E9" w:rsidP="00E417E9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По решению врачебной комиссии при благоприятном клиническом и трудовом прогнозе листок нетрудоспособности может быть выдан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0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до дня восстановления трудоспособности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0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до дня восстановления трудоспособности, но на срок не более 10 месяцев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0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в отдельных случаях (травмы, состояния после реконструктивных операций) - на срок не более 12 месяцев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0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с периодичностью продления по решению врачебной комиссии не реже чем через 15 календарных дней</w:t>
            </w:r>
          </w:p>
          <w:p w:rsidR="00E417E9" w:rsidRPr="00652597" w:rsidRDefault="00E417E9" w:rsidP="00E417E9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выдача и продление листка нетрудоспособности за прошедшие дни, когда гражданин не был освидетельствован медицинским работником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1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1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может осуществляться в исключительных случаях лечащим врачом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1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может осуществляться в исключительных случаях заведующим отделением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1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может осуществляться в исключительных случаях по решению врачебной комиссии</w:t>
            </w:r>
          </w:p>
          <w:p w:rsidR="00E417E9" w:rsidRPr="00652597" w:rsidRDefault="00E417E9" w:rsidP="00E417E9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Выдача и продление листка нетрудоспособности за прошедшее время при обращении гражданина в медицинскую организацию или посещении его медицинским работником на дому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2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2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может осуществляться в исключительных случаях лечащим врачом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2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может осуществляться в исключительных случаях заведующим отделением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2"/>
              </w:numPr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может осуществляться в исключительных случаях по решению врачебной комиссии</w:t>
            </w:r>
          </w:p>
          <w:p w:rsidR="00E417E9" w:rsidRPr="00652597" w:rsidRDefault="00E417E9" w:rsidP="00E417E9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Записи в листке нетрудоспособности выполняются на русском языке печатными заглавными буквами чернилами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3"/>
              </w:numPr>
              <w:tabs>
                <w:tab w:val="left" w:pos="4111"/>
              </w:tabs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черного цвета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3"/>
              </w:numPr>
              <w:tabs>
                <w:tab w:val="left" w:pos="4111"/>
              </w:tabs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синего цвета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3"/>
              </w:numPr>
              <w:tabs>
                <w:tab w:val="left" w:pos="4111"/>
              </w:tabs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красного цвета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3"/>
              </w:numPr>
              <w:tabs>
                <w:tab w:val="left" w:pos="4111"/>
              </w:tabs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фиолетового цвета</w:t>
            </w:r>
          </w:p>
          <w:p w:rsidR="00E417E9" w:rsidRPr="00652597" w:rsidRDefault="00E417E9" w:rsidP="00E417E9">
            <w:pPr>
              <w:pStyle w:val="ConsPlusNormal"/>
              <w:tabs>
                <w:tab w:val="left" w:pos="142"/>
              </w:tabs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Записи в листке нетрудоспособности выполняются с применением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4"/>
              </w:numPr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печатающих устройств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4"/>
              </w:numPr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Pr="00652597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4"/>
              </w:numPr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капиллярной или перьевой ручки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4"/>
              </w:numPr>
              <w:ind w:left="41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шариковой ручки</w:t>
            </w:r>
          </w:p>
          <w:p w:rsidR="00E417E9" w:rsidRPr="00652597" w:rsidRDefault="00E417E9" w:rsidP="00E417E9">
            <w:pPr>
              <w:spacing w:after="0"/>
              <w:ind w:left="567" w:hanging="425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12. 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>При заполнении листка нетрудоспособности медицинскими работниками ошибки</w:t>
            </w:r>
          </w:p>
          <w:p w:rsidR="00E417E9" w:rsidRPr="00652597" w:rsidRDefault="00E417E9" w:rsidP="00E417E9">
            <w:pPr>
              <w:numPr>
                <w:ilvl w:val="0"/>
                <w:numId w:val="25"/>
              </w:numPr>
              <w:spacing w:after="0" w:line="240" w:lineRule="auto"/>
              <w:ind w:left="2694" w:right="113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  <w:p w:rsidR="00E417E9" w:rsidRPr="00652597" w:rsidRDefault="00E417E9" w:rsidP="00E417E9">
            <w:pPr>
              <w:numPr>
                <w:ilvl w:val="0"/>
                <w:numId w:val="25"/>
              </w:numPr>
              <w:spacing w:after="0" w:line="240" w:lineRule="auto"/>
              <w:ind w:left="2694" w:right="113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допускается не более 1 исправления</w:t>
            </w:r>
          </w:p>
          <w:p w:rsidR="00E417E9" w:rsidRPr="00652597" w:rsidRDefault="00E417E9" w:rsidP="00E417E9">
            <w:pPr>
              <w:numPr>
                <w:ilvl w:val="0"/>
                <w:numId w:val="25"/>
              </w:numPr>
              <w:spacing w:after="0" w:line="240" w:lineRule="auto"/>
              <w:ind w:left="2694" w:right="113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допускается не более 2 исправлений</w:t>
            </w:r>
          </w:p>
          <w:p w:rsidR="00E417E9" w:rsidRPr="00652597" w:rsidRDefault="00E417E9" w:rsidP="00E417E9">
            <w:pPr>
              <w:numPr>
                <w:ilvl w:val="0"/>
                <w:numId w:val="25"/>
              </w:numPr>
              <w:spacing w:after="0" w:line="240" w:lineRule="auto"/>
              <w:ind w:left="2694" w:right="113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исправления допускаются, при этом заверяются печатью лечащего врача</w:t>
            </w:r>
          </w:p>
          <w:p w:rsidR="00E417E9" w:rsidRPr="00652597" w:rsidRDefault="00E417E9" w:rsidP="00E417E9">
            <w:pPr>
              <w:spacing w:after="0"/>
              <w:ind w:left="425" w:hanging="425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13. 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>При наличии ошибок в заполнении листка нетрудоспособности он считается испорченным и взамен него оформляется</w:t>
            </w:r>
          </w:p>
          <w:p w:rsidR="00E417E9" w:rsidRPr="00652597" w:rsidRDefault="00E417E9" w:rsidP="00E417E9">
            <w:pPr>
              <w:numPr>
                <w:ilvl w:val="0"/>
                <w:numId w:val="26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повторный листок нетрудоспособности</w:t>
            </w:r>
          </w:p>
          <w:p w:rsidR="00E417E9" w:rsidRPr="00652597" w:rsidRDefault="00E417E9" w:rsidP="00E417E9">
            <w:pPr>
              <w:numPr>
                <w:ilvl w:val="0"/>
                <w:numId w:val="26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продолжение листка нетрудоспособности</w:t>
            </w:r>
          </w:p>
          <w:p w:rsidR="00E417E9" w:rsidRPr="00652597" w:rsidRDefault="00E417E9" w:rsidP="00E417E9">
            <w:pPr>
              <w:numPr>
                <w:ilvl w:val="0"/>
                <w:numId w:val="26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дубликат</w:t>
            </w:r>
          </w:p>
          <w:p w:rsidR="00E417E9" w:rsidRPr="00652597" w:rsidRDefault="00E417E9" w:rsidP="00E417E9">
            <w:pPr>
              <w:numPr>
                <w:ilvl w:val="0"/>
                <w:numId w:val="26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первичный листок нетрудоспособности</w:t>
            </w:r>
          </w:p>
          <w:p w:rsidR="00E417E9" w:rsidRPr="00652597" w:rsidRDefault="00E417E9" w:rsidP="00E417E9">
            <w:pPr>
              <w:spacing w:after="0"/>
              <w:ind w:left="425" w:hanging="425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lastRenderedPageBreak/>
              <w:t>14. 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>при направлении больного на медико-социальную экспертизу хирург поликлиники оформляет форму</w:t>
            </w:r>
          </w:p>
          <w:p w:rsidR="00E417E9" w:rsidRPr="00652597" w:rsidRDefault="00E417E9" w:rsidP="00E417E9">
            <w:pPr>
              <w:numPr>
                <w:ilvl w:val="0"/>
                <w:numId w:val="27"/>
              </w:numPr>
              <w:spacing w:after="0" w:line="240" w:lineRule="auto"/>
              <w:ind w:left="4111" w:hanging="425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025/у-04</w:t>
            </w:r>
          </w:p>
          <w:p w:rsidR="00E417E9" w:rsidRPr="00652597" w:rsidRDefault="00E417E9" w:rsidP="00E417E9">
            <w:pPr>
              <w:numPr>
                <w:ilvl w:val="0"/>
                <w:numId w:val="27"/>
              </w:numPr>
              <w:spacing w:after="0" w:line="240" w:lineRule="auto"/>
              <w:ind w:left="4111" w:hanging="425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030/у-04</w:t>
            </w:r>
          </w:p>
          <w:p w:rsidR="00E417E9" w:rsidRPr="00652597" w:rsidRDefault="00E417E9" w:rsidP="00E417E9">
            <w:pPr>
              <w:numPr>
                <w:ilvl w:val="0"/>
                <w:numId w:val="27"/>
              </w:numPr>
              <w:spacing w:after="0" w:line="240" w:lineRule="auto"/>
              <w:ind w:left="4111" w:hanging="425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070/у-04</w:t>
            </w:r>
          </w:p>
          <w:p w:rsidR="00E417E9" w:rsidRPr="00652597" w:rsidRDefault="00E417E9" w:rsidP="00E417E9">
            <w:pPr>
              <w:numPr>
                <w:ilvl w:val="0"/>
                <w:numId w:val="27"/>
              </w:numPr>
              <w:spacing w:after="0" w:line="240" w:lineRule="auto"/>
              <w:ind w:left="4111" w:hanging="425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088/у-06</w:t>
            </w:r>
          </w:p>
          <w:p w:rsidR="00E417E9" w:rsidRPr="00652597" w:rsidRDefault="00E417E9" w:rsidP="00E417E9">
            <w:pPr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15. ОДНА ДОЛЖНОСТЬ АМБУЛАТОРНОГО ВРАЧА-ХИРУРГА УСТАНАВЛИВАЕТСЯ НА</w:t>
            </w:r>
          </w:p>
          <w:p w:rsidR="00E417E9" w:rsidRPr="00652597" w:rsidRDefault="00E417E9" w:rsidP="00E417E9">
            <w:pPr>
              <w:numPr>
                <w:ilvl w:val="0"/>
                <w:numId w:val="28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1 000 человек населения</w:t>
            </w:r>
          </w:p>
          <w:p w:rsidR="00E417E9" w:rsidRPr="00652597" w:rsidRDefault="00E417E9" w:rsidP="00E417E9">
            <w:pPr>
              <w:numPr>
                <w:ilvl w:val="0"/>
                <w:numId w:val="28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5 000 человек населения</w:t>
            </w:r>
          </w:p>
          <w:p w:rsidR="00E417E9" w:rsidRPr="00652597" w:rsidRDefault="00E417E9" w:rsidP="00E417E9">
            <w:pPr>
              <w:numPr>
                <w:ilvl w:val="0"/>
                <w:numId w:val="28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10 000 человек населения</w:t>
            </w:r>
          </w:p>
          <w:p w:rsidR="00E417E9" w:rsidRPr="00652597" w:rsidRDefault="00E417E9" w:rsidP="00E417E9">
            <w:pPr>
              <w:numPr>
                <w:ilvl w:val="0"/>
                <w:numId w:val="28"/>
              </w:numPr>
              <w:spacing w:after="0" w:line="240" w:lineRule="auto"/>
              <w:ind w:left="269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20 000 человек населения</w:t>
            </w:r>
          </w:p>
          <w:p w:rsidR="00E417E9" w:rsidRPr="00652597" w:rsidRDefault="00E417E9" w:rsidP="00E417E9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16. 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>Функции амбулаторного хирургического отделения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9"/>
              </w:numPr>
              <w:ind w:left="99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диагностической и лечебной помощи больным хирургическими заболеваниями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9"/>
              </w:numPr>
              <w:ind w:left="99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развития хирургических заболеваний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9"/>
              </w:numPr>
              <w:ind w:left="99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проведение экстренных оперативных вмешательств при абдоминальной патологии</w:t>
            </w:r>
          </w:p>
          <w:p w:rsidR="00E417E9" w:rsidRPr="00652597" w:rsidRDefault="00E417E9" w:rsidP="00E417E9">
            <w:pPr>
              <w:pStyle w:val="ConsPlusNormal"/>
              <w:numPr>
                <w:ilvl w:val="0"/>
                <w:numId w:val="29"/>
              </w:numPr>
              <w:ind w:left="99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временной нетрудоспособности больных хирургическими заболеваниями</w:t>
            </w:r>
          </w:p>
          <w:p w:rsidR="00E417E9" w:rsidRPr="00652597" w:rsidRDefault="00E417E9" w:rsidP="00E417E9">
            <w:pPr>
              <w:pStyle w:val="ConsPlusNormal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97"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r w:rsidRPr="00652597">
              <w:rPr>
                <w:rFonts w:ascii="Times New Roman" w:hAnsi="Times New Roman" w:cs="Times New Roman"/>
                <w:caps/>
                <w:sz w:val="24"/>
                <w:szCs w:val="24"/>
              </w:rPr>
              <w:t>На больных, взятых под диспансерное наблюдение, хирург поликлиники заполняется учетную форму</w:t>
            </w:r>
          </w:p>
          <w:p w:rsidR="00E417E9" w:rsidRPr="00652597" w:rsidRDefault="00E417E9" w:rsidP="00E417E9">
            <w:pPr>
              <w:numPr>
                <w:ilvl w:val="0"/>
                <w:numId w:val="30"/>
              </w:numPr>
              <w:spacing w:after="0" w:line="240" w:lineRule="auto"/>
              <w:ind w:left="4111" w:hanging="425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025/у-04</w:t>
            </w:r>
          </w:p>
          <w:p w:rsidR="00E417E9" w:rsidRPr="00652597" w:rsidRDefault="00E417E9" w:rsidP="00E417E9">
            <w:pPr>
              <w:numPr>
                <w:ilvl w:val="0"/>
                <w:numId w:val="30"/>
              </w:numPr>
              <w:spacing w:after="0" w:line="240" w:lineRule="auto"/>
              <w:ind w:left="4111" w:hanging="425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030/у-04</w:t>
            </w:r>
          </w:p>
          <w:p w:rsidR="00E417E9" w:rsidRPr="00652597" w:rsidRDefault="00E417E9" w:rsidP="00E417E9">
            <w:pPr>
              <w:numPr>
                <w:ilvl w:val="0"/>
                <w:numId w:val="30"/>
              </w:numPr>
              <w:spacing w:after="0" w:line="240" w:lineRule="auto"/>
              <w:ind w:left="4111" w:hanging="425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070/у-04</w:t>
            </w:r>
          </w:p>
          <w:p w:rsidR="00E417E9" w:rsidRPr="00652597" w:rsidRDefault="00E417E9" w:rsidP="00E417E9">
            <w:pPr>
              <w:numPr>
                <w:ilvl w:val="0"/>
                <w:numId w:val="30"/>
              </w:numPr>
              <w:spacing w:after="0" w:line="240" w:lineRule="auto"/>
              <w:ind w:left="4111" w:hanging="425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088/у-06</w:t>
            </w:r>
          </w:p>
          <w:p w:rsidR="00E417E9" w:rsidRPr="00652597" w:rsidRDefault="00E417E9" w:rsidP="00E417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18. 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 xml:space="preserve">учетная форма </w:t>
            </w:r>
            <w:hyperlink w:anchor="Par386" w:history="1">
              <w:r w:rsidRPr="00652597">
                <w:rPr>
                  <w:rFonts w:ascii="Times New Roman" w:hAnsi="Times New Roman"/>
                  <w:caps/>
                  <w:sz w:val="24"/>
                  <w:szCs w:val="24"/>
                </w:rPr>
                <w:t>N 030/у-04</w:t>
              </w:r>
            </w:hyperlink>
            <w:r w:rsidRPr="00652597"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</w:p>
          <w:p w:rsidR="00E417E9" w:rsidRPr="00652597" w:rsidRDefault="00E417E9" w:rsidP="00E417E9">
            <w:pPr>
              <w:numPr>
                <w:ilvl w:val="0"/>
                <w:numId w:val="31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</w:t>
            </w:r>
          </w:p>
          <w:p w:rsidR="00E417E9" w:rsidRPr="00652597" w:rsidRDefault="00E417E9" w:rsidP="00E417E9">
            <w:pPr>
              <w:numPr>
                <w:ilvl w:val="0"/>
                <w:numId w:val="31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контрольная карта диспансерного наблюдения</w:t>
            </w:r>
          </w:p>
          <w:p w:rsidR="00E417E9" w:rsidRPr="00652597" w:rsidRDefault="00E417E9" w:rsidP="00E417E9">
            <w:pPr>
              <w:numPr>
                <w:ilvl w:val="0"/>
                <w:numId w:val="31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талон амбулаторного пациента</w:t>
            </w:r>
          </w:p>
          <w:p w:rsidR="00E417E9" w:rsidRPr="00652597" w:rsidRDefault="00E417E9" w:rsidP="00E417E9">
            <w:pPr>
              <w:numPr>
                <w:ilvl w:val="0"/>
                <w:numId w:val="31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направление на медико-социальную экспертизу организацией, оказывающей лечебно-профилактическую помощь</w:t>
            </w:r>
          </w:p>
          <w:p w:rsidR="00E417E9" w:rsidRPr="00652597" w:rsidRDefault="00E417E9" w:rsidP="00E41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19. 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 xml:space="preserve">учетная форма </w:t>
            </w:r>
            <w:hyperlink w:anchor="Par115" w:history="1">
              <w:r w:rsidRPr="00652597">
                <w:rPr>
                  <w:rFonts w:ascii="Times New Roman" w:hAnsi="Times New Roman"/>
                  <w:caps/>
                  <w:sz w:val="24"/>
                  <w:szCs w:val="24"/>
                </w:rPr>
                <w:t>N 025/у-04</w:t>
              </w:r>
            </w:hyperlink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 xml:space="preserve"> это</w:t>
            </w:r>
          </w:p>
          <w:p w:rsidR="00E417E9" w:rsidRPr="00652597" w:rsidRDefault="00E417E9" w:rsidP="00E417E9">
            <w:pPr>
              <w:numPr>
                <w:ilvl w:val="0"/>
                <w:numId w:val="32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</w:t>
            </w:r>
          </w:p>
          <w:p w:rsidR="00E417E9" w:rsidRPr="00652597" w:rsidRDefault="00E417E9" w:rsidP="00E417E9">
            <w:pPr>
              <w:numPr>
                <w:ilvl w:val="0"/>
                <w:numId w:val="32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контрольная карта диспансерного наблюдения</w:t>
            </w:r>
          </w:p>
          <w:p w:rsidR="00E417E9" w:rsidRPr="00652597" w:rsidRDefault="00E417E9" w:rsidP="00E417E9">
            <w:pPr>
              <w:numPr>
                <w:ilvl w:val="0"/>
                <w:numId w:val="32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талон амбулаторного пациента</w:t>
            </w:r>
          </w:p>
          <w:p w:rsidR="00E417E9" w:rsidRPr="00652597" w:rsidRDefault="00E417E9" w:rsidP="00E417E9">
            <w:pPr>
              <w:numPr>
                <w:ilvl w:val="0"/>
                <w:numId w:val="32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направление на медико-социальную экспертизу организацией, оказывающей лечебно-профилактическую помощь</w:t>
            </w:r>
          </w:p>
          <w:p w:rsidR="00E417E9" w:rsidRPr="00652597" w:rsidRDefault="00E417E9" w:rsidP="00E41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20. </w:t>
            </w:r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 xml:space="preserve">учетная форма </w:t>
            </w:r>
            <w:hyperlink w:anchor="Par115" w:history="1">
              <w:r w:rsidRPr="00652597">
                <w:rPr>
                  <w:rFonts w:ascii="Times New Roman" w:hAnsi="Times New Roman"/>
                  <w:caps/>
                  <w:sz w:val="24"/>
                  <w:szCs w:val="24"/>
                </w:rPr>
                <w:t xml:space="preserve">N </w:t>
              </w:r>
              <w:r w:rsidRPr="00652597">
                <w:rPr>
                  <w:rFonts w:ascii="Times New Roman" w:hAnsi="Times New Roman"/>
                  <w:sz w:val="24"/>
                  <w:szCs w:val="24"/>
                </w:rPr>
                <w:t>088/у-06</w:t>
              </w:r>
            </w:hyperlink>
            <w:r w:rsidRPr="00652597">
              <w:rPr>
                <w:rFonts w:ascii="Times New Roman" w:hAnsi="Times New Roman"/>
                <w:caps/>
                <w:sz w:val="24"/>
                <w:szCs w:val="24"/>
              </w:rPr>
              <w:t xml:space="preserve"> это</w:t>
            </w:r>
          </w:p>
          <w:p w:rsidR="00E417E9" w:rsidRPr="00652597" w:rsidRDefault="00E417E9" w:rsidP="00E417E9">
            <w:pPr>
              <w:numPr>
                <w:ilvl w:val="0"/>
                <w:numId w:val="33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</w:t>
            </w:r>
          </w:p>
          <w:p w:rsidR="00E417E9" w:rsidRPr="00652597" w:rsidRDefault="00E417E9" w:rsidP="00E417E9">
            <w:pPr>
              <w:numPr>
                <w:ilvl w:val="0"/>
                <w:numId w:val="33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контрольная карта диспансерного наблюдения</w:t>
            </w:r>
          </w:p>
          <w:p w:rsidR="00E417E9" w:rsidRPr="00652597" w:rsidRDefault="00E417E9" w:rsidP="00E417E9">
            <w:pPr>
              <w:numPr>
                <w:ilvl w:val="0"/>
                <w:numId w:val="33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талон амбулаторного пациента</w:t>
            </w:r>
          </w:p>
          <w:p w:rsidR="00E417E9" w:rsidRDefault="00E417E9" w:rsidP="00E417E9">
            <w:pPr>
              <w:numPr>
                <w:ilvl w:val="0"/>
                <w:numId w:val="33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sz w:val="24"/>
                <w:szCs w:val="24"/>
              </w:rPr>
              <w:t>направление на медико-социальную экспертизу организацией, оказывающей</w:t>
            </w:r>
            <w:r w:rsidR="00652597">
              <w:rPr>
                <w:rFonts w:ascii="Times New Roman" w:hAnsi="Times New Roman"/>
                <w:sz w:val="24"/>
                <w:szCs w:val="24"/>
              </w:rPr>
              <w:t xml:space="preserve"> лечебно-профилактическую помощь</w:t>
            </w:r>
          </w:p>
          <w:p w:rsidR="00652597" w:rsidRPr="00652597" w:rsidRDefault="00652597" w:rsidP="00652597">
            <w:pPr>
              <w:spacing w:after="0" w:line="240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597" w:rsidRPr="00652597" w:rsidRDefault="00652597" w:rsidP="00652597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5259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Темы для доклада</w:t>
            </w:r>
          </w:p>
          <w:p w:rsidR="00652597" w:rsidRDefault="00652597" w:rsidP="0065259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1). Правила оформления электронного листка нетрудоспособности</w:t>
            </w:r>
          </w:p>
          <w:p w:rsidR="00652597" w:rsidRDefault="00652597" w:rsidP="0065259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2). Диспансеризация хирургических больных</w:t>
            </w:r>
          </w:p>
          <w:p w:rsidR="00E417E9" w:rsidRPr="0022234E" w:rsidRDefault="00E417E9" w:rsidP="00E417E9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48B4" w:rsidRPr="00321A77" w:rsidRDefault="002548B4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548B4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8B4" w:rsidRPr="00E417E9" w:rsidRDefault="00E417E9" w:rsidP="00E417E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 w:rsidR="0065259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решение ситуационных задач, </w:t>
            </w:r>
            <w:r w:rsidRPr="00E417E9">
              <w:rPr>
                <w:rFonts w:ascii="Times New Roman" w:hAnsi="Times New Roman"/>
                <w:i/>
                <w:sz w:val="28"/>
                <w:szCs w:val="28"/>
              </w:rPr>
              <w:t>оформление перечня нормативных документов по специальности</w:t>
            </w:r>
          </w:p>
          <w:p w:rsidR="00652597" w:rsidRDefault="00652597" w:rsidP="0065259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iCs/>
                <w:sz w:val="28"/>
                <w:szCs w:val="28"/>
                <w:u w:val="single"/>
                <w:lang w:eastAsia="en-US"/>
              </w:rPr>
            </w:pPr>
          </w:p>
          <w:p w:rsidR="00652597" w:rsidRPr="00652597" w:rsidRDefault="00652597" w:rsidP="0065259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u w:val="single"/>
                <w:lang w:eastAsia="en-US"/>
              </w:rPr>
              <w:t>Ситуационные задачи</w:t>
            </w:r>
          </w:p>
          <w:p w:rsidR="002548B4" w:rsidRPr="0022234E" w:rsidRDefault="001407F8" w:rsidP="000270F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Задача №1 </w:t>
            </w:r>
          </w:p>
          <w:p w:rsidR="002548B4" w:rsidRPr="0022234E" w:rsidRDefault="002548B4" w:rsidP="000270F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К хирургу поликлиники в понедельник обратился больной К., 25 лет с жалобами на боль, кровоподтеки, припухлость в области лица. Накануне, в выходной день был избит неизвестными на улице. Обратился к дежурному нейрохирургу приемного отделения травматологической больницы, который установил диагноз «ушиб мягких тканей лица», оказал помощь</w:t>
            </w:r>
            <w:r w:rsidRPr="0022234E">
              <w:rPr>
                <w:rFonts w:ascii="Times New Roman" w:hAnsi="Times New Roman"/>
                <w:color w:val="230490"/>
                <w:sz w:val="24"/>
                <w:szCs w:val="24"/>
              </w:rPr>
              <w:t xml:space="preserve"> 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больному и выдал справку с указанием даты и времени обращения, диагноза, проведенных обследований, оказанной медицинской помощи, признал больного нетрудоспособным и рекомендовал дальнейшее лечение у хирурга по месту жительства. Пациент в воскресенье выйти на работу не смог.</w:t>
            </w:r>
          </w:p>
          <w:p w:rsidR="002548B4" w:rsidRPr="0022234E" w:rsidRDefault="002548B4" w:rsidP="000270F7">
            <w:pPr>
              <w:pStyle w:val="ac"/>
              <w:ind w:firstLine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ЗаданиЕ:</w:t>
            </w:r>
          </w:p>
          <w:p w:rsidR="002548B4" w:rsidRPr="0022234E" w:rsidRDefault="002548B4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Как правильно оформить листок нетрудоспособности хирургу поликлиники?</w:t>
            </w:r>
          </w:p>
          <w:p w:rsidR="002548B4" w:rsidRPr="0022234E" w:rsidRDefault="002548B4" w:rsidP="000270F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2234E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Задача </w:t>
            </w:r>
            <w:r w:rsidR="001407F8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№ 2 </w:t>
            </w:r>
          </w:p>
          <w:p w:rsidR="002548B4" w:rsidRPr="0022234E" w:rsidRDefault="002548B4" w:rsidP="000270F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 xml:space="preserve">Больной Сидорков И.И., работает на стройке, обратился к хирургу поликлиники 02.02.2016 с жалобами на боли и отек в области правого коленного сустава, в анамнезе отмечает травму несколько лет назад. Врач осмотрел больного и поставил диагноз «посттравматический артрит правого коленного сустава», назначил </w:t>
            </w:r>
            <w:r w:rsidRPr="00222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-графию, консервативное лечение и признал больного нетрудоспособным с 02.02.2016 по 12.02.2016. Выписывая лист нетрудоспособности синими чернилами, врач указал фамилию пациента – Сидоров И.И., обнаружил свою неточность и подписал сверху букву «к».</w:t>
            </w:r>
          </w:p>
          <w:p w:rsidR="002548B4" w:rsidRPr="0022234E" w:rsidRDefault="002548B4" w:rsidP="000270F7">
            <w:pPr>
              <w:pStyle w:val="ac"/>
              <w:ind w:firstLine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ЗаданиЕ:</w:t>
            </w:r>
          </w:p>
          <w:p w:rsidR="002548B4" w:rsidRPr="0022234E" w:rsidRDefault="002548B4" w:rsidP="000270F7">
            <w:pPr>
              <w:pStyle w:val="ac"/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ab/>
              <w:t>Оцените правильность оформления листка нетрудоспособности</w:t>
            </w: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</w:p>
          <w:p w:rsidR="002548B4" w:rsidRPr="0022234E" w:rsidRDefault="002548B4" w:rsidP="000270F7">
            <w:pPr>
              <w:pStyle w:val="ac"/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ab/>
              <w:t>Как правильно оформить лист нетрудоспособности в данной ситуации</w:t>
            </w: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?</w:t>
            </w:r>
          </w:p>
          <w:p w:rsidR="002548B4" w:rsidRPr="0022234E" w:rsidRDefault="001407F8" w:rsidP="000270F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Задача № 3 </w:t>
            </w:r>
          </w:p>
          <w:p w:rsidR="002548B4" w:rsidRPr="0022234E" w:rsidRDefault="002548B4" w:rsidP="000270F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 xml:space="preserve">К хирургу поликлиники 15.03 2016 обратился больной с жалобами на рану в области правого бедра, кровоподтеки, ссадины правой голени и предплечья. Отмечает, что травму получил в быту накануне, самостоятельно обработал </w:t>
            </w:r>
            <w:proofErr w:type="spellStart"/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велтосептом</w:t>
            </w:r>
            <w:proofErr w:type="spellEnd"/>
            <w:r w:rsidRPr="0022234E">
              <w:rPr>
                <w:rFonts w:ascii="Times New Roman" w:hAnsi="Times New Roman" w:cs="Times New Roman"/>
                <w:sz w:val="24"/>
                <w:szCs w:val="24"/>
              </w:rPr>
              <w:t xml:space="preserve"> и раствором перекиси водорода 3%, к врачам в этот день обратиться не смог, плохо себя чувствовал, на работу не пошел и пропустил рабочую смену. Врач осмотрел больного, провел первичную хирургическую обработку раны под местной анестезией и признал пациента нетрудоспособным на неделю.</w:t>
            </w:r>
          </w:p>
          <w:p w:rsidR="002548B4" w:rsidRPr="0022234E" w:rsidRDefault="002548B4" w:rsidP="000270F7">
            <w:pPr>
              <w:pStyle w:val="ac"/>
              <w:ind w:firstLine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ЗаданиЕ:</w:t>
            </w:r>
          </w:p>
          <w:p w:rsidR="002548B4" w:rsidRPr="0022234E" w:rsidRDefault="002548B4" w:rsidP="000270F7">
            <w:pPr>
              <w:pStyle w:val="ac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ab/>
              <w:t>Как правильно оформить лист нетрудоспособности, если больной получил травму накануне, а в медицинское учреждение обратился на следующий день.</w:t>
            </w:r>
          </w:p>
          <w:p w:rsidR="002548B4" w:rsidRPr="0022234E" w:rsidRDefault="002548B4" w:rsidP="000270F7">
            <w:pPr>
              <w:pStyle w:val="ac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2)</w:t>
            </w: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ab/>
              <w:t>Н</w:t>
            </w: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азовите даты нетрудоспособности больного.</w:t>
            </w:r>
          </w:p>
          <w:p w:rsidR="002548B4" w:rsidRPr="0022234E" w:rsidRDefault="001407F8" w:rsidP="000270F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Задача № 4 </w:t>
            </w:r>
          </w:p>
          <w:p w:rsidR="002548B4" w:rsidRPr="0022234E" w:rsidRDefault="002548B4" w:rsidP="000270F7">
            <w:pPr>
              <w:pStyle w:val="ac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К хирургу поликлиники обратилась больная с жалобами на наличие округлого безболезненного образования на спине плотно-</w:t>
            </w:r>
            <w:proofErr w:type="spellStart"/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тестоватой</w:t>
            </w:r>
            <w:proofErr w:type="spellEnd"/>
            <w:r w:rsidRPr="0022234E">
              <w:rPr>
                <w:rFonts w:ascii="Times New Roman" w:hAnsi="Times New Roman" w:cs="Times New Roman"/>
                <w:sz w:val="24"/>
                <w:szCs w:val="24"/>
              </w:rPr>
              <w:t xml:space="preserve"> консистенции размерами 1,5х1,5 см, спаянное с дермой и смещаемое относительно подлежащих тканей. Врач осмотрел больную, поставил диагноз и рекомендовал плановое оперативное лечение в условиях поликлиники. Но пациентка начала сомневаться в необходимости оперативного лечения, мотивируя тем, что она работает в двух учреждениях и много теряет в заработной плате по месту работы по совместительству, где работает в течение года.</w:t>
            </w:r>
          </w:p>
          <w:p w:rsidR="002548B4" w:rsidRPr="0022234E" w:rsidRDefault="002548B4" w:rsidP="000270F7">
            <w:pPr>
              <w:pStyle w:val="ac"/>
              <w:ind w:firstLine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ЗаданиЕ:</w:t>
            </w:r>
          </w:p>
          <w:p w:rsidR="002548B4" w:rsidRPr="0022234E" w:rsidRDefault="002548B4" w:rsidP="000270F7">
            <w:pPr>
              <w:pStyle w:val="ac"/>
              <w:tabs>
                <w:tab w:val="left" w:pos="993"/>
              </w:tabs>
              <w:ind w:firstLine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ab/>
              <w:t>Как выписать лист нетрудоспособности в данной ситуации</w:t>
            </w: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?</w:t>
            </w:r>
          </w:p>
          <w:p w:rsidR="002548B4" w:rsidRPr="0022234E" w:rsidRDefault="001407F8" w:rsidP="000270F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Задача № 5 </w:t>
            </w:r>
          </w:p>
          <w:p w:rsidR="002548B4" w:rsidRPr="0022234E" w:rsidRDefault="002548B4" w:rsidP="000270F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К хирургу поликлиники 10.01.2017 г. обратился больной М., 35 л. с жалобами на </w:t>
            </w:r>
            <w:r w:rsidRPr="00222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боли, припухлость, покраснение левой голени,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=38ºС. Из анамнеза: 4 дня назад поранил голень проволокой во время работы на даче. Объективно: в средней трети левой голени определяется инфильтрат 6х6см. с четкими границами, болезненный при пальпации, кожа над ним гиперемирована, горячая на ощупь, определяется флюктуация.</w:t>
            </w:r>
          </w:p>
          <w:p w:rsidR="002548B4" w:rsidRPr="0022234E" w:rsidRDefault="002548B4" w:rsidP="000270F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Врач признал больного нетрудоспособным и выписал листок нетрудоспособности с 10.01.2017 по 17.01.2017, затем ввиду необходимости лечения продлил листок нетрудоспособности с 18.01.2017 по 25.01.2017.</w:t>
            </w:r>
          </w:p>
          <w:p w:rsidR="002548B4" w:rsidRPr="0022234E" w:rsidRDefault="002548B4" w:rsidP="000270F7">
            <w:pPr>
              <w:pStyle w:val="ac"/>
              <w:ind w:firstLine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caps/>
                <w:sz w:val="24"/>
                <w:szCs w:val="24"/>
              </w:rPr>
              <w:t>ЗаданиЕ:</w:t>
            </w:r>
          </w:p>
          <w:p w:rsidR="002548B4" w:rsidRPr="0022234E" w:rsidRDefault="002548B4" w:rsidP="000270F7">
            <w:pPr>
              <w:pStyle w:val="ac"/>
              <w:tabs>
                <w:tab w:val="left" w:pos="993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ab/>
              <w:t>Ваш предположительный диагноз?</w:t>
            </w:r>
          </w:p>
          <w:p w:rsidR="002548B4" w:rsidRPr="0022234E" w:rsidRDefault="002548B4" w:rsidP="000270F7">
            <w:pPr>
              <w:pStyle w:val="ac"/>
              <w:tabs>
                <w:tab w:val="left" w:pos="993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2234E">
              <w:rPr>
                <w:rFonts w:ascii="Times New Roman" w:hAnsi="Times New Roman" w:cs="Times New Roman"/>
                <w:sz w:val="24"/>
                <w:szCs w:val="24"/>
              </w:rPr>
              <w:tab/>
              <w:t>Оцените правильность оформления листка нетрудоспособности.</w:t>
            </w:r>
          </w:p>
          <w:p w:rsidR="002548B4" w:rsidRPr="0022234E" w:rsidRDefault="001407F8" w:rsidP="000270F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№  6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(</w:t>
            </w:r>
          </w:p>
          <w:p w:rsidR="002548B4" w:rsidRPr="0022234E" w:rsidRDefault="002548B4" w:rsidP="000270F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К хирургу поликлиники обратился больной М., 30 лет с жалобами на боль в области раны верхней трети правого бедра. Из анамнеза: 1 час назад случайно в быту порезался стеклом. Объективно: в верхней трети правого бедра определяется рана 5х3 см., зияет, кровоточит. Врач выполнил ПХО раны, мероприятия по профилактике столбняка. При оформлении листка нетрудоспособности выяснилось, что пациент работает в течение 1 года по основному месту работы преподавателем медицинского ВУЗа, на условиях внешнего совместительства на 0,25 ставки в течение 3 лет врачом-терапевтом в больнице и на 0,25 ставки в течение 1,5 лет преподавателем медицинского колледжа.</w:t>
            </w:r>
          </w:p>
          <w:p w:rsidR="002548B4" w:rsidRPr="0022234E" w:rsidRDefault="002548B4" w:rsidP="000270F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2548B4" w:rsidRPr="002548B4" w:rsidRDefault="002548B4" w:rsidP="000270F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Как правильно хирургу поликлиники осуществить экспертизу временной нетрудоспособности пациента?</w:t>
            </w:r>
          </w:p>
          <w:p w:rsid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2597" w:rsidRPr="00652597" w:rsidRDefault="00652597" w:rsidP="00652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5259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Перечень документов, предлагаемых студентам для письменного оформления:</w:t>
            </w:r>
          </w:p>
          <w:p w:rsidR="00652597" w:rsidRPr="00652597" w:rsidRDefault="00652597" w:rsidP="0065259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Медицинская карта пациента, получающего амбулаторную помощь. </w:t>
            </w:r>
          </w:p>
          <w:p w:rsidR="00652597" w:rsidRPr="00652597" w:rsidRDefault="00652597" w:rsidP="0065259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color w:val="000000"/>
                <w:sz w:val="24"/>
                <w:szCs w:val="24"/>
              </w:rPr>
              <w:t>Талон пациента, получающего амбулаторную помощь</w:t>
            </w:r>
          </w:p>
          <w:p w:rsidR="00652597" w:rsidRPr="00652597" w:rsidRDefault="00652597" w:rsidP="0065259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  <w:p w:rsidR="00652597" w:rsidRPr="00652597" w:rsidRDefault="00652597" w:rsidP="0065259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на госпитализацию, консультацию</w:t>
            </w:r>
          </w:p>
          <w:p w:rsidR="00652597" w:rsidRPr="00652597" w:rsidRDefault="00652597" w:rsidP="0065259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color w:val="000000"/>
                <w:sz w:val="24"/>
                <w:szCs w:val="24"/>
              </w:rPr>
              <w:t>Карта диспансерного учета</w:t>
            </w:r>
          </w:p>
          <w:p w:rsidR="00652597" w:rsidRPr="00652597" w:rsidRDefault="00652597" w:rsidP="0065259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97">
              <w:rPr>
                <w:rFonts w:ascii="Times New Roman" w:hAnsi="Times New Roman"/>
                <w:color w:val="000000"/>
                <w:sz w:val="24"/>
                <w:szCs w:val="24"/>
              </w:rPr>
              <w:t>Карта стационарного больного (для пациентов дневного стационара)</w:t>
            </w:r>
          </w:p>
          <w:p w:rsidR="00652597" w:rsidRDefault="0065259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623B" w:rsidRP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="0075623B"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2548B4" w:rsidRDefault="003A7817" w:rsidP="002548B4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548B4"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 w:rsidR="002548B4">
        <w:rPr>
          <w:rFonts w:ascii="Times New Roman" w:hAnsi="Times New Roman"/>
          <w:sz w:val="28"/>
          <w:szCs w:val="28"/>
        </w:rPr>
        <w:t>пациентов</w:t>
      </w:r>
      <w:r w:rsidR="002548B4"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>таблицы, схемы, плака</w:t>
      </w:r>
      <w:r w:rsidR="002548B4" w:rsidRPr="002548B4">
        <w:rPr>
          <w:rFonts w:ascii="Times New Roman" w:hAnsi="Times New Roman"/>
          <w:color w:val="000000"/>
          <w:sz w:val="28"/>
          <w:szCs w:val="28"/>
        </w:rPr>
        <w:t xml:space="preserve">ты, раздаточный материал </w:t>
      </w:r>
    </w:p>
    <w:p w:rsidR="00511905" w:rsidRPr="00321A77" w:rsidRDefault="0075623B" w:rsidP="002548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2548B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C60C98" w:rsidRDefault="00C60C9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2E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1407F8">
        <w:rPr>
          <w:rFonts w:ascii="Times New Roman" w:hAnsi="Times New Roman"/>
          <w:sz w:val="28"/>
          <w:szCs w:val="28"/>
        </w:rPr>
        <w:t>Организация работы дневного хирургического стационара</w:t>
      </w:r>
      <w:r>
        <w:rPr>
          <w:rFonts w:ascii="Times New Roman" w:hAnsi="Times New Roman"/>
          <w:sz w:val="28"/>
          <w:szCs w:val="28"/>
        </w:rPr>
        <w:t>»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70F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270F7" w:rsidRDefault="000270F7" w:rsidP="000270F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234E" w:rsidRPr="0022234E" w:rsidRDefault="000270F7" w:rsidP="0022234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2234E" w:rsidRPr="0022234E">
        <w:rPr>
          <w:color w:val="000000"/>
        </w:rPr>
        <w:t xml:space="preserve"> </w:t>
      </w:r>
      <w:r w:rsidR="0022234E" w:rsidRPr="0022234E">
        <w:rPr>
          <w:rFonts w:ascii="Times New Roman" w:hAnsi="Times New Roman"/>
          <w:color w:val="000000"/>
          <w:sz w:val="28"/>
          <w:szCs w:val="28"/>
        </w:rPr>
        <w:t xml:space="preserve">Научить студентов порядку работы дневного стационара, умению отбора и направления больных хирургическими заболеваниями на лечение в условиях дневного стационара, умению  заполнять документацию дневного стационара, должностным обязанностям хирурга дневного стационара, послеоперационному ведению больных, прооперированных в центре амбулаторной хирургии, </w:t>
      </w:r>
      <w:r w:rsidR="0022234E" w:rsidRPr="0022234E">
        <w:rPr>
          <w:rFonts w:ascii="Times New Roman" w:hAnsi="Times New Roman"/>
          <w:sz w:val="28"/>
          <w:szCs w:val="28"/>
        </w:rPr>
        <w:t>формулировать основной и предварительный диагноз согласно МКБ-10, выбирать способ консервативного лечения при варикозном расширении вен нижних конечностей, ПТФБ, сопровождающихся хронической лимфовенозной недостаточностью, облитерирующем атеросклерозе, эндартериите,  диабетической ангиопатии, сопровождающимися хронической артериальной недостаточностью, при хирургических заболеваниях ЖКТ и гепатобилиарной зоны – ПХЭС, ЖКБ</w:t>
      </w:r>
      <w:r w:rsidR="0022234E" w:rsidRPr="0022234E">
        <w:rPr>
          <w:rFonts w:ascii="Times New Roman" w:hAnsi="Times New Roman"/>
          <w:color w:val="000000"/>
          <w:sz w:val="28"/>
          <w:szCs w:val="28"/>
        </w:rPr>
        <w:t>.</w:t>
      </w:r>
    </w:p>
    <w:p w:rsidR="000270F7" w:rsidRPr="000270F7" w:rsidRDefault="000270F7" w:rsidP="000270F7">
      <w:pPr>
        <w:ind w:firstLine="708"/>
        <w:rPr>
          <w:rFonts w:ascii="Times New Roman" w:hAnsi="Times New Roman"/>
          <w:sz w:val="28"/>
          <w:szCs w:val="28"/>
        </w:rPr>
      </w:pP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C2605" w:rsidRDefault="000270F7" w:rsidP="00BC260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7D20" w:rsidRPr="00E417E9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0F7" w:rsidRPr="00BC2605" w:rsidRDefault="000270F7" w:rsidP="00BC2605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1407F8" w:rsidRPr="00DA6AD5" w:rsidRDefault="001407F8" w:rsidP="001407F8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Порядок оказания помощи в дневном хирургическом стационаре. Приказ N 438 от 09.12.1999г. "Об организации деятельности дневных стационаров в лечебн</w:t>
            </w:r>
            <w:r>
              <w:rPr>
                <w:rFonts w:ascii="Times New Roman" w:hAnsi="Times New Roman"/>
                <w:sz w:val="28"/>
                <w:szCs w:val="28"/>
              </w:rPr>
              <w:t>о-профилактических учреждениях".</w:t>
            </w:r>
            <w:r w:rsidRPr="00DA6AD5">
              <w:rPr>
                <w:rFonts w:ascii="Times New Roman" w:hAnsi="Times New Roman"/>
                <w:sz w:val="28"/>
                <w:szCs w:val="28"/>
              </w:rPr>
              <w:t xml:space="preserve"> Документация дневного хирургического стационара.</w:t>
            </w:r>
          </w:p>
          <w:p w:rsidR="001407F8" w:rsidRPr="00DA6AD5" w:rsidRDefault="001407F8" w:rsidP="001407F8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 xml:space="preserve">Клиника, диагностика и лечение хронической </w:t>
            </w:r>
            <w:proofErr w:type="gramStart"/>
            <w:r w:rsidRPr="00DA6AD5">
              <w:rPr>
                <w:rFonts w:ascii="Times New Roman" w:hAnsi="Times New Roman"/>
                <w:sz w:val="28"/>
                <w:szCs w:val="28"/>
              </w:rPr>
              <w:t>артериальной  недостаточности</w:t>
            </w:r>
            <w:proofErr w:type="gramEnd"/>
            <w:r w:rsidRPr="00DA6AD5">
              <w:rPr>
                <w:rFonts w:ascii="Times New Roman" w:hAnsi="Times New Roman"/>
                <w:sz w:val="28"/>
                <w:szCs w:val="28"/>
              </w:rPr>
              <w:t>. Облитерирующий атеросклероз, эндартериит сосудов нижних конечностей. Клиника, диагностика и лечение больных с синдромом диабетической стопы. Классификация СДС.</w:t>
            </w:r>
          </w:p>
          <w:p w:rsidR="001407F8" w:rsidRPr="00DA6AD5" w:rsidRDefault="001407F8" w:rsidP="001407F8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 xml:space="preserve">Клиника, диагностика и лечение хронической </w:t>
            </w:r>
            <w:proofErr w:type="gramStart"/>
            <w:r w:rsidRPr="00DA6AD5">
              <w:rPr>
                <w:rFonts w:ascii="Times New Roman" w:hAnsi="Times New Roman"/>
                <w:sz w:val="28"/>
                <w:szCs w:val="28"/>
              </w:rPr>
              <w:t>венозной  недостаточности</w:t>
            </w:r>
            <w:proofErr w:type="gramEnd"/>
            <w:r w:rsidRPr="00DA6AD5">
              <w:rPr>
                <w:rFonts w:ascii="Times New Roman" w:hAnsi="Times New Roman"/>
                <w:sz w:val="28"/>
                <w:szCs w:val="28"/>
              </w:rPr>
              <w:t xml:space="preserve">. Варикозное расширение вен нижних конечностей, поверхностный и глубокий тромбофлебит, ПТФБ. </w:t>
            </w:r>
            <w:r w:rsidRPr="00DA6A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Техника операций: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флебэктомия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склеротерапия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 xml:space="preserve">, ЭВЛО,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криостриппинг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07F8" w:rsidRPr="00DA6AD5" w:rsidRDefault="001407F8" w:rsidP="001407F8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Клиника, диагностика и консервативное лечение больных с ПХЭС.</w:t>
            </w:r>
          </w:p>
          <w:p w:rsidR="001407F8" w:rsidRDefault="001407F8" w:rsidP="001407F8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Алгоритм оказания неотложной помощи при анафилактическом шоке на парентеральное введение лекарственных средств.</w:t>
            </w:r>
          </w:p>
          <w:p w:rsidR="00EE7D20" w:rsidRDefault="00EE7D20" w:rsidP="00EE7D2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D20" w:rsidRDefault="00EE7D20" w:rsidP="00EE7D2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E7D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Тестовые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задания</w:t>
            </w:r>
          </w:p>
          <w:p w:rsidR="00EE7D20" w:rsidRPr="00EE7D20" w:rsidRDefault="00EE7D20" w:rsidP="00EE7D20">
            <w:pPr>
              <w:pStyle w:val="af0"/>
              <w:jc w:val="both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1. При облитерирующим атеросклерозе сосудов нижних конечностей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аторвастатин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назначают в дозе: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1) 2,5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2) 1200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3) 10-20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4) 75 мг в день</w:t>
            </w:r>
          </w:p>
          <w:p w:rsidR="00EE7D20" w:rsidRPr="00EE7D20" w:rsidRDefault="00EE7D20" w:rsidP="00EE7D20">
            <w:pPr>
              <w:pStyle w:val="af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2. Больному с синдромом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Лериша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назначен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аторвастатин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Аторвастатин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назначают под контролем: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АлАТ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АсАТ</w:t>
            </w:r>
            <w:proofErr w:type="spellEnd"/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2. МНО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3. глюкозы крови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4. СРБ</w:t>
            </w:r>
          </w:p>
          <w:p w:rsidR="00EE7D20" w:rsidRPr="00EE7D20" w:rsidRDefault="00EE7D20" w:rsidP="00EE7D20">
            <w:pPr>
              <w:pStyle w:val="af0"/>
              <w:jc w:val="both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3. Больному с атеросклерозом сосудов нижних конечностей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назначают в дозе:</w:t>
            </w:r>
          </w:p>
          <w:p w:rsidR="00EE7D20" w:rsidRPr="00EE7D20" w:rsidRDefault="00EE7D20" w:rsidP="00EE7D20">
            <w:pPr>
              <w:pStyle w:val="af0"/>
              <w:ind w:left="1080"/>
              <w:jc w:val="both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1) 2,5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2) 1200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3) 10-20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4) 75 мг в день</w:t>
            </w:r>
          </w:p>
          <w:p w:rsidR="00EE7D20" w:rsidRPr="00EE7D20" w:rsidRDefault="00EE7D20" w:rsidP="00EE7D20">
            <w:pPr>
              <w:pStyle w:val="af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4. Больному с тромбозом глубоких вен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варфарин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назначают в дозе:</w:t>
            </w:r>
          </w:p>
          <w:p w:rsidR="00EE7D20" w:rsidRPr="00EE7D20" w:rsidRDefault="00EE7D20" w:rsidP="00EE7D20">
            <w:pPr>
              <w:pStyle w:val="a3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1) 2,5- 5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2) 1200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3) 20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4) 75 мг в день</w:t>
            </w:r>
          </w:p>
          <w:p w:rsidR="00EE7D20" w:rsidRPr="00EE7D20" w:rsidRDefault="00EE7D20" w:rsidP="00EE7D20">
            <w:pPr>
              <w:pStyle w:val="af0"/>
              <w:jc w:val="both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5. Больному с варикозным расширением вен нижних конечностей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клопидогрель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назначают в дозе:</w:t>
            </w:r>
          </w:p>
          <w:p w:rsidR="00EE7D20" w:rsidRPr="00EE7D20" w:rsidRDefault="00EE7D20" w:rsidP="00EE7D20">
            <w:pPr>
              <w:pStyle w:val="a3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1) 2,5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2) 1200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3) 10-20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4) 75 мг в день</w:t>
            </w:r>
          </w:p>
          <w:p w:rsidR="00EE7D20" w:rsidRPr="00EE7D20" w:rsidRDefault="00EE7D20" w:rsidP="00EE7D20">
            <w:pPr>
              <w:pStyle w:val="af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6. Больному с варикозным расширение </w:t>
            </w:r>
            <w:proofErr w:type="gramStart"/>
            <w:r w:rsidRPr="00EE7D20">
              <w:rPr>
                <w:rFonts w:ascii="Times New Roman" w:hAnsi="Times New Roman"/>
                <w:sz w:val="24"/>
                <w:szCs w:val="24"/>
              </w:rPr>
              <w:t>вен  нижних</w:t>
            </w:r>
            <w:proofErr w:type="gram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конечностей аспирин назначат в дозе:</w:t>
            </w:r>
          </w:p>
          <w:p w:rsidR="00EE7D20" w:rsidRPr="00EE7D20" w:rsidRDefault="00EE7D20" w:rsidP="00EE7D20">
            <w:pPr>
              <w:pStyle w:val="a3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1) 2,5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2) 1200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3) 10-20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4) 75-150 мг в день</w:t>
            </w:r>
          </w:p>
          <w:p w:rsidR="00EE7D20" w:rsidRPr="00EE7D20" w:rsidRDefault="00EE7D20" w:rsidP="00EE7D20">
            <w:pPr>
              <w:pStyle w:val="af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7. Пациенту с патологией сосудов нижних конечностей назначен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диосмин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. К какой группе препаратов относят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диосмин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1. антикоагулянт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антиагрегант</w:t>
            </w:r>
            <w:proofErr w:type="spellEnd"/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флеботоник</w:t>
            </w:r>
            <w:proofErr w:type="spellEnd"/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статин</w:t>
            </w:r>
            <w:proofErr w:type="spellEnd"/>
          </w:p>
          <w:p w:rsidR="00EE7D20" w:rsidRPr="00EE7D20" w:rsidRDefault="00EE7D20" w:rsidP="00EE7D20">
            <w:pPr>
              <w:pStyle w:val="af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8. Больному с варикозным расширением вен нижних конечностей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диосмин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назначают в дозе: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lastRenderedPageBreak/>
              <w:t>1) 2,5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2) 75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3) 600 мг в день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4) 10 мг в день</w:t>
            </w:r>
          </w:p>
          <w:p w:rsidR="00EE7D20" w:rsidRPr="00EE7D20" w:rsidRDefault="00EE7D20" w:rsidP="00EE7D20">
            <w:pPr>
              <w:pStyle w:val="af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Диосмин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назначают при: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1. хронической артериальной недостаточности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2. хронической венозной недостаточности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3. острой артериальной недостаточности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4. сердечной недостаточности</w:t>
            </w:r>
          </w:p>
          <w:p w:rsidR="00EE7D20" w:rsidRPr="00EE7D20" w:rsidRDefault="00EE7D20" w:rsidP="00EE7D20">
            <w:pPr>
              <w:pStyle w:val="af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EE7D20">
              <w:rPr>
                <w:rFonts w:ascii="Times New Roman" w:hAnsi="Times New Roman"/>
                <w:sz w:val="24"/>
                <w:szCs w:val="24"/>
              </w:rPr>
              <w:t>Диосмин</w:t>
            </w:r>
            <w:proofErr w:type="spellEnd"/>
            <w:r w:rsidRPr="00EE7D20">
              <w:rPr>
                <w:rFonts w:ascii="Times New Roman" w:hAnsi="Times New Roman"/>
                <w:sz w:val="24"/>
                <w:szCs w:val="24"/>
              </w:rPr>
              <w:t xml:space="preserve"> назначают при: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1. атеросклерозе сосудов нижних конечностей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2. абсцесс бедра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3. панариций</w:t>
            </w:r>
          </w:p>
          <w:p w:rsidR="00EE7D20" w:rsidRPr="00EE7D20" w:rsidRDefault="00EE7D20" w:rsidP="00EE7D20">
            <w:pPr>
              <w:pStyle w:val="af0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4. варикозном расширении вен конечностей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/>
                <w:sz w:val="24"/>
                <w:szCs w:val="24"/>
              </w:rPr>
              <w:t>11.Факторы риска в развитии хронической венозной недостаточности: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/>
                <w:sz w:val="24"/>
                <w:szCs w:val="24"/>
              </w:rPr>
              <w:t>1. прием аспирина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/>
                <w:sz w:val="24"/>
                <w:szCs w:val="24"/>
              </w:rPr>
              <w:t>2. прием оральных контрацептивов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прием </w:t>
            </w:r>
            <w:proofErr w:type="spellStart"/>
            <w:r w:rsidRPr="00EE7D20">
              <w:rPr>
                <w:rFonts w:ascii="Times New Roman" w:hAnsi="Times New Roman"/>
                <w:color w:val="000000"/>
                <w:sz w:val="24"/>
                <w:szCs w:val="24"/>
              </w:rPr>
              <w:t>диосмина</w:t>
            </w:r>
            <w:proofErr w:type="spellEnd"/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прием </w:t>
            </w:r>
            <w:proofErr w:type="spellStart"/>
            <w:r w:rsidRPr="00EE7D20">
              <w:rPr>
                <w:rFonts w:ascii="Times New Roman" w:hAnsi="Times New Roman"/>
                <w:color w:val="000000"/>
                <w:sz w:val="24"/>
                <w:szCs w:val="24"/>
              </w:rPr>
              <w:t>пентоксифиллина</w:t>
            </w:r>
            <w:proofErr w:type="spellEnd"/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 На прием к хирургу поликлиники обратилась </w:t>
            </w:r>
            <w:proofErr w:type="gramStart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пациентка,  чья</w:t>
            </w:r>
            <w:proofErr w:type="gramEnd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наследственность отягощена по риску развития варикозного расширения вен нижних конечностей. Работает продавцом. Какой класс компрессионного трикотажа вы порекомендуете для профилактики развития ХВН: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 К хирургу поликлиники обратилась женщина 25 лет, беременность 20 недель, отмечает тяжесть в ногах к концу дня. Какой класс компрессионного трикотажа вы порекомендуете для профилактики </w:t>
            </w:r>
            <w:proofErr w:type="gramStart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 симптомов</w:t>
            </w:r>
            <w:proofErr w:type="gramEnd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хронической венозной недостаточности.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К хирургу поликлиники обратилась пациентка 50 лет, планирует оперативное вмешательство на матке. Видимых изменений со стороны вен нижних конечностей не выявлено. Какой класс компрессионного трикотажа на нижние конечности вы порекомендуете с целью профилактики тромбообразования во время операции под наркозом: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 К хирургу поликлиники обратилась пациентка, после обследования врач установил диагноз: «Варикозное расширение вен нижних конечностей. ХВН С2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Какой класс компрессионного трикотажа вы порекомендуете для прогрессирования симптомов ХВН: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 К хирургу поликлиники обратилась женщина 25 лет., жалуется на тяжесть в ногах к концу дня, отеки. Принимает оральные контрацептивы. При осмотре врач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выявил венозный рисунок на голенях. Какой класс компрессионного трикотажа вы порекомендуете: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 Какой вид спорта противопоказан пациентам с варикозным расширением вен нижних конечностей.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плавание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велоспорт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спортивная ходьба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тяжелая атлетика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 Во время длительных авиаперелетов для профилактики тромбообразования в венах нижних конечностей вы порекомендуете: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прием жидкости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упражнения на сокращение </w:t>
            </w:r>
            <w:proofErr w:type="spellStart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мыщц</w:t>
            </w:r>
            <w:proofErr w:type="spellEnd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голени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прием </w:t>
            </w:r>
            <w:proofErr w:type="spellStart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апирина</w:t>
            </w:r>
            <w:proofErr w:type="spellEnd"/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прием жидкости, упражнения на сокращение </w:t>
            </w:r>
            <w:proofErr w:type="spellStart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мыщц</w:t>
            </w:r>
            <w:proofErr w:type="spellEnd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голени, прием </w:t>
            </w:r>
            <w:proofErr w:type="spellStart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апирина</w:t>
            </w:r>
            <w:proofErr w:type="spellEnd"/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19. Пациенту с облитерирующим атеросклерозом сосудов нижних конечностей вы рекомендуете ЗОЖ </w:t>
            </w:r>
            <w:proofErr w:type="gramStart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тренировочную</w:t>
            </w:r>
            <w:proofErr w:type="gramEnd"/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ходьбу. Для чего?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улучшает работу мышечной помпы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улучшает работу клапанного аппарата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улучшает развитие коллатералей</w:t>
            </w:r>
          </w:p>
          <w:p w:rsidR="00EE7D20" w:rsidRPr="00EE7D20" w:rsidRDefault="00EE7D20" w:rsidP="00EE7D20">
            <w:pPr>
              <w:spacing w:after="0" w:line="240" w:lineRule="auto"/>
              <w:ind w:left="11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замедляет формирование бляшки</w:t>
            </w:r>
          </w:p>
          <w:p w:rsidR="00EE7D20" w:rsidRPr="00EE7D20" w:rsidRDefault="00EE7D20" w:rsidP="00EE7D20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20</w:t>
            </w:r>
            <w:r w:rsidRPr="00EE7D20">
              <w:rPr>
                <w:rFonts w:ascii="Times New Roman" w:hAnsi="Times New Roman"/>
                <w:caps/>
                <w:sz w:val="24"/>
                <w:szCs w:val="24"/>
              </w:rPr>
              <w:t xml:space="preserve">. </w:t>
            </w:r>
            <w:proofErr w:type="gramStart"/>
            <w:r w:rsidRPr="00EE7D20">
              <w:rPr>
                <w:rFonts w:ascii="Times New Roman" w:hAnsi="Times New Roman"/>
                <w:caps/>
                <w:sz w:val="24"/>
                <w:szCs w:val="24"/>
              </w:rPr>
              <w:t>ВЫ  -</w:t>
            </w:r>
            <w:proofErr w:type="gramEnd"/>
            <w:r w:rsidRPr="00EE7D20">
              <w:rPr>
                <w:rFonts w:ascii="Times New Roman" w:hAnsi="Times New Roman"/>
                <w:caps/>
                <w:sz w:val="24"/>
                <w:szCs w:val="24"/>
              </w:rPr>
              <w:t xml:space="preserve"> ВРАЧ ХИРУРГ ПОЛИКЛИНИКИ. ВАМ НЕОБХОДИМО НАПРАВИТЬ ПАЦИЕНТА НА ГОСПИТАЛИЗАЦИЮ В ДНЕВНОЙ СТАЦИОНАР. ВЫ ЗАПОЛНИТЕ ФОРМУ:</w:t>
            </w:r>
          </w:p>
          <w:p w:rsidR="00EE7D20" w:rsidRPr="00EE7D20" w:rsidRDefault="00EE7D20" w:rsidP="00EE7D2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025/у-04</w:t>
            </w:r>
          </w:p>
          <w:p w:rsidR="00EE7D20" w:rsidRPr="00EE7D20" w:rsidRDefault="00EE7D20" w:rsidP="00EE7D20">
            <w:pPr>
              <w:numPr>
                <w:ilvl w:val="0"/>
                <w:numId w:val="37"/>
              </w:numPr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030/у-04</w:t>
            </w:r>
          </w:p>
          <w:p w:rsidR="00EE7D20" w:rsidRPr="00EE7D20" w:rsidRDefault="00EE7D20" w:rsidP="00EE7D20">
            <w:pPr>
              <w:numPr>
                <w:ilvl w:val="0"/>
                <w:numId w:val="37"/>
              </w:numPr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057/у-04</w:t>
            </w:r>
          </w:p>
          <w:p w:rsidR="00EE7D20" w:rsidRPr="00EE7D20" w:rsidRDefault="00EE7D20" w:rsidP="00EE7D20">
            <w:pPr>
              <w:numPr>
                <w:ilvl w:val="0"/>
                <w:numId w:val="37"/>
              </w:numPr>
              <w:spacing w:after="0" w:line="240" w:lineRule="auto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EE7D20">
              <w:rPr>
                <w:rFonts w:ascii="Times New Roman" w:hAnsi="Times New Roman"/>
                <w:sz w:val="24"/>
                <w:szCs w:val="24"/>
              </w:rPr>
              <w:t>088/у-06</w:t>
            </w:r>
          </w:p>
          <w:p w:rsidR="00EE7D20" w:rsidRDefault="00EE7D20" w:rsidP="00EE7D2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270F7" w:rsidRPr="00EE7D20" w:rsidRDefault="000270F7" w:rsidP="00EE7D2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2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- решение ситуационных задач</w:t>
            </w:r>
          </w:p>
          <w:p w:rsidR="000270F7" w:rsidRP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задачи:</w:t>
            </w:r>
          </w:p>
          <w:p w:rsidR="0022234E" w:rsidRPr="0022234E" w:rsidRDefault="0022234E" w:rsidP="0022234E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1 (тема ДС)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В дневной хирургический стационар поступил больной К 70 лет с жалобами на боли в ногах, возникающие при ходьбе на расстоянии </w:t>
            </w:r>
            <w:proofErr w:type="gramStart"/>
            <w:r w:rsidRPr="0022234E">
              <w:rPr>
                <w:rFonts w:ascii="Times New Roman" w:hAnsi="Times New Roman"/>
                <w:sz w:val="24"/>
                <w:szCs w:val="24"/>
              </w:rPr>
              <w:t>400  метров</w:t>
            </w:r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>, от которых вынужден останавливаться и отдыхать, зябкость ног. Много курит.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150/90 мм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70 в минуту. Живот мягкий, безболезненный. Мочеиспускание, стул не нарушены.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: кожные покровы нижних конечностей бледные, сухие, волосяной покров обеднен, пульсация на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dorsalis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pedis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и а.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tibialis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posterior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снижена.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</w:t>
            </w:r>
            <w:r w:rsidRPr="0022234E">
              <w:rPr>
                <w:rFonts w:ascii="Times New Roman" w:hAnsi="Times New Roman"/>
                <w:sz w:val="24"/>
                <w:szCs w:val="24"/>
              </w:rPr>
              <w:lastRenderedPageBreak/>
              <w:t>стационар.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3. Заполните лист назначений в истории болезни данному пациенту.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4. Дайте рекомендации больному после выписки из ДС.</w:t>
            </w:r>
          </w:p>
          <w:bookmarkEnd w:id="0"/>
          <w:bookmarkEnd w:id="1"/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2 (тема ДС)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В дневной хирургический стационар поступила больная М 60 лет с жалобами на боли в правой нижней конечности, отеки на голени и стопе, </w:t>
            </w:r>
            <w:proofErr w:type="gramStart"/>
            <w:r w:rsidRPr="0022234E">
              <w:rPr>
                <w:rFonts w:ascii="Times New Roman" w:hAnsi="Times New Roman"/>
                <w:sz w:val="24"/>
                <w:szCs w:val="24"/>
              </w:rPr>
              <w:t>возникающих  к</w:t>
            </w:r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концу дня, судороги по ночам. 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Из анамнеза известно, что 1 год назад лечилась по поводу острых болей и выраженного отека в правой нижней конечности.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больной удовлетворительное, дыхание везикулярное, АД 140/80 мм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78 в минуту. Живот мягкий, безболезненный. Мочеиспускание, стул не нарушены.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>: правая нижняя конечность увеличена в объеме + 2 см по сравнению с левой, в нижней трети правой голени по медиальной поверхности определяется язвенный дефект размерами 3х2 см, с налетом фибрина, отделяемое серозное.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3. Заполните лист назначений в истории болезни данному пациенту.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4. Дайте рекомендации больному после выписки из ДС.</w:t>
            </w:r>
          </w:p>
          <w:p w:rsidR="0022234E" w:rsidRPr="0022234E" w:rsidRDefault="0022234E" w:rsidP="0022234E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3 (тема ДС)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В дневной хирургический стационар поступил больной М., 65 лет с жалобами на боли в икроножных мышцах, возникающие при ходьбе на расстоянии 230 метров, от которых вынужден останавливаться и отдыхать,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парастезии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, зябкость стоп. Страдает в течение 5 лет СД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150/90 мм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70 в минуту. Живот мягкий, безболезненный. Мочеиспускание, стул не нарушены.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: кожные покровы нижних конечностей бледные, сухие, кожа истончена, пульсация на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dorsalis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pedis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и а.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tibialis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posterior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снижена. На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пальце правой стопы по боковой поверхности определяется поверхностный язвенный дефект 1х1 см в переделах кожи, на дне его – налет фибрина.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3. Заполните лист назначений в истории болезни данному пациенту.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4. Выполните перевязку данному пациенту.</w:t>
            </w:r>
          </w:p>
          <w:p w:rsidR="0022234E" w:rsidRPr="0022234E" w:rsidRDefault="0022234E" w:rsidP="0022234E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4 (тема ДС)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В дневной хирургический стационар поступил больной Н., 30 лет с жалобами боли в ногах, возникающие при ходьбе на расстоянии 150 метров, от которых вынужден останавливаться и отдыхать. Ранее </w:t>
            </w:r>
            <w:proofErr w:type="gramStart"/>
            <w:r w:rsidRPr="0022234E">
              <w:rPr>
                <w:rFonts w:ascii="Times New Roman" w:hAnsi="Times New Roman"/>
                <w:sz w:val="24"/>
                <w:szCs w:val="24"/>
              </w:rPr>
              <w:t>отмечал  в</w:t>
            </w:r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холодное время года, при длительной ходьбе, появление ощущения похолодания в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пальце стопы. Работает бурильщиком в условиях Крайнего Севера, курит до 15 сигарет в день.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</w:t>
            </w:r>
            <w:r w:rsidRPr="00222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везикулярное, АД 110/70 мм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72 в минуту. Живот мягкий, безболезненный. Мочеиспускание, стул не нарушены.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: кожные покровы нижних конечностей сухие, волосяной покров на передней поверхности голеней обеднен, ногтевые пластины ломкие, с участками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онихомикоза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, пульсация на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dorsalis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pedis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практически не определяется.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3. Заполните лист назначений в истории болезни данному пациенту.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4. Дайте рекомендации больному после выписки из ДС.</w:t>
            </w:r>
          </w:p>
          <w:p w:rsidR="0022234E" w:rsidRPr="0022234E" w:rsidRDefault="0022234E" w:rsidP="0022234E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5 (тема ДС)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В дневной хирургический стационар поступила больная К., 55 лет с жалобами на периодические боли в правом подреберье после приема жирной пищи. Из анамнеза: 5 лет назад пациентке выполнена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холецистэктомия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по поводу острого калькулезного холецистита.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больной удовлетворительное, дыхание везикулярное, АД 140/80 мм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72 в минуту. Живот мягкий, слабо безболезненный в правом подреберье. Симптомов раздражения брюшины нет. Мочеиспускание, стул не нарушены.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3. Заполните лист назначений в истории болезни данной пациентке.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4. Дайте рекомендации больной после выписки из ДС.</w:t>
            </w:r>
          </w:p>
          <w:p w:rsidR="0022234E" w:rsidRPr="0022234E" w:rsidRDefault="0022234E" w:rsidP="0022234E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6 (тема ДС)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В дневном хирургическом стационаре на лечении находится пациент с диагнозом «Облитерирующий атеросклероз сосудов нижних конечностей. ХАН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». Больному назначено в/в капельное введение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сулодексида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, через 5 минут от начала введения препарата, пациент начал жаловаться на затрудненное дыхание, резкую слабость и головокружение. Процедурная медицинская сестра обратила внимание на бледность кожных покровов больного, измерила АД – 80/50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110 в минуту и пригласила врача.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Задание: 1. Определите состояние пациента.</w:t>
            </w:r>
          </w:p>
          <w:p w:rsidR="0022234E" w:rsidRPr="0022234E" w:rsidRDefault="0022234E" w:rsidP="0022234E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               2. Составьте алгоритм оказания неотложной помощи.</w:t>
            </w:r>
          </w:p>
          <w:p w:rsid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0F7" w:rsidRP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70F7" w:rsidRPr="00321A77" w:rsidRDefault="000270F7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70F7" w:rsidRPr="00321A77" w:rsidRDefault="000270F7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270F7" w:rsidRPr="00321A77" w:rsidRDefault="000270F7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70F7" w:rsidRPr="002548B4" w:rsidRDefault="000270F7" w:rsidP="000270F7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C60C98" w:rsidRDefault="00C60C9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2E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Организация работы стационара на дому</w:t>
      </w:r>
      <w:r w:rsidRPr="00E25ED5">
        <w:rPr>
          <w:rFonts w:ascii="Times New Roman" w:hAnsi="Times New Roman"/>
          <w:b/>
          <w:sz w:val="24"/>
          <w:szCs w:val="24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933DCD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33DCD" w:rsidRDefault="00933DCD" w:rsidP="00933DC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DCD" w:rsidRPr="0022234E" w:rsidRDefault="00933DCD" w:rsidP="00933D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2234E">
        <w:rPr>
          <w:color w:val="000000"/>
        </w:rPr>
        <w:t xml:space="preserve"> </w:t>
      </w:r>
      <w:r w:rsidRPr="0022234E">
        <w:rPr>
          <w:rFonts w:ascii="Times New Roman" w:hAnsi="Times New Roman"/>
          <w:color w:val="000000"/>
          <w:sz w:val="28"/>
          <w:szCs w:val="28"/>
        </w:rPr>
        <w:t xml:space="preserve">Научить студентов умению диагностировать заболевания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пациентов стационара на дому, лечению и профилактике пролежней, клинику асцита и технику лапароцентеза , </w:t>
      </w:r>
      <w:r w:rsidRPr="0022234E">
        <w:rPr>
          <w:rFonts w:ascii="Times New Roman" w:hAnsi="Times New Roman"/>
          <w:sz w:val="28"/>
          <w:szCs w:val="28"/>
        </w:rPr>
        <w:t>формулировать основной и предварительный диагноз согласно МКБ-10, выбирать способ лечения</w:t>
      </w:r>
      <w:r w:rsidRPr="00222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2234E">
        <w:rPr>
          <w:rFonts w:ascii="Times New Roman" w:hAnsi="Times New Roman"/>
          <w:sz w:val="28"/>
          <w:szCs w:val="28"/>
        </w:rPr>
        <w:t xml:space="preserve">намечать план консервативного лечения, формулировать показания к оперативному лечению, проводить местную анестезию при оперативных вмешательствах у больных </w:t>
      </w:r>
      <w:r>
        <w:rPr>
          <w:rFonts w:ascii="Times New Roman" w:hAnsi="Times New Roman"/>
          <w:sz w:val="28"/>
          <w:szCs w:val="28"/>
        </w:rPr>
        <w:t>стационара на дому</w:t>
      </w:r>
      <w:r w:rsidRPr="0022234E">
        <w:rPr>
          <w:rFonts w:ascii="Times New Roman" w:hAnsi="Times New Roman"/>
          <w:sz w:val="28"/>
          <w:szCs w:val="28"/>
        </w:rPr>
        <w:t xml:space="preserve">, определять план послеоперационного ведения  и реабилитации больных, дифференциально составлять план местного лечения </w:t>
      </w:r>
      <w:r>
        <w:rPr>
          <w:rFonts w:ascii="Times New Roman" w:hAnsi="Times New Roman"/>
          <w:sz w:val="28"/>
          <w:szCs w:val="28"/>
        </w:rPr>
        <w:t xml:space="preserve">пролежней </w:t>
      </w:r>
      <w:r w:rsidRPr="0022234E">
        <w:rPr>
          <w:rFonts w:ascii="Times New Roman" w:hAnsi="Times New Roman"/>
          <w:sz w:val="28"/>
          <w:szCs w:val="28"/>
        </w:rPr>
        <w:t xml:space="preserve">в зависимости от фазы раневого процесса, проводить перевязки больных </w:t>
      </w:r>
      <w:r>
        <w:rPr>
          <w:rFonts w:ascii="Times New Roman" w:hAnsi="Times New Roman"/>
          <w:sz w:val="28"/>
          <w:szCs w:val="28"/>
        </w:rPr>
        <w:t>стационара на дому</w:t>
      </w:r>
    </w:p>
    <w:p w:rsidR="00933DCD" w:rsidRPr="000270F7" w:rsidRDefault="00933DCD" w:rsidP="00933DCD">
      <w:pPr>
        <w:ind w:firstLine="708"/>
        <w:rPr>
          <w:rFonts w:ascii="Times New Roman" w:hAnsi="Times New Roman"/>
          <w:sz w:val="28"/>
          <w:szCs w:val="28"/>
        </w:rPr>
      </w:pP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933DCD" w:rsidRPr="00EE7D20" w:rsidRDefault="00933DCD" w:rsidP="00933DCD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2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DCD" w:rsidRPr="00E417E9" w:rsidRDefault="00933DCD" w:rsidP="00933D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933DCD" w:rsidRPr="00EE7D20" w:rsidRDefault="00933DCD" w:rsidP="00933D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33DCD" w:rsidRPr="000270F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933DCD" w:rsidRPr="00DA6AD5" w:rsidRDefault="00933DCD" w:rsidP="00933DC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Порядок работы стационара на дому, функции стационара на дому.</w:t>
            </w:r>
          </w:p>
          <w:p w:rsidR="00933DCD" w:rsidRPr="00DA6AD5" w:rsidRDefault="00933DCD" w:rsidP="00933DC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Классификация, этиология, патогенез пролежней. Лечение пролежней</w:t>
            </w:r>
          </w:p>
          <w:p w:rsidR="00933DCD" w:rsidRPr="00DA6AD5" w:rsidRDefault="00933DCD" w:rsidP="00933DC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 xml:space="preserve">Профилактика пролежней. </w:t>
            </w:r>
          </w:p>
          <w:p w:rsidR="00933DCD" w:rsidRPr="00DA6AD5" w:rsidRDefault="00933DCD" w:rsidP="00933DC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Трофические язвы нижних конечностей. Патогенез трофических язв. Лечение трофических язв.</w:t>
            </w:r>
          </w:p>
          <w:p w:rsidR="00933DCD" w:rsidRDefault="00933DCD" w:rsidP="00933DC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Асцит, этиология, патогенез, клиника. Техника лапароцентеза при асците.</w:t>
            </w:r>
          </w:p>
          <w:p w:rsidR="00933DCD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33DCD" w:rsidRPr="007B386B" w:rsidRDefault="00933DCD" w:rsidP="009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Тестовые задания</w:t>
            </w:r>
          </w:p>
          <w:p w:rsidR="00991509" w:rsidRDefault="00991509" w:rsidP="00933DCD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Пациент стационара на дому находится длительно на постельном режиме. В крестцовой области определяется постоянное красное пятно. У кажите стадию пролежня?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первая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вторая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третья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четвертая</w:t>
            </w:r>
          </w:p>
          <w:p w:rsidR="00991509" w:rsidRDefault="00991509" w:rsidP="00991509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Пациент стационара на дому находится длительно на постельном режиме. В крестцовой области определяется некроз кожи. У кажите стадию пролежня?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первая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вторая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третья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четвертая</w:t>
            </w:r>
          </w:p>
          <w:p w:rsidR="00991509" w:rsidRDefault="00991509" w:rsidP="00991509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Пациент стационара на дому находится длительно на постельном режиме. В крестцовой области определяется некроз кожи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подкожножировой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клетчатки без вовлечения фасции. У кажите стадию пролежня?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первая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вторая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третья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четвертая</w:t>
            </w:r>
          </w:p>
          <w:p w:rsidR="00991509" w:rsidRDefault="00991509" w:rsidP="00991509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Пациент стационара на дому находится длительно на постельном режиме. В крестцовой области определяется некроз кожи,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подкожножировой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клетчатки, мышц. У кажите стадию пролежня?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первая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вторая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третья</w:t>
            </w:r>
          </w:p>
          <w:p w:rsidR="00991509" w:rsidRDefault="00991509" w:rsidP="00991509">
            <w:pPr>
              <w:pStyle w:val="af0"/>
              <w:ind w:left="6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четвертая</w:t>
            </w:r>
          </w:p>
          <w:p w:rsidR="00933DCD" w:rsidRPr="007B386B" w:rsidRDefault="00991509" w:rsidP="00933DC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33DCD" w:rsidRPr="007B3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Для симптоматической терап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после операции в стационаре на дому по поводу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абсцедирующего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фурункула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ибупрофен назначают в дозе: 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15 мг 1 раз в день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100 мг 2 раза в день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8 мг 2 раза в день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400 мг 2 раза в день</w:t>
            </w:r>
          </w:p>
          <w:p w:rsidR="00933DCD" w:rsidRPr="007B386B" w:rsidRDefault="00991509" w:rsidP="00933DC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33DCD" w:rsidRPr="007B3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Больному после вскрытия подкожного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панариция в стационаре на дому назначен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К какой группе препаратов относят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антигистаминный препарат 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антибиотик группы бета-лактамов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фторхинолонов</w:t>
            </w:r>
            <w:proofErr w:type="spellEnd"/>
          </w:p>
          <w:p w:rsidR="00933DCD" w:rsidRPr="007B386B" w:rsidRDefault="00991509" w:rsidP="00933DC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Больному после вскрытия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абсцесса в стационаре на дому 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назначен ципрофлоксацин. К какой группе препаратов относят ципрофлоксацин?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антигистаминный препарат 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антибиотик группы бета-лактамов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фторхинолонов</w:t>
            </w:r>
            <w:proofErr w:type="spellEnd"/>
          </w:p>
          <w:p w:rsidR="00933DCD" w:rsidRPr="007B386B" w:rsidRDefault="00991509" w:rsidP="00933DC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Больному после вскрытия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паранихия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стационаре на дому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назначен азитромицин. К какой группе препаратов относят азитромицин?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антигистаминный препарат </w:t>
            </w:r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</w:p>
          <w:p w:rsidR="00933DCD" w:rsidRPr="007B386B" w:rsidRDefault="00933DCD" w:rsidP="00933DCD">
            <w:pPr>
              <w:pStyle w:val="af0"/>
              <w:ind w:left="70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антибиотик группы бета-лактамов</w:t>
            </w:r>
          </w:p>
          <w:p w:rsidR="00933DCD" w:rsidRPr="007B386B" w:rsidRDefault="00933DCD" w:rsidP="00933DCD">
            <w:pPr>
              <w:pStyle w:val="af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фторхинолонов</w:t>
            </w:r>
            <w:proofErr w:type="spellEnd"/>
          </w:p>
          <w:p w:rsidR="00933DCD" w:rsidRPr="007B386B" w:rsidRDefault="00991509" w:rsidP="00933DC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Для симптоматической терапии после операции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стационаре на дому 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по поводу </w:t>
            </w:r>
            <w:r>
              <w:rPr>
                <w:rFonts w:ascii="Times New Roman" w:hAnsi="Times New Roman"/>
                <w:sz w:val="24"/>
                <w:szCs w:val="24"/>
              </w:rPr>
              <w:t>гидраденита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больному назначен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нимесулид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К какой группе препаратов относят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нимесулид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33DCD" w:rsidRPr="007B386B" w:rsidRDefault="00933DCD" w:rsidP="00933DCD">
            <w:pPr>
              <w:pStyle w:val="af0"/>
              <w:ind w:left="851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антикоагулянт</w:t>
            </w:r>
          </w:p>
          <w:p w:rsidR="00933DCD" w:rsidRPr="007B386B" w:rsidRDefault="00933DCD" w:rsidP="00933DCD">
            <w:pPr>
              <w:pStyle w:val="af0"/>
              <w:ind w:left="851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антиагрегант</w:t>
            </w:r>
            <w:proofErr w:type="spellEnd"/>
          </w:p>
          <w:p w:rsidR="00933DCD" w:rsidRPr="007B386B" w:rsidRDefault="00933DCD" w:rsidP="00933DCD">
            <w:pPr>
              <w:pStyle w:val="af0"/>
              <w:ind w:left="851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флеботоник</w:t>
            </w:r>
            <w:proofErr w:type="spellEnd"/>
          </w:p>
          <w:p w:rsidR="00933DCD" w:rsidRPr="007B386B" w:rsidRDefault="00933DCD" w:rsidP="00933DCD">
            <w:pPr>
              <w:pStyle w:val="af0"/>
              <w:ind w:left="851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lastRenderedPageBreak/>
              <w:t>4. НПВС</w:t>
            </w:r>
          </w:p>
          <w:p w:rsidR="00933DCD" w:rsidRPr="007B386B" w:rsidRDefault="00991509" w:rsidP="00933DC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. Для симптоматической терапии после операции п</w:t>
            </w:r>
            <w:r>
              <w:rPr>
                <w:rFonts w:ascii="Times New Roman" w:hAnsi="Times New Roman"/>
                <w:sz w:val="24"/>
                <w:szCs w:val="24"/>
              </w:rPr>
              <w:t>о поводу подкожного панариция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больному назначен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К какой группе препаратов относят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33DCD" w:rsidRPr="007B386B" w:rsidRDefault="00933DCD" w:rsidP="00933DCD">
            <w:pPr>
              <w:pStyle w:val="af0"/>
              <w:ind w:left="851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антигистаминный препарат</w:t>
            </w:r>
          </w:p>
          <w:p w:rsidR="00933DCD" w:rsidRPr="007B386B" w:rsidRDefault="00933DCD" w:rsidP="00933DCD">
            <w:pPr>
              <w:pStyle w:val="af0"/>
              <w:ind w:left="851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антиагрегант</w:t>
            </w:r>
            <w:proofErr w:type="spellEnd"/>
          </w:p>
          <w:p w:rsidR="00933DCD" w:rsidRPr="007B386B" w:rsidRDefault="00933DCD" w:rsidP="00933DCD">
            <w:pPr>
              <w:pStyle w:val="af0"/>
              <w:ind w:left="851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флеботоник</w:t>
            </w:r>
            <w:proofErr w:type="spellEnd"/>
          </w:p>
          <w:p w:rsidR="00933DCD" w:rsidRPr="007B386B" w:rsidRDefault="00933DCD" w:rsidP="00933DCD">
            <w:pPr>
              <w:pStyle w:val="af0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НПВС</w:t>
            </w:r>
          </w:p>
          <w:p w:rsidR="00933DCD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33DCD" w:rsidRPr="00EE7D20" w:rsidRDefault="00933DCD" w:rsidP="00933DCD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2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33DCD" w:rsidRPr="00EE7D20" w:rsidRDefault="00933DCD" w:rsidP="00933D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- решение ситуационных задач</w:t>
            </w:r>
          </w:p>
          <w:p w:rsidR="00933DCD" w:rsidRPr="000270F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задачи:</w:t>
            </w:r>
          </w:p>
          <w:p w:rsidR="00991509" w:rsidRPr="00306FCA" w:rsidRDefault="00991509" w:rsidP="00306FC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A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1 (тема </w:t>
            </w:r>
            <w:proofErr w:type="spellStart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СнД</w:t>
            </w:r>
            <w:proofErr w:type="spellEnd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>Хирурга стационара на дому пригласили к пациенту М., 74 лет, с жалобами на наличие раны в области крестца. Из анамнеза известно, что 2 года назад больной перенес геморрагический инсульт, парализована правая рука и нога, находится на постельном режиме.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140/80 мм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72 в минуту. Живот мягкий, безболезненный. Симптомов раздражения брюшины нет. Мочеиспускание, стул не нарушены.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306FCA">
              <w:rPr>
                <w:rFonts w:ascii="Times New Roman" w:hAnsi="Times New Roman"/>
                <w:sz w:val="24"/>
                <w:szCs w:val="24"/>
              </w:rPr>
              <w:t>: в области крестца определяется язвенный дефект 5х5 см, на всю толщу подкожно-жировой клетчатки без вовлечения фасции, отделяемое серозно-гнойное, по краям дефекта ткани тусклые, темно-серого цвета, местами с линией демаркации.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2. Заполните лист назначений в истории болезни данному пациенту.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3. Выполните перевязку больному.</w:t>
            </w:r>
          </w:p>
          <w:p w:rsidR="00991509" w:rsidRPr="00306FCA" w:rsidRDefault="00991509" w:rsidP="00306FC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A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2 (тема </w:t>
            </w:r>
            <w:proofErr w:type="spellStart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СнД</w:t>
            </w:r>
            <w:proofErr w:type="spellEnd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Хирурга стационара на дому пригласили к пациенту К., 84 лет, с жалобами на наличие, незаживающего в течение 3 месяцев, язвенного дефекта по медиальной поверхности левой голени. Из анамнеза известно, что 5 лет назад больной перенес тромбофлебит глубоких вен левой голени. 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150/100 мм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72 в минуту. Живот мягкий, безболезненный. Симптомов раздражения брюшины нет. Мочеиспускание, стул не нарушены.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306FCA">
              <w:rPr>
                <w:rFonts w:ascii="Times New Roman" w:hAnsi="Times New Roman"/>
                <w:sz w:val="24"/>
                <w:szCs w:val="24"/>
              </w:rPr>
              <w:t>: левая голень + 2,5 см по сравнению с правой, по медиальной поверхности левой голени определяется язвенный дефект 5х5 см, отделяемое серозно-гнойное, на дне – фибрин, местами вялые грануляции.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2. Заполните лист назначений в истории болезни данному пациенту.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3. Выполните перевязку больному.</w:t>
            </w:r>
          </w:p>
          <w:p w:rsidR="00991509" w:rsidRPr="00306FCA" w:rsidRDefault="00991509" w:rsidP="00306FC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A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3 (тема </w:t>
            </w:r>
            <w:proofErr w:type="spellStart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СнД</w:t>
            </w:r>
            <w:proofErr w:type="spellEnd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Хирурга стационара на дому пригласили к пациенту Н., 80 лет, которому выполнена ампутация правой нижней конечности на уровне в/3 бедра по поводу гангрены правой стопы на </w:t>
            </w:r>
            <w:proofErr w:type="gramStart"/>
            <w:r w:rsidRPr="00306FCA">
              <w:rPr>
                <w:rFonts w:ascii="Times New Roman" w:hAnsi="Times New Roman"/>
                <w:sz w:val="24"/>
                <w:szCs w:val="24"/>
              </w:rPr>
              <w:t>фоне  облитерирующего</w:t>
            </w:r>
            <w:proofErr w:type="gram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атеросклероза сосудов нижних </w:t>
            </w:r>
            <w:r w:rsidRPr="00306FCA">
              <w:rPr>
                <w:rFonts w:ascii="Times New Roman" w:hAnsi="Times New Roman"/>
                <w:sz w:val="24"/>
                <w:szCs w:val="24"/>
              </w:rPr>
              <w:lastRenderedPageBreak/>
              <w:t>конечностей. Пациент находится на постельном режиме, подвижность его ограничена, аппетит плохой, родственники переживают, что у пациента могут возникнуть пролежни. Пациент курит по 10 сигарет в день.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Объективно: телосложение пациента ниже среднего, кожные покровы сухие. дыхание везикулярное, АД 140/80 мм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72 в минуту. Живот мягкий, безболезненный. Мочеиспускание самостоятельное, стул не нарушен.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Задание: 1. Оцените риск развития пролежней по шкале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Ватерлоу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>. (шкала прилагается)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2. Дайте рекомендации родственникам по профилактике пролежней у больного.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3. Наметьте план мероприятий по диспансеризации больного. </w:t>
            </w:r>
          </w:p>
          <w:p w:rsidR="00991509" w:rsidRPr="00306FCA" w:rsidRDefault="00991509" w:rsidP="00306FC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A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4 (тема </w:t>
            </w:r>
            <w:proofErr w:type="spellStart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СнД</w:t>
            </w:r>
            <w:proofErr w:type="spellEnd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Хирурга стационара на дому пригласили к пациенту М., 78 лет, с жалобами на боль, припухлость в с/3 правого бедра, беспокоит в течение 5 суток. Из анамнеза известно, что пациент в течение 20 лет страдает СД </w:t>
            </w:r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130/80 мм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72 в минуту. Живот мягкий, безболезненный. Симптомов раздражения брюшины нет. Мочеиспускание, стул не нарушены.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306FCA">
              <w:rPr>
                <w:rFonts w:ascii="Times New Roman" w:hAnsi="Times New Roman"/>
                <w:sz w:val="24"/>
                <w:szCs w:val="24"/>
              </w:rPr>
              <w:t>: в области с/3 правого бедра определяется участок гиперемии 2х2 см, с гнойным стержнем в центре, кожа вокруг отечна, болезненна при пальпации, горячая на ощупь, определяется размягчении тканей.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2. Лечение больного.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3. Заполните лист назначений в истории болезни данному пациенту.</w:t>
            </w:r>
          </w:p>
          <w:p w:rsidR="00991509" w:rsidRPr="00306FCA" w:rsidRDefault="00991509" w:rsidP="00306FC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A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5 (тема </w:t>
            </w:r>
            <w:proofErr w:type="spellStart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СнД</w:t>
            </w:r>
            <w:proofErr w:type="spellEnd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>Хирурга стационара на дому пригласили к пациенту М., 80 лет, с жалобами на увеличение живота. Из анамнеза известно, что пациент страдает циррозом печени, 3 месяца назад находился на стационарном лечении, тогда отмечал наличие черного стула.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АД 130/80 мм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72 в минуту. Живот увеличен в объеме,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перкуторно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– свободная жидкость в брюшной полости. Печень + 4 см </w:t>
            </w:r>
            <w:proofErr w:type="gramStart"/>
            <w:r w:rsidRPr="00306FCA">
              <w:rPr>
                <w:rFonts w:ascii="Times New Roman" w:hAnsi="Times New Roman"/>
                <w:sz w:val="24"/>
                <w:szCs w:val="24"/>
              </w:rPr>
              <w:t>из под</w:t>
            </w:r>
            <w:proofErr w:type="gram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края реберной дуги. Симптомов раздражения брюшины нет. Мочеиспускание, стул не нарушены.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2. Лечение больного.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3. Заполните лист назначений в истории болезни данному пациенту.</w:t>
            </w:r>
          </w:p>
          <w:p w:rsidR="00991509" w:rsidRPr="00306FCA" w:rsidRDefault="00991509" w:rsidP="00306FC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CA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6 (тема </w:t>
            </w:r>
            <w:proofErr w:type="spellStart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СнД</w:t>
            </w:r>
            <w:proofErr w:type="spellEnd"/>
            <w:r w:rsidRPr="00306F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Хирурга стационара на дому пригласили к пациенту К., 78 лет, ранее выписан из сосудистого отделения, где находился с жалобами на боль, припухлость, уплотнение в виде шнура по медиальной поверхности левой голени. 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140/80 мм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70 в минуту. Живот мягкий, безболезненный. Симптомов раздражения брюшины нет. Мочеиспускание, стул не нарушены.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306F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306FCA">
              <w:rPr>
                <w:rFonts w:ascii="Times New Roman" w:hAnsi="Times New Roman"/>
                <w:sz w:val="24"/>
                <w:szCs w:val="24"/>
              </w:rPr>
              <w:t xml:space="preserve">: в области с/3 левой голени определяется участок 3х0,5 см </w:t>
            </w:r>
            <w:r w:rsidRPr="00306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плотной консистенции, практически безболезненный, кожа на этом участке слегка </w:t>
            </w:r>
            <w:proofErr w:type="spellStart"/>
            <w:r w:rsidRPr="00306FCA">
              <w:rPr>
                <w:rFonts w:ascii="Times New Roman" w:hAnsi="Times New Roman"/>
                <w:sz w:val="24"/>
                <w:szCs w:val="24"/>
              </w:rPr>
              <w:t>гиперпигментирована</w:t>
            </w:r>
            <w:proofErr w:type="spellEnd"/>
            <w:r w:rsidRPr="00306FCA">
              <w:rPr>
                <w:rFonts w:ascii="Times New Roman" w:hAnsi="Times New Roman"/>
                <w:sz w:val="24"/>
                <w:szCs w:val="24"/>
              </w:rPr>
              <w:t>, гиперемии, отека нет.</w:t>
            </w:r>
          </w:p>
          <w:p w:rsidR="00991509" w:rsidRPr="00306FCA" w:rsidRDefault="00991509" w:rsidP="00306FCA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2. Лечение больного.</w:t>
            </w:r>
          </w:p>
          <w:p w:rsidR="00991509" w:rsidRPr="00306FCA" w:rsidRDefault="00991509" w:rsidP="00306FC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A">
              <w:rPr>
                <w:rFonts w:ascii="Times New Roman" w:hAnsi="Times New Roman"/>
                <w:sz w:val="24"/>
                <w:szCs w:val="24"/>
              </w:rPr>
              <w:t xml:space="preserve">             3. Заполните лист назначений в истории болезни данному пациенту.</w:t>
            </w:r>
          </w:p>
          <w:p w:rsidR="00933DCD" w:rsidRPr="00306FCA" w:rsidRDefault="00933DCD" w:rsidP="00306FCA">
            <w:pPr>
              <w:pStyle w:val="a4"/>
              <w:ind w:left="0" w:firstLine="539"/>
              <w:rPr>
                <w:sz w:val="24"/>
                <w:szCs w:val="24"/>
              </w:rPr>
            </w:pPr>
          </w:p>
          <w:p w:rsidR="00933DCD" w:rsidRPr="000270F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DCD" w:rsidRPr="00321A77" w:rsidRDefault="00933DCD" w:rsidP="00933D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DCD" w:rsidRPr="00321A77" w:rsidRDefault="00933DCD" w:rsidP="00933D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DCD" w:rsidRPr="00321A77" w:rsidRDefault="00933DCD" w:rsidP="00933D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DCD" w:rsidRPr="002548B4" w:rsidRDefault="00933DCD" w:rsidP="00933DCD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933DCD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933DCD" w:rsidRDefault="00933DCD" w:rsidP="00933DC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306F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2E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306FCA">
        <w:rPr>
          <w:rFonts w:ascii="Times New Roman" w:hAnsi="Times New Roman"/>
          <w:sz w:val="28"/>
          <w:szCs w:val="28"/>
        </w:rPr>
        <w:t xml:space="preserve">Организация плановой оперативной помощи населению в условиях </w:t>
      </w:r>
      <w:proofErr w:type="spellStart"/>
      <w:r w:rsidR="00306FCA"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 w:rsidR="00306FCA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>»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DCD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33DCD" w:rsidRDefault="00933DCD" w:rsidP="00933DC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DCD" w:rsidRPr="00CE7E58" w:rsidRDefault="00933DCD" w:rsidP="00933D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E7E58">
        <w:rPr>
          <w:color w:val="000000"/>
        </w:rPr>
        <w:t xml:space="preserve"> </w:t>
      </w:r>
      <w:r w:rsidRPr="00CE7E58">
        <w:rPr>
          <w:rFonts w:ascii="Times New Roman" w:hAnsi="Times New Roman"/>
          <w:color w:val="000000"/>
          <w:sz w:val="28"/>
          <w:szCs w:val="28"/>
        </w:rPr>
        <w:t xml:space="preserve">Научить студентов умению диагностировать </w:t>
      </w:r>
      <w:r w:rsidR="00306FCA">
        <w:rPr>
          <w:rFonts w:ascii="Times New Roman" w:hAnsi="Times New Roman"/>
          <w:color w:val="000000"/>
          <w:sz w:val="28"/>
          <w:szCs w:val="28"/>
        </w:rPr>
        <w:t xml:space="preserve">заболевания, нуждающихся в плановом оперативном лечении в условиях </w:t>
      </w:r>
      <w:proofErr w:type="spellStart"/>
      <w:r w:rsidR="00306FCA">
        <w:rPr>
          <w:rFonts w:ascii="Times New Roman" w:hAnsi="Times New Roman"/>
          <w:color w:val="000000"/>
          <w:sz w:val="28"/>
          <w:szCs w:val="28"/>
        </w:rPr>
        <w:t>стационарозамещающих</w:t>
      </w:r>
      <w:proofErr w:type="spellEnd"/>
      <w:r w:rsidR="00306FCA">
        <w:rPr>
          <w:rFonts w:ascii="Times New Roman" w:hAnsi="Times New Roman"/>
          <w:color w:val="000000"/>
          <w:sz w:val="28"/>
          <w:szCs w:val="28"/>
        </w:rPr>
        <w:t xml:space="preserve"> технологий</w:t>
      </w:r>
      <w:r w:rsidRPr="00CE7E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7E58">
        <w:rPr>
          <w:rFonts w:ascii="Times New Roman" w:hAnsi="Times New Roman"/>
          <w:sz w:val="28"/>
          <w:szCs w:val="28"/>
        </w:rPr>
        <w:t xml:space="preserve">проводить </w:t>
      </w:r>
      <w:proofErr w:type="spellStart"/>
      <w:r w:rsidRPr="00CE7E58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CE7E58">
        <w:rPr>
          <w:rFonts w:ascii="Times New Roman" w:hAnsi="Times New Roman"/>
          <w:sz w:val="28"/>
          <w:szCs w:val="28"/>
        </w:rPr>
        <w:t xml:space="preserve"> обследование больных с </w:t>
      </w:r>
      <w:r w:rsidR="00306FCA">
        <w:rPr>
          <w:rFonts w:ascii="Times New Roman" w:hAnsi="Times New Roman"/>
          <w:sz w:val="28"/>
          <w:szCs w:val="28"/>
        </w:rPr>
        <w:t>паховыми, пупочными, грыжами белой линии живота</w:t>
      </w:r>
      <w:r w:rsidR="00ED2F59">
        <w:rPr>
          <w:rFonts w:ascii="Times New Roman" w:hAnsi="Times New Roman"/>
          <w:sz w:val="28"/>
          <w:szCs w:val="28"/>
        </w:rPr>
        <w:t>, варикозным расширением поверхностных вен, доброкачественными заболеваниями кожи и подкожной клетчатки</w:t>
      </w:r>
      <w:r w:rsidRPr="00CE7E58">
        <w:rPr>
          <w:rFonts w:ascii="Times New Roman" w:hAnsi="Times New Roman"/>
          <w:sz w:val="28"/>
          <w:szCs w:val="28"/>
        </w:rPr>
        <w:t xml:space="preserve">, проводить дифференциальную диагностику с другими заболеваниями, формулировать основной и предварительный диагноз согласно МКБ-10, выбирать способ </w:t>
      </w:r>
      <w:r w:rsidR="00ED2F59">
        <w:rPr>
          <w:rFonts w:ascii="Times New Roman" w:hAnsi="Times New Roman"/>
          <w:sz w:val="28"/>
          <w:szCs w:val="28"/>
        </w:rPr>
        <w:t xml:space="preserve">оперативного </w:t>
      </w:r>
      <w:r w:rsidRPr="00CE7E58">
        <w:rPr>
          <w:rFonts w:ascii="Times New Roman" w:hAnsi="Times New Roman"/>
          <w:sz w:val="28"/>
          <w:szCs w:val="28"/>
        </w:rPr>
        <w:t>лечения больных с заболеваниями</w:t>
      </w:r>
      <w:r w:rsidRPr="00CE7E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7E58">
        <w:rPr>
          <w:rFonts w:ascii="Times New Roman" w:hAnsi="Times New Roman"/>
          <w:sz w:val="28"/>
          <w:szCs w:val="28"/>
        </w:rPr>
        <w:t xml:space="preserve">формулировать показания к оперативному лечению,  определять план послеоперационного ведения  и реабилитации больных с заболеваниями, проводить диспансеризацию таких пациентов, </w:t>
      </w:r>
      <w:r w:rsidRPr="00CE7E58">
        <w:rPr>
          <w:rFonts w:ascii="Times New Roman" w:hAnsi="Times New Roman"/>
          <w:sz w:val="28"/>
          <w:szCs w:val="28"/>
        </w:rPr>
        <w:tab/>
        <w:t>намечать план консервативного лечения.</w:t>
      </w:r>
    </w:p>
    <w:p w:rsidR="00933DCD" w:rsidRPr="000270F7" w:rsidRDefault="00933DCD" w:rsidP="00933DCD">
      <w:pPr>
        <w:ind w:firstLine="708"/>
        <w:rPr>
          <w:rFonts w:ascii="Times New Roman" w:hAnsi="Times New Roman"/>
          <w:sz w:val="28"/>
          <w:szCs w:val="28"/>
        </w:rPr>
      </w:pP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933DCD" w:rsidRPr="00EE7D20" w:rsidRDefault="00933DCD" w:rsidP="00933DC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2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DCD" w:rsidRPr="00E417E9" w:rsidRDefault="00933DCD" w:rsidP="00933D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933DCD" w:rsidRPr="00EE7D20" w:rsidRDefault="00933DCD" w:rsidP="00933D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33DCD" w:rsidRPr="000270F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ED2F59" w:rsidRPr="00DA6AD5" w:rsidRDefault="00ED2F59" w:rsidP="00ED2F5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 xml:space="preserve">Предоперационный период, этапы. Предоперационное обследование плановых больных. Виды предоперационной подготовки больного, препараты для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премедикации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>. Заполнение информированного согласия на операцию.</w:t>
            </w:r>
          </w:p>
          <w:p w:rsidR="00ED2F59" w:rsidRPr="00DA6AD5" w:rsidRDefault="00ED2F59" w:rsidP="00ED2F5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 xml:space="preserve">Подготовка хирурга к операции. Уровни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деконтаминации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 xml:space="preserve"> рук. Техника мытья рук.</w:t>
            </w:r>
          </w:p>
          <w:p w:rsidR="00ED2F59" w:rsidRPr="00DA6AD5" w:rsidRDefault="00ED2F59" w:rsidP="00ED2F5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Обезболивание в амбулаторных условиях. Виды анестезии. Техника выполнения местной инфильтрационной и проводниковой анестезии.</w:t>
            </w:r>
          </w:p>
          <w:p w:rsidR="00ED2F59" w:rsidRPr="00DA6AD5" w:rsidRDefault="00ED2F59" w:rsidP="00ED2F5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 xml:space="preserve">Техника операций: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флебэктомия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склеротерапия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 xml:space="preserve">, ЭВЛО,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lastRenderedPageBreak/>
              <w:t>криостриппинг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грыжесечение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 xml:space="preserve"> при паховой, пупочной, грыжи белой линии живота, удаление липомы, атеромы, папилломы, </w:t>
            </w:r>
            <w:proofErr w:type="spellStart"/>
            <w:r w:rsidRPr="00DA6AD5">
              <w:rPr>
                <w:rFonts w:ascii="Times New Roman" w:hAnsi="Times New Roman"/>
                <w:sz w:val="28"/>
                <w:szCs w:val="28"/>
              </w:rPr>
              <w:t>гигромы</w:t>
            </w:r>
            <w:proofErr w:type="spellEnd"/>
            <w:r w:rsidRPr="00DA6AD5">
              <w:rPr>
                <w:rFonts w:ascii="Times New Roman" w:hAnsi="Times New Roman"/>
                <w:sz w:val="28"/>
                <w:szCs w:val="28"/>
              </w:rPr>
              <w:t>, фиброадено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лигирование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геморроидальных узлов.</w:t>
            </w:r>
            <w:r w:rsidRPr="00DA6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2F59" w:rsidRPr="00DA6AD5" w:rsidRDefault="00ED2F59" w:rsidP="00ED2F5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Послеоперационный период, осложнения и их профилактика.</w:t>
            </w:r>
          </w:p>
          <w:p w:rsidR="00ED2F59" w:rsidRPr="00DA6AD5" w:rsidRDefault="00ED2F59" w:rsidP="00ED2F5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D5">
              <w:rPr>
                <w:rFonts w:ascii="Times New Roman" w:hAnsi="Times New Roman"/>
                <w:sz w:val="28"/>
                <w:szCs w:val="28"/>
              </w:rPr>
              <w:t>Вич-аварийные ситуации, алгоритм действий при них.</w:t>
            </w:r>
            <w:r w:rsidRPr="00DA6AD5">
              <w:rPr>
                <w:rFonts w:ascii="Times New Roman" w:hAnsi="Times New Roman"/>
              </w:rPr>
              <w:t xml:space="preserve"> </w:t>
            </w:r>
            <w:r w:rsidRPr="00DA6AD5">
              <w:rPr>
                <w:rFonts w:ascii="Times New Roman" w:hAnsi="Times New Roman"/>
                <w:sz w:val="28"/>
                <w:szCs w:val="28"/>
              </w:rPr>
              <w:t xml:space="preserve">СанПин </w:t>
            </w:r>
            <w:r w:rsidRPr="00DA6AD5">
              <w:rPr>
                <w:rFonts w:ascii="Times New Roman" w:hAnsi="Times New Roman"/>
                <w:bCs/>
              </w:rPr>
              <w:t xml:space="preserve">3.1.5.2826-10 </w:t>
            </w:r>
            <w:r w:rsidRPr="00DA6AD5">
              <w:rPr>
                <w:rFonts w:ascii="Times New Roman" w:hAnsi="Times New Roman"/>
                <w:bCs/>
                <w:sz w:val="28"/>
                <w:szCs w:val="28"/>
              </w:rPr>
              <w:t>"Профилактика ВИЧ-инфекции»</w:t>
            </w:r>
          </w:p>
          <w:p w:rsidR="00933DCD" w:rsidRDefault="00F853E0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33DCD" w:rsidRPr="007B386B" w:rsidRDefault="00933DCD" w:rsidP="009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Тестовые задания</w:t>
            </w:r>
          </w:p>
          <w:p w:rsidR="00933DCD" w:rsidRPr="007B386B" w:rsidRDefault="00933DCD" w:rsidP="00933DCD">
            <w:pPr>
              <w:pStyle w:val="af0"/>
              <w:ind w:left="2138"/>
              <w:rPr>
                <w:rFonts w:ascii="Times New Roman" w:hAnsi="Times New Roman"/>
                <w:sz w:val="24"/>
                <w:szCs w:val="24"/>
              </w:rPr>
            </w:pPr>
          </w:p>
          <w:p w:rsidR="00933DCD" w:rsidRPr="007B386B" w:rsidRDefault="00F853E0" w:rsidP="00933DCD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Больному, прооперированному по поводу паховой грыжи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</w:t>
            </w:r>
            <w:proofErr w:type="spellStart"/>
            <w:proofErr w:type="gram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мелоксикам</w:t>
            </w:r>
            <w:proofErr w:type="spellEnd"/>
            <w:proofErr w:type="gram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назначают в дозе: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15 мг 1 раз в день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100 мг 2 раза в день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8 мг 2 раза в день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400 мг 2 раза в день</w:t>
            </w:r>
          </w:p>
          <w:p w:rsidR="00933DCD" w:rsidRPr="007B386B" w:rsidRDefault="00F853E0" w:rsidP="00F853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. Пациенту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прооперированному по поводу паховой грыжи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назначен ибупрофен. К какой группе препаратов относят ибупрофен?</w:t>
            </w:r>
          </w:p>
          <w:p w:rsidR="00933DCD" w:rsidRPr="007B386B" w:rsidRDefault="00933DCD" w:rsidP="00F853E0">
            <w:pPr>
              <w:pStyle w:val="af0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антибиотик</w:t>
            </w:r>
          </w:p>
          <w:p w:rsidR="00933DCD" w:rsidRPr="007B386B" w:rsidRDefault="00933DCD" w:rsidP="00F853E0">
            <w:pPr>
              <w:pStyle w:val="af0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НПВС</w:t>
            </w:r>
          </w:p>
          <w:p w:rsidR="00933DCD" w:rsidRPr="007B386B" w:rsidRDefault="00933DCD" w:rsidP="00F853E0">
            <w:pPr>
              <w:pStyle w:val="af0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антигистаминный препарат</w:t>
            </w:r>
          </w:p>
          <w:p w:rsidR="00933DCD" w:rsidRPr="007B386B" w:rsidRDefault="00933DCD" w:rsidP="00F853E0">
            <w:pPr>
              <w:pStyle w:val="af0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антикоагулянт</w:t>
            </w:r>
          </w:p>
          <w:p w:rsidR="00933DCD" w:rsidRPr="007B386B" w:rsidRDefault="00F853E0" w:rsidP="00F853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. Пациенту</w:t>
            </w:r>
            <w:r>
              <w:rPr>
                <w:rFonts w:ascii="Times New Roman" w:hAnsi="Times New Roman"/>
                <w:sz w:val="24"/>
                <w:szCs w:val="24"/>
              </w:rPr>
              <w:t>, прооперированному в Центре амбулаторной хирургии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назначен ибупрофен, его суточная доза составляет?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2,5-5 мг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1200 мг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400 мг 2 раза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100 мг 2 раза</w:t>
            </w:r>
          </w:p>
          <w:p w:rsidR="00933DCD" w:rsidRPr="007B386B" w:rsidRDefault="00F853E0" w:rsidP="00F853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Пациенту</w:t>
            </w:r>
            <w:r>
              <w:rPr>
                <w:rFonts w:ascii="Times New Roman" w:hAnsi="Times New Roman"/>
                <w:sz w:val="24"/>
                <w:szCs w:val="24"/>
              </w:rPr>
              <w:t>, прооперированному в Центре амбулаторной хирургии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назначен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ацеклофенак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К какой группе препаратов относят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ацеклофенак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антибиотик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НПВС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антигистаминный препарат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антикоагулянт</w:t>
            </w:r>
          </w:p>
          <w:p w:rsidR="00933DCD" w:rsidRPr="007B386B" w:rsidRDefault="00F853E0" w:rsidP="00933DC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. Пациенту</w:t>
            </w:r>
            <w:r>
              <w:rPr>
                <w:rFonts w:ascii="Times New Roman" w:hAnsi="Times New Roman"/>
                <w:sz w:val="24"/>
                <w:szCs w:val="24"/>
              </w:rPr>
              <w:t>, прооперированному в Центре амбулаторной хирургии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левосторонней паховой грыжей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назначен </w:t>
            </w:r>
            <w:proofErr w:type="spellStart"/>
            <w:r w:rsidR="00933DCD" w:rsidRPr="007B386B">
              <w:rPr>
                <w:rFonts w:ascii="Times New Roman" w:hAnsi="Times New Roman"/>
                <w:sz w:val="24"/>
                <w:szCs w:val="24"/>
              </w:rPr>
              <w:t>ацеклофенак</w:t>
            </w:r>
            <w:proofErr w:type="spellEnd"/>
            <w:r w:rsidR="00933DCD" w:rsidRPr="007B386B">
              <w:rPr>
                <w:rFonts w:ascii="Times New Roman" w:hAnsi="Times New Roman"/>
                <w:sz w:val="24"/>
                <w:szCs w:val="24"/>
              </w:rPr>
              <w:t>, его суточная доза составляет?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2,5-5 мг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1200 мг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400 мг 2 раза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100 мг 2 раза</w:t>
            </w:r>
          </w:p>
          <w:p w:rsidR="00933DCD" w:rsidRPr="007B386B" w:rsidRDefault="00933DCD" w:rsidP="00933DC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40F">
              <w:rPr>
                <w:rFonts w:ascii="Times New Roman" w:hAnsi="Times New Roman"/>
                <w:sz w:val="24"/>
                <w:szCs w:val="24"/>
              </w:rPr>
              <w:t>6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.</w:t>
            </w:r>
            <w:r w:rsidR="0038340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38340F" w:rsidRPr="007B386B">
              <w:rPr>
                <w:rFonts w:ascii="Times New Roman" w:hAnsi="Times New Roman"/>
                <w:sz w:val="24"/>
                <w:szCs w:val="24"/>
              </w:rPr>
              <w:t>акую учетную форму заполнит хирург для направления на госпитализацию</w:t>
            </w:r>
            <w:r w:rsidR="0038340F">
              <w:rPr>
                <w:rFonts w:ascii="Times New Roman" w:hAnsi="Times New Roman"/>
                <w:sz w:val="24"/>
                <w:szCs w:val="24"/>
              </w:rPr>
              <w:t xml:space="preserve"> на оперативное лечение в Центр амбулаторной хирургии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33DCD" w:rsidRPr="007B386B" w:rsidRDefault="00933DCD" w:rsidP="00933DCD">
            <w:pPr>
              <w:pStyle w:val="af0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025/у</w:t>
            </w:r>
          </w:p>
          <w:p w:rsidR="00933DCD" w:rsidRPr="007B386B" w:rsidRDefault="00933DCD" w:rsidP="00933DCD">
            <w:pPr>
              <w:pStyle w:val="af0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030/у</w:t>
            </w:r>
          </w:p>
          <w:p w:rsidR="00933DCD" w:rsidRPr="007B386B" w:rsidRDefault="00933DCD" w:rsidP="00933DCD">
            <w:pPr>
              <w:pStyle w:val="af0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057/у</w:t>
            </w:r>
          </w:p>
          <w:p w:rsidR="00933DCD" w:rsidRPr="007B386B" w:rsidRDefault="00933DCD" w:rsidP="00933DCD">
            <w:pPr>
              <w:pStyle w:val="af0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027/у</w:t>
            </w:r>
          </w:p>
          <w:p w:rsidR="0038340F" w:rsidRPr="007B386B" w:rsidRDefault="0038340F" w:rsidP="0038340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 xml:space="preserve">. У больного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пупочная грыжа. 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Какой метод анестезии используют?</w:t>
            </w:r>
          </w:p>
          <w:p w:rsidR="0038340F" w:rsidRPr="007B386B" w:rsidRDefault="0038340F" w:rsidP="0038340F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инфильтрационная</w:t>
            </w:r>
          </w:p>
          <w:p w:rsidR="0038340F" w:rsidRPr="007B386B" w:rsidRDefault="0038340F" w:rsidP="0038340F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по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Оберсту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>-Лукашевичу</w:t>
            </w:r>
          </w:p>
          <w:p w:rsidR="0038340F" w:rsidRPr="007B386B" w:rsidRDefault="0038340F" w:rsidP="0038340F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спинальная анестезия</w:t>
            </w:r>
          </w:p>
          <w:p w:rsidR="0038340F" w:rsidRPr="007B386B" w:rsidRDefault="0038340F" w:rsidP="0038340F">
            <w:pPr>
              <w:pStyle w:val="af0"/>
              <w:ind w:left="1134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наркоз</w:t>
            </w:r>
          </w:p>
          <w:p w:rsidR="0038340F" w:rsidRDefault="0038340F" w:rsidP="00933DC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Для инфильтрационной анестезии используют?</w:t>
            </w:r>
          </w:p>
          <w:p w:rsidR="0038340F" w:rsidRDefault="0038340F" w:rsidP="0038340F">
            <w:pPr>
              <w:pStyle w:val="af0"/>
              <w:ind w:left="12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новокаин 0.25%</w:t>
            </w:r>
          </w:p>
          <w:p w:rsidR="0038340F" w:rsidRDefault="0038340F" w:rsidP="0038340F">
            <w:pPr>
              <w:pStyle w:val="af0"/>
              <w:ind w:left="12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лидокаин 5%</w:t>
            </w:r>
          </w:p>
          <w:p w:rsidR="0038340F" w:rsidRDefault="0038340F" w:rsidP="0038340F">
            <w:pPr>
              <w:pStyle w:val="af0"/>
              <w:ind w:left="12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новокаин 5%</w:t>
            </w:r>
          </w:p>
          <w:p w:rsidR="0038340F" w:rsidRDefault="0038340F" w:rsidP="0038340F">
            <w:pPr>
              <w:pStyle w:val="af0"/>
              <w:ind w:left="12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7%</w:t>
            </w:r>
          </w:p>
          <w:p w:rsidR="00933DCD" w:rsidRPr="007B386B" w:rsidRDefault="0038340F" w:rsidP="003834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Пациенту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премедикации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перед операции по поводу грыжи белой линии живот в ЦАХ назначен димедрол 1% -1,0 мл.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 К какой групп</w:t>
            </w:r>
            <w:r>
              <w:rPr>
                <w:rFonts w:ascii="Times New Roman" w:hAnsi="Times New Roman"/>
                <w:sz w:val="24"/>
                <w:szCs w:val="24"/>
              </w:rPr>
              <w:t>е препаратов относят димедрол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антибиотик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НПВС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антигистаминный препарат</w:t>
            </w:r>
          </w:p>
          <w:p w:rsidR="00933DCD" w:rsidRPr="007B386B" w:rsidRDefault="00933DCD" w:rsidP="00933DCD">
            <w:pPr>
              <w:pStyle w:val="af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антикоагулянт</w:t>
            </w:r>
          </w:p>
          <w:p w:rsidR="00933DCD" w:rsidRDefault="0038340F" w:rsidP="00DB64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3DCD" w:rsidRPr="007B3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Грыжесечение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Лихтенштейну</w:t>
            </w:r>
            <w:r w:rsidR="003F4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F4B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B645D" w:rsidRDefault="00DB645D" w:rsidP="00DB645D">
            <w:pPr>
              <w:pStyle w:val="af0"/>
              <w:ind w:left="1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пластика передней стенки пахового канала местными тканями</w:t>
            </w:r>
          </w:p>
          <w:p w:rsidR="00DB645D" w:rsidRDefault="00DB645D" w:rsidP="00DB645D">
            <w:pPr>
              <w:pStyle w:val="af0"/>
              <w:ind w:left="1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пластика задней стенки пахового канала местными тканями</w:t>
            </w:r>
          </w:p>
          <w:p w:rsidR="00DB645D" w:rsidRDefault="00DB645D" w:rsidP="00DB645D">
            <w:pPr>
              <w:pStyle w:val="af0"/>
              <w:ind w:left="1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пластика пупочного кольца</w:t>
            </w:r>
          </w:p>
          <w:p w:rsidR="00DB645D" w:rsidRPr="007B386B" w:rsidRDefault="00DB645D" w:rsidP="00DB645D">
            <w:pPr>
              <w:pStyle w:val="af0"/>
              <w:ind w:left="1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пластика задней стенки пахового канала полипропиленовой сеткой</w:t>
            </w:r>
          </w:p>
          <w:p w:rsidR="00933DCD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33DCD" w:rsidRPr="00EE7D20" w:rsidRDefault="00933DCD" w:rsidP="00933DC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2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33DCD" w:rsidRPr="00EE7D20" w:rsidRDefault="00933DCD" w:rsidP="00933D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- решение ситуационных задач</w:t>
            </w:r>
          </w:p>
          <w:p w:rsidR="00933DCD" w:rsidRPr="000270F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задачи:</w:t>
            </w:r>
          </w:p>
          <w:p w:rsidR="00DB645D" w:rsidRPr="00DB645D" w:rsidRDefault="00DB645D" w:rsidP="00D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45D">
              <w:rPr>
                <w:rFonts w:ascii="Times New Roman" w:hAnsi="Times New Roman"/>
                <w:b/>
                <w:sz w:val="24"/>
                <w:szCs w:val="24"/>
              </w:rPr>
              <w:t>Задача № 1 (тема ОБ)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В ЦАХ на плановое оперативное лечение поступила пациентка М, 45 лет с жалобами на тяжесть в ногах, отеки к вечеру на голенях и стопах, судороги по ночам. 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больной удовлетворительное, дыхание везикулярное, АД 110/70 мм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74 в минуту. Живот мягкий, безболезненный. Мочеиспускание, стул не нарушены.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: на медиальной поверхности правой голени и бедра определяется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>-расширенные вены, пастозность голеней.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2. Предоперационная подготовка и обследование больного.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3.Напишите протокол операции, проведенной данной пациентке.</w:t>
            </w:r>
          </w:p>
          <w:p w:rsidR="00DB645D" w:rsidRPr="00DB645D" w:rsidRDefault="00DB645D" w:rsidP="00D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45D">
              <w:rPr>
                <w:rFonts w:ascii="Times New Roman" w:hAnsi="Times New Roman"/>
                <w:b/>
                <w:sz w:val="24"/>
                <w:szCs w:val="24"/>
              </w:rPr>
              <w:t>Задача № 2 (тема ОБ)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OLE_LINK1"/>
            <w:bookmarkStart w:id="3" w:name="OLE_LINK2"/>
            <w:r w:rsidRPr="00DB645D">
              <w:rPr>
                <w:rFonts w:ascii="Times New Roman" w:hAnsi="Times New Roman"/>
                <w:sz w:val="24"/>
                <w:szCs w:val="24"/>
              </w:rPr>
              <w:t>В ЦАХ на плановое оперативное лечение поступил пациент Н, 40 лет с жалобами на наличие опухолевидного образования в правой паховой области, беспокоит в течении 1 года, возникло после подъема тяжестей.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130/80 мм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74 в минуту. Живот мягкий, безболезненный. Мочеиспускание, стул не нарушены.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: в правой паховой области определяется опухолевидное образование 3х3см,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мягкоэластической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консистенции, вправляющееся в брюшную полость, кашлевой толчок передается, дефект апоневроза 2,5см.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2. Предоперационная подготовка и обследование больного.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3.Напишите протокол операции, проведенной данному пациенту.</w:t>
            </w:r>
          </w:p>
          <w:bookmarkEnd w:id="2"/>
          <w:bookmarkEnd w:id="3"/>
          <w:p w:rsidR="00DB645D" w:rsidRPr="00DB645D" w:rsidRDefault="00DB645D" w:rsidP="00D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45D">
              <w:rPr>
                <w:rFonts w:ascii="Times New Roman" w:hAnsi="Times New Roman"/>
                <w:b/>
                <w:sz w:val="24"/>
                <w:szCs w:val="24"/>
              </w:rPr>
              <w:t>Задача № 3 (тема ОБ)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К хирургу поликлиники на плановое оперативное лечение поступил пациент К, 35 лет с жалобами на наличие опухолевидного образования в средней трети правого бедра, беспокоит в течении 10 лет, постепенно увеличивалось в размерах.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130/80 мм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74 в минуту. Живот мягкий, </w:t>
            </w:r>
            <w:r w:rsidRPr="00DB645D">
              <w:rPr>
                <w:rFonts w:ascii="Times New Roman" w:hAnsi="Times New Roman"/>
                <w:sz w:val="24"/>
                <w:szCs w:val="24"/>
              </w:rPr>
              <w:lastRenderedPageBreak/>
              <w:t>безболезненный. Мочеиспускание, стул не нарушены.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DB645D">
              <w:rPr>
                <w:rFonts w:ascii="Times New Roman" w:hAnsi="Times New Roman"/>
                <w:sz w:val="24"/>
                <w:szCs w:val="24"/>
              </w:rPr>
              <w:t>: в средней трети правого  бедра определяется образование 2х2 см, мягко-эластической консистенции, подвижное, безболезненное, кожа над ним не изменена.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2. Предоперационная подготовка и обследование больного.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3.Напишите протокол операции, проведенной данному пациенту.</w:t>
            </w:r>
          </w:p>
          <w:p w:rsidR="00DB645D" w:rsidRPr="00DB645D" w:rsidRDefault="00DB645D" w:rsidP="00D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45D">
              <w:rPr>
                <w:rFonts w:ascii="Times New Roman" w:hAnsi="Times New Roman"/>
                <w:b/>
                <w:sz w:val="24"/>
                <w:szCs w:val="24"/>
              </w:rPr>
              <w:t>Задача № 4 (тема ОБ)</w:t>
            </w:r>
          </w:p>
          <w:p w:rsidR="00DB645D" w:rsidRPr="00DB645D" w:rsidRDefault="00DB645D" w:rsidP="00DB64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В ЦАХ на плановое оперативное лечение поступила больная К., 26 лет с жалобами на наличие опухолевидного образования в правой молочной железе, обследована в онкодиспансере – при гистологическом исследовании выявлен доброкачественный характер патологии.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больной удовлетворительное, дыхание везикулярное, АД 110/70 мм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70 в минуту. Живот мягкий, безболезненный. Мочеиспускание, стул не нарушены.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: в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нижненаружном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квадранте правой молочной железы определяется образование 2х2 см, плотной консистенции, подвижное, не спаяно с кожей, безболезненное, кожа над ним не изменена, регионарные лимфоузлы не пальпируются.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2. Предоперационная подготовка и обследование больной.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3.Напишите протокол операции, проведенной данной пациентке.</w:t>
            </w:r>
          </w:p>
          <w:p w:rsidR="00DB645D" w:rsidRPr="00DB645D" w:rsidRDefault="00DB645D" w:rsidP="00D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45D">
              <w:rPr>
                <w:rFonts w:ascii="Times New Roman" w:hAnsi="Times New Roman"/>
                <w:b/>
                <w:sz w:val="24"/>
                <w:szCs w:val="24"/>
              </w:rPr>
              <w:t>Задача № 5 (тема ОБ)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В ЦАХ на плановое оперативное лечение поступил пациент М, 50 лет с жалобами на наличие опухолевидного образования в пупочной области, беспокоит в течении 3 месяцев, возникло после подъема тяжестей.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больного удовлетворительное, дыхание везикулярное, АД 130/80 мм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74 в минуту. Живот мягкий, безболезненный. Мочеиспускание, стул не нарушены.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  <w:lang w:val="en-US"/>
              </w:rPr>
              <w:t>localis</w:t>
            </w:r>
            <w:proofErr w:type="spellEnd"/>
            <w:proofErr w:type="gram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: в пупочной области определяется опухолевидное образование 3х3см,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мягкоэластической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консистенции, вправляющееся в брюшную полость, кашлевой толчок передается, дефект апоневроза 2,5см.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Задание: 1. Поставьте диагноз заболевания.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2. Предоперационная подготовка и обследование больного.</w:t>
            </w:r>
          </w:p>
          <w:p w:rsidR="00DB645D" w:rsidRPr="00DB645D" w:rsidRDefault="00DB645D" w:rsidP="00DB64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 3.Напишите протокол операции, проведенной данному пациенту.</w:t>
            </w:r>
          </w:p>
          <w:p w:rsidR="00DB645D" w:rsidRPr="00DB645D" w:rsidRDefault="00DB645D" w:rsidP="00D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45D">
              <w:rPr>
                <w:rFonts w:ascii="Times New Roman" w:hAnsi="Times New Roman"/>
                <w:b/>
                <w:sz w:val="24"/>
                <w:szCs w:val="24"/>
              </w:rPr>
              <w:t>Задача № 6 (тема ОБ)</w:t>
            </w:r>
          </w:p>
          <w:p w:rsidR="00DB645D" w:rsidRPr="00DB645D" w:rsidRDefault="00DB645D" w:rsidP="00DB64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В ЦАХ во время планового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грыжесечения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при выполнении разреза </w:t>
            </w:r>
            <w:proofErr w:type="spellStart"/>
            <w:r w:rsidRPr="00DB645D">
              <w:rPr>
                <w:rFonts w:ascii="Times New Roman" w:hAnsi="Times New Roman"/>
                <w:sz w:val="24"/>
                <w:szCs w:val="24"/>
              </w:rPr>
              <w:t>подкожножировой</w:t>
            </w:r>
            <w:proofErr w:type="spellEnd"/>
            <w:r w:rsidRPr="00DB645D">
              <w:rPr>
                <w:rFonts w:ascii="Times New Roman" w:hAnsi="Times New Roman"/>
                <w:sz w:val="24"/>
                <w:szCs w:val="24"/>
              </w:rPr>
              <w:t xml:space="preserve"> клетчатки, хирургу в глаз струей</w:t>
            </w:r>
            <w:r w:rsidRPr="00DB645D">
              <w:rPr>
                <w:rFonts w:ascii="Times New Roman" w:hAnsi="Times New Roman"/>
                <w:sz w:val="24"/>
                <w:szCs w:val="24"/>
              </w:rPr>
              <w:tab/>
              <w:t xml:space="preserve"> попала кровь больного, при этом он случайно порезался скальпелем. Хирург снял перчатку, выдавил кровь из ранки, обработал 70% спиртом, одел стерильную перчатку и продолжил оперативное вмешательство.</w:t>
            </w:r>
          </w:p>
          <w:p w:rsidR="00DB645D" w:rsidRPr="00DB645D" w:rsidRDefault="00DB645D" w:rsidP="00DB64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45D" w:rsidRPr="00DB645D" w:rsidRDefault="00DB645D" w:rsidP="00DB64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>Задание: 1. Оцените действия хирурга.</w:t>
            </w:r>
          </w:p>
          <w:p w:rsidR="00DB645D" w:rsidRPr="00DB645D" w:rsidRDefault="00DB645D" w:rsidP="00DB64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5D">
              <w:rPr>
                <w:rFonts w:ascii="Times New Roman" w:hAnsi="Times New Roman"/>
                <w:sz w:val="24"/>
                <w:szCs w:val="24"/>
              </w:rPr>
              <w:t xml:space="preserve">               2. Ваши действия.</w:t>
            </w:r>
          </w:p>
          <w:p w:rsidR="00933DCD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DCD" w:rsidRPr="000270F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933DCD" w:rsidRPr="00321A77" w:rsidTr="00933D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CD" w:rsidRPr="00321A77" w:rsidRDefault="00933DCD" w:rsidP="00933D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DCD" w:rsidRPr="00321A77" w:rsidRDefault="00933DCD" w:rsidP="00933D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DCD" w:rsidRPr="00321A77" w:rsidRDefault="00933DCD" w:rsidP="00933D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DCD" w:rsidRPr="00321A77" w:rsidRDefault="00933DCD" w:rsidP="00933D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</w:t>
            </w:r>
          </w:p>
        </w:tc>
      </w:tr>
    </w:tbl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DCD" w:rsidRPr="002548B4" w:rsidRDefault="00933DCD" w:rsidP="00933DCD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933DCD" w:rsidRPr="00321A77" w:rsidRDefault="00933DCD" w:rsidP="00933D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DB645D" w:rsidRDefault="00DB645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0270F7" w:rsidRPr="00321A77" w:rsidRDefault="0022234E" w:rsidP="00027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1407F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270F7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270F7" w:rsidRPr="000B2ED7">
        <w:rPr>
          <w:rFonts w:ascii="Times New Roman" w:hAnsi="Times New Roman"/>
          <w:b/>
          <w:sz w:val="24"/>
          <w:szCs w:val="24"/>
        </w:rPr>
        <w:t xml:space="preserve"> </w:t>
      </w:r>
      <w:r w:rsidR="000270F7" w:rsidRPr="0022234E">
        <w:rPr>
          <w:rFonts w:ascii="Times New Roman" w:hAnsi="Times New Roman"/>
          <w:sz w:val="28"/>
          <w:szCs w:val="28"/>
        </w:rPr>
        <w:t>«</w:t>
      </w:r>
      <w:r w:rsidR="001407F8">
        <w:rPr>
          <w:rFonts w:ascii="Times New Roman" w:hAnsi="Times New Roman"/>
          <w:sz w:val="28"/>
          <w:szCs w:val="28"/>
        </w:rPr>
        <w:t xml:space="preserve">Организация экстренной оперативной помощи населению в условиях </w:t>
      </w:r>
      <w:proofErr w:type="spellStart"/>
      <w:r w:rsidR="001407F8"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 w:rsidR="001407F8">
        <w:rPr>
          <w:rFonts w:ascii="Times New Roman" w:hAnsi="Times New Roman"/>
          <w:sz w:val="28"/>
          <w:szCs w:val="28"/>
        </w:rPr>
        <w:t xml:space="preserve"> технологий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0270F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270F7" w:rsidRDefault="000270F7" w:rsidP="000270F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234E" w:rsidRPr="0022234E" w:rsidRDefault="000270F7" w:rsidP="0022234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2234E" w:rsidRPr="0022234E">
        <w:rPr>
          <w:color w:val="000000"/>
        </w:rPr>
        <w:t xml:space="preserve"> </w:t>
      </w:r>
      <w:r w:rsidR="0022234E" w:rsidRPr="0022234E">
        <w:rPr>
          <w:rFonts w:ascii="Times New Roman" w:hAnsi="Times New Roman"/>
          <w:color w:val="000000"/>
          <w:sz w:val="28"/>
          <w:szCs w:val="28"/>
        </w:rPr>
        <w:t>научить студентов умению диагностировать раны и хирургическую инфекцию мягких тканей</w:t>
      </w:r>
      <w:r w:rsidR="0022234E" w:rsidRPr="0022234E">
        <w:rPr>
          <w:rFonts w:ascii="Times New Roman" w:hAnsi="Times New Roman"/>
          <w:sz w:val="28"/>
          <w:szCs w:val="28"/>
        </w:rPr>
        <w:t xml:space="preserve"> в условиях поликлиники</w:t>
      </w:r>
      <w:r w:rsidR="0022234E" w:rsidRPr="00222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234E" w:rsidRPr="0022234E">
        <w:rPr>
          <w:rFonts w:ascii="Times New Roman" w:hAnsi="Times New Roman"/>
          <w:sz w:val="28"/>
          <w:szCs w:val="28"/>
        </w:rPr>
        <w:t xml:space="preserve">проводить </w:t>
      </w:r>
      <w:proofErr w:type="spellStart"/>
      <w:r w:rsidR="0022234E" w:rsidRPr="0022234E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="0022234E" w:rsidRPr="0022234E">
        <w:rPr>
          <w:rFonts w:ascii="Times New Roman" w:hAnsi="Times New Roman"/>
          <w:sz w:val="28"/>
          <w:szCs w:val="28"/>
        </w:rPr>
        <w:t xml:space="preserve"> обследование больных с ранами и острой гнойной инфекции мягких тканей, кисти и пальцев, проводить дифференциальную диагностику ран и острой гнойной инфекции мягких тканей, кисти и пальцев с другими заболеваниями, формулировать основной и предварительный диагноз согласно МКБ-10, выбирать способ лечения ран и острой гнойной инфекции мягких тканей, кисти и пальцев</w:t>
      </w:r>
      <w:r w:rsidR="0022234E" w:rsidRPr="00222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234E" w:rsidRPr="0022234E">
        <w:rPr>
          <w:rFonts w:ascii="Times New Roman" w:hAnsi="Times New Roman"/>
          <w:sz w:val="28"/>
          <w:szCs w:val="28"/>
        </w:rPr>
        <w:t>формулировать показания к оперативному лечению, выбирать способ обезболивания при оперативном лечении</w:t>
      </w:r>
      <w:r w:rsidR="0022234E" w:rsidRPr="00222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34E" w:rsidRPr="0022234E">
        <w:rPr>
          <w:rFonts w:ascii="Times New Roman" w:hAnsi="Times New Roman"/>
          <w:sz w:val="28"/>
          <w:szCs w:val="28"/>
        </w:rPr>
        <w:t>ран и острой гнойной инфекции мягких тканей, кисти и пальцев, определять план послеоперационного ведения  и реабилитации больных с ранами и острой гнойной инфекции мягких тканей, кисти и пальцев.</w:t>
      </w: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C2605" w:rsidRDefault="000270F7" w:rsidP="00BC2605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7D20" w:rsidRPr="00E417E9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0F7" w:rsidRDefault="000270F7" w:rsidP="00BC2605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1407F8" w:rsidRPr="00857A51" w:rsidRDefault="001407F8" w:rsidP="001407F8">
            <w:pPr>
              <w:pStyle w:val="a3"/>
              <w:numPr>
                <w:ilvl w:val="0"/>
                <w:numId w:val="44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A51">
              <w:rPr>
                <w:rFonts w:ascii="Times New Roman" w:hAnsi="Times New Roman"/>
                <w:sz w:val="28"/>
                <w:szCs w:val="28"/>
              </w:rPr>
              <w:t xml:space="preserve">Оперативное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консервативное </w:t>
            </w:r>
            <w:r w:rsidRPr="00857A51">
              <w:rPr>
                <w:rFonts w:ascii="Times New Roman" w:hAnsi="Times New Roman"/>
                <w:sz w:val="28"/>
                <w:szCs w:val="28"/>
              </w:rPr>
              <w:t>лечение больных с острой гнойной хирургической инфекцией. Способы обезбо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ливания в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стационарозамещающей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хирургической помощи.</w:t>
            </w:r>
          </w:p>
          <w:p w:rsidR="001407F8" w:rsidRPr="00857A51" w:rsidRDefault="001407F8" w:rsidP="001407F8">
            <w:pPr>
              <w:pStyle w:val="a3"/>
              <w:numPr>
                <w:ilvl w:val="0"/>
                <w:numId w:val="44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A51">
              <w:rPr>
                <w:rFonts w:ascii="Times New Roman" w:hAnsi="Times New Roman"/>
                <w:sz w:val="28"/>
                <w:szCs w:val="28"/>
              </w:rPr>
              <w:t>Лечение гнойных ран по фазам раневого процесса.</w:t>
            </w:r>
          </w:p>
          <w:p w:rsidR="001407F8" w:rsidRPr="00857A51" w:rsidRDefault="001407F8" w:rsidP="001407F8">
            <w:pPr>
              <w:pStyle w:val="a3"/>
              <w:numPr>
                <w:ilvl w:val="0"/>
                <w:numId w:val="44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A51">
              <w:rPr>
                <w:rFonts w:ascii="Times New Roman" w:hAnsi="Times New Roman"/>
                <w:sz w:val="28"/>
                <w:szCs w:val="28"/>
              </w:rPr>
              <w:t xml:space="preserve">Клиника, диагностика и лечение хирургической инфекции мягких тканей </w:t>
            </w:r>
            <w:r w:rsidRPr="00857A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57A5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7A5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57A51">
              <w:rPr>
                <w:rFonts w:ascii="Times New Roman" w:hAnsi="Times New Roman"/>
                <w:sz w:val="28"/>
                <w:szCs w:val="28"/>
              </w:rPr>
              <w:t xml:space="preserve"> уровня (</w:t>
            </w:r>
            <w:r w:rsidRPr="00857A5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57A51">
              <w:rPr>
                <w:rFonts w:ascii="Times New Roman" w:hAnsi="Times New Roman"/>
                <w:sz w:val="28"/>
                <w:szCs w:val="28"/>
              </w:rPr>
              <w:t>.</w:t>
            </w:r>
            <w:r w:rsidRPr="00857A5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57A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57A51">
              <w:rPr>
                <w:rFonts w:ascii="Times New Roman" w:hAnsi="Times New Roman"/>
                <w:sz w:val="28"/>
                <w:szCs w:val="28"/>
                <w:lang w:val="en-US"/>
              </w:rPr>
              <w:t>Ahrenholz</w:t>
            </w:r>
            <w:proofErr w:type="spellEnd"/>
            <w:r w:rsidRPr="00857A51">
              <w:rPr>
                <w:rFonts w:ascii="Times New Roman" w:hAnsi="Times New Roman"/>
                <w:sz w:val="28"/>
                <w:szCs w:val="28"/>
              </w:rPr>
              <w:t xml:space="preserve">, 1991) – фурункула, карбункула, гидраденита, рожистого воспаления, </w:t>
            </w:r>
            <w:proofErr w:type="spellStart"/>
            <w:r w:rsidRPr="00857A51">
              <w:rPr>
                <w:rFonts w:ascii="Times New Roman" w:hAnsi="Times New Roman"/>
                <w:sz w:val="28"/>
                <w:szCs w:val="28"/>
              </w:rPr>
              <w:t>эризипелоида</w:t>
            </w:r>
            <w:proofErr w:type="spellEnd"/>
            <w:r w:rsidRPr="00857A51">
              <w:rPr>
                <w:rFonts w:ascii="Times New Roman" w:hAnsi="Times New Roman"/>
                <w:sz w:val="28"/>
                <w:szCs w:val="28"/>
              </w:rPr>
              <w:t>, абсцесса, флегмоны.</w:t>
            </w:r>
          </w:p>
          <w:p w:rsidR="001407F8" w:rsidRPr="00857A51" w:rsidRDefault="001407F8" w:rsidP="001407F8">
            <w:pPr>
              <w:pStyle w:val="a3"/>
              <w:numPr>
                <w:ilvl w:val="0"/>
                <w:numId w:val="44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A51">
              <w:rPr>
                <w:rFonts w:ascii="Times New Roman" w:hAnsi="Times New Roman"/>
                <w:sz w:val="28"/>
                <w:szCs w:val="28"/>
              </w:rPr>
              <w:t>Клиника, диагностика и лечение лимфангиита, лимфаденита. Тактика хирурга поликлиники.</w:t>
            </w:r>
          </w:p>
          <w:p w:rsidR="001407F8" w:rsidRPr="00857A51" w:rsidRDefault="001407F8" w:rsidP="001407F8">
            <w:pPr>
              <w:pStyle w:val="a3"/>
              <w:numPr>
                <w:ilvl w:val="0"/>
                <w:numId w:val="44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A51">
              <w:rPr>
                <w:rFonts w:ascii="Times New Roman" w:hAnsi="Times New Roman"/>
                <w:sz w:val="28"/>
                <w:szCs w:val="28"/>
              </w:rPr>
              <w:t xml:space="preserve">Клиника, диагностика и лечение различных форм панариция в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стационарозамещающих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  <w:r w:rsidRPr="00857A51">
              <w:rPr>
                <w:rFonts w:ascii="Times New Roman" w:hAnsi="Times New Roman"/>
                <w:sz w:val="28"/>
                <w:szCs w:val="28"/>
              </w:rPr>
              <w:t>. Анатомия кисти.</w:t>
            </w:r>
          </w:p>
          <w:p w:rsidR="001407F8" w:rsidRPr="00857A51" w:rsidRDefault="001407F8" w:rsidP="001407F8">
            <w:pPr>
              <w:pStyle w:val="a3"/>
              <w:numPr>
                <w:ilvl w:val="0"/>
                <w:numId w:val="44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A51">
              <w:rPr>
                <w:rFonts w:ascii="Times New Roman" w:hAnsi="Times New Roman"/>
                <w:sz w:val="28"/>
                <w:szCs w:val="28"/>
              </w:rPr>
              <w:t>ПХО ран, показания, ход операции.</w:t>
            </w:r>
          </w:p>
          <w:p w:rsidR="001407F8" w:rsidRPr="00857A51" w:rsidRDefault="001407F8" w:rsidP="001407F8">
            <w:pPr>
              <w:pStyle w:val="a3"/>
              <w:numPr>
                <w:ilvl w:val="0"/>
                <w:numId w:val="44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A51">
              <w:rPr>
                <w:rFonts w:ascii="Times New Roman" w:hAnsi="Times New Roman"/>
                <w:sz w:val="28"/>
                <w:szCs w:val="28"/>
              </w:rPr>
              <w:t xml:space="preserve">Экстренная профилактика столбняка. Приказ N 174 от </w:t>
            </w:r>
            <w:r w:rsidRPr="00857A51">
              <w:rPr>
                <w:rFonts w:ascii="Times New Roman" w:hAnsi="Times New Roman"/>
                <w:sz w:val="28"/>
                <w:szCs w:val="28"/>
              </w:rPr>
              <w:lastRenderedPageBreak/>
              <w:t>17.05.1999 "О мерах по дальнейшему совершенствованию профилактики столбняка".</w:t>
            </w:r>
          </w:p>
          <w:p w:rsidR="001407F8" w:rsidRPr="00BC2605" w:rsidRDefault="001407F8" w:rsidP="00BC2605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EE7D20" w:rsidRPr="00EE7D20" w:rsidRDefault="00EE7D20" w:rsidP="00EE7D2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86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E7D2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Тестовые задания</w:t>
            </w:r>
          </w:p>
          <w:p w:rsidR="00EE7D20" w:rsidRPr="007B386B" w:rsidRDefault="00EE7D20" w:rsidP="00EE7D20">
            <w:pPr>
              <w:pStyle w:val="af0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Больному после вскрытия абсцесса бедра назначен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. К какой группе препаратов относят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антигистаминный препарат 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антибиотик группы бета-лактамов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фторхинолонов</w:t>
            </w:r>
            <w:proofErr w:type="spellEnd"/>
          </w:p>
          <w:p w:rsidR="00EE7D20" w:rsidRPr="007B386B" w:rsidRDefault="00EE7D20" w:rsidP="00EE7D20">
            <w:pPr>
              <w:pStyle w:val="af0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Больному после вскрытия флегмоны кисти назначен ципрофлоксацин. К какой группе препаратов относят ципрофлоксацин?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антигистаминный препарат 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антибиотик группы бета-лактамов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фторхинолонов</w:t>
            </w:r>
            <w:proofErr w:type="spellEnd"/>
          </w:p>
          <w:p w:rsidR="00EE7D20" w:rsidRPr="007B386B" w:rsidRDefault="00EE7D20" w:rsidP="00EE7D20">
            <w:pPr>
              <w:pStyle w:val="af0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Больному после вскрытия подкожного панариция назначен азитромицин. К какой группе препаратов относят азитромицин?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антигистаминный препарат 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антибиотик группы бета-лактамов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антибиотик группы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фторхинолонов</w:t>
            </w:r>
            <w:proofErr w:type="spellEnd"/>
          </w:p>
          <w:p w:rsidR="00EE7D20" w:rsidRPr="007B386B" w:rsidRDefault="00EE7D20" w:rsidP="00EE7D20">
            <w:pPr>
              <w:pStyle w:val="af0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Больному после вскрытия флегмоны бедра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назначают в дозе: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1. 1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в день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2,5 мг в день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10 мг в день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100 мг дважды в день</w:t>
            </w:r>
          </w:p>
          <w:p w:rsidR="00EE7D20" w:rsidRPr="007B386B" w:rsidRDefault="00EE7D20" w:rsidP="00EE7D2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5. Для симптоматической терапии после операции по поводу хирургической инфекции мягких тканей больному назначен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мелоксикам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. К какой группе препаратов относят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мелоксикам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антикоагулянт</w:t>
            </w:r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антиагрегант</w:t>
            </w:r>
            <w:proofErr w:type="spellEnd"/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флеботоник</w:t>
            </w:r>
            <w:proofErr w:type="spellEnd"/>
          </w:p>
          <w:p w:rsidR="00EE7D20" w:rsidRPr="007B386B" w:rsidRDefault="00EE7D20" w:rsidP="00EE7D20">
            <w:pPr>
              <w:pStyle w:val="af0"/>
              <w:ind w:left="2138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НПВС</w:t>
            </w:r>
          </w:p>
          <w:p w:rsidR="00EE7D20" w:rsidRPr="007B386B" w:rsidRDefault="00EE7D20" w:rsidP="00EE7D2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6.Для симптоматической терапии после операции по поводу хирургической инфекции мягких тканей больному назначен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. К какой группе препаратов относят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7D20" w:rsidRPr="007B386B" w:rsidRDefault="00EE7D20" w:rsidP="00EE7D20">
            <w:pPr>
              <w:pStyle w:val="af0"/>
              <w:ind w:left="178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антигистаминный препарат</w:t>
            </w:r>
          </w:p>
          <w:p w:rsidR="00EE7D20" w:rsidRPr="007B386B" w:rsidRDefault="00EE7D20" w:rsidP="00EE7D20">
            <w:pPr>
              <w:pStyle w:val="af0"/>
              <w:ind w:left="178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антиагрегант</w:t>
            </w:r>
            <w:proofErr w:type="spellEnd"/>
          </w:p>
          <w:p w:rsidR="00EE7D20" w:rsidRPr="007B386B" w:rsidRDefault="00EE7D20" w:rsidP="00EE7D20">
            <w:pPr>
              <w:pStyle w:val="af0"/>
              <w:ind w:left="178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флеботоник</w:t>
            </w:r>
            <w:proofErr w:type="spellEnd"/>
          </w:p>
          <w:p w:rsidR="00EE7D20" w:rsidRPr="007B386B" w:rsidRDefault="00EE7D20" w:rsidP="00EE7D20">
            <w:pPr>
              <w:pStyle w:val="af0"/>
              <w:ind w:left="1789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НПВС</w:t>
            </w:r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bCs w:val="0"/>
                <w:caps/>
                <w:color w:val="auto"/>
                <w:sz w:val="24"/>
                <w:szCs w:val="24"/>
              </w:rPr>
              <w:t xml:space="preserve">7. </w:t>
            </w:r>
            <w:r w:rsidRPr="007B386B">
              <w:rPr>
                <w:b w:val="0"/>
                <w:color w:val="auto"/>
                <w:sz w:val="24"/>
                <w:szCs w:val="24"/>
              </w:rPr>
              <w:t xml:space="preserve">Пациент жалуется на боль, припухлость, покраснение околоногтевого валика </w:t>
            </w:r>
            <w:r w:rsidRPr="007B386B">
              <w:rPr>
                <w:b w:val="0"/>
                <w:color w:val="auto"/>
                <w:sz w:val="24"/>
                <w:szCs w:val="24"/>
                <w:lang w:val="en-US"/>
              </w:rPr>
              <w:t>II</w:t>
            </w:r>
            <w:r w:rsidRPr="007B386B">
              <w:rPr>
                <w:b w:val="0"/>
                <w:color w:val="auto"/>
                <w:sz w:val="24"/>
                <w:szCs w:val="24"/>
              </w:rPr>
              <w:t xml:space="preserve"> пальца правой кисти. Диагноз?</w:t>
            </w:r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ind w:left="1843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t>1. панариций</w:t>
            </w:r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ind w:left="1843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7B386B">
              <w:rPr>
                <w:b w:val="0"/>
                <w:color w:val="auto"/>
                <w:sz w:val="24"/>
                <w:szCs w:val="24"/>
              </w:rPr>
              <w:t>паранихий</w:t>
            </w:r>
            <w:proofErr w:type="spellEnd"/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ind w:left="1843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t>3. пандактилит</w:t>
            </w:r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ind w:left="1843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t>4. флегмона пальца</w:t>
            </w:r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t xml:space="preserve">8.Пациент жалуется на боль, припухлость, покраснение на дистальной фаланге ладонной поверхности </w:t>
            </w:r>
            <w:r w:rsidRPr="007B386B">
              <w:rPr>
                <w:b w:val="0"/>
                <w:color w:val="auto"/>
                <w:sz w:val="24"/>
                <w:szCs w:val="24"/>
                <w:lang w:val="en-US"/>
              </w:rPr>
              <w:t>III</w:t>
            </w:r>
            <w:r w:rsidRPr="007B386B">
              <w:rPr>
                <w:b w:val="0"/>
                <w:color w:val="auto"/>
                <w:sz w:val="24"/>
                <w:szCs w:val="24"/>
              </w:rPr>
              <w:t xml:space="preserve"> пальца левой кисти. Болен в течение 4 дней. Диагноз?</w:t>
            </w:r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ind w:left="1985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t>1. панариций</w:t>
            </w:r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ind w:left="1985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7B386B">
              <w:rPr>
                <w:b w:val="0"/>
                <w:color w:val="auto"/>
                <w:sz w:val="24"/>
                <w:szCs w:val="24"/>
              </w:rPr>
              <w:t>паранихий</w:t>
            </w:r>
            <w:proofErr w:type="spellEnd"/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ind w:left="1985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t>3. пандактилит</w:t>
            </w:r>
          </w:p>
          <w:p w:rsidR="00EE7D20" w:rsidRPr="007B386B" w:rsidRDefault="00EE7D20" w:rsidP="00EE7D20">
            <w:pPr>
              <w:pStyle w:val="1"/>
              <w:shd w:val="clear" w:color="auto" w:fill="FFFFFF"/>
              <w:spacing w:before="0"/>
              <w:ind w:left="1985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386B">
              <w:rPr>
                <w:b w:val="0"/>
                <w:color w:val="auto"/>
                <w:sz w:val="24"/>
                <w:szCs w:val="24"/>
              </w:rPr>
              <w:t>4. флегмона пальца</w:t>
            </w:r>
          </w:p>
          <w:p w:rsidR="00EE7D20" w:rsidRPr="007B386B" w:rsidRDefault="00EE7D20" w:rsidP="00EE7D2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9. Выберите критерий синдрома системного воспалительного ответа: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температура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39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температура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35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3. температура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38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 xml:space="preserve">С и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36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температура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40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E7D20" w:rsidRPr="007B386B" w:rsidRDefault="00EE7D20" w:rsidP="00EE7D2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10. Выберите критерий синдрома системного воспалительного ответа: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брадикардия </w:t>
            </w:r>
            <w:proofErr w:type="gramStart"/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proofErr w:type="gram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в минуту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брадикардия </w:t>
            </w:r>
            <w:proofErr w:type="gramStart"/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proofErr w:type="gram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в минуту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тахикардия 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7B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80 в минуту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тахикардия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90 в минуту</w:t>
            </w:r>
          </w:p>
          <w:p w:rsidR="00EE7D20" w:rsidRPr="007B386B" w:rsidRDefault="00EE7D20" w:rsidP="00EE7D2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11. Выберите критерий синдрома системного воспалительного ответа: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тахипное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16 в минуту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тахипное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18 в минуту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тахипное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20 в минуту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тахипное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22 в минуту</w:t>
            </w:r>
          </w:p>
          <w:p w:rsidR="00EE7D20" w:rsidRPr="007B386B" w:rsidRDefault="00EE7D20" w:rsidP="00EE7D2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12. Выберите критерий синдрома системного воспалительного ответа: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1. лейкоцитоз 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10*10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⁹/л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2. лейкопения &lt;3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*10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⁹/л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3. лейкоцитоз &gt;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12*10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⁹/л и лейкопения &lt;4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*10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⁹/л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4. лейкопения &lt;2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*10</w:t>
            </w: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⁹/л</w:t>
            </w:r>
          </w:p>
          <w:p w:rsidR="00EE7D20" w:rsidRPr="007B386B" w:rsidRDefault="00EE7D20" w:rsidP="00EE7D20">
            <w:pPr>
              <w:pStyle w:val="af0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 xml:space="preserve"> Пациент получил инфицированную рану. Полный курс профилактических прививок от столбняка проведен менее 5 лет назад. Как проведут экстренную профилактику от столбняка?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вакцинация не проводится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АС 0,5 мл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АС 1 мл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АС 1 мл + ПСЧИ 250 МЕ</w:t>
            </w:r>
          </w:p>
          <w:p w:rsidR="00EE7D20" w:rsidRPr="007B386B" w:rsidRDefault="00EE7D20" w:rsidP="00EE7D20">
            <w:pPr>
              <w:pStyle w:val="af0"/>
              <w:jc w:val="both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14. Пациент получил инфицированную рану. Полный курс профилактических прививок от столбняка проведен более 5, но менее 10 лет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назад. Как проведут экстренную профилактику от столбняка?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вакцинация не проводится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АС 0,5 мл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АС 1 мл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АС 1 мл + ПСЧИ 250 МЕ</w:t>
            </w:r>
          </w:p>
          <w:p w:rsidR="00EE7D20" w:rsidRPr="007B386B" w:rsidRDefault="00EE7D20" w:rsidP="00EE7D20">
            <w:pPr>
              <w:pStyle w:val="af0"/>
              <w:jc w:val="both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15. Пациент получил инфицированную рану. Полный курс профилактических прививок от столбняка проведен более 10 лет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назад. Как проведут экстренную профилактику от столбняка?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вакцинация не проводится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АС 0,5 мл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АС 1 мл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АС 1 мл + ПСЧИ 250 МЕ</w:t>
            </w:r>
          </w:p>
          <w:p w:rsidR="00EE7D20" w:rsidRPr="007B386B" w:rsidRDefault="00EE7D20" w:rsidP="00EE7D20">
            <w:pPr>
              <w:pStyle w:val="af0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 xml:space="preserve">16. Военнослужащий 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получил инфицированную рану. Сведений о прививках от столбняка нет. Как проведут экстренную профилактику от столбняка?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вакцинация не проводится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АС 0,5 мл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АС 1 мл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АС 1 мл + ПСЧИ 250 МЕ</w:t>
            </w:r>
          </w:p>
          <w:p w:rsidR="00EE7D20" w:rsidRPr="007B386B" w:rsidRDefault="00EE7D20" w:rsidP="00EE7D20">
            <w:pPr>
              <w:pStyle w:val="af0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17. При вскрытии внутрикожного панариция используют следующий метод анестезии: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инфильтрационная анестезия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lastRenderedPageBreak/>
              <w:t>2. по Лукашевичу-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Оберсту</w:t>
            </w:r>
            <w:proofErr w:type="spellEnd"/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общая анестезия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без анестезии</w:t>
            </w:r>
          </w:p>
          <w:p w:rsidR="00EE7D20" w:rsidRPr="007B386B" w:rsidRDefault="00EE7D20" w:rsidP="00EE7D20">
            <w:pPr>
              <w:pStyle w:val="af0"/>
              <w:jc w:val="both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18. При вскрытии подкожного панариция используют следующий вид анестезии: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инфильтрационная анестезия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по Лукашевичу-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Оберсту</w:t>
            </w:r>
            <w:proofErr w:type="spellEnd"/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общая анестезия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без анестезии</w:t>
            </w:r>
          </w:p>
          <w:p w:rsidR="00EE7D20" w:rsidRPr="007B386B" w:rsidRDefault="00EE7D20" w:rsidP="00EE7D20">
            <w:pPr>
              <w:pStyle w:val="af0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 xml:space="preserve">19. При вскрытии 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паранихии</w:t>
            </w:r>
            <w:proofErr w:type="spellEnd"/>
            <w:r w:rsidRPr="007B386B">
              <w:rPr>
                <w:rFonts w:ascii="Times New Roman" w:hAnsi="Times New Roman"/>
                <w:sz w:val="24"/>
                <w:szCs w:val="24"/>
              </w:rPr>
              <w:t xml:space="preserve"> используют следующий вид анестезии: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инфильтрационная анестезия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по Лукашевичу-</w:t>
            </w:r>
            <w:proofErr w:type="spellStart"/>
            <w:r w:rsidRPr="007B386B">
              <w:rPr>
                <w:rFonts w:ascii="Times New Roman" w:hAnsi="Times New Roman"/>
                <w:sz w:val="24"/>
                <w:szCs w:val="24"/>
              </w:rPr>
              <w:t>Оберсту</w:t>
            </w:r>
            <w:proofErr w:type="spellEnd"/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общая анестезия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без анестезии</w:t>
            </w:r>
          </w:p>
          <w:p w:rsidR="00EE7D20" w:rsidRPr="007B386B" w:rsidRDefault="00EE7D20" w:rsidP="00EE7D2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 w:cs="Times New Roman"/>
                <w:sz w:val="24"/>
                <w:szCs w:val="24"/>
              </w:rPr>
              <w:t>20. Пациенту вскрыли абсцесс правого бедра. Установили п</w:t>
            </w:r>
            <w:r w:rsidRPr="007B386B">
              <w:rPr>
                <w:rFonts w:ascii="Times New Roman" w:hAnsi="Times New Roman"/>
                <w:sz w:val="24"/>
                <w:szCs w:val="24"/>
              </w:rPr>
              <w:t>ассивный дренаж. Выберите, что относят к пассивному дренажу.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1. марлевая турунда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2. резиновая полоска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3. ирригационная система</w:t>
            </w:r>
          </w:p>
          <w:p w:rsidR="00EE7D20" w:rsidRPr="007B386B" w:rsidRDefault="00EE7D20" w:rsidP="00EE7D20">
            <w:pPr>
              <w:pStyle w:val="af0"/>
              <w:ind w:left="1985"/>
              <w:rPr>
                <w:rFonts w:ascii="Times New Roman" w:hAnsi="Times New Roman"/>
                <w:sz w:val="24"/>
                <w:szCs w:val="24"/>
              </w:rPr>
            </w:pPr>
            <w:r w:rsidRPr="007B386B">
              <w:rPr>
                <w:rFonts w:ascii="Times New Roman" w:hAnsi="Times New Roman"/>
                <w:sz w:val="24"/>
                <w:szCs w:val="24"/>
              </w:rPr>
              <w:t>4. вакуум-аспирационная система</w:t>
            </w:r>
          </w:p>
          <w:p w:rsidR="00EE7D20" w:rsidRDefault="00EE7D20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270F7" w:rsidRPr="00EE7D20" w:rsidRDefault="000270F7" w:rsidP="00EE7D2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2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E7D20" w:rsidRPr="00EE7D20" w:rsidRDefault="00EE7D20" w:rsidP="00EE7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- решение ситуационных задач</w:t>
            </w:r>
          </w:p>
          <w:p w:rsidR="000270F7" w:rsidRP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задачи: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1 (тема ХИМТ)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К хирургу поликлиники </w:t>
            </w:r>
            <w:proofErr w:type="gramStart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сентябре 2016г., обратился больной М., 46 л с жалобами на боли, припухлость, покраснение левой голени,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=38ºС. Из анамнеза: 4 дня назад поранил голень проволокой во время работы на даче. Объективно: в средней трети левой голени определяется инфильтрат 20х6см., болезненный при пальпации, кожа над ним гиперемирована, горячая на ощупь, определяется флюктуация.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  <w:u w:val="single"/>
              </w:rPr>
              <w:t>Задания: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1) Ваш предположительный диагноз?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2) Тактика хирурга?                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3) Каков объем по профилактике столбняка, если у больного есть сведения о введении следующих прививок: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0,5мл в 1997,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 мл в июне 2009г.,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 мл в июле 2009г.,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АДС-М 0,5 мл в январе 2010г.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2 (тема ХИМТ)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К хирургу поликлиники в июне 2016г. обратился больной К., 36 г.  с жалобами на припухлость в области </w:t>
            </w:r>
            <w:proofErr w:type="gramStart"/>
            <w:r w:rsidRPr="0022234E">
              <w:rPr>
                <w:rFonts w:ascii="Times New Roman" w:hAnsi="Times New Roman"/>
                <w:sz w:val="24"/>
                <w:szCs w:val="24"/>
              </w:rPr>
              <w:t>раны  и</w:t>
            </w:r>
            <w:proofErr w:type="gram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боль правого плеча,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= 37,9º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. Из анамнеза: 4 дня назад в быту получил рану плеча, лечился самостоятельно. Объективно: на передней поверхности правого плеча в нижней трети имеется рана 2х2 см, глубиной до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2234E">
                <w:rPr>
                  <w:rFonts w:ascii="Times New Roman" w:hAnsi="Times New Roman"/>
                  <w:sz w:val="24"/>
                  <w:szCs w:val="24"/>
                </w:rPr>
                <w:t>1 см</w:t>
              </w:r>
            </w:smartTag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с умеренным серозно-гнойным отделяемым, кожа вокруг раны гиперемирована, отечна, горячая на ощупь,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 xml:space="preserve"> раны – “дорожка” гиперемии в виде сеточки, подмышечные лимфоузлы справа увеличены, болезненны, мягкой консистенции, кожа над ними не изменена.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Задания: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1) Ваш предположительный диагноз?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2) Тактика хирурга?                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3) Каков объем мероприятий по профилактике столбняка, если у больного есть сведения о введении следующих прививок: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 мл в 1996г,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 мл в марте 2012г.,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 мл в апреле 2012г.,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АДС-М 0,5 мл в сентябре 2013г.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3 (тема ХИМТ)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К хирургу поликлиники в октябре 2016г., обратился подросток 16 лет с жалобами на сильные боли во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пальце левой кисти, от которых не смог уснуть предыдущую ночь. Из анамнеза: 5 дней назад занозил палец щепкой, самостоятельно ее удалил, обработал спиртом, 3 дня назад появились припухлость, гиперемия, болезненность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пальца левой кисти. Объективно: ногтевая фаланга на ладонной поверхности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пальца левой кисти отечна, гиперемирована, горячая на ощупь, при пальпации пуговчатым зондом определяется локальная болезненность, размягчение тканей на участке 0,5х0,3 см.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  <w:u w:val="single"/>
              </w:rPr>
              <w:t>Задания: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1) Ваш предположительный диагноз?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2) Тактика хирурга?                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3) Последняя прививка АДС-М 0,5 мл. была в мае 2006г. Ваши мероприятия по профилактике столбняка?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4 (тема ХИМТ)</w:t>
            </w:r>
          </w:p>
          <w:p w:rsidR="0022234E" w:rsidRPr="0022234E" w:rsidRDefault="0022234E" w:rsidP="0022234E">
            <w:pPr>
              <w:pStyle w:val="a4"/>
              <w:rPr>
                <w:sz w:val="24"/>
                <w:szCs w:val="24"/>
              </w:rPr>
            </w:pPr>
            <w:r w:rsidRPr="0022234E">
              <w:rPr>
                <w:sz w:val="24"/>
                <w:szCs w:val="24"/>
              </w:rPr>
              <w:t>Больной К., 41 год обратился в ноябре 2016г., к хирургу поликлиники с жалобами на боль в области резаной раны левого бедра.</w:t>
            </w:r>
          </w:p>
          <w:p w:rsidR="0022234E" w:rsidRPr="0022234E" w:rsidRDefault="0022234E" w:rsidP="0022234E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Из анамнеза: 1 час назад на улице был ранен ножом неизвестным.</w:t>
            </w:r>
          </w:p>
          <w:p w:rsidR="0022234E" w:rsidRPr="0022234E" w:rsidRDefault="0022234E" w:rsidP="0022234E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Объективно: в с/3 левого бедра рана 3х2 см с ровными краями, кровоточит.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Задания: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1) Ваш предположительный диагноз?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2) Тактика хирурга?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3) Каков объем мероприятий по профилактике столбняка, если у больного есть сведения о введении следующих прививок:</w:t>
            </w:r>
          </w:p>
          <w:p w:rsidR="0022234E" w:rsidRPr="0022234E" w:rsidRDefault="0022234E" w:rsidP="0022234E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 мл в 1991г., </w:t>
            </w:r>
          </w:p>
          <w:p w:rsidR="0022234E" w:rsidRPr="0022234E" w:rsidRDefault="0022234E" w:rsidP="0022234E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 мл в 2001г., </w:t>
            </w:r>
          </w:p>
          <w:p w:rsidR="0022234E" w:rsidRPr="0022234E" w:rsidRDefault="0022234E" w:rsidP="0022234E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АДС-М 0,5 мл в июне 2012г.,</w:t>
            </w:r>
          </w:p>
          <w:p w:rsidR="0022234E" w:rsidRPr="0022234E" w:rsidRDefault="0022234E" w:rsidP="0022234E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АДС-М 0,5 мл в июле 2012г..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5 (тема ХИМТ)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К хирургу поликлиники в феврале 2016г., обратился больной Н., 39 лет с жалобами на боль, покраснение, припухлость правой голени,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=39ºС. Из анамнеза: неделю назад ушиб правую стопу керамической плиткой на стройке, рану 0,5х1 см обработал 5% </w:t>
            </w:r>
            <w:proofErr w:type="spellStart"/>
            <w:r w:rsidRPr="0022234E">
              <w:rPr>
                <w:rFonts w:ascii="Times New Roman" w:hAnsi="Times New Roman"/>
                <w:sz w:val="24"/>
                <w:szCs w:val="24"/>
              </w:rPr>
              <w:t>иодом</w:t>
            </w:r>
            <w:proofErr w:type="spellEnd"/>
            <w:r w:rsidRPr="0022234E">
              <w:rPr>
                <w:rFonts w:ascii="Times New Roman" w:hAnsi="Times New Roman"/>
                <w:sz w:val="24"/>
                <w:szCs w:val="24"/>
              </w:rPr>
              <w:t>, наложил повязку, к врачам не обращался. Объективно: на тыле стопы рана 0,5х1 см со скудным серозным отделяемым, в средней трети правой голени определяется гиперемия с четкими, неровными краями, как «языки пламени», голень увеличена в объеме, горячая на ощупь, при пальпации - болезненность.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Задания: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1) Ваш предположительный диагноз?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2) Тактика хирурга?                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3) В чем заключается  профилактика столбняка, если больной получил: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АДС-М 0,5 мл в июне 2004г,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АДС-М 0,5 мл в январе 2015г.?</w:t>
            </w:r>
          </w:p>
          <w:p w:rsidR="0022234E" w:rsidRPr="0022234E" w:rsidRDefault="0022234E" w:rsidP="00222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b/>
                <w:sz w:val="24"/>
                <w:szCs w:val="24"/>
              </w:rPr>
              <w:t>Задача № 6 (тема ХИМТ)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К хирургу поликлиники в декабре 2016г. обратился военнослужащий К.,40 лет с жалобами на боль, покраснение вокруг раны левого предплечья, полученную в результате термического ожога 4 дня тому назад. Объективно: в средней трети левого предплечья имеется рана 3х4 см с гнойным отделяемым, кожа вокруг раны на участке 10х8 см гиперемирована, отечна, горячая на ощупь, определяется болезненность при пальпации, </w:t>
            </w:r>
            <w:r w:rsidRPr="0022234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>=39,2ºС.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  <w:u w:val="single"/>
              </w:rPr>
              <w:t>Задания:</w:t>
            </w:r>
            <w:r w:rsidRPr="0022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1) Ваш предположительный диагноз?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 xml:space="preserve">2) Тактика хирурга?                </w:t>
            </w:r>
          </w:p>
          <w:p w:rsidR="0022234E" w:rsidRPr="0022234E" w:rsidRDefault="0022234E" w:rsidP="0022234E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4E">
              <w:rPr>
                <w:rFonts w:ascii="Times New Roman" w:hAnsi="Times New Roman"/>
                <w:sz w:val="24"/>
                <w:szCs w:val="24"/>
              </w:rPr>
              <w:t>3) Каков объем мероприятий по профилактике столбняка, если сведений о прививках у больного нет.</w:t>
            </w:r>
          </w:p>
          <w:p w:rsid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0F7" w:rsidRPr="000270F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0270F7" w:rsidRPr="00321A77" w:rsidTr="000270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F7" w:rsidRPr="00321A77" w:rsidRDefault="000270F7" w:rsidP="000270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70F7" w:rsidRPr="00321A77" w:rsidRDefault="000270F7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70F7" w:rsidRPr="00321A77" w:rsidRDefault="000270F7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270F7" w:rsidRPr="00321A77" w:rsidRDefault="000270F7" w:rsidP="000270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70F7" w:rsidRPr="002548B4" w:rsidRDefault="000270F7" w:rsidP="000270F7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0270F7" w:rsidRPr="00321A77" w:rsidRDefault="000270F7" w:rsidP="00027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C60C98" w:rsidRDefault="00C60C9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B1FAC" w:rsidRPr="00321A77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2ED7">
        <w:rPr>
          <w:rFonts w:ascii="Times New Roman" w:hAnsi="Times New Roman"/>
          <w:b/>
          <w:sz w:val="24"/>
          <w:szCs w:val="24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r w:rsidR="00B87DE9" w:rsidRPr="00B87DE9">
        <w:rPr>
          <w:rFonts w:ascii="Times New Roman" w:hAnsi="Times New Roman"/>
          <w:sz w:val="28"/>
          <w:szCs w:val="28"/>
        </w:rPr>
        <w:t>История эндоскопии, обзор основных эндоскопических методов диагностики и лечения, оборудование и инструменты. Диагностическая и лечебная эндоскопия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AB1FAC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1FAC" w:rsidRPr="00321A77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B1FAC" w:rsidRDefault="00AB1FAC" w:rsidP="00AB1FA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1FAC" w:rsidRPr="0022234E" w:rsidRDefault="00AB1FAC" w:rsidP="00AB1F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2234E">
        <w:rPr>
          <w:color w:val="000000"/>
        </w:rPr>
        <w:t xml:space="preserve"> </w:t>
      </w:r>
      <w:r w:rsidR="00B87DE9" w:rsidRPr="00B87DE9">
        <w:rPr>
          <w:rFonts w:ascii="Times New Roman" w:hAnsi="Times New Roman"/>
          <w:color w:val="000000"/>
          <w:sz w:val="28"/>
          <w:szCs w:val="28"/>
        </w:rPr>
        <w:t xml:space="preserve">Научить студентов современным основам эндоскопической и минимально инвазивной хирургии, порядку работы эндоскопического отделения, умению отбора и направления больных с хирургическими заболеваниями на оперативное лечение в условиях стационара, порядку подготовки больных к плановому оперативному лечению, умению  заполнять документацию, выбору способа обезболивания при проведении плановых оперативных вмешательств при эндоскопических и минимально инвазивных операциях, технике безопасности в операционном блоке, алгоритму хирурга при ВИЧ-аварийных ситуациях, должностным обязанностям хирурга стационара, послеоперационному ведению больных, перенесших эндоскопические и минимально инвазивные </w:t>
      </w:r>
      <w:proofErr w:type="spellStart"/>
      <w:r w:rsidR="00B87DE9" w:rsidRPr="00B87DE9">
        <w:rPr>
          <w:rFonts w:ascii="Times New Roman" w:hAnsi="Times New Roman"/>
          <w:color w:val="000000"/>
          <w:sz w:val="28"/>
          <w:szCs w:val="28"/>
        </w:rPr>
        <w:t>операции</w:t>
      </w:r>
      <w:r w:rsidRPr="0022234E">
        <w:rPr>
          <w:rFonts w:ascii="Times New Roman" w:hAnsi="Times New Roman"/>
          <w:sz w:val="28"/>
          <w:szCs w:val="28"/>
        </w:rPr>
        <w:t>в</w:t>
      </w:r>
      <w:proofErr w:type="spellEnd"/>
      <w:r w:rsidRPr="0022234E">
        <w:rPr>
          <w:rFonts w:ascii="Times New Roman" w:hAnsi="Times New Roman"/>
          <w:sz w:val="28"/>
          <w:szCs w:val="28"/>
        </w:rPr>
        <w:t>.</w:t>
      </w:r>
    </w:p>
    <w:p w:rsidR="00AB1FAC" w:rsidRPr="00321A77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1FAC" w:rsidRPr="00321A77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1FAC" w:rsidRPr="00321A77" w:rsidTr="00AB1F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1FAC" w:rsidRPr="00321A77" w:rsidTr="00AB1F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1FAC" w:rsidRPr="00321A77" w:rsidRDefault="00AB1FAC" w:rsidP="00AB1F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1FAC" w:rsidRPr="00321A77" w:rsidRDefault="00AB1FAC" w:rsidP="00AB1F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B1FAC" w:rsidRPr="00321A77" w:rsidTr="00AB1F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AB1FAC" w:rsidRPr="00321A77" w:rsidTr="00AB1F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Default="00AB1FAC" w:rsidP="00AB1F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AB1FAC" w:rsidRDefault="00AB1FAC" w:rsidP="00AB1FA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B1FAC" w:rsidRPr="00E417E9" w:rsidRDefault="00AB1FAC" w:rsidP="00AB1F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AB1FAC" w:rsidRPr="00EE7D20" w:rsidRDefault="00AB1FAC" w:rsidP="00AB1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FAC" w:rsidRDefault="00AB1FAC" w:rsidP="00AB1FAC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64">
              <w:rPr>
                <w:rFonts w:ascii="Times New Roman" w:hAnsi="Times New Roman"/>
                <w:sz w:val="28"/>
                <w:szCs w:val="28"/>
              </w:rPr>
              <w:t>Исторический обзор.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64">
              <w:rPr>
                <w:rFonts w:ascii="Times New Roman" w:hAnsi="Times New Roman"/>
                <w:sz w:val="28"/>
                <w:szCs w:val="28"/>
              </w:rPr>
              <w:t>Инструменты для эндоскопии и лапароскопии.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64">
              <w:rPr>
                <w:rFonts w:ascii="Times New Roman" w:hAnsi="Times New Roman"/>
                <w:sz w:val="28"/>
                <w:szCs w:val="28"/>
              </w:rPr>
              <w:t>Обработка и стерилизация инструментов.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64">
              <w:rPr>
                <w:rFonts w:ascii="Times New Roman" w:hAnsi="Times New Roman"/>
                <w:sz w:val="28"/>
                <w:szCs w:val="28"/>
              </w:rPr>
              <w:t>Общие принципы эндоскопических вмешательств.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64">
              <w:rPr>
                <w:rFonts w:ascii="Times New Roman" w:hAnsi="Times New Roman"/>
                <w:sz w:val="28"/>
                <w:szCs w:val="28"/>
              </w:rPr>
              <w:t>Ларингоскопия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64">
              <w:rPr>
                <w:rFonts w:ascii="Times New Roman" w:hAnsi="Times New Roman"/>
                <w:sz w:val="28"/>
                <w:szCs w:val="28"/>
              </w:rPr>
              <w:t>Бронхоскопия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864">
              <w:rPr>
                <w:rFonts w:ascii="Times New Roman" w:hAnsi="Times New Roman"/>
                <w:sz w:val="28"/>
                <w:szCs w:val="28"/>
              </w:rPr>
              <w:t>Медиастиноскопия</w:t>
            </w:r>
            <w:proofErr w:type="spellEnd"/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64">
              <w:rPr>
                <w:rFonts w:ascii="Times New Roman" w:hAnsi="Times New Roman"/>
                <w:sz w:val="28"/>
                <w:szCs w:val="28"/>
              </w:rPr>
              <w:t>Эзофагоскопия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864">
              <w:rPr>
                <w:rFonts w:ascii="Times New Roman" w:hAnsi="Times New Roman"/>
                <w:sz w:val="28"/>
                <w:szCs w:val="28"/>
              </w:rPr>
              <w:t>Гастродуоденоскопия</w:t>
            </w:r>
            <w:proofErr w:type="spellEnd"/>
            <w:r w:rsidRPr="00073864">
              <w:rPr>
                <w:rFonts w:ascii="Times New Roman" w:hAnsi="Times New Roman"/>
                <w:sz w:val="28"/>
                <w:szCs w:val="28"/>
              </w:rPr>
              <w:t>, биопсия, осмотр БДС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864">
              <w:rPr>
                <w:rFonts w:ascii="Times New Roman" w:hAnsi="Times New Roman"/>
                <w:sz w:val="28"/>
                <w:szCs w:val="28"/>
              </w:rPr>
              <w:t>Гастродуоденоскопия</w:t>
            </w:r>
            <w:proofErr w:type="spellEnd"/>
            <w:r w:rsidRPr="00073864">
              <w:rPr>
                <w:rFonts w:ascii="Times New Roman" w:hAnsi="Times New Roman"/>
                <w:sz w:val="28"/>
                <w:szCs w:val="28"/>
              </w:rPr>
              <w:t xml:space="preserve"> кровотечений, эндоскопические </w:t>
            </w:r>
            <w:proofErr w:type="gramStart"/>
            <w:r w:rsidRPr="00073864">
              <w:rPr>
                <w:rFonts w:ascii="Times New Roman" w:hAnsi="Times New Roman"/>
                <w:sz w:val="28"/>
                <w:szCs w:val="28"/>
              </w:rPr>
              <w:t>при-знаки</w:t>
            </w:r>
            <w:proofErr w:type="gramEnd"/>
            <w:r w:rsidRPr="00073864">
              <w:rPr>
                <w:rFonts w:ascii="Times New Roman" w:hAnsi="Times New Roman"/>
                <w:sz w:val="28"/>
                <w:szCs w:val="28"/>
              </w:rPr>
              <w:t xml:space="preserve"> ГДК, эндоскопические способы гемостаза.</w:t>
            </w:r>
          </w:p>
          <w:p w:rsidR="00073864" w:rsidRPr="00073864" w:rsidRDefault="00073864" w:rsidP="00073864">
            <w:pPr>
              <w:pStyle w:val="a3"/>
              <w:numPr>
                <w:ilvl w:val="0"/>
                <w:numId w:val="47"/>
              </w:num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864">
              <w:rPr>
                <w:rFonts w:ascii="Times New Roman" w:hAnsi="Times New Roman"/>
                <w:sz w:val="28"/>
                <w:szCs w:val="28"/>
              </w:rPr>
              <w:t>Ректороманоскопия</w:t>
            </w:r>
            <w:proofErr w:type="spellEnd"/>
          </w:p>
          <w:p w:rsidR="00073864" w:rsidRPr="00073864" w:rsidRDefault="00073864" w:rsidP="003B4731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3864">
              <w:rPr>
                <w:rFonts w:ascii="Times New Roman" w:hAnsi="Times New Roman"/>
                <w:sz w:val="28"/>
                <w:szCs w:val="28"/>
              </w:rPr>
              <w:t>Колоноскопия</w:t>
            </w:r>
          </w:p>
          <w:p w:rsidR="00AB1FAC" w:rsidRPr="00073864" w:rsidRDefault="00073864" w:rsidP="003B4731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073864">
              <w:rPr>
                <w:rFonts w:ascii="Times New Roman" w:hAnsi="Times New Roman"/>
                <w:sz w:val="28"/>
                <w:szCs w:val="28"/>
              </w:rPr>
              <w:lastRenderedPageBreak/>
              <w:t>Гистероскопия</w:t>
            </w:r>
            <w:proofErr w:type="spellEnd"/>
          </w:p>
          <w:p w:rsidR="00AB1FAC" w:rsidRPr="000270F7" w:rsidRDefault="00AB1FAC" w:rsidP="00AB1F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AB1FAC" w:rsidRPr="00321A77" w:rsidTr="00AB1FA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AC" w:rsidRPr="00321A77" w:rsidRDefault="00AB1FAC" w:rsidP="00AB1F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1FAC" w:rsidRPr="00321A77" w:rsidRDefault="00AB1FAC" w:rsidP="00AB1F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1FAC" w:rsidRPr="00321A77" w:rsidRDefault="00AB1FAC" w:rsidP="00AB1F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1FAC" w:rsidRPr="00321A77" w:rsidRDefault="00AB1FAC" w:rsidP="00AB1F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AB1FAC" w:rsidRPr="00321A77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1FAC" w:rsidRPr="00321A77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1FAC" w:rsidRPr="00321A77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1FAC" w:rsidRPr="002548B4" w:rsidRDefault="00AB1FAC" w:rsidP="00AB1FA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AB1FAC" w:rsidRPr="00321A77" w:rsidRDefault="00AB1FAC" w:rsidP="00AB1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0270F7" w:rsidRDefault="000270F7" w:rsidP="000270F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E005B" w:rsidRDefault="003E005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E005B" w:rsidRPr="00321A77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2ED7">
        <w:rPr>
          <w:rFonts w:ascii="Times New Roman" w:hAnsi="Times New Roman"/>
          <w:b/>
          <w:sz w:val="24"/>
          <w:szCs w:val="24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r w:rsidRPr="003E005B">
        <w:rPr>
          <w:rFonts w:ascii="Times New Roman" w:hAnsi="Times New Roman"/>
          <w:sz w:val="28"/>
          <w:szCs w:val="28"/>
        </w:rPr>
        <w:t>Эндоскопическая и минимально инвазивная хирургия при лечении заболеваний поджелудочной железы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3E005B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005B" w:rsidRPr="00321A77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E005B" w:rsidRDefault="003E005B" w:rsidP="003E005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005B" w:rsidRPr="00F15891" w:rsidRDefault="003E005B" w:rsidP="00F15891">
      <w:pPr>
        <w:ind w:firstLine="720"/>
        <w:jc w:val="both"/>
        <w:rPr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2234E">
        <w:rPr>
          <w:color w:val="000000"/>
        </w:rPr>
        <w:t xml:space="preserve"> </w:t>
      </w:r>
      <w:r w:rsidR="00F15891" w:rsidRPr="00F15891">
        <w:rPr>
          <w:rFonts w:ascii="Times New Roman" w:hAnsi="Times New Roman"/>
          <w:color w:val="000000"/>
          <w:sz w:val="24"/>
          <w:szCs w:val="24"/>
        </w:rPr>
        <w:t>З</w:t>
      </w:r>
      <w:r w:rsidRPr="00F15891">
        <w:rPr>
          <w:rFonts w:ascii="Times New Roman" w:hAnsi="Times New Roman"/>
          <w:color w:val="000000"/>
          <w:sz w:val="24"/>
          <w:szCs w:val="24"/>
        </w:rPr>
        <w:t>акрепить</w:t>
      </w:r>
      <w:r w:rsidRPr="003E005B">
        <w:rPr>
          <w:rFonts w:ascii="Times New Roman" w:hAnsi="Times New Roman"/>
          <w:color w:val="000000"/>
          <w:sz w:val="28"/>
          <w:szCs w:val="28"/>
        </w:rPr>
        <w:t xml:space="preserve"> знания по хирургической анатомии и физиологии поджелудочной </w:t>
      </w:r>
      <w:proofErr w:type="gramStart"/>
      <w:r w:rsidRPr="003E005B">
        <w:rPr>
          <w:rFonts w:ascii="Times New Roman" w:hAnsi="Times New Roman"/>
          <w:color w:val="000000"/>
          <w:sz w:val="28"/>
          <w:szCs w:val="28"/>
        </w:rPr>
        <w:t>железы,  полученные</w:t>
      </w:r>
      <w:proofErr w:type="gramEnd"/>
      <w:r w:rsidRPr="003E005B">
        <w:rPr>
          <w:rFonts w:ascii="Times New Roman" w:hAnsi="Times New Roman"/>
          <w:color w:val="000000"/>
          <w:sz w:val="28"/>
          <w:szCs w:val="28"/>
        </w:rPr>
        <w:t xml:space="preserve"> на предыдущих курсах. Расширить объем информации о клинических проявлениях различных заболеваний поджелудочной железы с разбором представленных на </w:t>
      </w:r>
      <w:proofErr w:type="spellStart"/>
      <w:r w:rsidRPr="003E005B">
        <w:rPr>
          <w:rFonts w:ascii="Times New Roman" w:hAnsi="Times New Roman"/>
          <w:color w:val="000000"/>
          <w:sz w:val="28"/>
          <w:szCs w:val="28"/>
        </w:rPr>
        <w:t>микрокурацию</w:t>
      </w:r>
      <w:proofErr w:type="spellEnd"/>
      <w:r w:rsidRPr="003E005B">
        <w:rPr>
          <w:rFonts w:ascii="Times New Roman" w:hAnsi="Times New Roman"/>
          <w:color w:val="000000"/>
          <w:sz w:val="28"/>
          <w:szCs w:val="28"/>
        </w:rPr>
        <w:t xml:space="preserve"> больных; уточнить методы лабораторных исследований функции под-желудочной железы, специальных исследований (РХПГ, рентгенологические и эндоскопические методы диагностики, компьютерная томография, ЯМР, УЗИ). Разобрать дифференциальную диагностику. Усвоить вопросы консервативного лечения, ознакомиться с основными операциями (радикальными и паллиативными) применяемых у больных.  Познакомить студентов с медицинской документацией и организацией амбулаторной помощи больным с различными заболеваниями поджелудочной железы, научить в условиях поликлиники методике сбора анамнеза, обследования больных, закрепить навыки выполнения перевязок, познакомить с принципами проведения врачебной трудовой экспертизы, правилами оформления и выдачи больничных листов, принципами организации диспансерного наблюдения за больными</w:t>
      </w:r>
      <w:r w:rsidRPr="0022234E">
        <w:rPr>
          <w:rFonts w:ascii="Times New Roman" w:hAnsi="Times New Roman"/>
          <w:sz w:val="28"/>
          <w:szCs w:val="28"/>
        </w:rPr>
        <w:t>.</w:t>
      </w:r>
    </w:p>
    <w:p w:rsidR="003E005B" w:rsidRPr="00321A77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E005B" w:rsidRPr="00321A77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E005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005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005B" w:rsidRPr="00321A77" w:rsidRDefault="003E005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E005B" w:rsidRPr="00321A77" w:rsidRDefault="003E005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E005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3E005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Default="003E005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3E005B" w:rsidRDefault="003E005B" w:rsidP="001A659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E005B" w:rsidRPr="00E417E9" w:rsidRDefault="003E005B" w:rsidP="001A6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3E005B" w:rsidRPr="00EE7D20" w:rsidRDefault="003E005B" w:rsidP="001A6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005B" w:rsidRDefault="003E005B" w:rsidP="001A6596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1. Хирургическая анатомия поджелудочной железы.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2. Клиническая симптоматика заболеваний поджелудочной железы.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3. Лабораторная диагностика заболеваний поджелудочной железы (исследование внешней и внутренней секреции поджелудочной железы, определение маркеров опухолей поджелудочной железы).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4. Лучевые методы исследования поджелудочной железы.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5. Классификация, патогенез, симптоматика острого панкреатита.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 Консервативная терапия острого панкреатита.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Показания к хирургическому лечению острого панкреатита. 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8. Основные методы оперативного лечения острого панкреатита.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Классификация кист ПЖ. Стадии формирования кисты по </w:t>
            </w:r>
            <w:proofErr w:type="spellStart"/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Карагюляну</w:t>
            </w:r>
            <w:proofErr w:type="spellEnd"/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10. Клиническая картина кист ПЖ.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Показания к хирургическому лечению кист ПЖ. 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91">
              <w:rPr>
                <w:rFonts w:ascii="Times New Roman" w:hAnsi="Times New Roman"/>
                <w:color w:val="000000"/>
                <w:sz w:val="28"/>
                <w:szCs w:val="28"/>
              </w:rPr>
              <w:t>12. Наружное и внутреннее дренирование, радикальные и паллиативные операции.</w:t>
            </w:r>
          </w:p>
          <w:p w:rsidR="00F15891" w:rsidRPr="00F15891" w:rsidRDefault="00F15891" w:rsidP="00F15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005B" w:rsidRPr="000270F7" w:rsidRDefault="003E005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E005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5B" w:rsidRPr="00321A77" w:rsidRDefault="003E005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005B" w:rsidRPr="00321A77" w:rsidRDefault="003E005B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005B" w:rsidRPr="00321A77" w:rsidRDefault="003E005B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E005B" w:rsidRPr="00321A77" w:rsidRDefault="003E005B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E005B" w:rsidRPr="00321A77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E005B" w:rsidRPr="00321A77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05B" w:rsidRPr="00321A77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005B" w:rsidRPr="002548B4" w:rsidRDefault="003E005B" w:rsidP="003E005B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3E005B" w:rsidRPr="00321A77" w:rsidRDefault="003E005B" w:rsidP="003E0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3E005B" w:rsidRDefault="003E005B" w:rsidP="003E005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E005B" w:rsidRPr="000270F7" w:rsidRDefault="003E005B" w:rsidP="003E005B">
      <w:pPr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75408C" w:rsidRDefault="0075408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75408C" w:rsidRPr="00321A77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C605B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2ED7">
        <w:rPr>
          <w:rFonts w:ascii="Times New Roman" w:hAnsi="Times New Roman"/>
          <w:b/>
          <w:sz w:val="24"/>
          <w:szCs w:val="24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r w:rsidRPr="0075408C">
        <w:rPr>
          <w:rFonts w:ascii="Times New Roman" w:hAnsi="Times New Roman"/>
          <w:sz w:val="28"/>
          <w:szCs w:val="28"/>
        </w:rPr>
        <w:t>Эндохирургия желчного пузыря и желчных протоков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75408C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408C" w:rsidRPr="00321A77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5408C" w:rsidRDefault="0075408C" w:rsidP="0075408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408C" w:rsidRPr="008208D4" w:rsidRDefault="0075408C" w:rsidP="0075408C">
      <w:pPr>
        <w:ind w:firstLine="720"/>
        <w:jc w:val="both"/>
        <w:rPr>
          <w:color w:val="000000"/>
          <w:sz w:val="28"/>
          <w:szCs w:val="28"/>
        </w:rPr>
      </w:pPr>
      <w:r w:rsidRPr="008208D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208D4">
        <w:rPr>
          <w:color w:val="000000"/>
          <w:sz w:val="28"/>
          <w:szCs w:val="28"/>
        </w:rPr>
        <w:t xml:space="preserve"> </w:t>
      </w:r>
      <w:r w:rsidR="008208D4">
        <w:rPr>
          <w:color w:val="000000"/>
          <w:sz w:val="28"/>
          <w:szCs w:val="28"/>
        </w:rPr>
        <w:t>О</w:t>
      </w:r>
      <w:r w:rsidRPr="008208D4">
        <w:rPr>
          <w:rFonts w:ascii="Times New Roman" w:hAnsi="Times New Roman"/>
          <w:color w:val="000000"/>
          <w:sz w:val="28"/>
          <w:szCs w:val="28"/>
        </w:rPr>
        <w:t xml:space="preserve">пределить различные осложнения желчно-каменной болезни (ЖКБ), уточнить причины их развития, патогенез, классификацию, подробно разобрать клинику различных осложнений ЖКБ, выяснить возможности клинико-лабораторных, рентгенологических, эндоскопических методов исследования и определить оптимальный алгоритм использования этих исследований при различных состояниях (осложненный </w:t>
      </w:r>
      <w:proofErr w:type="spellStart"/>
      <w:r w:rsidRPr="008208D4">
        <w:rPr>
          <w:rFonts w:ascii="Times New Roman" w:hAnsi="Times New Roman"/>
          <w:color w:val="000000"/>
          <w:sz w:val="28"/>
          <w:szCs w:val="28"/>
        </w:rPr>
        <w:t>холеистит</w:t>
      </w:r>
      <w:proofErr w:type="spellEnd"/>
      <w:r w:rsidRPr="008208D4">
        <w:rPr>
          <w:rFonts w:ascii="Times New Roman" w:hAnsi="Times New Roman"/>
          <w:color w:val="000000"/>
          <w:sz w:val="28"/>
          <w:szCs w:val="28"/>
        </w:rPr>
        <w:t>, перитонит, абсцессы, свищи, печеночная недостаточность, холангит, панкреатит и др.). Разобрать дифференциальную диагностику этих заболеваний, определить лечебную тактику при этих осложнениях ЖКБ, детально разобрать возможности эндоскопических методов диагностики и лечения, определить сроки и характер оперативных вмешательств при различных осложнениях ЖКБ, разобрать оперативные доступы, радикальные и паллиативные вмешательства, предоперационную подготовку и особенности послеоперационного ведения этой категории больных</w:t>
      </w:r>
      <w:r w:rsidRPr="008208D4">
        <w:rPr>
          <w:rFonts w:ascii="Times New Roman" w:hAnsi="Times New Roman"/>
          <w:sz w:val="28"/>
          <w:szCs w:val="28"/>
        </w:rPr>
        <w:t>.</w:t>
      </w:r>
    </w:p>
    <w:p w:rsidR="0075408C" w:rsidRPr="00321A77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5408C" w:rsidRPr="00321A77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5408C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408C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408C" w:rsidRPr="00321A77" w:rsidRDefault="0075408C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408C" w:rsidRPr="00321A77" w:rsidRDefault="0075408C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5408C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75408C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Default="0075408C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75408C" w:rsidRDefault="0075408C" w:rsidP="0075408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5408C" w:rsidRPr="00E417E9" w:rsidRDefault="0075408C" w:rsidP="001A6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75408C" w:rsidRPr="00EE7D20" w:rsidRDefault="0075408C" w:rsidP="001A6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408C" w:rsidRDefault="0075408C" w:rsidP="001A6596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Этиология и патогенез ЖКБ.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Эпидемиология ЖКБ.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Хирургическая анатомия печени, желчных путей и поджелудочной железы.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Нормальная физиология органов </w:t>
            </w:r>
            <w:proofErr w:type="spellStart"/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панкреатобилиарной</w:t>
            </w:r>
            <w:proofErr w:type="spellEnd"/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зоны, патофизиологические изменения при ЖКБ и ее осложнениях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Классификация ЖКБ и ее осложнений.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Клиника различных осложнений калькулезного холецистита.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Клиника холангита.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Клиника механической желтухи.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Клиника </w:t>
            </w:r>
            <w:proofErr w:type="spellStart"/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холецистопанкреатита</w:t>
            </w:r>
            <w:proofErr w:type="spellEnd"/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Клиника стриктур желчевыводящих путей.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Клиника наружных и внутренних желчных свищей.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Клиника печеночной недостаточности.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Диагностика осложнений ЖКБ.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Лабораторно-инструментальная ЖКБ, диагностика осложнений ЖКБ. 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Эндоскопическая диагностика осложнений ЖКБ.</w:t>
            </w:r>
          </w:p>
          <w:p w:rsidR="008208D4" w:rsidRPr="008208D4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Консервативное лечение ЖКБ и ее осложнений.</w:t>
            </w:r>
          </w:p>
          <w:p w:rsidR="0075408C" w:rsidRPr="00F15891" w:rsidRDefault="008208D4" w:rsidP="00820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  <w:r w:rsidRPr="008208D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Хирургические и эндоскопические методы лечения ЖКБ и ее осложнений.</w:t>
            </w:r>
          </w:p>
          <w:p w:rsidR="0075408C" w:rsidRPr="000270F7" w:rsidRDefault="0075408C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5408C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8C" w:rsidRPr="00321A77" w:rsidRDefault="0075408C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408C" w:rsidRPr="00321A77" w:rsidRDefault="0075408C" w:rsidP="0075408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408C" w:rsidRPr="00321A77" w:rsidRDefault="0075408C" w:rsidP="0075408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5408C" w:rsidRPr="00321A77" w:rsidRDefault="0075408C" w:rsidP="0075408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5408C" w:rsidRPr="00321A77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5408C" w:rsidRPr="00321A77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5408C" w:rsidRPr="00321A77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5408C" w:rsidRPr="002548B4" w:rsidRDefault="0075408C" w:rsidP="0075408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75408C" w:rsidRPr="00321A77" w:rsidRDefault="0075408C" w:rsidP="00754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8208D4" w:rsidRDefault="008208D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8208D4" w:rsidRPr="00321A77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C605B7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2ED7">
        <w:rPr>
          <w:rFonts w:ascii="Times New Roman" w:hAnsi="Times New Roman"/>
          <w:b/>
          <w:sz w:val="24"/>
          <w:szCs w:val="24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r w:rsidR="00F421AB" w:rsidRPr="00F421AB">
        <w:rPr>
          <w:rFonts w:ascii="Times New Roman" w:hAnsi="Times New Roman"/>
          <w:sz w:val="28"/>
          <w:szCs w:val="28"/>
        </w:rPr>
        <w:t>Эндоскопические и минимально инвазивные операции при лечении грыж передней брюшной стеки и диафрагмы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8208D4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8D4" w:rsidRPr="00321A77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208D4" w:rsidRDefault="008208D4" w:rsidP="008208D4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8D4" w:rsidRPr="00F421AB" w:rsidRDefault="008208D4" w:rsidP="008208D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421AB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F421A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421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1AB" w:rsidRPr="00F421AB">
        <w:rPr>
          <w:rFonts w:ascii="Times New Roman" w:hAnsi="Times New Roman"/>
          <w:color w:val="000000"/>
          <w:sz w:val="28"/>
          <w:szCs w:val="28"/>
        </w:rPr>
        <w:t>Выяснить</w:t>
      </w:r>
      <w:proofErr w:type="gramEnd"/>
      <w:r w:rsidR="00F421AB" w:rsidRPr="00F421AB">
        <w:rPr>
          <w:rFonts w:ascii="Times New Roman" w:hAnsi="Times New Roman"/>
          <w:color w:val="000000"/>
          <w:sz w:val="28"/>
          <w:szCs w:val="28"/>
        </w:rPr>
        <w:t xml:space="preserve"> знания студентов по топографической анатомии паховой, бедренной, пупочной областей. Разобрать клинику, диагностику грыж различных локализаций и их осложнения, тактику ведения больных осложненными грыжами на догоспитальном этапе: при осмотре на дому, в амбулатории. Разобрать и </w:t>
      </w:r>
      <w:proofErr w:type="gramStart"/>
      <w:r w:rsidR="00F421AB" w:rsidRPr="00F421AB">
        <w:rPr>
          <w:rFonts w:ascii="Times New Roman" w:hAnsi="Times New Roman"/>
          <w:color w:val="000000"/>
          <w:sz w:val="28"/>
          <w:szCs w:val="28"/>
        </w:rPr>
        <w:t>закрепить  лечебно</w:t>
      </w:r>
      <w:proofErr w:type="gramEnd"/>
      <w:r w:rsidR="00F421AB" w:rsidRPr="00F421AB">
        <w:rPr>
          <w:rFonts w:ascii="Times New Roman" w:hAnsi="Times New Roman"/>
          <w:color w:val="000000"/>
          <w:sz w:val="28"/>
          <w:szCs w:val="28"/>
        </w:rPr>
        <w:t>-диагностическую тактику при этой патологии в условиях стационара, обратить внимание на тактико-технические ошибки и меры их профилактики. Разобрать принципы хирургических операций при различных осложнениях грыж и принципы ведения послеоперационного периода</w:t>
      </w:r>
      <w:r w:rsidRPr="00F421AB">
        <w:rPr>
          <w:rFonts w:ascii="Times New Roman" w:hAnsi="Times New Roman"/>
          <w:sz w:val="28"/>
          <w:szCs w:val="28"/>
        </w:rPr>
        <w:t>.</w:t>
      </w:r>
    </w:p>
    <w:p w:rsidR="008208D4" w:rsidRPr="00F421AB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21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8D4" w:rsidRPr="00321A77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08D4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8D4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8D4" w:rsidRPr="00321A77" w:rsidRDefault="008208D4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8D4" w:rsidRPr="00321A77" w:rsidRDefault="008208D4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208D4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8208D4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Default="008208D4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8208D4" w:rsidRDefault="008208D4" w:rsidP="001A659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208D4" w:rsidRPr="00E417E9" w:rsidRDefault="008208D4" w:rsidP="001A6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8208D4" w:rsidRPr="00EE7D20" w:rsidRDefault="008208D4" w:rsidP="001A6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8D4" w:rsidRDefault="008208D4" w:rsidP="001A6596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Строение передней брюшной стенки, пахового и бедренного каналов, пупочного кольца, анатомию кишечника;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Этиология и патогенез грыж передней брюшной стенки;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Классификация грыж по происхождению, локализации, клиническому течению, анатомию грыжевого мешка;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Клиническая картина грыж различной локализации;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Диагностика грыж передней брюшной стенки, методы обследования больных;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Дифференциальная диагностика грыж передней брюшной стенки;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Осложнения грыж: невправимость, ущемление, воспаление, флегмона грыжевого мешка;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Механизмы и виды ущемления грыж, особенности оперативного лечения ущемленных грыж;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Критерии жизнеспособности ущемленной кишки, техника и 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границы ее резекции;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Тактика хирурга при самопроизвольно и насильственно вправленной ущемленной грыже;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Врожденные и приобретенные, косые и прямые паховые грыжи, консервативное и оперативное лечение, пластика передней и задней стенок пахового канала;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диагностики и лечения при врожденной грыже, скользящей грыже;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Анатомия бедренного канала, хирургическое </w:t>
            </w:r>
            <w:proofErr w:type="gramStart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лечение  бедренных</w:t>
            </w:r>
            <w:proofErr w:type="gramEnd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грыж бедренным и паховым способами; 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Анатомия пупочной области, грыжи белой линии живота, операции Мейо, Сапежко, </w:t>
            </w:r>
            <w:proofErr w:type="spellStart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Лексера</w:t>
            </w:r>
            <w:proofErr w:type="spellEnd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, Грекова;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Ненатяжные</w:t>
            </w:r>
            <w:proofErr w:type="spellEnd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эндоскопические методы лечения грыж передней брюшной стенки;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Рецидивные и послеоперационные грыжи, этиология, диагностика, принципы лечения;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Осложнения во время </w:t>
            </w:r>
            <w:proofErr w:type="spellStart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грыжесечения</w:t>
            </w:r>
            <w:proofErr w:type="spellEnd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 раннем послеоперационном периоде, ведение больных в послеоперационном периоде;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Классификация осложнений (ранние и поздние), причины;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Синдром “малого живота”. Патогенез, клиника, диагностика, лечение, профилактика;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Клиника и лечение различных осложнений;</w:t>
            </w:r>
          </w:p>
          <w:p w:rsidR="00F421AB" w:rsidRPr="00F421AB" w:rsidRDefault="00F421AB" w:rsidP="00F42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Профилактика осложнений при </w:t>
            </w:r>
            <w:proofErr w:type="spellStart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грыжесечении</w:t>
            </w:r>
            <w:proofErr w:type="spellEnd"/>
            <w:r w:rsidRPr="00F421A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208D4" w:rsidRPr="000270F7" w:rsidRDefault="008208D4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8208D4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D4" w:rsidRPr="00321A77" w:rsidRDefault="008208D4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8D4" w:rsidRPr="00321A77" w:rsidRDefault="008208D4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8D4" w:rsidRPr="00321A77" w:rsidRDefault="008208D4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8D4" w:rsidRPr="00321A77" w:rsidRDefault="008208D4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8D4" w:rsidRPr="00321A77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208D4" w:rsidRPr="00321A77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08D4" w:rsidRPr="00321A77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8D4" w:rsidRPr="002548B4" w:rsidRDefault="008208D4" w:rsidP="008208D4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8208D4" w:rsidRPr="00321A77" w:rsidRDefault="008208D4" w:rsidP="008208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8208D4" w:rsidRPr="000270F7" w:rsidRDefault="008208D4" w:rsidP="008208D4">
      <w:pPr>
        <w:rPr>
          <w:rFonts w:ascii="Times New Roman" w:hAnsi="Times New Roman"/>
          <w:sz w:val="28"/>
          <w:szCs w:val="28"/>
          <w:lang w:val="en-US"/>
        </w:rPr>
      </w:pPr>
    </w:p>
    <w:p w:rsidR="00F421AB" w:rsidRDefault="00F421A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F421AB" w:rsidRPr="00321A77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2ED7">
        <w:rPr>
          <w:rFonts w:ascii="Times New Roman" w:hAnsi="Times New Roman"/>
          <w:b/>
          <w:sz w:val="24"/>
          <w:szCs w:val="24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proofErr w:type="spellStart"/>
      <w:r w:rsidRPr="00F421AB">
        <w:rPr>
          <w:rFonts w:ascii="Times New Roman" w:hAnsi="Times New Roman"/>
          <w:sz w:val="28"/>
          <w:szCs w:val="28"/>
        </w:rPr>
        <w:t>Эдноскопические</w:t>
      </w:r>
      <w:proofErr w:type="spellEnd"/>
      <w:r w:rsidRPr="00F421AB">
        <w:rPr>
          <w:rFonts w:ascii="Times New Roman" w:hAnsi="Times New Roman"/>
          <w:sz w:val="28"/>
          <w:szCs w:val="28"/>
        </w:rPr>
        <w:t xml:space="preserve"> и минимально инвазивные методы лечения язвенной болезни желудка и ДПК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F421AB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21AB" w:rsidRPr="00321A77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B2E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421AB" w:rsidRDefault="00F421AB" w:rsidP="00F421A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21AB" w:rsidRPr="00F421AB" w:rsidRDefault="00F421AB" w:rsidP="00F421A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421A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421AB">
        <w:rPr>
          <w:rFonts w:ascii="Times New Roman" w:hAnsi="Times New Roman"/>
          <w:color w:val="000000"/>
          <w:sz w:val="28"/>
          <w:szCs w:val="28"/>
        </w:rPr>
        <w:t xml:space="preserve"> Закрепить знания студентов по хирургической анатомии желудка и клиническим проявлениям осложнений язвенной болезни желудка и ДПК, полученным на предыдущих курсах, расширить объем информации о клинических проявлениях этих заболеваний с разбором на </w:t>
      </w:r>
      <w:proofErr w:type="spellStart"/>
      <w:r w:rsidRPr="00F421AB">
        <w:rPr>
          <w:rFonts w:ascii="Times New Roman" w:hAnsi="Times New Roman"/>
          <w:color w:val="000000"/>
          <w:sz w:val="28"/>
          <w:szCs w:val="28"/>
        </w:rPr>
        <w:t>микрокурации</w:t>
      </w:r>
      <w:proofErr w:type="spellEnd"/>
      <w:r w:rsidRPr="00F421AB">
        <w:rPr>
          <w:rFonts w:ascii="Times New Roman" w:hAnsi="Times New Roman"/>
          <w:color w:val="000000"/>
          <w:sz w:val="28"/>
          <w:szCs w:val="28"/>
        </w:rPr>
        <w:t xml:space="preserve"> больных; уточнить методы специальных исследований, применяемых для диагностики (рентгенография, ФГДС);   разобрать дифференциальную диагностику данных </w:t>
      </w:r>
      <w:proofErr w:type="spellStart"/>
      <w:r w:rsidRPr="00F421AB">
        <w:rPr>
          <w:rFonts w:ascii="Times New Roman" w:hAnsi="Times New Roman"/>
          <w:color w:val="000000"/>
          <w:sz w:val="28"/>
          <w:szCs w:val="28"/>
        </w:rPr>
        <w:t>заболевантй</w:t>
      </w:r>
      <w:proofErr w:type="spellEnd"/>
      <w:r w:rsidRPr="00F421AB">
        <w:rPr>
          <w:rFonts w:ascii="Times New Roman" w:hAnsi="Times New Roman"/>
          <w:color w:val="000000"/>
          <w:sz w:val="28"/>
          <w:szCs w:val="28"/>
        </w:rPr>
        <w:t>; освоить хирургическую и лечебную тактику в случае выявления данной патологии у больных; ознакомиться с основными операциями  (радикальными и паллиативными), применяемыми у больных</w:t>
      </w:r>
      <w:r w:rsidRPr="00F421AB">
        <w:rPr>
          <w:rFonts w:ascii="Times New Roman" w:hAnsi="Times New Roman"/>
          <w:sz w:val="28"/>
          <w:szCs w:val="28"/>
        </w:rPr>
        <w:t>.</w:t>
      </w:r>
    </w:p>
    <w:p w:rsidR="00F421AB" w:rsidRPr="00F421AB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21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421AB" w:rsidRPr="00321A77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421A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21A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21AB" w:rsidRPr="00321A77" w:rsidRDefault="00F421A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21AB" w:rsidRPr="00321A77" w:rsidRDefault="00F421A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F421A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0B2E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</w:t>
            </w:r>
          </w:p>
        </w:tc>
      </w:tr>
      <w:tr w:rsidR="00F421A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Default="00F421A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F421AB" w:rsidRDefault="00F421AB" w:rsidP="001A659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421AB" w:rsidRPr="00E417E9" w:rsidRDefault="00F421AB" w:rsidP="001A6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1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опрос, собеседование, 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доклад</w:t>
            </w:r>
          </w:p>
          <w:p w:rsidR="00F421AB" w:rsidRPr="00EE7D20" w:rsidRDefault="00F421AB" w:rsidP="001A6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21AB" w:rsidRDefault="00F421AB" w:rsidP="001A6596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60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Анатомо-физиологические сведения о желудке и 12-перстной кишке;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Классификация осложнений язвенной болезни желудка и 12-перстной кишки;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Рубцовые деформации желудка и ДПК, </w:t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пилородуоденальный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стеноз. Патогенез. 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Нарушения обменных процессов при </w:t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пилородуоденальном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стенозе.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Клиника </w:t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пилородуоденального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стеноза.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Диагностика и </w:t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диф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диагностика </w:t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пилородуоденального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стеноза.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Принципы консервативного лечения, предоперационной подготовки, методы операций.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Перфоративная язва желудка и ДПК. Классификация прободений. Стадии прободения, клиника.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Диагностика, </w:t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диф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. диагностика, прикрытые перфорации.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Принципы оперативного лечения.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Гастродуоденальное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кровотечение. Клиника. Степени тяжести кровопотери.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Диагностика. Степени угрозы рецидива ГДК по </w:t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Forrest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Диф</w:t>
            </w:r>
            <w:proofErr w:type="spellEnd"/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. диагностика.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Консервативное лечение. Эндоскопические методы гемостаза.</w:t>
            </w:r>
          </w:p>
          <w:p w:rsidR="00426930" w:rsidRPr="00426930" w:rsidRDefault="00426930" w:rsidP="00426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  <w:r w:rsidRPr="0042693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Показания к операции. Способы оперативного лечения.</w:t>
            </w:r>
            <w:bookmarkStart w:id="4" w:name="_GoBack"/>
            <w:bookmarkEnd w:id="4"/>
          </w:p>
          <w:p w:rsidR="00F421AB" w:rsidRPr="000270F7" w:rsidRDefault="00F421A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(курация больно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го, отработка манипуляций</w:t>
            </w:r>
            <w:r w:rsidRPr="000270F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F421AB" w:rsidRPr="00321A77" w:rsidTr="001A65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1AB" w:rsidRPr="00321A77" w:rsidRDefault="00F421AB" w:rsidP="001A65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421AB" w:rsidRPr="00321A77" w:rsidRDefault="00F421AB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421AB" w:rsidRPr="00321A77" w:rsidRDefault="00F421AB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421AB" w:rsidRPr="00321A77" w:rsidRDefault="00F421AB" w:rsidP="001A65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F421AB" w:rsidRPr="00321A77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421AB" w:rsidRPr="00321A77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421AB" w:rsidRPr="00321A77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21AB" w:rsidRPr="002548B4" w:rsidRDefault="00F421AB" w:rsidP="00F421AB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B4">
        <w:rPr>
          <w:rFonts w:ascii="Times New Roman" w:hAnsi="Times New Roman"/>
          <w:sz w:val="28"/>
          <w:szCs w:val="28"/>
        </w:rPr>
        <w:t xml:space="preserve">проспекты и каталоги лекарственных средств, Лечебные амбулаторные карты и истории болезней </w:t>
      </w:r>
      <w:r>
        <w:rPr>
          <w:rFonts w:ascii="Times New Roman" w:hAnsi="Times New Roman"/>
          <w:sz w:val="28"/>
          <w:szCs w:val="28"/>
        </w:rPr>
        <w:t>пациентов</w:t>
      </w:r>
      <w:r w:rsidRPr="002548B4">
        <w:rPr>
          <w:rFonts w:ascii="Times New Roman" w:hAnsi="Times New Roman"/>
          <w:sz w:val="28"/>
          <w:szCs w:val="28"/>
        </w:rPr>
        <w:t xml:space="preserve">, </w:t>
      </w:r>
      <w:r w:rsidRPr="002548B4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F421AB" w:rsidRPr="00321A77" w:rsidRDefault="00F421AB" w:rsidP="00F421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548B4">
        <w:rPr>
          <w:rFonts w:ascii="Times New Roman" w:hAnsi="Times New Roman"/>
          <w:color w:val="000000"/>
          <w:sz w:val="28"/>
          <w:szCs w:val="28"/>
        </w:rPr>
        <w:t>мел, доска</w:t>
      </w:r>
    </w:p>
    <w:p w:rsidR="000270F7" w:rsidRPr="000270F7" w:rsidRDefault="000270F7" w:rsidP="0075408C">
      <w:pPr>
        <w:rPr>
          <w:rFonts w:ascii="Times New Roman" w:hAnsi="Times New Roman"/>
          <w:sz w:val="28"/>
          <w:szCs w:val="28"/>
          <w:lang w:val="en-US"/>
        </w:rPr>
      </w:pPr>
    </w:p>
    <w:sectPr w:rsidR="000270F7" w:rsidRPr="000270F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DFF" w:rsidRDefault="000A5DFF" w:rsidP="00CF7355">
      <w:pPr>
        <w:spacing w:after="0" w:line="240" w:lineRule="auto"/>
      </w:pPr>
      <w:r>
        <w:separator/>
      </w:r>
    </w:p>
  </w:endnote>
  <w:endnote w:type="continuationSeparator" w:id="0">
    <w:p w:rsidR="000A5DFF" w:rsidRDefault="000A5DF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Content>
      <w:p w:rsidR="00AB1FAC" w:rsidRDefault="00AB1FA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B1FAC" w:rsidRDefault="00AB1F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DFF" w:rsidRDefault="000A5DFF" w:rsidP="00CF7355">
      <w:pPr>
        <w:spacing w:after="0" w:line="240" w:lineRule="auto"/>
      </w:pPr>
      <w:r>
        <w:separator/>
      </w:r>
    </w:p>
  </w:footnote>
  <w:footnote w:type="continuationSeparator" w:id="0">
    <w:p w:rsidR="000A5DFF" w:rsidRDefault="000A5DF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6DD"/>
    <w:multiLevelType w:val="hybridMultilevel"/>
    <w:tmpl w:val="1BFE3F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443BE"/>
    <w:multiLevelType w:val="hybridMultilevel"/>
    <w:tmpl w:val="E3DCF164"/>
    <w:lvl w:ilvl="0" w:tplc="D30E76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237C93"/>
    <w:multiLevelType w:val="hybridMultilevel"/>
    <w:tmpl w:val="699E44D6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16654"/>
    <w:multiLevelType w:val="hybridMultilevel"/>
    <w:tmpl w:val="E3083490"/>
    <w:lvl w:ilvl="0" w:tplc="3F82D6A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8A2C04"/>
    <w:multiLevelType w:val="hybridMultilevel"/>
    <w:tmpl w:val="7FDA4F22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E2297"/>
    <w:multiLevelType w:val="hybridMultilevel"/>
    <w:tmpl w:val="6E10F7DE"/>
    <w:lvl w:ilvl="0" w:tplc="9F90D9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0E4"/>
    <w:multiLevelType w:val="hybridMultilevel"/>
    <w:tmpl w:val="70362840"/>
    <w:lvl w:ilvl="0" w:tplc="4D4272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D505D4"/>
    <w:multiLevelType w:val="hybridMultilevel"/>
    <w:tmpl w:val="951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ED554C"/>
    <w:multiLevelType w:val="hybridMultilevel"/>
    <w:tmpl w:val="04F0B480"/>
    <w:lvl w:ilvl="0" w:tplc="06CE83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493"/>
    <w:multiLevelType w:val="hybridMultilevel"/>
    <w:tmpl w:val="6A8C0D44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7F0C8F"/>
    <w:multiLevelType w:val="hybridMultilevel"/>
    <w:tmpl w:val="FDFEA2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353BCE"/>
    <w:multiLevelType w:val="hybridMultilevel"/>
    <w:tmpl w:val="D7F42E16"/>
    <w:lvl w:ilvl="0" w:tplc="0338F5F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044CFD"/>
    <w:multiLevelType w:val="hybridMultilevel"/>
    <w:tmpl w:val="77A6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2FE1433"/>
    <w:multiLevelType w:val="hybridMultilevel"/>
    <w:tmpl w:val="1CCE526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E0C20"/>
    <w:multiLevelType w:val="hybridMultilevel"/>
    <w:tmpl w:val="382A218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724F51"/>
    <w:multiLevelType w:val="hybridMultilevel"/>
    <w:tmpl w:val="39748F62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D156FE"/>
    <w:multiLevelType w:val="hybridMultilevel"/>
    <w:tmpl w:val="D46CC1F8"/>
    <w:lvl w:ilvl="0" w:tplc="A2B81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CE83A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F52279"/>
    <w:multiLevelType w:val="hybridMultilevel"/>
    <w:tmpl w:val="71263C5C"/>
    <w:lvl w:ilvl="0" w:tplc="3F82D6A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7A111C"/>
    <w:multiLevelType w:val="hybridMultilevel"/>
    <w:tmpl w:val="CBFC154C"/>
    <w:lvl w:ilvl="0" w:tplc="29D09A1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2CB733F2"/>
    <w:multiLevelType w:val="hybridMultilevel"/>
    <w:tmpl w:val="8D8A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E3276"/>
    <w:multiLevelType w:val="hybridMultilevel"/>
    <w:tmpl w:val="77A8C45A"/>
    <w:lvl w:ilvl="0" w:tplc="F506AE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694CF7"/>
    <w:multiLevelType w:val="hybridMultilevel"/>
    <w:tmpl w:val="F96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02E81"/>
    <w:multiLevelType w:val="hybridMultilevel"/>
    <w:tmpl w:val="687CB4AC"/>
    <w:lvl w:ilvl="0" w:tplc="5526FD4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7C5A15"/>
    <w:multiLevelType w:val="hybridMultilevel"/>
    <w:tmpl w:val="4276043A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452B3"/>
    <w:multiLevelType w:val="hybridMultilevel"/>
    <w:tmpl w:val="BBD21170"/>
    <w:lvl w:ilvl="0" w:tplc="0CEE8D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C281390"/>
    <w:multiLevelType w:val="hybridMultilevel"/>
    <w:tmpl w:val="2FF059F0"/>
    <w:lvl w:ilvl="0" w:tplc="889437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C4C6DC2"/>
    <w:multiLevelType w:val="hybridMultilevel"/>
    <w:tmpl w:val="699E44D6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B450BA"/>
    <w:multiLevelType w:val="hybridMultilevel"/>
    <w:tmpl w:val="A782BB3E"/>
    <w:lvl w:ilvl="0" w:tplc="19A4FE04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3000DB"/>
    <w:multiLevelType w:val="hybridMultilevel"/>
    <w:tmpl w:val="B394C3E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6D59B0"/>
    <w:multiLevelType w:val="hybridMultilevel"/>
    <w:tmpl w:val="E97254B6"/>
    <w:lvl w:ilvl="0" w:tplc="3F82D6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78D4079"/>
    <w:multiLevelType w:val="hybridMultilevel"/>
    <w:tmpl w:val="5FAE3246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2D41D5"/>
    <w:multiLevelType w:val="hybridMultilevel"/>
    <w:tmpl w:val="9698B0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4CF16BB4"/>
    <w:multiLevelType w:val="hybridMultilevel"/>
    <w:tmpl w:val="E28CC702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780905"/>
    <w:multiLevelType w:val="hybridMultilevel"/>
    <w:tmpl w:val="8E447022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7" w15:restartNumberingAfterBreak="0">
    <w:nsid w:val="563A2C9C"/>
    <w:multiLevelType w:val="hybridMultilevel"/>
    <w:tmpl w:val="3CDAD4FE"/>
    <w:lvl w:ilvl="0" w:tplc="E6E6A98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59AF474D"/>
    <w:multiLevelType w:val="hybridMultilevel"/>
    <w:tmpl w:val="2F8EE238"/>
    <w:lvl w:ilvl="0" w:tplc="456CC3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42B2504"/>
    <w:multiLevelType w:val="hybridMultilevel"/>
    <w:tmpl w:val="7E3A004A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8477DC"/>
    <w:multiLevelType w:val="hybridMultilevel"/>
    <w:tmpl w:val="7068C32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FB52B4"/>
    <w:multiLevelType w:val="hybridMultilevel"/>
    <w:tmpl w:val="E0603F34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1D5382"/>
    <w:multiLevelType w:val="hybridMultilevel"/>
    <w:tmpl w:val="D46CE948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90710F"/>
    <w:multiLevelType w:val="hybridMultilevel"/>
    <w:tmpl w:val="9B9C4016"/>
    <w:lvl w:ilvl="0" w:tplc="D68EC2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2D556A"/>
    <w:multiLevelType w:val="hybridMultilevel"/>
    <w:tmpl w:val="FA7E51B0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F632AB"/>
    <w:multiLevelType w:val="hybridMultilevel"/>
    <w:tmpl w:val="BD40DAEC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26"/>
  </w:num>
  <w:num w:numId="4">
    <w:abstractNumId w:val="40"/>
  </w:num>
  <w:num w:numId="5">
    <w:abstractNumId w:val="36"/>
  </w:num>
  <w:num w:numId="6">
    <w:abstractNumId w:val="42"/>
  </w:num>
  <w:num w:numId="7">
    <w:abstractNumId w:val="34"/>
  </w:num>
  <w:num w:numId="8">
    <w:abstractNumId w:val="8"/>
  </w:num>
  <w:num w:numId="9">
    <w:abstractNumId w:val="0"/>
  </w:num>
  <w:num w:numId="10">
    <w:abstractNumId w:val="44"/>
  </w:num>
  <w:num w:numId="11">
    <w:abstractNumId w:val="7"/>
  </w:num>
  <w:num w:numId="12">
    <w:abstractNumId w:val="27"/>
  </w:num>
  <w:num w:numId="13">
    <w:abstractNumId w:val="22"/>
  </w:num>
  <w:num w:numId="14">
    <w:abstractNumId w:val="37"/>
  </w:num>
  <w:num w:numId="15">
    <w:abstractNumId w:val="38"/>
  </w:num>
  <w:num w:numId="16">
    <w:abstractNumId w:val="12"/>
  </w:num>
  <w:num w:numId="17">
    <w:abstractNumId w:val="30"/>
  </w:num>
  <w:num w:numId="18">
    <w:abstractNumId w:val="46"/>
  </w:num>
  <w:num w:numId="19">
    <w:abstractNumId w:val="41"/>
  </w:num>
  <w:num w:numId="20">
    <w:abstractNumId w:val="33"/>
  </w:num>
  <w:num w:numId="21">
    <w:abstractNumId w:val="31"/>
  </w:num>
  <w:num w:numId="22">
    <w:abstractNumId w:val="5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16"/>
  </w:num>
  <w:num w:numId="28">
    <w:abstractNumId w:val="10"/>
  </w:num>
  <w:num w:numId="29">
    <w:abstractNumId w:val="24"/>
  </w:num>
  <w:num w:numId="30">
    <w:abstractNumId w:val="3"/>
  </w:num>
  <w:num w:numId="31">
    <w:abstractNumId w:val="35"/>
  </w:num>
  <w:num w:numId="32">
    <w:abstractNumId w:val="43"/>
  </w:num>
  <w:num w:numId="33">
    <w:abstractNumId w:val="45"/>
  </w:num>
  <w:num w:numId="34">
    <w:abstractNumId w:val="20"/>
  </w:num>
  <w:num w:numId="35">
    <w:abstractNumId w:val="2"/>
  </w:num>
  <w:num w:numId="36">
    <w:abstractNumId w:val="28"/>
  </w:num>
  <w:num w:numId="37">
    <w:abstractNumId w:val="29"/>
  </w:num>
  <w:num w:numId="38">
    <w:abstractNumId w:val="32"/>
  </w:num>
  <w:num w:numId="39">
    <w:abstractNumId w:val="19"/>
  </w:num>
  <w:num w:numId="40">
    <w:abstractNumId w:val="18"/>
  </w:num>
  <w:num w:numId="41">
    <w:abstractNumId w:val="9"/>
  </w:num>
  <w:num w:numId="42">
    <w:abstractNumId w:val="4"/>
  </w:num>
  <w:num w:numId="43">
    <w:abstractNumId w:val="23"/>
  </w:num>
  <w:num w:numId="44">
    <w:abstractNumId w:val="13"/>
  </w:num>
  <w:num w:numId="45">
    <w:abstractNumId w:val="11"/>
  </w:num>
  <w:num w:numId="46">
    <w:abstractNumId w:val="2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270F7"/>
    <w:rsid w:val="00073864"/>
    <w:rsid w:val="000A5DFF"/>
    <w:rsid w:val="000B2ED7"/>
    <w:rsid w:val="00104C6C"/>
    <w:rsid w:val="00136B7E"/>
    <w:rsid w:val="001407F8"/>
    <w:rsid w:val="001516B0"/>
    <w:rsid w:val="0022234E"/>
    <w:rsid w:val="002548B4"/>
    <w:rsid w:val="002648DD"/>
    <w:rsid w:val="002749B5"/>
    <w:rsid w:val="002B5FA7"/>
    <w:rsid w:val="00305C98"/>
    <w:rsid w:val="00306FCA"/>
    <w:rsid w:val="00321A77"/>
    <w:rsid w:val="003314E4"/>
    <w:rsid w:val="00345873"/>
    <w:rsid w:val="0038340F"/>
    <w:rsid w:val="003A7817"/>
    <w:rsid w:val="003E005B"/>
    <w:rsid w:val="003F4B8B"/>
    <w:rsid w:val="00426930"/>
    <w:rsid w:val="004711E5"/>
    <w:rsid w:val="00511905"/>
    <w:rsid w:val="00540556"/>
    <w:rsid w:val="00584E54"/>
    <w:rsid w:val="00586A55"/>
    <w:rsid w:val="005913A0"/>
    <w:rsid w:val="005D1859"/>
    <w:rsid w:val="00616B40"/>
    <w:rsid w:val="00652322"/>
    <w:rsid w:val="00652597"/>
    <w:rsid w:val="00747666"/>
    <w:rsid w:val="0075408C"/>
    <w:rsid w:val="0075623B"/>
    <w:rsid w:val="00774A23"/>
    <w:rsid w:val="0079716A"/>
    <w:rsid w:val="007B386B"/>
    <w:rsid w:val="008208D4"/>
    <w:rsid w:val="00841B76"/>
    <w:rsid w:val="008F3B2F"/>
    <w:rsid w:val="00933DCD"/>
    <w:rsid w:val="0095011D"/>
    <w:rsid w:val="00951144"/>
    <w:rsid w:val="00991509"/>
    <w:rsid w:val="009C4F19"/>
    <w:rsid w:val="00A45FDC"/>
    <w:rsid w:val="00A84E34"/>
    <w:rsid w:val="00AB1FAC"/>
    <w:rsid w:val="00AC424E"/>
    <w:rsid w:val="00AE75A9"/>
    <w:rsid w:val="00B87DE9"/>
    <w:rsid w:val="00BC2605"/>
    <w:rsid w:val="00BD069B"/>
    <w:rsid w:val="00BD661B"/>
    <w:rsid w:val="00C05E63"/>
    <w:rsid w:val="00C33FB9"/>
    <w:rsid w:val="00C50457"/>
    <w:rsid w:val="00C605B7"/>
    <w:rsid w:val="00C60C98"/>
    <w:rsid w:val="00CA2AAE"/>
    <w:rsid w:val="00CC1D16"/>
    <w:rsid w:val="00CD5CBA"/>
    <w:rsid w:val="00CE7E58"/>
    <w:rsid w:val="00CF7355"/>
    <w:rsid w:val="00DA1FE4"/>
    <w:rsid w:val="00DB645D"/>
    <w:rsid w:val="00E417E9"/>
    <w:rsid w:val="00E72595"/>
    <w:rsid w:val="00E9293D"/>
    <w:rsid w:val="00ED2F59"/>
    <w:rsid w:val="00ED6E1A"/>
    <w:rsid w:val="00EE6B4B"/>
    <w:rsid w:val="00EE7D20"/>
    <w:rsid w:val="00F06487"/>
    <w:rsid w:val="00F156F8"/>
    <w:rsid w:val="00F15891"/>
    <w:rsid w:val="00F421AB"/>
    <w:rsid w:val="00F853E0"/>
    <w:rsid w:val="00F970C8"/>
    <w:rsid w:val="00FA5D02"/>
    <w:rsid w:val="00FD268C"/>
    <w:rsid w:val="00FE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BFB0F"/>
  <w15:docId w15:val="{A1B55E55-10D5-41BE-ABC4-96791175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40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basedOn w:val="a0"/>
    <w:qFormat/>
    <w:rsid w:val="008F3B2F"/>
    <w:rPr>
      <w:i/>
      <w:iCs/>
    </w:rPr>
  </w:style>
  <w:style w:type="paragraph" w:customStyle="1" w:styleId="ConsNormal">
    <w:name w:val="ConsNormal"/>
    <w:rsid w:val="00C50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41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 в заданном формате"/>
    <w:basedOn w:val="a"/>
    <w:qFormat/>
    <w:rsid w:val="00EE7D20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E7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10400</Words>
  <Characters>59285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 Дмитрий</cp:lastModifiedBy>
  <cp:revision>15</cp:revision>
  <cp:lastPrinted>2019-02-05T10:00:00Z</cp:lastPrinted>
  <dcterms:created xsi:type="dcterms:W3CDTF">2019-01-24T12:19:00Z</dcterms:created>
  <dcterms:modified xsi:type="dcterms:W3CDTF">2019-09-28T15:42:00Z</dcterms:modified>
</cp:coreProperties>
</file>