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B7" w:rsidRDefault="00710CB7" w:rsidP="00710CB7">
      <w:pPr>
        <w:spacing w:line="360" w:lineRule="auto"/>
        <w:jc w:val="center"/>
        <w:rPr>
          <w:b/>
          <w:bCs/>
          <w:szCs w:val="29"/>
        </w:rPr>
      </w:pPr>
      <w:r>
        <w:rPr>
          <w:b/>
          <w:bCs/>
          <w:szCs w:val="29"/>
        </w:rPr>
        <w:t>Методические указания для студентов</w:t>
      </w:r>
      <w:bookmarkStart w:id="0" w:name="_GoBack"/>
      <w:bookmarkEnd w:id="0"/>
    </w:p>
    <w:p w:rsidR="00710CB7" w:rsidRDefault="00710CB7" w:rsidP="00710CB7">
      <w:pPr>
        <w:spacing w:line="360" w:lineRule="auto"/>
        <w:jc w:val="center"/>
        <w:rPr>
          <w:b/>
          <w:bCs/>
          <w:szCs w:val="29"/>
        </w:rPr>
      </w:pPr>
      <w:r>
        <w:rPr>
          <w:b/>
          <w:bCs/>
          <w:szCs w:val="29"/>
        </w:rPr>
        <w:t xml:space="preserve">РЕШЕНИЕ СИМПОЗИУМА ДЕТСКИХ ХИРУРГОВ </w:t>
      </w:r>
    </w:p>
    <w:p w:rsidR="00710CB7" w:rsidRDefault="00710CB7" w:rsidP="00710CB7">
      <w:pPr>
        <w:spacing w:line="360" w:lineRule="auto"/>
        <w:jc w:val="center"/>
        <w:rPr>
          <w:b/>
          <w:bCs/>
          <w:szCs w:val="29"/>
        </w:rPr>
      </w:pPr>
      <w:r>
        <w:rPr>
          <w:b/>
          <w:bCs/>
          <w:szCs w:val="29"/>
        </w:rPr>
        <w:t>«АППЕНДИКУЛЯРНЫЕ П</w:t>
      </w:r>
      <w:r>
        <w:rPr>
          <w:b/>
          <w:bCs/>
          <w:szCs w:val="29"/>
        </w:rPr>
        <w:t>Е</w:t>
      </w:r>
      <w:r>
        <w:rPr>
          <w:b/>
          <w:bCs/>
          <w:szCs w:val="29"/>
        </w:rPr>
        <w:t xml:space="preserve">РИТОНИТЫ У ДЕТЕЙ» </w:t>
      </w:r>
    </w:p>
    <w:p w:rsidR="00710CB7" w:rsidRDefault="00710CB7" w:rsidP="00710CB7">
      <w:pPr>
        <w:jc w:val="both"/>
      </w:pPr>
      <w:r>
        <w:t>          В основу рабочей классификации аппендикулярного перитонита должен быть пол</w:t>
      </w:r>
      <w:r>
        <w:t>о</w:t>
      </w:r>
      <w:r>
        <w:t>жен принцип подразделения перитонита по распространенности п</w:t>
      </w:r>
      <w:r>
        <w:t>о</w:t>
      </w:r>
      <w:r>
        <w:t>ражения брюшины, выраженности пареза кишечника, характера флоры и органной недостаточности. Целес</w:t>
      </w:r>
      <w:r>
        <w:t>о</w:t>
      </w:r>
      <w:r>
        <w:t>образно подразделять перитонит на разлитой и местный (</w:t>
      </w:r>
      <w:proofErr w:type="spellStart"/>
      <w:r>
        <w:t>неотграниченный</w:t>
      </w:r>
      <w:proofErr w:type="spellEnd"/>
      <w:r>
        <w:t xml:space="preserve"> и отграниче</w:t>
      </w:r>
      <w:r>
        <w:t>н</w:t>
      </w:r>
      <w:r>
        <w:t>ный). В свою очередь при местном о</w:t>
      </w:r>
      <w:r>
        <w:t>т</w:t>
      </w:r>
      <w:r>
        <w:t xml:space="preserve">граниченном перитоните следует выделять плотный инфильтрат и </w:t>
      </w:r>
      <w:proofErr w:type="spellStart"/>
      <w:r>
        <w:t>периаппендикулярный</w:t>
      </w:r>
      <w:proofErr w:type="spellEnd"/>
      <w:r>
        <w:t xml:space="preserve"> абсцесс. Особое внимание следует обратить на соч</w:t>
      </w:r>
      <w:r>
        <w:t>е</w:t>
      </w:r>
      <w:r>
        <w:t>тание разлитого и отграниченн</w:t>
      </w:r>
      <w:r>
        <w:t>о</w:t>
      </w:r>
      <w:r>
        <w:t>го перитонита.</w:t>
      </w:r>
    </w:p>
    <w:p w:rsidR="00710CB7" w:rsidRDefault="00710CB7" w:rsidP="00710CB7">
      <w:pPr>
        <w:jc w:val="both"/>
      </w:pPr>
      <w:r>
        <w:t>          Из разнообразных патофизиологических нарушений при перитоните основными я</w:t>
      </w:r>
      <w:r>
        <w:t>в</w:t>
      </w:r>
      <w:r>
        <w:t>ляются: дегидратация, расстройства микроциркуляции, гипертермия, нарушения метаб</w:t>
      </w:r>
      <w:r>
        <w:t>о</w:t>
      </w:r>
      <w:r>
        <w:t>лизма и кислотно-щелочного состояния.</w:t>
      </w:r>
    </w:p>
    <w:p w:rsidR="00710CB7" w:rsidRDefault="00710CB7" w:rsidP="00710CB7">
      <w:pPr>
        <w:jc w:val="both"/>
      </w:pPr>
      <w:r>
        <w:t xml:space="preserve">          Основой предоперационной подготовки является борьба с </w:t>
      </w:r>
      <w:proofErr w:type="spellStart"/>
      <w:r>
        <w:t>гиповолемией</w:t>
      </w:r>
      <w:proofErr w:type="spellEnd"/>
      <w:r>
        <w:t>, дегидр</w:t>
      </w:r>
      <w:r>
        <w:t>а</w:t>
      </w:r>
      <w:r>
        <w:t>тацией. При проведении инфузионной терапии, прежде всего, необходимо назначать ра</w:t>
      </w:r>
      <w:r>
        <w:t>с</w:t>
      </w:r>
      <w:r>
        <w:t xml:space="preserve">творы гемодинамического и </w:t>
      </w:r>
      <w:proofErr w:type="spellStart"/>
      <w:r>
        <w:t>дезинтоксикационного</w:t>
      </w:r>
      <w:proofErr w:type="spellEnd"/>
      <w:r>
        <w:t xml:space="preserve"> действия (прои</w:t>
      </w:r>
      <w:r>
        <w:t>з</w:t>
      </w:r>
      <w:r>
        <w:t>водные желатины и крахмала, солевые растворы, альбумин, плазма крови). Объем и качество инф</w:t>
      </w:r>
      <w:r>
        <w:t>у</w:t>
      </w:r>
      <w:r>
        <w:t>зионной терапии зависят от тяжести перитонита, характера гемодинамических нарушений и во</w:t>
      </w:r>
      <w:r>
        <w:t>з</w:t>
      </w:r>
      <w:r>
        <w:t>раста больного. Весь комплекс предоперационных мероприятий должен быть выполнен в довольно сжатые сроки (не более 2-3 часов.).</w:t>
      </w:r>
    </w:p>
    <w:p w:rsidR="00710CB7" w:rsidRDefault="00710CB7" w:rsidP="00710CB7">
      <w:pPr>
        <w:jc w:val="both"/>
      </w:pPr>
      <w:r>
        <w:t>          Важное значение необходимо придавать рациональной антибиотикотер</w:t>
      </w:r>
      <w:r>
        <w:t>а</w:t>
      </w:r>
      <w:r>
        <w:t>пии. За 30 минут до начала операции внутривенно вводится антибиотик шир</w:t>
      </w:r>
      <w:r>
        <w:t>о</w:t>
      </w:r>
      <w:r>
        <w:t>кого спектра действия (предпочтительно амоксициллин/</w:t>
      </w:r>
      <w:proofErr w:type="spellStart"/>
      <w:r>
        <w:t>клавуланат</w:t>
      </w:r>
      <w:proofErr w:type="spellEnd"/>
      <w:r>
        <w:t>), после операции проводят комбинирова</w:t>
      </w:r>
      <w:r>
        <w:t>н</w:t>
      </w:r>
      <w:r>
        <w:t xml:space="preserve">ную антибиотикотерапию (цефалоспорин 3-го поколения + </w:t>
      </w:r>
      <w:proofErr w:type="spellStart"/>
      <w:r>
        <w:t>аминогликозид</w:t>
      </w:r>
      <w:proofErr w:type="spellEnd"/>
      <w:r>
        <w:t xml:space="preserve"> + </w:t>
      </w:r>
      <w:proofErr w:type="spellStart"/>
      <w:r>
        <w:t>метронид</w:t>
      </w:r>
      <w:r>
        <w:t>а</w:t>
      </w:r>
      <w:r>
        <w:t>зол</w:t>
      </w:r>
      <w:proofErr w:type="spellEnd"/>
      <w:r>
        <w:t>).</w:t>
      </w:r>
    </w:p>
    <w:p w:rsidR="00710CB7" w:rsidRDefault="00710CB7" w:rsidP="00710CB7">
      <w:pPr>
        <w:jc w:val="both"/>
      </w:pPr>
      <w:r>
        <w:t>          К оперативному вмешательству следует приступать, когда компенсированы и ст</w:t>
      </w:r>
      <w:r>
        <w:t>а</w:t>
      </w:r>
      <w:r>
        <w:t>билизированы гемодинамика, КОС, водно-минеральный обмен, а температ</w:t>
      </w:r>
      <w:r>
        <w:t>у</w:t>
      </w:r>
      <w:r>
        <w:t>ра тела не превышает 38°С.</w:t>
      </w:r>
    </w:p>
    <w:p w:rsidR="00710CB7" w:rsidRDefault="00710CB7" w:rsidP="00710CB7">
      <w:pPr>
        <w:pStyle w:val="a3"/>
        <w:jc w:val="both"/>
        <w:rPr>
          <w:sz w:val="24"/>
        </w:rPr>
      </w:pPr>
      <w:r>
        <w:rPr>
          <w:sz w:val="24"/>
        </w:rPr>
        <w:t>          Основным доступом при аппендикулярном перитоните является шир</w:t>
      </w:r>
      <w:r>
        <w:rPr>
          <w:sz w:val="24"/>
        </w:rPr>
        <w:t>о</w:t>
      </w:r>
      <w:r>
        <w:rPr>
          <w:sz w:val="24"/>
        </w:rPr>
        <w:t>кий доступ по Мак-</w:t>
      </w:r>
      <w:proofErr w:type="spellStart"/>
      <w:r>
        <w:rPr>
          <w:sz w:val="24"/>
        </w:rPr>
        <w:t>Бурнею</w:t>
      </w:r>
      <w:proofErr w:type="spellEnd"/>
      <w:r>
        <w:rPr>
          <w:sz w:val="24"/>
        </w:rPr>
        <w:t>-Волковичу-Дьяконову. Срединная лапаротомия выполняе</w:t>
      </w:r>
      <w:r>
        <w:rPr>
          <w:sz w:val="24"/>
        </w:rPr>
        <w:t>т</w:t>
      </w:r>
      <w:r>
        <w:rPr>
          <w:sz w:val="24"/>
        </w:rPr>
        <w:t xml:space="preserve">ся при разлитом </w:t>
      </w:r>
      <w:proofErr w:type="spellStart"/>
      <w:r>
        <w:rPr>
          <w:sz w:val="24"/>
        </w:rPr>
        <w:t>абсцедирующем</w:t>
      </w:r>
      <w:proofErr w:type="spellEnd"/>
      <w:r>
        <w:rPr>
          <w:sz w:val="24"/>
        </w:rPr>
        <w:t xml:space="preserve"> перитоните. После тщательной аспирации выпота промывание брюшной полости не обязательно, так как доказано уменьшение частоты послеоперационных о</w:t>
      </w:r>
      <w:r>
        <w:rPr>
          <w:sz w:val="24"/>
        </w:rPr>
        <w:t>с</w:t>
      </w:r>
      <w:r>
        <w:rPr>
          <w:sz w:val="24"/>
        </w:rPr>
        <w:t>ложнений у больных, которых промывание после операции не применялось. Для дренир</w:t>
      </w:r>
      <w:r>
        <w:rPr>
          <w:sz w:val="24"/>
        </w:rPr>
        <w:t>о</w:t>
      </w:r>
      <w:r>
        <w:rPr>
          <w:sz w:val="24"/>
        </w:rPr>
        <w:t xml:space="preserve">вания брюшной полости целесообразно использовать </w:t>
      </w:r>
      <w:proofErr w:type="gramStart"/>
      <w:r>
        <w:rPr>
          <w:sz w:val="24"/>
        </w:rPr>
        <w:t>способ  А.И.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Генералова</w:t>
      </w:r>
      <w:proofErr w:type="spellEnd"/>
      <w:r>
        <w:rPr>
          <w:sz w:val="24"/>
        </w:rPr>
        <w:t>. При выр</w:t>
      </w:r>
      <w:r>
        <w:rPr>
          <w:sz w:val="24"/>
        </w:rPr>
        <w:t>а</w:t>
      </w:r>
      <w:r>
        <w:rPr>
          <w:sz w:val="24"/>
        </w:rPr>
        <w:t>женном парезе кишечника с явлениями нарушений микроциркуляции необходимы мер</w:t>
      </w:r>
      <w:r>
        <w:rPr>
          <w:sz w:val="24"/>
        </w:rPr>
        <w:t>о</w:t>
      </w:r>
      <w:r>
        <w:rPr>
          <w:sz w:val="24"/>
        </w:rPr>
        <w:t>приятия по декомпрессии желудочно-кишечного тра</w:t>
      </w:r>
      <w:r>
        <w:rPr>
          <w:sz w:val="24"/>
        </w:rPr>
        <w:t>к</w:t>
      </w:r>
      <w:r>
        <w:rPr>
          <w:sz w:val="24"/>
        </w:rPr>
        <w:t xml:space="preserve">та – интубация через </w:t>
      </w:r>
      <w:proofErr w:type="spellStart"/>
      <w:r>
        <w:rPr>
          <w:sz w:val="24"/>
        </w:rPr>
        <w:t>цекостому</w:t>
      </w:r>
      <w:proofErr w:type="spellEnd"/>
      <w:r>
        <w:rPr>
          <w:sz w:val="24"/>
        </w:rPr>
        <w:t xml:space="preserve"> или анальное о</w:t>
      </w:r>
      <w:r>
        <w:rPr>
          <w:sz w:val="24"/>
        </w:rPr>
        <w:t>т</w:t>
      </w:r>
      <w:r>
        <w:rPr>
          <w:sz w:val="24"/>
        </w:rPr>
        <w:t>верстие.</w:t>
      </w:r>
    </w:p>
    <w:p w:rsidR="00710CB7" w:rsidRDefault="00710CB7" w:rsidP="00710CB7">
      <w:pPr>
        <w:jc w:val="both"/>
      </w:pPr>
      <w:r>
        <w:t xml:space="preserve">          Для дифференциальной диагностики аппендикулярных инфильтратов и </w:t>
      </w:r>
      <w:proofErr w:type="spellStart"/>
      <w:r>
        <w:t>периаппе</w:t>
      </w:r>
      <w:r>
        <w:t>н</w:t>
      </w:r>
      <w:r>
        <w:t>дикулярных</w:t>
      </w:r>
      <w:proofErr w:type="spellEnd"/>
      <w:r>
        <w:t xml:space="preserve"> абсцессов и для выявления наиболее частых послеоперационных гнойных о</w:t>
      </w:r>
      <w:r>
        <w:t>с</w:t>
      </w:r>
      <w:r>
        <w:t>ложнений брюшной полости необходимо шире использовать ультразвуковое исследов</w:t>
      </w:r>
      <w:r>
        <w:t>а</w:t>
      </w:r>
      <w:r>
        <w:t>ние.</w:t>
      </w:r>
    </w:p>
    <w:p w:rsidR="00710CB7" w:rsidRDefault="00710CB7" w:rsidP="00710CB7">
      <w:pPr>
        <w:jc w:val="both"/>
      </w:pPr>
      <w:r>
        <w:t>          В раннем послеоперационном периоде вновь могут возникнуть нарушения гоме</w:t>
      </w:r>
      <w:r>
        <w:t>о</w:t>
      </w:r>
      <w:r>
        <w:t>стаза, обусловленные операционной травмой и продолжающимся воспалительным пр</w:t>
      </w:r>
      <w:r>
        <w:t>о</w:t>
      </w:r>
      <w:r>
        <w:t>цессом. Коррекция гемодинамических изменений и метаболического ацидоза не отличае</w:t>
      </w:r>
      <w:r>
        <w:t>т</w:t>
      </w:r>
      <w:r>
        <w:t>ся от проводимой в предоперационном пери</w:t>
      </w:r>
      <w:r>
        <w:t>о</w:t>
      </w:r>
      <w:r>
        <w:t>де.</w:t>
      </w:r>
    </w:p>
    <w:p w:rsidR="00710CB7" w:rsidRDefault="00710CB7" w:rsidP="00710CB7">
      <w:pPr>
        <w:jc w:val="both"/>
      </w:pPr>
      <w:r>
        <w:t xml:space="preserve">          Современный уровень развития </w:t>
      </w:r>
      <w:proofErr w:type="spellStart"/>
      <w:r>
        <w:t>эндохирургии</w:t>
      </w:r>
      <w:proofErr w:type="spellEnd"/>
      <w:r>
        <w:t xml:space="preserve"> и накопленный опыт </w:t>
      </w:r>
      <w:proofErr w:type="spellStart"/>
      <w:r>
        <w:t>лапароскопич</w:t>
      </w:r>
      <w:r>
        <w:t>е</w:t>
      </w:r>
      <w:r>
        <w:t>ских</w:t>
      </w:r>
      <w:proofErr w:type="spellEnd"/>
      <w:r>
        <w:t xml:space="preserve"> операций у детей позволяют достаточно широко использовать минимально инвази</w:t>
      </w:r>
      <w:r>
        <w:t>в</w:t>
      </w:r>
      <w:r>
        <w:t xml:space="preserve">ные методы при лечении различных форм аппендикулярного перитонита. </w:t>
      </w:r>
      <w:proofErr w:type="spellStart"/>
      <w:r>
        <w:t>Лапароскопич</w:t>
      </w:r>
      <w:r>
        <w:t>е</w:t>
      </w:r>
      <w:r>
        <w:t>ская</w:t>
      </w:r>
      <w:proofErr w:type="spellEnd"/>
      <w:r>
        <w:t xml:space="preserve"> методика дает возможность практически во всех случаях успешно выполнить все этапы операции – </w:t>
      </w:r>
      <w:proofErr w:type="spellStart"/>
      <w:r>
        <w:t>аппендэ</w:t>
      </w:r>
      <w:r>
        <w:t>к</w:t>
      </w:r>
      <w:r>
        <w:t>томию</w:t>
      </w:r>
      <w:proofErr w:type="spellEnd"/>
      <w:r>
        <w:t xml:space="preserve">, тщательную прицельную санацию брюшной полости, а по показаниям и ее дренирование. При необходимости всегда </w:t>
      </w:r>
      <w:r>
        <w:lastRenderedPageBreak/>
        <w:t>возможен переход на лап</w:t>
      </w:r>
      <w:r>
        <w:t>а</w:t>
      </w:r>
      <w:r>
        <w:t>ротомию, к</w:t>
      </w:r>
      <w:r>
        <w:t>о</w:t>
      </w:r>
      <w:r>
        <w:t>гда предполагается декомпрессия желудочно-кишечного тракта.</w:t>
      </w:r>
    </w:p>
    <w:p w:rsidR="00710CB7" w:rsidRDefault="00710CB7" w:rsidP="00710CB7">
      <w:pPr>
        <w:jc w:val="both"/>
      </w:pPr>
      <w:r>
        <w:t xml:space="preserve">          При сравнительной оценке </w:t>
      </w:r>
      <w:proofErr w:type="spellStart"/>
      <w:r>
        <w:t>лапароскопической</w:t>
      </w:r>
      <w:proofErr w:type="spellEnd"/>
      <w:r>
        <w:t xml:space="preserve"> и традиционной </w:t>
      </w:r>
      <w:proofErr w:type="spellStart"/>
      <w:r>
        <w:t>аппендэ</w:t>
      </w:r>
      <w:r>
        <w:t>к</w:t>
      </w:r>
      <w:r>
        <w:t>томии</w:t>
      </w:r>
      <w:proofErr w:type="spellEnd"/>
      <w:r>
        <w:t xml:space="preserve"> при перитоните доказаны неоспоримые преимущества эндоскопической методики: более гладкое течение </w:t>
      </w:r>
      <w:proofErr w:type="spellStart"/>
      <w:r>
        <w:t>полеоперационного</w:t>
      </w:r>
      <w:proofErr w:type="spellEnd"/>
      <w:r>
        <w:t xml:space="preserve"> периода, уменьшение в 3 раза количества осложн</w:t>
      </w:r>
      <w:r>
        <w:t>е</w:t>
      </w:r>
      <w:r>
        <w:t>ний, в 2 раза с</w:t>
      </w:r>
      <w:r>
        <w:t>о</w:t>
      </w:r>
      <w:r>
        <w:t xml:space="preserve">кращение сроков госпитализации. </w:t>
      </w:r>
    </w:p>
    <w:p w:rsidR="00710CB7" w:rsidRDefault="00710CB7" w:rsidP="00710CB7">
      <w:pPr>
        <w:jc w:val="both"/>
      </w:pPr>
      <w:r>
        <w:t>          Широкое внедрение в клиническую практику новых методов диагн</w:t>
      </w:r>
      <w:r>
        <w:t>о</w:t>
      </w:r>
      <w:r>
        <w:t>стики и терапии аппендикулярного перитонита позволят значительно улучшить результ</w:t>
      </w:r>
      <w:r>
        <w:t>а</w:t>
      </w:r>
      <w:r>
        <w:t>ты лечения этого тяжелого заболевания детского возраста.</w:t>
      </w:r>
    </w:p>
    <w:p w:rsidR="00CD0461" w:rsidRDefault="00CD0461"/>
    <w:sectPr w:rsidR="00CD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46"/>
    <w:rsid w:val="005F1146"/>
    <w:rsid w:val="00710CB7"/>
    <w:rsid w:val="00C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D0779-E7E5-49F5-91E5-B8E03F17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10CB7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10C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2017-03-05T04:59:00Z</dcterms:created>
  <dcterms:modified xsi:type="dcterms:W3CDTF">2017-03-05T04:59:00Z</dcterms:modified>
</cp:coreProperties>
</file>