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73" w:rsidRPr="003A5673" w:rsidRDefault="003A5673" w:rsidP="003A5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673">
        <w:rPr>
          <w:rFonts w:ascii="Times New Roman" w:hAnsi="Times New Roman" w:cs="Times New Roman"/>
          <w:b/>
          <w:sz w:val="24"/>
          <w:szCs w:val="24"/>
        </w:rPr>
        <w:t>ФЕДЕРАЛЬНЫЕ КЛИНИЧЕСКИЕ РЕКОМЕНДАЦИИ</w:t>
      </w:r>
    </w:p>
    <w:p w:rsidR="003A5673" w:rsidRDefault="003A5673" w:rsidP="003A5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673">
        <w:rPr>
          <w:rFonts w:ascii="Times New Roman" w:hAnsi="Times New Roman" w:cs="Times New Roman"/>
          <w:b/>
          <w:sz w:val="24"/>
          <w:szCs w:val="24"/>
        </w:rPr>
        <w:t>«УЩЕМЛЕННЫЕ ПАХОВЫЕ ГРЫЖИ У ДЕТЕЙ»</w:t>
      </w:r>
    </w:p>
    <w:p w:rsidR="003A5673" w:rsidRPr="003A5673" w:rsidRDefault="003A5673" w:rsidP="003A5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673" w:rsidRPr="003A5673" w:rsidRDefault="003A5673" w:rsidP="003A5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673">
        <w:rPr>
          <w:rFonts w:ascii="Times New Roman" w:hAnsi="Times New Roman" w:cs="Times New Roman"/>
          <w:b/>
          <w:sz w:val="24"/>
          <w:szCs w:val="24"/>
        </w:rPr>
        <w:t xml:space="preserve">ОПРЕДЕЛЕНИЕ, ЭПИДЕМИОЛОГИЯ, ХАРАКТЕРИСТИКА </w:t>
      </w:r>
    </w:p>
    <w:p w:rsidR="003A5673" w:rsidRPr="003A5673" w:rsidRDefault="003A5673" w:rsidP="003A5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673">
        <w:rPr>
          <w:rFonts w:ascii="Times New Roman" w:hAnsi="Times New Roman" w:cs="Times New Roman"/>
          <w:b/>
          <w:sz w:val="24"/>
          <w:szCs w:val="24"/>
        </w:rPr>
        <w:t>ФОРМ УЩЕМЛЕННЫХ ГРЫЖ</w:t>
      </w:r>
    </w:p>
    <w:p w:rsidR="003A5673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Ущемленная паховая грыжа - внезапное или постепенное сдавление содержимого грыжи в ее воротах (классифицируется по МКБ -10 в К 40 и К- 45). Ущемление паховой грыжи — наиболее частое и опасное осложнение. Риск ущемления и странгуляции при паховой грыже существенно выше у детей первых трех месяцев жизни и колеблется, по данным разных авторов, от 28% до 31%, к 6 месяцам данный показатель снижается до 15% — 24 %. В группе недоношенных детей частота </w:t>
      </w:r>
      <w:proofErr w:type="gramStart"/>
      <w:r w:rsidRPr="003A5673">
        <w:rPr>
          <w:rFonts w:ascii="Times New Roman" w:hAnsi="Times New Roman" w:cs="Times New Roman"/>
          <w:sz w:val="24"/>
          <w:szCs w:val="24"/>
        </w:rPr>
        <w:t>встречаемости</w:t>
      </w:r>
      <w:proofErr w:type="gramEnd"/>
      <w:r w:rsidRPr="003A5673">
        <w:rPr>
          <w:rFonts w:ascii="Times New Roman" w:hAnsi="Times New Roman" w:cs="Times New Roman"/>
          <w:sz w:val="24"/>
          <w:szCs w:val="24"/>
        </w:rPr>
        <w:t xml:space="preserve"> ущемленной паховой 6грыжи составляет 13 — 18 %, что, возможно, связано с более широким паховым кольцом. Следует отметить, что эти цифры являются неточными, ибо никем из авторов не учитывались дети, не подвергавшиеся госпитализации. </w:t>
      </w:r>
    </w:p>
    <w:p w:rsidR="003A5673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Под грыжей живота следует понимать выхождение внутренних органов вместе с пристеночным листком брюшины из брюшной полости. Грыжа проникает через отверстия или «слабые места» в мышечно-фасциальной стенке живота. Структурная анатомия грыжи включает: </w:t>
      </w:r>
    </w:p>
    <w:p w:rsidR="003A5673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грыжевые ворота — дефекты брюшной стенки врожденного или посттравматического генеза; </w:t>
      </w:r>
    </w:p>
    <w:p w:rsidR="003A5673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грыжевой мешок — растянутый листок париетальной брюшины; </w:t>
      </w:r>
    </w:p>
    <w:p w:rsidR="003A5673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грыжевое содержимое — органы брюшной полости, перемещенные в грыжевой мешок. </w:t>
      </w:r>
    </w:p>
    <w:p w:rsidR="003A5673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Врожденные паховые грыжи у детей являются локальным проявлением синдрома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мезенхимальной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недостаточности. Паховые грыжи в детском возрасте как правило, косые, т. е. проходят по паховому каналу через его внутреннее и наружное отверстие. Грыжевой мешок представляет собой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необлитерированный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частично или полностью влагалищный отросток брюшины. Различают две основные клинические формы паховой грыжи: неосложненную и осложненную. Неосложненной является грыжа, при которой грыжевое выпячивание исчезает самостоятельно при переходе больного в горизонтальное положение с приподнятым тазовым отделом, либо в результате пальцевого давления. </w:t>
      </w:r>
    </w:p>
    <w:p w:rsidR="003A5673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К осложненным относятся грыжи с явлениями воспаления,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копростаза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, невправимые и ущемленные. Воспаление в детском возрасте наблюдается чрезвычайно редко и существенного практического значения не имеет.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Копростаз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, некогда считавшийся единственной причиной непроходимости кишечника при ущемленной грыже, теперь расценивается как возможное осложнение при больших грыжах у больных, склонных к запорам. Кишечные петли, заполненные калом (в содержимом грыжевого мешка), могут ущемиться. </w:t>
      </w:r>
    </w:p>
    <w:p w:rsidR="003A5673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Невправимые грыжи являются причиной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копростаза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, воспаления или ущемления. Значительная роль в генезе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невправимости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принадлежит сальнику, спаянному с грыжевым мешком и петлями кишечника. У детей невправимые грыжи наблюдаются редко, при этом содержимым грыжевого мешка у девочек являются матка или придатки, у мальчиков — мочевой пузырь, слепая кишка. </w:t>
      </w:r>
    </w:p>
    <w:p w:rsidR="003A5673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Суть страдания при ущемленной паховой грыже определяется расстройством кровообращения в ущемленном органе с нарушением его функции. Общие патофизиологические реакции больного зависят от содержимого грыжевого мешка, выраженности и обратимости расстройств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гемоциркуляции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в ущемленном органе (органах). Чаще у мальчиков ущемляется петля тонкой кишки, у девочек - придатки матки. </w:t>
      </w:r>
      <w:r w:rsidRPr="003A5673">
        <w:rPr>
          <w:rFonts w:ascii="Times New Roman" w:hAnsi="Times New Roman" w:cs="Times New Roman"/>
          <w:sz w:val="24"/>
          <w:szCs w:val="24"/>
        </w:rPr>
        <w:lastRenderedPageBreak/>
        <w:t xml:space="preserve">Крайне редко в детском возрасте возникает ущемление кишки во внутреннем отверстии пахового канала, т.н. интерстициальные грыжи. </w:t>
      </w:r>
    </w:p>
    <w:p w:rsidR="003A5673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В качестве факторов, способствующих ущемлению грыжи у детей, рассматриваются: метеоризм, беспокойство, сильный кашель, физическая нагрузка. В детском возрасте ущемление грыжевого содержимого отличается эластичностью, определяющейся своеобразием механизма ущемления и особенностями строения паховой области ребенка. В клинической практике данное положение подтверждается тем, что в условиях физиологического или медикаментозного сна ребенка, купирования беспокойства, снижения внутрибрюшного давления, мышечной релаксации нередко происходит самопроизвольное вправление грыжевого содержимого. </w:t>
      </w:r>
    </w:p>
    <w:p w:rsidR="003A5673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673" w:rsidRPr="003A5673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673">
        <w:rPr>
          <w:rFonts w:ascii="Times New Roman" w:hAnsi="Times New Roman" w:cs="Times New Roman"/>
          <w:b/>
          <w:sz w:val="24"/>
          <w:szCs w:val="24"/>
        </w:rPr>
        <w:t xml:space="preserve">ВОЗРАСТНЫЕ ОСОБЕННОСТИ ПАХОВОЙ ОБЛАСТИ У ДЕТЕЙ </w:t>
      </w:r>
    </w:p>
    <w:p w:rsidR="003A5673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Паховая область ребенка развивается наиболее активно в первые месяцы жизни. Влагалищный отросток брюшины,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формируюшийся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в процессе опускании яичка, начинает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облитерироваться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еще у плода. Наиболее интенсивно процесс облитерации происходит на протяжении первых 2 недель с момента рождения. В дальнейшем частота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необлитерированных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влагалищных отростков, неуклонно снижается, однако, принципиальная возможность их выявления в старшем возрасте определяется по-видимому, утратой способности брюшины к облитерации. </w:t>
      </w:r>
    </w:p>
    <w:p w:rsidR="003A5673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У плодов женского пола иной механизм развития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брюшинно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-пахового отростка объясняет относительную редкость грыж у девочек. Спустившееся яичко увлекает за собой все слои передней брюшной стенки, оставляя дефект в мышцах, закрытый основанием m.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cremasteris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. С ростом ребенка m.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cremaster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становится относительно тоньше и слабее, а размеры мышечного дефекта шире. </w:t>
      </w:r>
    </w:p>
    <w:p w:rsidR="003A5673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Следовательно, «слабое место» передней брюшной стенки — область нижнего отдела пахового треугольника — приобретает патологическое значение лишь у взрослых. Паховый канал новорожденного имеет почти прямое (сагиттальное) направление: в дальнейшем канал становится длиннее, а направление его — более косым. Подкожное отверстие пахового канала первоначально представляет образование, ограниченное мягко- эластичными тканями, которые по мере роста ребенка уплотняются, а паховое кольцо становится фиброзным. Мышцы пахового треугольника, сокращаясь, выполняют клапанную функцию — замыкают паховый канал. Со стороны брюшной полости у новорожденного располагается относительно крупный мочевой пузырь, закрывающий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надпузырные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и срединные ямки. Свободными остаются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лищь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боковые ямки, соответствующие внутреннему отверстию пахового канала. </w:t>
      </w:r>
    </w:p>
    <w:p w:rsidR="00BE1DD1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Таким образом, основное «неустройство» паховой области ребенка заключается во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внеутробной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облитерации влагалищного отростка брюшины. Достаточно незначительного повышения внутрибрюшного давления, чтобы внутренности вышли в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необлитерированный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влагалищный отросток и последний трансформировался в грыжевой мешок косой паховой грыжи. Представленные возрастные особенности наружного пахового кольца и мышц паховой области определяют преимущественно эластичный характер ущемления паховой грыжи у детей. В соответствии с современными представлениями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паховых грыж у детей определяется структурной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дизориентацией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тканей подвздошно-пахового–бедренного комплекса. Данная концепция определяет топографическую анатомию и оперативную хирургию ущемленных паховых грыж у детей с позиций вмешательств на врожденно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компроментированных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тканях. </w:t>
      </w:r>
    </w:p>
    <w:p w:rsidR="00BE1DD1" w:rsidRDefault="00BE1DD1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DD1" w:rsidRDefault="00BE1DD1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DD1" w:rsidRDefault="003A5673" w:rsidP="00BE1DD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D1">
        <w:rPr>
          <w:rFonts w:ascii="Times New Roman" w:hAnsi="Times New Roman" w:cs="Times New Roman"/>
          <w:b/>
          <w:sz w:val="24"/>
          <w:szCs w:val="24"/>
        </w:rPr>
        <w:lastRenderedPageBreak/>
        <w:t>КЛИНИЧЕСКАЯ КАРТИНА УЩЕМЛЕННЫХ ПАХОВЫХ ГРЫЖ</w:t>
      </w:r>
    </w:p>
    <w:p w:rsidR="00BE1DD1" w:rsidRPr="00BE1DD1" w:rsidRDefault="00BE1DD1" w:rsidP="00BE1DD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D1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Наиболее постоянным признаком ущемления грыжи у детей грудного возраста является эмоциональное и двигательное беспокойство, выявленное в структуре жалоб родителей у абсолютного большинства больных. Клиническая недооценка данного симптома, как правило, обусловлена тем, что ущемление в 38% случаев наблюдается на фоне иных заболеваний. Кроме того, у некоторых детей (чаще недоношенных) беспокойство не носит выраженного характера и поведение ребенка меняется незначительно. </w:t>
      </w:r>
    </w:p>
    <w:p w:rsidR="00BE1DD1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>Следующим по частоте (свыше 90%) выявления признаком является появление, либо увеличение опухолевидного выпячивания в паховой области. Если грыжевое выпячивание появляется впервые, то в единичных наблюдениях оно может оставаться незам</w:t>
      </w:r>
      <w:r w:rsidR="00BE1DD1">
        <w:rPr>
          <w:rFonts w:ascii="Times New Roman" w:hAnsi="Times New Roman" w:cs="Times New Roman"/>
          <w:sz w:val="24"/>
          <w:szCs w:val="24"/>
        </w:rPr>
        <w:t>еченным родителями больного из-</w:t>
      </w:r>
      <w:r w:rsidRPr="003A5673">
        <w:rPr>
          <w:rFonts w:ascii="Times New Roman" w:hAnsi="Times New Roman" w:cs="Times New Roman"/>
          <w:sz w:val="24"/>
          <w:szCs w:val="24"/>
        </w:rPr>
        <w:t xml:space="preserve">за небольших размеров и выраженного подкожного жирового слоя в паховых областях у новорожденных. У детей старшего возраста клинические проявления ущемления более многообразны и выразительны. Ребенок жалуется на внезапно возникшие резкие боли в паховой области и появившуюся болезненную при пальпации припухлость, если грыжа ущемилась при первом появлении. Если ребенок знает о наличии у него грыжи, то указывает на увеличение выпячивания и невозможность его вправления. </w:t>
      </w:r>
    </w:p>
    <w:p w:rsidR="00BE1DD1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Многократная рвота выявляется в 66% клинических наблюдениях. Однократная рвота констатируется в 3% случаев. Необходимо указать, что у трети больных с верифицированным диагнозом «Ущемленная паховая грыжа» рвота в анамнезе отсутствовала. При ущемлении петли кишки развиваются явления острой непроходимости кишечника (ОНК) (70% наблюдений). В редких случаях отмечается кишечное кровотечение. </w:t>
      </w:r>
    </w:p>
    <w:p w:rsidR="00BE1DD1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>Общее состояние ребенка в первые часы после ущемления заметно не страдает. Температура тела остается нормальной. При осмотре паховых областей выявляется припухлость по ходу семенного канатика</w:t>
      </w:r>
      <w:r w:rsidR="00BE1DD1">
        <w:rPr>
          <w:rFonts w:ascii="Times New Roman" w:hAnsi="Times New Roman" w:cs="Times New Roman"/>
          <w:sz w:val="24"/>
          <w:szCs w:val="24"/>
        </w:rPr>
        <w:t xml:space="preserve"> </w:t>
      </w:r>
      <w:r w:rsidRPr="003A5673">
        <w:rPr>
          <w:rFonts w:ascii="Times New Roman" w:hAnsi="Times New Roman" w:cs="Times New Roman"/>
          <w:sz w:val="24"/>
          <w:szCs w:val="24"/>
        </w:rPr>
        <w:t xml:space="preserve">— грыжевое выпячивание, зачастую спускающееся в мошонку. У девочек выпячивание может быть небольшого размера и при осмотре мало заметным. Пальпация ущемленной грыжи резко болезненна. Выпячивание гладкое, эластичной консистенции,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невправимо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. Обычно прощупывается плотный тяж, идущий в паховый канал и выполняющий его просвет. </w:t>
      </w:r>
    </w:p>
    <w:p w:rsidR="00BE1DD1" w:rsidRDefault="003A5673" w:rsidP="00BE1D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При поступлении ребенка в поздние сроки от начала заболевания (2—3- е сутки) выявляются: тяжелое общее состояние, повышение температуры тела, интоксикация, отчетливые признаки кишечной непроходимости или перитонита при ущемлении петли кишечника.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Местно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появляются гиперемия и отек кожи, связанные с некрозом ущемленного органа и развитием флегмоны грыжевого выпячивания. Рвота становится частой, с примесью желчи и каловым запахом. Может быть задержка мочеиспускания. </w:t>
      </w:r>
    </w:p>
    <w:p w:rsidR="00BE1DD1" w:rsidRDefault="00BE1DD1" w:rsidP="00BE1DD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E1DD1" w:rsidRPr="00BE1DD1" w:rsidRDefault="003A5673" w:rsidP="00BE1DD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D1">
        <w:rPr>
          <w:rFonts w:ascii="Times New Roman" w:hAnsi="Times New Roman" w:cs="Times New Roman"/>
          <w:b/>
          <w:sz w:val="24"/>
          <w:szCs w:val="24"/>
        </w:rPr>
        <w:t>ДИАГНОЗ</w:t>
      </w:r>
    </w:p>
    <w:p w:rsidR="00BE1DD1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Процесс диагностики ущемленной грыжи является преимущественно клиническим и базируется на основании жалоб и анамнестических данных пациента, результатов объективного обследования пациентов. Важнейшим условием эффективной диагностики является тщательный сбор анамнеза с выявлением длительности и динамики клинических проявлений. Ведущими технологиями специальной (инструментальной) диагностики на современном этапе являются ультразвуковые и рентгенологические методы исследования паховой области, мошонки, брюшной полости, включая малый таз, позволяют с высокой степенью достоверности идентифицировать ткани и органы в составе грыжевого </w:t>
      </w:r>
      <w:r w:rsidRPr="003A5673">
        <w:rPr>
          <w:rFonts w:ascii="Times New Roman" w:hAnsi="Times New Roman" w:cs="Times New Roman"/>
          <w:sz w:val="24"/>
          <w:szCs w:val="24"/>
        </w:rPr>
        <w:lastRenderedPageBreak/>
        <w:t xml:space="preserve">выпячивания, оценить параметры органного кровотока, выявить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эхографические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признаки нарушения пассажа кишечного содержимого. Показания к обзорной рентгенографии брюшной полости возникают при наличии клинических признаков острой кишечной непроходимости. </w:t>
      </w:r>
    </w:p>
    <w:p w:rsidR="00BE1DD1" w:rsidRDefault="00BE1DD1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DD1" w:rsidRPr="00BE1DD1" w:rsidRDefault="003A5673" w:rsidP="00BE1DD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D1">
        <w:rPr>
          <w:rFonts w:ascii="Times New Roman" w:hAnsi="Times New Roman" w:cs="Times New Roman"/>
          <w:b/>
          <w:sz w:val="24"/>
          <w:szCs w:val="24"/>
        </w:rPr>
        <w:t>5.1. Дифференциальный диагноз.</w:t>
      </w:r>
    </w:p>
    <w:p w:rsidR="00BE1DD1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Дифференциальную диагностику ущемленной паховой грыжи у детей младшего возраста, прежде всего, следует проводить с остро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развившейся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водянкой семенного канатика. Существенное значение имеют анамнестические данные — при водянке припухлость в паховой области возникает постепенно, нарастает в течение нескольких часов. Беспокойство </w:t>
      </w:r>
      <w:proofErr w:type="gramStart"/>
      <w:r w:rsidRPr="003A5673">
        <w:rPr>
          <w:rFonts w:ascii="Times New Roman" w:hAnsi="Times New Roman" w:cs="Times New Roman"/>
          <w:sz w:val="24"/>
          <w:szCs w:val="24"/>
        </w:rPr>
        <w:t>менее выражено</w:t>
      </w:r>
      <w:proofErr w:type="gramEnd"/>
      <w:r w:rsidRPr="003A5673">
        <w:rPr>
          <w:rFonts w:ascii="Times New Roman" w:hAnsi="Times New Roman" w:cs="Times New Roman"/>
          <w:sz w:val="24"/>
          <w:szCs w:val="24"/>
        </w:rPr>
        <w:t xml:space="preserve"> и рвота бывает редко. Основой клинической дифференциальной диагностики служат данные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пальпаторного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обследования: опухоль при водянке умеренно болезненная, овальной формы, с четким верхним полюсом, от которого в паховый канал не отходит характерный для грыжевого выпячивания плотный тяж. </w:t>
      </w:r>
    </w:p>
    <w:p w:rsidR="00BE1DD1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Перекрут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семенного канатика («Перекручивание яичка» по МКБ 10) также проявляется внезапным беспокойством ребенка. Могут возникнуть и другие общие явления (отказ от груди, рефлекторная рвота). Пальпация припухлости в паховой области резко болезненна, семенной канатик утолщен вследствие перекручивания, прощупывается в паховом канале, напоминая шейку грыжевого мешка. Определенное дифференциально-диагностическое значение имеет симптом подтягивание яичка к корню мошонки при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перекруте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семенного канатика. Крайне сложно отличать «заворот яичка» от ущемленной грыжи у новорожденного. </w:t>
      </w:r>
    </w:p>
    <w:p w:rsidR="00BE1DD1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Паховый лимфаденит у детей раннего и дошкольного возраста (особенно девочек) клинически иногда невозможно дифференцировать с ущемленной грыжей. Острое начало заболевания, беспокойство ребенка при исследовании и невозможность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определить наружное паховое кольцо в инфильтрированных тканях, позволяют думать об ущемленной грыже. Отсутствие общих симптомов и явлений острой кишечной непроходимости не исключает ущемления придатков матки или пристеночного ущемления кишки. </w:t>
      </w:r>
    </w:p>
    <w:p w:rsidR="00BE1DD1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Объективная сложность клинической дифференциальной диагностики ущемленной паховой грыжи с представленными нозологическими формами определяют целесообразность привлечения специальных методов исследования. Первостепенное тактическое значение имеют ультразвуковые исследования, дополненным цветовым доплеровским картированием. Разрешающие характеристики современной аппаратуры позволяют убедительно дифференцировать тканевые структуры и органы паховой области, мошонки, объективно оценивать выраженность их вовлеченности в инфильтративно-воспалительный процесс. Результаты исследования кровотока позволяют сформировать объективное суждение о выраженности и обратимости гемодинамических расстройств условиях ущемления (странгуляции) органа. Диагностический потенциал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ренгенологических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исследований у детей с ущемленной паховой грыжей определяется возможностью объективизировать семиотику непроходимости кишечника. Необходимо при этом учитывать, что классические рентгенологические симптомы («Пружины», «Чаши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Клойбера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» и т.д.) не являются ранними признаками острой кишечной непроходимости. </w:t>
      </w:r>
    </w:p>
    <w:p w:rsidR="00BE1DD1" w:rsidRDefault="00BE1DD1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DD1" w:rsidRPr="00BE1DD1" w:rsidRDefault="003A5673" w:rsidP="00BE1DD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D1">
        <w:rPr>
          <w:rFonts w:ascii="Times New Roman" w:hAnsi="Times New Roman" w:cs="Times New Roman"/>
          <w:b/>
          <w:sz w:val="24"/>
          <w:szCs w:val="24"/>
        </w:rPr>
        <w:t>ЛЕЧЕНИЕ ДЕТЕЙ С УЩЕМЛЕННЫМИ ПАХОВЫМИ ГРЫЖАМИ.</w:t>
      </w:r>
    </w:p>
    <w:p w:rsidR="00BE1DD1" w:rsidRPr="00BE1DD1" w:rsidRDefault="003A5673" w:rsidP="00BE1DD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D1">
        <w:rPr>
          <w:rFonts w:ascii="Times New Roman" w:hAnsi="Times New Roman" w:cs="Times New Roman"/>
          <w:b/>
          <w:sz w:val="24"/>
          <w:szCs w:val="24"/>
        </w:rPr>
        <w:t>1. Показания к экстренному хирургическому лечению</w:t>
      </w:r>
    </w:p>
    <w:p w:rsidR="00BE1DD1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Экстренное оперативное вмешательство непосредственно при госпитализации в хирургический стационар, либо после кратковременной предоперационной подготовки (в </w:t>
      </w:r>
      <w:r w:rsidRPr="003A5673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зависимости от тяжести состояния пациента), а также консервативные мероприятия по вправлению грыжевого выпячивания показаны: </w:t>
      </w:r>
    </w:p>
    <w:p w:rsidR="00BE1DD1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• при наличии выраженных воспалительных изменений (флегмона) в области грыжевого выпячивания; </w:t>
      </w:r>
    </w:p>
    <w:p w:rsidR="00BE1DD1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• явлениях острой кишечной непроходимости; </w:t>
      </w:r>
    </w:p>
    <w:p w:rsidR="00BE1DD1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• безуспешного консервативного лечения; </w:t>
      </w:r>
    </w:p>
    <w:p w:rsidR="00BE1DD1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• пациентам женского пола. </w:t>
      </w:r>
    </w:p>
    <w:p w:rsidR="00BE1DD1" w:rsidRDefault="00BE1DD1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DD1" w:rsidRPr="00BE1DD1" w:rsidRDefault="003A5673" w:rsidP="00BE1DD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D1">
        <w:rPr>
          <w:rFonts w:ascii="Times New Roman" w:hAnsi="Times New Roman" w:cs="Times New Roman"/>
          <w:b/>
          <w:sz w:val="24"/>
          <w:szCs w:val="24"/>
        </w:rPr>
        <w:t>2. Консервативное лечение.</w:t>
      </w:r>
    </w:p>
    <w:p w:rsidR="00BE1DD1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Всем детям мужского пола с ущемленными паховыми грыжами без выраженных воспалительных изменений в области грыжевого выпячивания и явлений ОНК проводят комплекс консервативных мероприятий, создавая условия для самопроизвольного вправления грыжевого выпячивания. По общепринятому мнению, консервативные мероприятия, направленные на репозицию грыжевого содержимого в брюшную полость, должны выполняться не позднее 12 часов с момента ущемления. Больному вводят разовую возрастную дозу пантопона, затем делают теплую ванну (37—38 °С) продолжительностью 10—15 мин или на область грыжи кладут грелку. Постепенно ребенок успокаивается, засыпает, и грыжа самопроизвольно вправляется. </w:t>
      </w:r>
    </w:p>
    <w:p w:rsidR="00BE1DD1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Если этого не произошло, то можно провести попытку мануального закрытого вправления грыжевого выпячивания. Техника мануального вправления грыжевого содержимого включает деликатную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тракцию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грыжевого мешка по направлению к дну мошонки с одномоментной ее компрессией. Длительность консервативного лечения не должна превышать 2-х часов. Если в течение этого времени грыжа не вправилась, то формулируют показания к оперативному лечению. </w:t>
      </w:r>
    </w:p>
    <w:p w:rsidR="00BE1DD1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При эффективности консервативного лечения ребенка оставляют в хирургическом стационаре, проводят необходимые исследования и оперируют в отсроченном порядке. Исключение составляют дети с интеркуррентными заболеваниями, нуждающиеся в целенаправленном обследовании и лечении. </w:t>
      </w:r>
    </w:p>
    <w:p w:rsidR="00BE1DD1" w:rsidRPr="00BE1DD1" w:rsidRDefault="003A5673" w:rsidP="00BE1DD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D1">
        <w:rPr>
          <w:rFonts w:ascii="Times New Roman" w:hAnsi="Times New Roman" w:cs="Times New Roman"/>
          <w:b/>
          <w:sz w:val="24"/>
          <w:szCs w:val="24"/>
        </w:rPr>
        <w:t>3. Предоперационная подготовка и обезболивание.</w:t>
      </w:r>
    </w:p>
    <w:p w:rsidR="00BE1DD1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В предоперационной подготовке нуждаются дети с ущемленной паховой грыжей, осложненной развитием флегмоны грыжевого выпячивания, ОНК, а также пациенты с значительной длительностью ущемления (свыше суток), либо сопутствующими соматическими, инфекционными заболеваниями в зависимости от тяжести состояния. Основу предоперационной подготовки у разного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контнингента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больных составляет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инфузионно-трансфузионная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и антибактериальная терапия. Длительность предоперационной подготовки не должна превышать 2—4 часов,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результируясь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тенденцией к нормализации водно-электролитного и кислотно-основного баланса, купирования гипертермии и анемии. Хирургическое вмешательство проводят под общим обезболиванием после общепринятой схемы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премедикации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DD1" w:rsidRPr="00BE1DD1" w:rsidRDefault="003A5673" w:rsidP="00BE1DD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D1">
        <w:rPr>
          <w:rFonts w:ascii="Times New Roman" w:hAnsi="Times New Roman" w:cs="Times New Roman"/>
          <w:b/>
          <w:sz w:val="24"/>
          <w:szCs w:val="24"/>
        </w:rPr>
        <w:t>4.Оперативное лечение</w:t>
      </w:r>
    </w:p>
    <w:p w:rsidR="00BE1DD1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Операцию по поводу ущемленной грыжи проводит наиболее квалифицированный врач отделения, а по дежурству старший хирург бригады с обязательным наличием ассистента. Производят косой послойный разрез передней брюшной стенки над и параллельно паховой связке, обнажают апоневроз наружной косой мышцы и наружное отверстие пахового канала. Тупым способом освобождают место перехода апоневроза в паховую связку. Осторожно выделяют грыжевой мешок (отграничивают его марлевыми салфетками) и вскрывают между пинцетами. На этом этапе у новорожденных и грудных детей часто происходит самопроизвольное вправление содержимого грыжи. При </w:t>
      </w:r>
      <w:r w:rsidRPr="003A5673">
        <w:rPr>
          <w:rFonts w:ascii="Times New Roman" w:hAnsi="Times New Roman" w:cs="Times New Roman"/>
          <w:sz w:val="24"/>
          <w:szCs w:val="24"/>
        </w:rPr>
        <w:lastRenderedPageBreak/>
        <w:t xml:space="preserve">незначительной длительности ущемления, прозрачной «грыжевой воде» и отсутствии подозрений на некроз ущемленного органа, грыжевой мешок выделяют, прошивают у основания и удаляют. Яичко возвращают в мошонку, пластику пахового канала производят по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Краснобаеву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DD1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>При необходимости вправления грыжевого содержимого следует рассечь наружное паховое кольцо и апоневроз наружной косой мышцы живота. Если ущемленные органы (петля кишки, придатки матки и др.) жизнеспособны, их вправляют в брюшную полость, обрабатывают и удаляют грыжевой мешок. Пластику пахового канала производят по Мартынову—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Жирару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. У девочек паховый канал зашивают наглухо отдельными шелковыми швами в 2 слоя. </w:t>
      </w:r>
    </w:p>
    <w:p w:rsidR="00BE1DD1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При нежизнеспособности ущемленного органа производят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герниолапаротомию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(рассекают брюшную стенку от пахового канала кверху на 5— 7 см). Осторожно подтягивают измененную кишку, производят ревизию и резецируют в пределах здоровых тканей, отступая на 10—15 см от линии странгуляции. </w:t>
      </w:r>
    </w:p>
    <w:p w:rsidR="003A5673" w:rsidRPr="003A5673" w:rsidRDefault="003A5673" w:rsidP="003A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Очевидные перспективы снижения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травматичности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оперативного лечения детей с ущемленными паховыми грыжами обусловлены расширением показаний к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эндохирургическим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вмешательствам. Необходимо учитывать, что данные технологии могут быть реализованы в специализированных стационарах (отделениях) с соответствующим уровнем материально-технического оснащения и персоналом, располагающим опытом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эндохирургических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вмешательств у детей с неосложненными паховыми грыжами. </w:t>
      </w:r>
    </w:p>
    <w:p w:rsidR="00BE1DD1" w:rsidRPr="00BE1DD1" w:rsidRDefault="003A5673" w:rsidP="00BE1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D1">
        <w:rPr>
          <w:rFonts w:ascii="Times New Roman" w:hAnsi="Times New Roman" w:cs="Times New Roman"/>
          <w:b/>
          <w:sz w:val="24"/>
          <w:szCs w:val="24"/>
        </w:rPr>
        <w:t>6.5. Послеоперационное лечение.</w:t>
      </w:r>
    </w:p>
    <w:p w:rsidR="00BE1DD1" w:rsidRDefault="003A5673" w:rsidP="00BE1D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Ребенку назначают на 2—3 дня антибактериальную терапию. Для профилактики отека мошонку подтягивают кпереди повязкой, применяют физиотерапию (соллюкс). Активность ребенка не ограничивают, разрешают поворачиваться в постели, самостоятельно садиться на 2—3-й сутки после операции. Больной получает обычную (по возрасту) диету. Детей первых месяцев жизни прикладывают к груди матери через 5—6 ч после операции. Для предупреждения осложнений со стороны раны у грудных детей следует при загрязнении менять наклейку. Швы снимают на 5—6-е сутки после операции, и на следующий день ребенка выписывают из стационара. Развитие инфильтрата послеоперационной раны определяет необходимость назначения поля УВЧ и продления курса антибиотиков. </w:t>
      </w:r>
    </w:p>
    <w:p w:rsidR="00BE1DD1" w:rsidRDefault="003A5673" w:rsidP="00BE1D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>При нагноении послеоперационной раны у ребенка резко ухудшается общее состояние, повышается температура тела. Изменяются данные анализов крови (лейкоцитоз со сдвигом в формуле влево). При подозрении на возникновение нагноения следует (кроме антибактериальных и общеукрепляющих мероприятий) пуговчатым зондом развести склеивающиеся края раны и поставить на одни сутки тонкий резиновый дренаж. Как правило, этого бывает достаточно для ликвидации осложнения. В ряде случаев требуется снятие швов и разведение краев всей раны. Дети школьного возраста после выписки домой освобождаются от занятий на 7—10 дней и от физической нагрузки на 2 мес. В последующем необходимо диспансерное наблюдение хирурга за ребенком, так как в 3,8% случаев возникают рецидивы грыжи, требующие повторной операции.</w:t>
      </w:r>
    </w:p>
    <w:p w:rsidR="00BE1DD1" w:rsidRDefault="003A5673" w:rsidP="00BE1D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DD1" w:rsidRPr="00BE1DD1" w:rsidRDefault="003A5673" w:rsidP="00BE1DD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E1DD1">
        <w:rPr>
          <w:rFonts w:ascii="Times New Roman" w:hAnsi="Times New Roman" w:cs="Times New Roman"/>
          <w:b/>
          <w:sz w:val="24"/>
          <w:szCs w:val="24"/>
        </w:rPr>
        <w:t>ПРОФИЛАКТИКА УЩЕМЛЕННЫХ ПАХОВЫХ ГРЫЖ</w:t>
      </w:r>
    </w:p>
    <w:bookmarkEnd w:id="0"/>
    <w:p w:rsidR="003A5673" w:rsidRPr="003A5673" w:rsidRDefault="003A5673" w:rsidP="00BE1D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73">
        <w:rPr>
          <w:rFonts w:ascii="Times New Roman" w:hAnsi="Times New Roman" w:cs="Times New Roman"/>
          <w:sz w:val="24"/>
          <w:szCs w:val="24"/>
        </w:rPr>
        <w:t xml:space="preserve">Основу профилактики ущемления паховых грыж составляет своевременное выявление патологии и раннее хирургическое лечение пациентов, начиная с периода новорожденности. Проведение операций при паховой грыже на основе </w:t>
      </w:r>
      <w:proofErr w:type="spellStart"/>
      <w:r w:rsidRPr="003A5673">
        <w:rPr>
          <w:rFonts w:ascii="Times New Roman" w:hAnsi="Times New Roman" w:cs="Times New Roman"/>
          <w:sz w:val="24"/>
          <w:szCs w:val="24"/>
        </w:rPr>
        <w:t>стационарзамещающих</w:t>
      </w:r>
      <w:proofErr w:type="spellEnd"/>
      <w:r w:rsidRPr="003A5673">
        <w:rPr>
          <w:rFonts w:ascii="Times New Roman" w:hAnsi="Times New Roman" w:cs="Times New Roman"/>
          <w:sz w:val="24"/>
          <w:szCs w:val="24"/>
        </w:rPr>
        <w:t xml:space="preserve"> технологий является высокоэффективным с позиций организации </w:t>
      </w:r>
      <w:r w:rsidRPr="003A5673">
        <w:rPr>
          <w:rFonts w:ascii="Times New Roman" w:hAnsi="Times New Roman" w:cs="Times New Roman"/>
          <w:sz w:val="24"/>
          <w:szCs w:val="24"/>
        </w:rPr>
        <w:lastRenderedPageBreak/>
        <w:t>лечебного процесса, позволяет минимизировать материальные затраты семьи, экономить финансовые ресурсы медицинской организации, а также снизить негативное влияние психоэмоциональных факторов, связанных с госпитализацией детей.</w:t>
      </w:r>
    </w:p>
    <w:sectPr w:rsidR="003A5673" w:rsidRPr="003A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80"/>
    <w:rsid w:val="003A5673"/>
    <w:rsid w:val="00A54C1E"/>
    <w:rsid w:val="00AD4880"/>
    <w:rsid w:val="00B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56190-4565-459F-8375-B551778C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2017-03-11T16:39:00Z</dcterms:created>
  <dcterms:modified xsi:type="dcterms:W3CDTF">2017-03-11T16:39:00Z</dcterms:modified>
</cp:coreProperties>
</file>