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E8" w:rsidRDefault="00ED27E8" w:rsidP="00ED27E8">
      <w:pPr>
        <w:pStyle w:val="a5"/>
        <w:ind w:firstLine="67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Методическое пособие для преподавателей</w:t>
      </w:r>
    </w:p>
    <w:p w:rsidR="00AB75C1" w:rsidRPr="00ED27E8" w:rsidRDefault="00AB75C1" w:rsidP="00ED27E8">
      <w:pPr>
        <w:pStyle w:val="a5"/>
        <w:ind w:firstLine="67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Модуль 5</w:t>
      </w:r>
      <w:bookmarkStart w:id="0" w:name="_GoBack"/>
      <w:bookmarkEnd w:id="0"/>
    </w:p>
    <w:p w:rsidR="00ED27E8" w:rsidRPr="00AB75C1" w:rsidRDefault="00ED27E8" w:rsidP="00ED27E8">
      <w:pPr>
        <w:pStyle w:val="a5"/>
        <w:ind w:firstLine="670"/>
        <w:rPr>
          <w:b/>
          <w:bCs/>
          <w:sz w:val="24"/>
          <w:szCs w:val="24"/>
          <w:lang w:val="ru-RU"/>
        </w:rPr>
      </w:pPr>
      <w:r w:rsidRPr="00ED27E8">
        <w:rPr>
          <w:b/>
          <w:bCs/>
          <w:sz w:val="24"/>
          <w:szCs w:val="24"/>
        </w:rPr>
        <w:t xml:space="preserve">Практическое занятие № </w:t>
      </w:r>
      <w:r w:rsidR="00AB75C1">
        <w:rPr>
          <w:b/>
          <w:bCs/>
          <w:sz w:val="24"/>
          <w:szCs w:val="24"/>
          <w:lang w:val="ru-RU"/>
        </w:rPr>
        <w:t>1</w:t>
      </w:r>
    </w:p>
    <w:p w:rsidR="00ED27E8" w:rsidRPr="00ED27E8" w:rsidRDefault="00ED27E8" w:rsidP="00ED27E8">
      <w:pPr>
        <w:pStyle w:val="21"/>
        <w:numPr>
          <w:ilvl w:val="1"/>
          <w:numId w:val="21"/>
        </w:numPr>
        <w:tabs>
          <w:tab w:val="clear" w:pos="1440"/>
        </w:tabs>
        <w:spacing w:line="240" w:lineRule="auto"/>
        <w:ind w:left="0" w:firstLine="670"/>
        <w:jc w:val="both"/>
        <w:rPr>
          <w:sz w:val="24"/>
          <w:szCs w:val="24"/>
        </w:rPr>
      </w:pPr>
      <w:r w:rsidRPr="00ED27E8">
        <w:rPr>
          <w:sz w:val="24"/>
          <w:szCs w:val="24"/>
        </w:rPr>
        <w:t>Тема занятия: «Доброкачественные опухоли. Аномалии наружной локализации»</w:t>
      </w:r>
    </w:p>
    <w:p w:rsidR="00ED27E8" w:rsidRDefault="00ED27E8" w:rsidP="00ED27E8">
      <w:pPr>
        <w:numPr>
          <w:ilvl w:val="1"/>
          <w:numId w:val="21"/>
        </w:numPr>
        <w:tabs>
          <w:tab w:val="clear" w:pos="1440"/>
          <w:tab w:val="num" w:pos="0"/>
        </w:tabs>
        <w:ind w:left="0" w:firstLine="670"/>
        <w:jc w:val="both"/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студентов об особенностях детской онкологии, в частности, о значении доброкачественных опухолей и пороков наружной локализации в сохранении здоровья ребенка и повышения качества его жизни.</w:t>
      </w:r>
    </w:p>
    <w:p w:rsidR="00ED27E8" w:rsidRDefault="00ED27E8" w:rsidP="00ED27E8">
      <w:pPr>
        <w:numPr>
          <w:ilvl w:val="1"/>
          <w:numId w:val="21"/>
        </w:numPr>
        <w:tabs>
          <w:tab w:val="clear" w:pos="1440"/>
        </w:tabs>
        <w:ind w:left="1072" w:hanging="402"/>
        <w:jc w:val="both"/>
        <w:rPr>
          <w:b/>
          <w:bCs/>
        </w:rPr>
      </w:pPr>
      <w:r>
        <w:rPr>
          <w:b/>
          <w:bCs/>
        </w:rPr>
        <w:t xml:space="preserve"> Задачи: </w:t>
      </w:r>
    </w:p>
    <w:p w:rsidR="00ED27E8" w:rsidRDefault="00ED27E8" w:rsidP="00ED27E8">
      <w:pPr>
        <w:ind w:firstLine="670"/>
        <w:jc w:val="both"/>
        <w:rPr>
          <w:b/>
          <w:bCs/>
        </w:rPr>
      </w:pPr>
      <w:r>
        <w:t>- сформировать у студентов</w:t>
      </w:r>
      <w:r>
        <w:rPr>
          <w:b/>
          <w:bCs/>
        </w:rPr>
        <w:t xml:space="preserve"> </w:t>
      </w:r>
      <w:r>
        <w:t>четкое понимание необходимости знания клиники, диагностики и принципов лечения доброкачественных новообразований у детей различного возраста, а также наружных пороков для своевременного и адекватного лечения в специализированных ЛПУ детского профиля;</w:t>
      </w:r>
    </w:p>
    <w:p w:rsidR="00ED27E8" w:rsidRDefault="00ED27E8" w:rsidP="00ED27E8">
      <w:pPr>
        <w:ind w:left="-67" w:firstLine="737"/>
        <w:jc w:val="both"/>
      </w:pPr>
      <w:r>
        <w:t>- формировать у студентов потребности и мотивы профессионального развития, умения проводить анализ отдельных симптомов доброкачественных опухолей и пороков развития для синтеза из этих симптомов и данных инструментального и лабораторного обследования больных целостного диагноза;</w:t>
      </w:r>
    </w:p>
    <w:p w:rsidR="00ED27E8" w:rsidRDefault="00ED27E8" w:rsidP="00ED27E8">
      <w:pPr>
        <w:ind w:left="-67" w:firstLine="737"/>
        <w:jc w:val="both"/>
      </w:pPr>
      <w:r>
        <w:t xml:space="preserve">- </w:t>
      </w:r>
      <w:r>
        <w:rPr>
          <w:color w:val="000000"/>
          <w:szCs w:val="28"/>
        </w:rPr>
        <w:t xml:space="preserve">воспитывать стремление к повышению своего общекультурного, интеллектуального и профессионального уровня, к соблюдению принципов деонтологии </w:t>
      </w:r>
      <w:proofErr w:type="gramStart"/>
      <w:r>
        <w:rPr>
          <w:color w:val="000000"/>
          <w:szCs w:val="28"/>
        </w:rPr>
        <w:t>в  детской</w:t>
      </w:r>
      <w:proofErr w:type="gramEnd"/>
      <w:r>
        <w:rPr>
          <w:color w:val="000000"/>
          <w:szCs w:val="28"/>
        </w:rPr>
        <w:t xml:space="preserve"> хирургии, особенно в детской онкологии.</w:t>
      </w:r>
    </w:p>
    <w:p w:rsidR="00ED27E8" w:rsidRDefault="00ED27E8" w:rsidP="00ED27E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ED27E8" w:rsidRDefault="00ED27E8" w:rsidP="00ED27E8">
      <w:pPr>
        <w:numPr>
          <w:ilvl w:val="0"/>
          <w:numId w:val="20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особенности детской онкологии</w:t>
      </w:r>
    </w:p>
    <w:p w:rsidR="00ED27E8" w:rsidRDefault="00ED27E8" w:rsidP="00ED27E8">
      <w:pPr>
        <w:numPr>
          <w:ilvl w:val="0"/>
          <w:numId w:val="20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 xml:space="preserve">клинику и методы диагностики доброкачественных опухолей мягких тканей: </w:t>
      </w:r>
      <w:proofErr w:type="spellStart"/>
      <w:r>
        <w:rPr>
          <w:szCs w:val="28"/>
        </w:rPr>
        <w:t>гемангиомы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лимфангиомы</w:t>
      </w:r>
      <w:proofErr w:type="spellEnd"/>
      <w:r>
        <w:rPr>
          <w:szCs w:val="28"/>
        </w:rPr>
        <w:t>, тератомы крестцово-копчиковой области</w:t>
      </w:r>
    </w:p>
    <w:p w:rsidR="00ED27E8" w:rsidRDefault="00ED27E8" w:rsidP="00ED27E8">
      <w:pPr>
        <w:numPr>
          <w:ilvl w:val="0"/>
          <w:numId w:val="20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тактику педиатра при доброкачественных новообразованиях</w:t>
      </w:r>
    </w:p>
    <w:p w:rsidR="00ED27E8" w:rsidRDefault="00ED27E8" w:rsidP="00ED27E8">
      <w:pPr>
        <w:numPr>
          <w:ilvl w:val="0"/>
          <w:numId w:val="20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пороки развития черепа и челюстно-лицевой области</w:t>
      </w:r>
    </w:p>
    <w:p w:rsidR="00ED27E8" w:rsidRDefault="00ED27E8" w:rsidP="00ED27E8">
      <w:pPr>
        <w:numPr>
          <w:ilvl w:val="0"/>
          <w:numId w:val="20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сроки и методы оперативного лечения</w:t>
      </w:r>
    </w:p>
    <w:p w:rsidR="00ED27E8" w:rsidRDefault="00ED27E8" w:rsidP="00ED27E8">
      <w:pPr>
        <w:numPr>
          <w:ilvl w:val="0"/>
          <w:numId w:val="20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клинику и диагностику спинномозговой грыжи</w:t>
      </w:r>
    </w:p>
    <w:p w:rsidR="00ED27E8" w:rsidRDefault="00ED27E8" w:rsidP="00ED27E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ED27E8" w:rsidRDefault="00ED27E8" w:rsidP="00ED27E8">
      <w:pPr>
        <w:numPr>
          <w:ilvl w:val="0"/>
          <w:numId w:val="21"/>
        </w:numPr>
        <w:tabs>
          <w:tab w:val="clear" w:pos="2204"/>
          <w:tab w:val="num" w:pos="720"/>
        </w:tabs>
        <w:ind w:left="1005" w:hanging="335"/>
        <w:jc w:val="both"/>
        <w:rPr>
          <w:szCs w:val="28"/>
        </w:rPr>
      </w:pPr>
      <w:r>
        <w:rPr>
          <w:szCs w:val="28"/>
        </w:rPr>
        <w:t xml:space="preserve">обследовать детей с подозрением </w:t>
      </w:r>
      <w:proofErr w:type="spellStart"/>
      <w:r>
        <w:rPr>
          <w:szCs w:val="28"/>
        </w:rPr>
        <w:t>гемангиому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лимфангиому</w:t>
      </w:r>
      <w:proofErr w:type="spellEnd"/>
    </w:p>
    <w:p w:rsidR="00ED27E8" w:rsidRDefault="00ED27E8" w:rsidP="00ED27E8">
      <w:pPr>
        <w:numPr>
          <w:ilvl w:val="0"/>
          <w:numId w:val="21"/>
        </w:numPr>
        <w:tabs>
          <w:tab w:val="clear" w:pos="2204"/>
          <w:tab w:val="num" w:pos="720"/>
        </w:tabs>
        <w:ind w:left="1005" w:hanging="335"/>
        <w:jc w:val="both"/>
        <w:rPr>
          <w:szCs w:val="28"/>
        </w:rPr>
      </w:pPr>
      <w:r>
        <w:rPr>
          <w:szCs w:val="28"/>
        </w:rPr>
        <w:t>построить диагностическую программу и обосновать применение дополнительных методов исследования при пороках наружной локализации</w:t>
      </w:r>
    </w:p>
    <w:p w:rsidR="00ED27E8" w:rsidRDefault="00ED27E8" w:rsidP="00ED27E8">
      <w:pPr>
        <w:numPr>
          <w:ilvl w:val="0"/>
          <w:numId w:val="21"/>
        </w:numPr>
        <w:tabs>
          <w:tab w:val="clear" w:pos="2204"/>
          <w:tab w:val="num" w:pos="720"/>
        </w:tabs>
        <w:ind w:left="1005" w:hanging="335"/>
        <w:jc w:val="both"/>
        <w:rPr>
          <w:szCs w:val="28"/>
        </w:rPr>
      </w:pPr>
      <w:r>
        <w:rPr>
          <w:szCs w:val="28"/>
        </w:rPr>
        <w:t>правильно интерпретировать результаты клинического осмотра, лабораторные показатели и данные инструментального исследования при тератоме крестцово-копчиковой области</w:t>
      </w:r>
    </w:p>
    <w:p w:rsidR="00ED27E8" w:rsidRDefault="00ED27E8" w:rsidP="00ED27E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ПОЛУЧИТЬ ПРЕДСТАВЛЕНИЕ:</w:t>
      </w:r>
    </w:p>
    <w:p w:rsidR="00ED27E8" w:rsidRPr="00ED27E8" w:rsidRDefault="00ED27E8" w:rsidP="00ED27E8">
      <w:pPr>
        <w:pStyle w:val="a7"/>
        <w:numPr>
          <w:ilvl w:val="0"/>
          <w:numId w:val="22"/>
        </w:numPr>
        <w:tabs>
          <w:tab w:val="num" w:pos="720"/>
        </w:tabs>
        <w:jc w:val="both"/>
        <w:rPr>
          <w:bCs/>
          <w:sz w:val="24"/>
          <w:lang w:val="ru-RU"/>
        </w:rPr>
      </w:pPr>
      <w:r w:rsidRPr="00ED27E8">
        <w:rPr>
          <w:bCs/>
          <w:sz w:val="24"/>
          <w:lang w:val="ru-RU"/>
        </w:rPr>
        <w:t>о сроках оперативного лечения наружных пороков</w:t>
      </w:r>
    </w:p>
    <w:p w:rsidR="00ED27E8" w:rsidRPr="00ED27E8" w:rsidRDefault="00ED27E8" w:rsidP="00ED27E8">
      <w:pPr>
        <w:pStyle w:val="a7"/>
        <w:numPr>
          <w:ilvl w:val="0"/>
          <w:numId w:val="22"/>
        </w:numPr>
        <w:tabs>
          <w:tab w:val="num" w:pos="720"/>
        </w:tabs>
        <w:jc w:val="both"/>
        <w:rPr>
          <w:bCs/>
          <w:sz w:val="24"/>
          <w:lang w:val="ru-RU"/>
        </w:rPr>
      </w:pPr>
      <w:r w:rsidRPr="00ED27E8">
        <w:rPr>
          <w:bCs/>
          <w:sz w:val="24"/>
          <w:lang w:val="ru-RU"/>
        </w:rPr>
        <w:t xml:space="preserve">о </w:t>
      </w:r>
      <w:proofErr w:type="gramStart"/>
      <w:r w:rsidRPr="00ED27E8">
        <w:rPr>
          <w:bCs/>
          <w:sz w:val="24"/>
          <w:lang w:val="ru-RU"/>
        </w:rPr>
        <w:t>принципах  и</w:t>
      </w:r>
      <w:proofErr w:type="gramEnd"/>
      <w:r w:rsidRPr="00ED27E8">
        <w:rPr>
          <w:bCs/>
          <w:sz w:val="24"/>
          <w:lang w:val="ru-RU"/>
        </w:rPr>
        <w:t xml:space="preserve"> методах лечения </w:t>
      </w:r>
      <w:proofErr w:type="spellStart"/>
      <w:r w:rsidRPr="00ED27E8">
        <w:rPr>
          <w:bCs/>
          <w:sz w:val="24"/>
          <w:lang w:val="ru-RU"/>
        </w:rPr>
        <w:t>гемангиом</w:t>
      </w:r>
      <w:proofErr w:type="spellEnd"/>
    </w:p>
    <w:p w:rsidR="00ED27E8" w:rsidRPr="00ED27E8" w:rsidRDefault="00ED27E8" w:rsidP="00ED27E8">
      <w:pPr>
        <w:pStyle w:val="a7"/>
        <w:numPr>
          <w:ilvl w:val="0"/>
          <w:numId w:val="22"/>
        </w:numPr>
        <w:tabs>
          <w:tab w:val="num" w:pos="720"/>
        </w:tabs>
        <w:jc w:val="both"/>
        <w:rPr>
          <w:bCs/>
          <w:sz w:val="24"/>
          <w:lang w:val="ru-RU"/>
        </w:rPr>
      </w:pPr>
      <w:r w:rsidRPr="00ED27E8">
        <w:rPr>
          <w:bCs/>
          <w:sz w:val="24"/>
          <w:lang w:val="ru-RU"/>
        </w:rPr>
        <w:t>о показаниях к неотложным оперативным вмешательствам при пороках наружной локализации</w:t>
      </w:r>
    </w:p>
    <w:p w:rsidR="00ED27E8" w:rsidRPr="00ED27E8" w:rsidRDefault="00ED27E8" w:rsidP="00ED27E8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ED27E8" w:rsidRDefault="00ED27E8" w:rsidP="00ED27E8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Методика проведения теоретической части занятия.</w:t>
      </w:r>
    </w:p>
    <w:p w:rsidR="00ED27E8" w:rsidRDefault="00ED27E8" w:rsidP="00ED27E8">
      <w:pPr>
        <w:ind w:firstLine="670"/>
        <w:jc w:val="both"/>
      </w:pPr>
      <w:r>
        <w:rPr>
          <w:b/>
          <w:bCs/>
        </w:rPr>
        <w:t xml:space="preserve">4.1. Контроль учебной дисциплины: </w:t>
      </w:r>
      <w:r>
        <w:t>проверка присутствия студентов, посещаемость лекций, предыдущих занятий, наличие академической задолженности, внешний вид студентов, наличие у них фонендоскопов.</w:t>
      </w:r>
    </w:p>
    <w:p w:rsidR="00ED27E8" w:rsidRDefault="00ED27E8" w:rsidP="00ED27E8">
      <w:pPr>
        <w:pStyle w:val="211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4.2. 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значимость изучаемой темы. </w:t>
      </w:r>
    </w:p>
    <w:p w:rsidR="00ED27E8" w:rsidRPr="00ED27E8" w:rsidRDefault="00ED27E8" w:rsidP="00ED27E8">
      <w:pPr>
        <w:pStyle w:val="a7"/>
        <w:jc w:val="center"/>
        <w:rPr>
          <w:b/>
          <w:bCs/>
          <w:sz w:val="24"/>
          <w:lang w:val="ru-RU"/>
        </w:rPr>
      </w:pPr>
      <w:r w:rsidRPr="00ED27E8">
        <w:rPr>
          <w:b/>
          <w:sz w:val="24"/>
          <w:lang w:val="ru-RU"/>
        </w:rPr>
        <w:t>Доброкачественные опухоли мягких тканей</w:t>
      </w:r>
      <w:r w:rsidRPr="00ED27E8">
        <w:rPr>
          <w:b/>
          <w:bCs/>
          <w:sz w:val="24"/>
          <w:lang w:val="ru-RU"/>
        </w:rPr>
        <w:t>.</w:t>
      </w:r>
    </w:p>
    <w:p w:rsidR="00ED27E8" w:rsidRPr="00ED27E8" w:rsidRDefault="00ED27E8" w:rsidP="00ED27E8">
      <w:pPr>
        <w:pStyle w:val="a7"/>
        <w:jc w:val="both"/>
        <w:rPr>
          <w:bCs/>
          <w:sz w:val="24"/>
          <w:lang w:val="ru-RU"/>
        </w:rPr>
      </w:pPr>
      <w:r w:rsidRPr="00ED27E8">
        <w:rPr>
          <w:bCs/>
          <w:sz w:val="24"/>
          <w:lang w:val="ru-RU"/>
        </w:rPr>
        <w:t xml:space="preserve">К мягким тканям относят все </w:t>
      </w:r>
      <w:proofErr w:type="spellStart"/>
      <w:r w:rsidRPr="00ED27E8">
        <w:rPr>
          <w:bCs/>
          <w:sz w:val="24"/>
          <w:lang w:val="ru-RU"/>
        </w:rPr>
        <w:t>неэпителиальные</w:t>
      </w:r>
      <w:proofErr w:type="spellEnd"/>
      <w:r w:rsidRPr="00ED27E8">
        <w:rPr>
          <w:bCs/>
          <w:sz w:val="24"/>
          <w:lang w:val="ru-RU"/>
        </w:rPr>
        <w:t xml:space="preserve">, </w:t>
      </w:r>
      <w:proofErr w:type="spellStart"/>
      <w:r w:rsidRPr="00ED27E8">
        <w:rPr>
          <w:bCs/>
          <w:sz w:val="24"/>
          <w:lang w:val="ru-RU"/>
        </w:rPr>
        <w:t>внескелетные</w:t>
      </w:r>
      <w:proofErr w:type="spellEnd"/>
      <w:r w:rsidRPr="00ED27E8">
        <w:rPr>
          <w:bCs/>
          <w:sz w:val="24"/>
          <w:lang w:val="ru-RU"/>
        </w:rPr>
        <w:t xml:space="preserve"> ткани, за исключением ретикулоэндотелиальной системы и опорных тканей внутренних органов. Опухоли мягких тканей разнообразны по гистологической картине. На основании клинического течения и морфологической картины все опухоли мягких тканей делят на три группы:</w:t>
      </w:r>
    </w:p>
    <w:p w:rsidR="00ED27E8" w:rsidRPr="00ED27E8" w:rsidRDefault="00ED27E8" w:rsidP="00ED27E8">
      <w:pPr>
        <w:pStyle w:val="a7"/>
        <w:numPr>
          <w:ilvl w:val="0"/>
          <w:numId w:val="23"/>
        </w:numPr>
        <w:tabs>
          <w:tab w:val="clear" w:pos="1390"/>
        </w:tabs>
        <w:ind w:left="938" w:hanging="268"/>
        <w:jc w:val="both"/>
        <w:rPr>
          <w:b/>
          <w:bCs/>
          <w:sz w:val="24"/>
          <w:szCs w:val="28"/>
          <w:lang w:val="ru-RU"/>
        </w:rPr>
      </w:pPr>
      <w:r w:rsidRPr="00ED27E8">
        <w:rPr>
          <w:b/>
          <w:bCs/>
          <w:sz w:val="24"/>
          <w:lang w:val="ru-RU"/>
        </w:rPr>
        <w:t xml:space="preserve">доброкачественные опухоли: </w:t>
      </w:r>
      <w:proofErr w:type="spellStart"/>
      <w:r w:rsidRPr="00ED27E8">
        <w:rPr>
          <w:b/>
          <w:bCs/>
          <w:sz w:val="24"/>
          <w:lang w:val="ru-RU"/>
        </w:rPr>
        <w:t>гемангиомы</w:t>
      </w:r>
      <w:proofErr w:type="spellEnd"/>
      <w:r w:rsidRPr="00ED27E8">
        <w:rPr>
          <w:b/>
          <w:bCs/>
          <w:sz w:val="24"/>
          <w:lang w:val="ru-RU"/>
        </w:rPr>
        <w:t xml:space="preserve">, </w:t>
      </w:r>
      <w:proofErr w:type="spellStart"/>
      <w:r w:rsidRPr="00ED27E8">
        <w:rPr>
          <w:b/>
          <w:bCs/>
          <w:sz w:val="24"/>
          <w:lang w:val="ru-RU"/>
        </w:rPr>
        <w:t>лимфангиомы</w:t>
      </w:r>
      <w:proofErr w:type="spellEnd"/>
      <w:r w:rsidRPr="00ED27E8">
        <w:rPr>
          <w:b/>
          <w:bCs/>
          <w:sz w:val="24"/>
          <w:lang w:val="ru-RU"/>
        </w:rPr>
        <w:t xml:space="preserve">, фибромы, липомы, невриномы, </w:t>
      </w:r>
      <w:proofErr w:type="spellStart"/>
      <w:r w:rsidRPr="00ED27E8">
        <w:rPr>
          <w:b/>
          <w:bCs/>
          <w:sz w:val="24"/>
          <w:lang w:val="ru-RU"/>
        </w:rPr>
        <w:t>лейомиомы</w:t>
      </w:r>
      <w:proofErr w:type="spellEnd"/>
      <w:r w:rsidRPr="00ED27E8">
        <w:rPr>
          <w:b/>
          <w:bCs/>
          <w:sz w:val="24"/>
          <w:lang w:val="ru-RU"/>
        </w:rPr>
        <w:t xml:space="preserve">, </w:t>
      </w:r>
      <w:proofErr w:type="spellStart"/>
      <w:r w:rsidRPr="00ED27E8">
        <w:rPr>
          <w:b/>
          <w:bCs/>
          <w:sz w:val="24"/>
          <w:lang w:val="ru-RU"/>
        </w:rPr>
        <w:t>рабдомиомы</w:t>
      </w:r>
      <w:proofErr w:type="spellEnd"/>
      <w:r w:rsidRPr="00ED27E8">
        <w:rPr>
          <w:b/>
          <w:bCs/>
          <w:sz w:val="24"/>
          <w:lang w:val="ru-RU"/>
        </w:rPr>
        <w:t>;</w:t>
      </w:r>
    </w:p>
    <w:p w:rsidR="00ED27E8" w:rsidRPr="00ED27E8" w:rsidRDefault="00ED27E8" w:rsidP="00ED27E8">
      <w:pPr>
        <w:pStyle w:val="a7"/>
        <w:numPr>
          <w:ilvl w:val="0"/>
          <w:numId w:val="23"/>
        </w:numPr>
        <w:tabs>
          <w:tab w:val="clear" w:pos="1390"/>
        </w:tabs>
        <w:ind w:left="938" w:hanging="268"/>
        <w:jc w:val="both"/>
        <w:rPr>
          <w:b/>
          <w:bCs/>
          <w:sz w:val="24"/>
          <w:szCs w:val="28"/>
          <w:lang w:val="ru-RU"/>
        </w:rPr>
      </w:pPr>
      <w:r w:rsidRPr="00ED27E8">
        <w:rPr>
          <w:b/>
          <w:bCs/>
          <w:sz w:val="24"/>
          <w:lang w:val="ru-RU"/>
        </w:rPr>
        <w:t xml:space="preserve">условно злокачественные опухоли, часто рецидивирующие после удаления, но не </w:t>
      </w:r>
      <w:proofErr w:type="spellStart"/>
      <w:r w:rsidRPr="00ED27E8">
        <w:rPr>
          <w:b/>
          <w:bCs/>
          <w:sz w:val="24"/>
          <w:lang w:val="ru-RU"/>
        </w:rPr>
        <w:t>метастазирующие</w:t>
      </w:r>
      <w:proofErr w:type="spellEnd"/>
      <w:r w:rsidRPr="00ED27E8">
        <w:rPr>
          <w:b/>
          <w:bCs/>
          <w:sz w:val="24"/>
          <w:lang w:val="ru-RU"/>
        </w:rPr>
        <w:t xml:space="preserve">: абдоминальный и </w:t>
      </w:r>
      <w:proofErr w:type="spellStart"/>
      <w:r w:rsidRPr="00ED27E8">
        <w:rPr>
          <w:b/>
          <w:bCs/>
          <w:sz w:val="24"/>
          <w:lang w:val="ru-RU"/>
        </w:rPr>
        <w:t>экстраабдоминальный</w:t>
      </w:r>
      <w:proofErr w:type="spellEnd"/>
      <w:r w:rsidRPr="00ED27E8">
        <w:rPr>
          <w:b/>
          <w:bCs/>
          <w:sz w:val="24"/>
          <w:lang w:val="ru-RU"/>
        </w:rPr>
        <w:t xml:space="preserve"> </w:t>
      </w:r>
      <w:proofErr w:type="spellStart"/>
      <w:r w:rsidRPr="00ED27E8">
        <w:rPr>
          <w:b/>
          <w:bCs/>
          <w:sz w:val="24"/>
          <w:lang w:val="ru-RU"/>
        </w:rPr>
        <w:t>десмоид</w:t>
      </w:r>
      <w:proofErr w:type="spellEnd"/>
      <w:r w:rsidRPr="00ED27E8">
        <w:rPr>
          <w:b/>
          <w:bCs/>
          <w:sz w:val="24"/>
          <w:lang w:val="ru-RU"/>
        </w:rPr>
        <w:t>, эмбриональные фибромы, эмбриональная липома и пр.</w:t>
      </w:r>
    </w:p>
    <w:p w:rsidR="00ED27E8" w:rsidRPr="00ED27E8" w:rsidRDefault="00ED27E8" w:rsidP="00ED27E8">
      <w:pPr>
        <w:pStyle w:val="a7"/>
        <w:numPr>
          <w:ilvl w:val="0"/>
          <w:numId w:val="23"/>
        </w:numPr>
        <w:tabs>
          <w:tab w:val="clear" w:pos="1390"/>
        </w:tabs>
        <w:ind w:left="938" w:hanging="268"/>
        <w:jc w:val="both"/>
        <w:rPr>
          <w:b/>
          <w:bCs/>
          <w:sz w:val="24"/>
          <w:szCs w:val="28"/>
          <w:lang w:val="ru-RU"/>
        </w:rPr>
      </w:pPr>
      <w:r w:rsidRPr="00ED27E8">
        <w:rPr>
          <w:b/>
          <w:bCs/>
          <w:sz w:val="24"/>
          <w:lang w:val="ru-RU"/>
        </w:rPr>
        <w:t xml:space="preserve">истинно злокачественные опухоли, рецидивирующие и </w:t>
      </w:r>
      <w:proofErr w:type="spellStart"/>
      <w:r w:rsidRPr="00ED27E8">
        <w:rPr>
          <w:b/>
          <w:bCs/>
          <w:sz w:val="24"/>
          <w:lang w:val="ru-RU"/>
        </w:rPr>
        <w:t>метастазирующие</w:t>
      </w:r>
      <w:proofErr w:type="spellEnd"/>
      <w:r w:rsidRPr="00ED27E8">
        <w:rPr>
          <w:b/>
          <w:bCs/>
          <w:sz w:val="24"/>
          <w:lang w:val="ru-RU"/>
        </w:rPr>
        <w:t>.</w:t>
      </w:r>
    </w:p>
    <w:p w:rsidR="00ED27E8" w:rsidRDefault="00ED27E8" w:rsidP="00ED27E8">
      <w:pPr>
        <w:ind w:firstLine="670"/>
        <w:jc w:val="both"/>
        <w:rPr>
          <w:szCs w:val="28"/>
        </w:rPr>
      </w:pPr>
      <w:proofErr w:type="spellStart"/>
      <w:r>
        <w:rPr>
          <w:i/>
          <w:iCs/>
          <w:szCs w:val="28"/>
        </w:rPr>
        <w:t>Гемангиома</w:t>
      </w:r>
      <w:proofErr w:type="spellEnd"/>
      <w:r>
        <w:rPr>
          <w:i/>
          <w:iCs/>
          <w:szCs w:val="28"/>
        </w:rPr>
        <w:t>, или ангиома</w:t>
      </w:r>
      <w:r>
        <w:rPr>
          <w:szCs w:val="28"/>
        </w:rPr>
        <w:t xml:space="preserve">, - доброкачественная сосудистая опухоль, отмечаемая преимущественно в детском возрасте. Она характеризуется достаточно быстрым ростом, особенно в первые месяцы жизни. При этом </w:t>
      </w:r>
      <w:proofErr w:type="spellStart"/>
      <w:r>
        <w:rPr>
          <w:szCs w:val="28"/>
        </w:rPr>
        <w:t>гемангиомы</w:t>
      </w:r>
      <w:proofErr w:type="spellEnd"/>
      <w:r>
        <w:rPr>
          <w:szCs w:val="28"/>
        </w:rPr>
        <w:t xml:space="preserve"> разрушают окружающие </w:t>
      </w:r>
      <w:proofErr w:type="gramStart"/>
      <w:r>
        <w:rPr>
          <w:szCs w:val="28"/>
        </w:rPr>
        <w:t>ткани ,</w:t>
      </w:r>
      <w:proofErr w:type="gramEnd"/>
      <w:r>
        <w:rPr>
          <w:szCs w:val="28"/>
        </w:rPr>
        <w:t xml:space="preserve"> приводя к косметическому, а нередко и к функциональному дефекту. Встречается довольно часто: составляет 45% всех опухолей кожи и мягких тканей у детей. Различают капиллярные и кавернозные </w:t>
      </w:r>
      <w:proofErr w:type="spellStart"/>
      <w:r>
        <w:rPr>
          <w:szCs w:val="28"/>
        </w:rPr>
        <w:t>гемангиомы</w:t>
      </w:r>
      <w:proofErr w:type="spellEnd"/>
      <w:r>
        <w:rPr>
          <w:szCs w:val="28"/>
        </w:rPr>
        <w:t xml:space="preserve">, а также смешанные, содержащие кроме </w:t>
      </w:r>
      <w:proofErr w:type="spellStart"/>
      <w:r>
        <w:rPr>
          <w:szCs w:val="28"/>
        </w:rPr>
        <w:t>ангиоматозного</w:t>
      </w:r>
      <w:proofErr w:type="spellEnd"/>
      <w:r>
        <w:rPr>
          <w:szCs w:val="28"/>
        </w:rPr>
        <w:t xml:space="preserve">, какой-то другой компонент. </w:t>
      </w:r>
    </w:p>
    <w:p w:rsidR="00ED27E8" w:rsidRDefault="00ED27E8" w:rsidP="00ED27E8">
      <w:pPr>
        <w:ind w:firstLine="670"/>
        <w:jc w:val="both"/>
        <w:rPr>
          <w:szCs w:val="28"/>
        </w:rPr>
      </w:pPr>
      <w:r>
        <w:rPr>
          <w:b/>
          <w:bCs/>
          <w:i/>
          <w:iCs/>
          <w:szCs w:val="28"/>
        </w:rPr>
        <w:t>Простая ангиома</w:t>
      </w:r>
      <w:r>
        <w:rPr>
          <w:szCs w:val="28"/>
        </w:rPr>
        <w:t xml:space="preserve"> представляет собой пятно разной величины красного цвета с оттенками. Всегда возвышается над поверхностью кожи. При пальцевом давлении бледнеет, по прекращению давления вновь восстанавливает свой цвет. У детей до 3-4 месяцев заметен периферический рост опухоли, что можно заметить, сделав абрис опухоли на прозрачной пленке и приложив к тому же месту через 15-30 дней.</w:t>
      </w:r>
    </w:p>
    <w:p w:rsidR="00ED27E8" w:rsidRDefault="00ED27E8" w:rsidP="00ED27E8">
      <w:pPr>
        <w:ind w:firstLine="670"/>
        <w:jc w:val="both"/>
        <w:rPr>
          <w:szCs w:val="28"/>
        </w:rPr>
      </w:pPr>
      <w:r>
        <w:rPr>
          <w:i/>
          <w:iCs/>
          <w:szCs w:val="28"/>
        </w:rPr>
        <w:t xml:space="preserve">Кавернозная </w:t>
      </w:r>
      <w:proofErr w:type="spellStart"/>
      <w:r>
        <w:rPr>
          <w:szCs w:val="28"/>
        </w:rPr>
        <w:t>гемангиома</w:t>
      </w:r>
      <w:proofErr w:type="spellEnd"/>
      <w:r>
        <w:rPr>
          <w:szCs w:val="28"/>
        </w:rPr>
        <w:t xml:space="preserve"> располагается в подкожной клетчатке. Кожа над ней не изменена, но под кожей определяется опухоль в виде конгломерата синеватого цвета, иногда видны подходящие к ней сосуды. Комбинированные ангиомы имеют кожную и подкожную части, причем подкожная может быть обширной. </w:t>
      </w:r>
    </w:p>
    <w:p w:rsidR="00ED27E8" w:rsidRDefault="00ED27E8" w:rsidP="00ED27E8">
      <w:pPr>
        <w:ind w:firstLine="67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752600" cy="1524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1774190" cy="153479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1784985" cy="1556385"/>
            <wp:effectExtent l="0" t="0" r="571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E8" w:rsidRDefault="00ED27E8" w:rsidP="00ED27E8">
      <w:pPr>
        <w:ind w:firstLine="670"/>
        <w:jc w:val="both"/>
        <w:rPr>
          <w:szCs w:val="28"/>
        </w:rPr>
      </w:pPr>
      <w:r>
        <w:rPr>
          <w:szCs w:val="28"/>
        </w:rPr>
        <w:t xml:space="preserve">Среди многочисленных методов лечения ангиом существуют чисто хирургические и так называемые консервативные способы. Наиболее распространенный и эффективный способ лечения – </w:t>
      </w:r>
      <w:proofErr w:type="spellStart"/>
      <w:r>
        <w:rPr>
          <w:szCs w:val="28"/>
        </w:rPr>
        <w:t>криодеструкция</w:t>
      </w:r>
      <w:proofErr w:type="spellEnd"/>
      <w:r>
        <w:rPr>
          <w:szCs w:val="28"/>
        </w:rPr>
        <w:t xml:space="preserve">, где в качестве </w:t>
      </w:r>
      <w:proofErr w:type="spellStart"/>
      <w:r>
        <w:rPr>
          <w:szCs w:val="28"/>
        </w:rPr>
        <w:t>хладоагента</w:t>
      </w:r>
      <w:proofErr w:type="spellEnd"/>
      <w:r>
        <w:rPr>
          <w:szCs w:val="28"/>
        </w:rPr>
        <w:t xml:space="preserve"> используется жидкий азот температурой –196</w:t>
      </w:r>
      <w:r>
        <w:rPr>
          <w:szCs w:val="28"/>
          <w:vertAlign w:val="superscript"/>
        </w:rPr>
        <w:t>о</w:t>
      </w:r>
      <w:r>
        <w:rPr>
          <w:szCs w:val="28"/>
        </w:rPr>
        <w:t xml:space="preserve">С. В тех случаях, где </w:t>
      </w:r>
      <w:proofErr w:type="spellStart"/>
      <w:r>
        <w:rPr>
          <w:szCs w:val="28"/>
        </w:rPr>
        <w:t>криодеструкция</w:t>
      </w:r>
      <w:proofErr w:type="spellEnd"/>
      <w:r>
        <w:rPr>
          <w:szCs w:val="28"/>
        </w:rPr>
        <w:t xml:space="preserve"> трудно выполнима, весьма эффективной оказывается близкофокусная рентгенотерапия. При простых обширных </w:t>
      </w:r>
      <w:proofErr w:type="spellStart"/>
      <w:r>
        <w:rPr>
          <w:szCs w:val="28"/>
        </w:rPr>
        <w:t>гемангиомах</w:t>
      </w:r>
      <w:proofErr w:type="spellEnd"/>
      <w:r>
        <w:rPr>
          <w:szCs w:val="28"/>
        </w:rPr>
        <w:t xml:space="preserve"> целесообразно назначать преднизолон через день из расчета 4-6 мг на 1 кг массы. Продолжительность курса – 28 дней. При лечении кавернозных </w:t>
      </w:r>
      <w:proofErr w:type="spellStart"/>
      <w:r>
        <w:rPr>
          <w:szCs w:val="28"/>
        </w:rPr>
        <w:t>гемангиом</w:t>
      </w:r>
      <w:proofErr w:type="spellEnd"/>
      <w:r>
        <w:rPr>
          <w:szCs w:val="28"/>
        </w:rPr>
        <w:t xml:space="preserve"> следует исходить из локализации опухоли. Если опухоль располагается в косметически неблагоприятной области (кончик носа, щека, лоб, переносица), то используют </w:t>
      </w:r>
      <w:proofErr w:type="spellStart"/>
      <w:r>
        <w:rPr>
          <w:szCs w:val="28"/>
        </w:rPr>
        <w:t>склерозирующую</w:t>
      </w:r>
      <w:proofErr w:type="spellEnd"/>
      <w:r>
        <w:rPr>
          <w:szCs w:val="28"/>
        </w:rPr>
        <w:t xml:space="preserve"> терапию (70% спирт, вводимый в ангиому). В случаях, когда не требуется решать косметические вопросы, ангиому удаляют хирургическим путем.  </w:t>
      </w:r>
    </w:p>
    <w:p w:rsidR="00ED27E8" w:rsidRDefault="00ED27E8" w:rsidP="00ED27E8">
      <w:pPr>
        <w:ind w:firstLine="670"/>
        <w:jc w:val="both"/>
        <w:rPr>
          <w:szCs w:val="28"/>
        </w:rPr>
      </w:pPr>
      <w:r>
        <w:rPr>
          <w:szCs w:val="28"/>
        </w:rPr>
        <w:lastRenderedPageBreak/>
        <w:t xml:space="preserve">Наибольшие трудности для лечения представляют обширные и глубокие ангиомы сложной анатомической локализации (голова, шея, околоушная область). Для выработки оптимального подхода к лечению этой группы больных показана ангиография, с помощью которой определяют характер кровоснабжения и ее анатомические взаимоотношения. Эффективный способ лечения таких </w:t>
      </w:r>
      <w:proofErr w:type="spellStart"/>
      <w:r>
        <w:rPr>
          <w:szCs w:val="28"/>
        </w:rPr>
        <w:t>гемангиом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эмболизация</w:t>
      </w:r>
      <w:proofErr w:type="spellEnd"/>
      <w:r>
        <w:rPr>
          <w:szCs w:val="28"/>
        </w:rPr>
        <w:t xml:space="preserve"> опухоли с последующей </w:t>
      </w:r>
      <w:proofErr w:type="spellStart"/>
      <w:r>
        <w:rPr>
          <w:szCs w:val="28"/>
        </w:rPr>
        <w:t>криодеструкцией</w:t>
      </w:r>
      <w:proofErr w:type="spellEnd"/>
      <w:r>
        <w:rPr>
          <w:szCs w:val="28"/>
        </w:rPr>
        <w:t xml:space="preserve"> или СВЧ-терапией.</w:t>
      </w:r>
    </w:p>
    <w:p w:rsidR="00ED27E8" w:rsidRDefault="00ED27E8" w:rsidP="00ED27E8">
      <w:pPr>
        <w:ind w:firstLine="67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88390" cy="16656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1099185" cy="166560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E8" w:rsidRDefault="00ED27E8" w:rsidP="00ED27E8">
      <w:pPr>
        <w:ind w:firstLine="670"/>
        <w:jc w:val="both"/>
        <w:rPr>
          <w:szCs w:val="28"/>
        </w:rPr>
      </w:pPr>
      <w:proofErr w:type="spellStart"/>
      <w:r>
        <w:rPr>
          <w:i/>
          <w:iCs/>
          <w:szCs w:val="28"/>
        </w:rPr>
        <w:t>Лимфангиома</w:t>
      </w:r>
      <w:proofErr w:type="spellEnd"/>
      <w:r>
        <w:rPr>
          <w:szCs w:val="28"/>
        </w:rPr>
        <w:t xml:space="preserve"> – доброкачественная опухоль врожденного характера, микроскопическая структура которой напоминает тонкостенные кисты различных размеров. </w:t>
      </w:r>
      <w:proofErr w:type="spellStart"/>
      <w:r>
        <w:rPr>
          <w:szCs w:val="28"/>
        </w:rPr>
        <w:t>Лимфангиомы</w:t>
      </w:r>
      <w:proofErr w:type="spellEnd"/>
      <w:r>
        <w:rPr>
          <w:szCs w:val="28"/>
        </w:rPr>
        <w:t xml:space="preserve"> встречаются реже </w:t>
      </w:r>
      <w:proofErr w:type="spellStart"/>
      <w:r>
        <w:rPr>
          <w:szCs w:val="28"/>
        </w:rPr>
        <w:t>гемангиом</w:t>
      </w:r>
      <w:proofErr w:type="spellEnd"/>
      <w:r>
        <w:rPr>
          <w:szCs w:val="28"/>
        </w:rPr>
        <w:t xml:space="preserve">, они составляют 10-12 % всех доброкачественных новообразований у детей. Различают простые, кавернозные и кистозные </w:t>
      </w:r>
      <w:proofErr w:type="spellStart"/>
      <w:r>
        <w:rPr>
          <w:szCs w:val="28"/>
        </w:rPr>
        <w:t>лимфангиомы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Лимфангиомы</w:t>
      </w:r>
      <w:proofErr w:type="spellEnd"/>
      <w:r>
        <w:rPr>
          <w:szCs w:val="28"/>
        </w:rPr>
        <w:t xml:space="preserve"> чаще всего обнаруживаются в первый год жизни ребенка, реже – в 2 – 3 года. Локализуются они там, где бывают скопления регионарных лимфатических узлов: в подмышечной области, на шее, щеках, губах, в паховой области, реже в области корня брыжейки, в забрюшинном пространстве, средостенье. Дифференциальную диагностику </w:t>
      </w:r>
      <w:proofErr w:type="spellStart"/>
      <w:r>
        <w:rPr>
          <w:szCs w:val="28"/>
        </w:rPr>
        <w:t>лимфангиом</w:t>
      </w:r>
      <w:proofErr w:type="spellEnd"/>
      <w:r>
        <w:rPr>
          <w:szCs w:val="28"/>
        </w:rPr>
        <w:t xml:space="preserve"> проводят с </w:t>
      </w:r>
      <w:proofErr w:type="spellStart"/>
      <w:r>
        <w:rPr>
          <w:szCs w:val="28"/>
        </w:rPr>
        <w:t>брахиогенными</w:t>
      </w:r>
      <w:proofErr w:type="spellEnd"/>
      <w:r>
        <w:rPr>
          <w:szCs w:val="28"/>
        </w:rPr>
        <w:t xml:space="preserve"> кистами шеи, кистами из остатков щитовидно-подъязычного протока, спинномозговыми грыжами, липомами, </w:t>
      </w:r>
      <w:proofErr w:type="spellStart"/>
      <w:r>
        <w:rPr>
          <w:szCs w:val="28"/>
        </w:rPr>
        <w:t>таратомами</w:t>
      </w:r>
      <w:proofErr w:type="spellEnd"/>
      <w:r>
        <w:rPr>
          <w:szCs w:val="28"/>
        </w:rPr>
        <w:t xml:space="preserve">, лимфаденита шеи. Лечение </w:t>
      </w:r>
      <w:proofErr w:type="spellStart"/>
      <w:r>
        <w:rPr>
          <w:szCs w:val="28"/>
        </w:rPr>
        <w:t>лимфангиомы</w:t>
      </w:r>
      <w:proofErr w:type="spellEnd"/>
      <w:r>
        <w:rPr>
          <w:szCs w:val="28"/>
        </w:rPr>
        <w:t xml:space="preserve"> в основном хирургическое, но в некоторых случаях проводят и </w:t>
      </w:r>
      <w:proofErr w:type="spellStart"/>
      <w:r>
        <w:rPr>
          <w:szCs w:val="28"/>
        </w:rPr>
        <w:t>склерозирующую</w:t>
      </w:r>
      <w:proofErr w:type="spellEnd"/>
      <w:r>
        <w:rPr>
          <w:szCs w:val="28"/>
        </w:rPr>
        <w:t xml:space="preserve"> терапию.</w:t>
      </w:r>
    </w:p>
    <w:p w:rsidR="00ED27E8" w:rsidRDefault="00ED27E8" w:rsidP="00ED27E8">
      <w:pPr>
        <w:ind w:firstLine="670"/>
        <w:jc w:val="both"/>
        <w:rPr>
          <w:szCs w:val="18"/>
        </w:rPr>
      </w:pPr>
      <w:r>
        <w:rPr>
          <w:b/>
          <w:bCs/>
          <w:szCs w:val="18"/>
        </w:rPr>
        <w:t xml:space="preserve">Тератома крестцово-копчиковой области. </w:t>
      </w:r>
      <w:r>
        <w:rPr>
          <w:szCs w:val="18"/>
        </w:rPr>
        <w:t xml:space="preserve">Крестцово-копчиковая тератома (ККТ) – разновидность герминативной опухоли, локализующейся в основании копчика. Сопутствующие пороки выявляются почти в пятой части всех случаев. Частота составляет          </w:t>
      </w:r>
      <w:proofErr w:type="gramStart"/>
      <w:r>
        <w:rPr>
          <w:szCs w:val="18"/>
        </w:rPr>
        <w:t>1 :</w:t>
      </w:r>
      <w:proofErr w:type="gramEnd"/>
      <w:r>
        <w:rPr>
          <w:szCs w:val="18"/>
        </w:rPr>
        <w:t xml:space="preserve"> 35000 живорожденных. Анатомо-морфологическая классификация:</w:t>
      </w:r>
    </w:p>
    <w:p w:rsidR="00ED27E8" w:rsidRDefault="00ED27E8" w:rsidP="00ED27E8">
      <w:pPr>
        <w:numPr>
          <w:ilvl w:val="0"/>
          <w:numId w:val="24"/>
        </w:numPr>
        <w:tabs>
          <w:tab w:val="clear" w:pos="1390"/>
          <w:tab w:val="num" w:pos="670"/>
        </w:tabs>
        <w:ind w:left="670" w:hanging="268"/>
        <w:jc w:val="both"/>
        <w:rPr>
          <w:szCs w:val="18"/>
        </w:rPr>
      </w:pPr>
      <w:r>
        <w:rPr>
          <w:szCs w:val="18"/>
        </w:rPr>
        <w:t>наружное расположение (45-50%)</w:t>
      </w:r>
    </w:p>
    <w:p w:rsidR="00ED27E8" w:rsidRDefault="00ED27E8" w:rsidP="00ED27E8">
      <w:pPr>
        <w:numPr>
          <w:ilvl w:val="0"/>
          <w:numId w:val="24"/>
        </w:numPr>
        <w:tabs>
          <w:tab w:val="clear" w:pos="1390"/>
          <w:tab w:val="num" w:pos="670"/>
        </w:tabs>
        <w:ind w:left="670" w:hanging="268"/>
        <w:jc w:val="both"/>
        <w:rPr>
          <w:szCs w:val="18"/>
        </w:rPr>
      </w:pPr>
      <w:r>
        <w:rPr>
          <w:szCs w:val="18"/>
        </w:rPr>
        <w:t>наружное расположение с внутренним компонентом (33-35%)</w:t>
      </w:r>
    </w:p>
    <w:p w:rsidR="00ED27E8" w:rsidRDefault="00ED27E8" w:rsidP="00ED27E8">
      <w:pPr>
        <w:numPr>
          <w:ilvl w:val="0"/>
          <w:numId w:val="24"/>
        </w:numPr>
        <w:tabs>
          <w:tab w:val="clear" w:pos="1390"/>
          <w:tab w:val="num" w:pos="670"/>
        </w:tabs>
        <w:ind w:left="670" w:hanging="268"/>
        <w:jc w:val="both"/>
        <w:rPr>
          <w:szCs w:val="18"/>
        </w:rPr>
      </w:pPr>
      <w:r>
        <w:rPr>
          <w:szCs w:val="18"/>
        </w:rPr>
        <w:t>видимый наружный компонент, но преобладает внутреннее расположение (7-9%)</w:t>
      </w:r>
    </w:p>
    <w:p w:rsidR="00ED27E8" w:rsidRDefault="00ED27E8" w:rsidP="00ED27E8">
      <w:pPr>
        <w:numPr>
          <w:ilvl w:val="0"/>
          <w:numId w:val="24"/>
        </w:numPr>
        <w:tabs>
          <w:tab w:val="clear" w:pos="1390"/>
          <w:tab w:val="num" w:pos="670"/>
        </w:tabs>
        <w:ind w:left="670" w:hanging="268"/>
        <w:jc w:val="both"/>
        <w:rPr>
          <w:szCs w:val="18"/>
        </w:rPr>
      </w:pPr>
      <w:r>
        <w:rPr>
          <w:szCs w:val="18"/>
        </w:rPr>
        <w:t>внутреннее (</w:t>
      </w:r>
      <w:proofErr w:type="spellStart"/>
      <w:r>
        <w:rPr>
          <w:szCs w:val="18"/>
        </w:rPr>
        <w:t>пресакральное</w:t>
      </w:r>
      <w:proofErr w:type="spellEnd"/>
      <w:r>
        <w:rPr>
          <w:szCs w:val="18"/>
        </w:rPr>
        <w:t>) расположение (7-9%).</w:t>
      </w:r>
    </w:p>
    <w:p w:rsidR="00ED27E8" w:rsidRDefault="00ED27E8" w:rsidP="00ED27E8">
      <w:pPr>
        <w:ind w:firstLine="670"/>
        <w:jc w:val="both"/>
        <w:rPr>
          <w:szCs w:val="18"/>
        </w:rPr>
      </w:pPr>
      <w:r>
        <w:rPr>
          <w:szCs w:val="18"/>
        </w:rPr>
        <w:t xml:space="preserve">При наличии наружного компонента диагностика не представляет больших трудностей: диагноз устанавливается при рождении или </w:t>
      </w:r>
      <w:proofErr w:type="spellStart"/>
      <w:r>
        <w:rPr>
          <w:szCs w:val="18"/>
        </w:rPr>
        <w:t>пренатальном</w:t>
      </w:r>
      <w:proofErr w:type="spellEnd"/>
      <w:r>
        <w:rPr>
          <w:szCs w:val="18"/>
        </w:rPr>
        <w:t xml:space="preserve"> УЗИ. С широким внедрением УЗИ в практику значительно возросла частота </w:t>
      </w:r>
      <w:proofErr w:type="spellStart"/>
      <w:r>
        <w:rPr>
          <w:szCs w:val="18"/>
        </w:rPr>
        <w:t>выявляемости</w:t>
      </w:r>
      <w:proofErr w:type="spellEnd"/>
      <w:r>
        <w:rPr>
          <w:szCs w:val="18"/>
        </w:rPr>
        <w:t xml:space="preserve"> опухолей малых размеров и внутренней локализации. Наиболее ценную информацию дает компьютерная или </w:t>
      </w:r>
      <w:proofErr w:type="spellStart"/>
      <w:r>
        <w:rPr>
          <w:szCs w:val="18"/>
        </w:rPr>
        <w:t>магното</w:t>
      </w:r>
      <w:proofErr w:type="spellEnd"/>
      <w:r>
        <w:rPr>
          <w:szCs w:val="18"/>
        </w:rPr>
        <w:t xml:space="preserve">-резонансная томография. При диагностике ККТ обязательно определение уровня опухолевых маркеров, наиболее информативен из них АПФ. Дифференциальную диагностику ККТ проводят со всеми </w:t>
      </w:r>
      <w:proofErr w:type="spellStart"/>
      <w:r>
        <w:rPr>
          <w:szCs w:val="18"/>
        </w:rPr>
        <w:t>пресакральными</w:t>
      </w:r>
      <w:proofErr w:type="spellEnd"/>
      <w:r>
        <w:rPr>
          <w:szCs w:val="18"/>
        </w:rPr>
        <w:t xml:space="preserve"> опухолями у детей: липомой, </w:t>
      </w:r>
      <w:proofErr w:type="spellStart"/>
      <w:r>
        <w:rPr>
          <w:szCs w:val="18"/>
        </w:rPr>
        <w:t>менингоцеле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дермоидными</w:t>
      </w:r>
      <w:proofErr w:type="spellEnd"/>
      <w:r>
        <w:rPr>
          <w:szCs w:val="18"/>
        </w:rPr>
        <w:t xml:space="preserve"> кистами. Лечение – хирургическое.</w:t>
      </w:r>
    </w:p>
    <w:p w:rsidR="00ED27E8" w:rsidRDefault="00ED27E8" w:rsidP="00ED27E8">
      <w:pPr>
        <w:ind w:firstLine="709"/>
        <w:jc w:val="both"/>
      </w:pPr>
      <w:r>
        <w:rPr>
          <w:b/>
          <w:bCs/>
        </w:rPr>
        <w:t>Черепно-мозговая грыжа</w:t>
      </w:r>
      <w:r>
        <w:t xml:space="preserve"> - довольно редкий порок развития (встречается у 1 из 4000-8000 новорожденных), при котором через дефекты в костях черепа </w:t>
      </w:r>
      <w:proofErr w:type="spellStart"/>
      <w:r>
        <w:t>пролабируют</w:t>
      </w:r>
      <w:proofErr w:type="spellEnd"/>
      <w:r>
        <w:t xml:space="preserve"> оболочки мозга, а иногда и его вещество. Возникновение черепно-мозговых грыж связывают с нарушением развития черепа и мозга в ранних стадиях эмбрионального периода, когда происходят закладка мозговой пластинки и замыкание ее в мозговую трубку. Среди причин, </w:t>
      </w:r>
      <w:r>
        <w:lastRenderedPageBreak/>
        <w:t>вызывающих черепно-мозговые грыжи, отмечают инфекционные и другие заболевания матери во время беременности. Большое значение придают наследственности.</w:t>
      </w:r>
      <w:r>
        <w:br/>
        <w:t xml:space="preserve">Черепно-мозговые грыжи делят на </w:t>
      </w:r>
      <w:r>
        <w:rPr>
          <w:i/>
          <w:iCs/>
        </w:rPr>
        <w:t>передние</w:t>
      </w:r>
      <w:r>
        <w:t xml:space="preserve">, </w:t>
      </w:r>
      <w:r>
        <w:rPr>
          <w:i/>
          <w:iCs/>
        </w:rPr>
        <w:t>сагиттальные</w:t>
      </w:r>
      <w:r>
        <w:t xml:space="preserve"> (свода черепа),</w:t>
      </w:r>
      <w:r>
        <w:rPr>
          <w:i/>
          <w:iCs/>
        </w:rPr>
        <w:t xml:space="preserve"> задние</w:t>
      </w:r>
      <w:r>
        <w:t xml:space="preserve"> и грыжи основания черепа </w:t>
      </w:r>
      <w:r>
        <w:rPr>
          <w:i/>
          <w:iCs/>
        </w:rPr>
        <w:t xml:space="preserve">(базилярные). </w:t>
      </w:r>
      <w:r>
        <w:t xml:space="preserve">Преимущественно встречаются передние грыжи, локализующиеся в местах эмбриональных щелей - у корня носа, у внутреннего края глазницы. Задние мозговые грыжи располагаются в области затылочного отверстия (выше или ниже его). При наиболее редких базилярных грыжах дефект локализуется в области передней или средней черепной ямки, грыжевое содержимое выступает в полость носа или ротовую полость. </w:t>
      </w:r>
    </w:p>
    <w:p w:rsidR="00ED27E8" w:rsidRDefault="00ED27E8" w:rsidP="00ED27E8">
      <w:pPr>
        <w:ind w:firstLine="709"/>
        <w:jc w:val="both"/>
      </w:pPr>
      <w:proofErr w:type="spellStart"/>
      <w:r>
        <w:rPr>
          <w:b/>
          <w:bCs/>
        </w:rPr>
        <w:t>Менингоцеле</w:t>
      </w:r>
      <w:proofErr w:type="spellEnd"/>
      <w:r>
        <w:t xml:space="preserve"> - форма, при которой содержимым грыжевого мешка являются только оболочки мозга (мягкая и паутинная) и мозговая жидкость. Твердая мозговая оболочка и мозговое вещество остаются </w:t>
      </w:r>
      <w:proofErr w:type="spellStart"/>
      <w:r>
        <w:t>интактными</w:t>
      </w:r>
      <w:proofErr w:type="spellEnd"/>
      <w:r>
        <w:t>. Твердая мозговая оболочка, не принимая участия в образовании грыжевого выпячивания, прикрепляется к краям дефекта кости со стороны полости черепа.</w:t>
      </w:r>
    </w:p>
    <w:p w:rsidR="00ED27E8" w:rsidRDefault="00ED27E8" w:rsidP="00ED27E8">
      <w:pPr>
        <w:ind w:firstLine="709"/>
        <w:jc w:val="both"/>
      </w:pPr>
      <w:r>
        <w:fldChar w:fldCharType="begin"/>
      </w:r>
      <w:r>
        <w:instrText xml:space="preserve"> INCLUDEPICTURE "C:\\Documents and Settings\\user\\%D0%A0%D0%B0%D0%B1%D0%BE%D1%87%D0%B8%D0%B9 %D1%81%D1%82%D0%BE%D0%BB\\UCHEBNIK\\G02\\PIC\\Bullet1.gif" \* MERGEFORMATINET </w:instrText>
      </w:r>
      <w:r>
        <w:fldChar w:fldCharType="separate"/>
      </w:r>
      <w:r w:rsidR="00650F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55pt;height:9.45pt"/>
        </w:pict>
      </w:r>
      <w:r>
        <w:fldChar w:fldCharType="end"/>
      </w:r>
      <w:proofErr w:type="spellStart"/>
      <w:r>
        <w:rPr>
          <w:b/>
          <w:bCs/>
        </w:rPr>
        <w:t>Энцефалоцеле</w:t>
      </w:r>
      <w:proofErr w:type="spellEnd"/>
      <w:r>
        <w:t xml:space="preserve"> - истинная черепно-мозговая грыжа. Содержимым грыжевого мешка являются мозговые оболочки и мозговая ткань.</w:t>
      </w:r>
    </w:p>
    <w:p w:rsidR="00ED27E8" w:rsidRDefault="00ED27E8" w:rsidP="00ED27E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"C:\\Documents and Settings\\user\\%D0%A0%D0%B0%D0%B1%D0%BE%D1%87%D0%B8%D0%B9 %D1%81%D1%82%D0%BE%D0%BB\\UCHEBNIK\\G02\\PIC\\Bullet1.gif" \* MERGEFORMATINET </w:instrText>
      </w:r>
      <w:r>
        <w:fldChar w:fldCharType="separate"/>
      </w:r>
      <w:r w:rsidR="00650F2E">
        <w:pict>
          <v:shape id="_x0000_i1026" type="#_x0000_t75" alt="" style="width:14.55pt;height:9.45pt"/>
        </w:pict>
      </w:r>
      <w:r>
        <w:fldChar w:fldCharType="end"/>
      </w:r>
      <w:proofErr w:type="spellStart"/>
      <w:r>
        <w:rPr>
          <w:b/>
          <w:bCs/>
        </w:rPr>
        <w:t>Энцефалоцистоцеле</w:t>
      </w:r>
      <w:proofErr w:type="spellEnd"/>
      <w:r>
        <w:t xml:space="preserve"> - наиболее тяжелая форма, при которой содержимым грыжевого мешка является мозговое вещество с частью расширенного желудочка мозга.</w:t>
      </w:r>
    </w:p>
    <w:p w:rsidR="00ED27E8" w:rsidRDefault="00ED27E8" w:rsidP="00ED27E8">
      <w:pPr>
        <w:ind w:firstLine="709"/>
        <w:jc w:val="both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44015" cy="15132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54810" cy="15240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44015" cy="152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E8" w:rsidRPr="00ED27E8" w:rsidRDefault="00ED27E8" w:rsidP="00ED27E8">
      <w:pPr>
        <w:pStyle w:val="a7"/>
        <w:jc w:val="both"/>
        <w:rPr>
          <w:sz w:val="24"/>
          <w:lang w:val="ru-RU"/>
        </w:rPr>
      </w:pPr>
      <w:r w:rsidRPr="00ED27E8">
        <w:rPr>
          <w:sz w:val="24"/>
          <w:lang w:val="ru-RU"/>
        </w:rPr>
        <w:t xml:space="preserve">Диагноз черепно-мозговой грыжи подтверждается обнаружением костного дефекта на рентгенограммах костей черепа. </w:t>
      </w:r>
    </w:p>
    <w:p w:rsidR="00ED27E8" w:rsidRPr="00ED27E8" w:rsidRDefault="00ED27E8" w:rsidP="00ED27E8">
      <w:pPr>
        <w:pStyle w:val="a7"/>
        <w:jc w:val="both"/>
        <w:rPr>
          <w:sz w:val="24"/>
          <w:lang w:val="ru-RU"/>
        </w:rPr>
      </w:pPr>
      <w:r w:rsidRPr="00ED27E8">
        <w:rPr>
          <w:sz w:val="24"/>
          <w:lang w:val="ru-RU"/>
        </w:rPr>
        <w:t>Ультразвуковое исследование головного мозга позволяет выявить структурные аномалии, наличие и степень внутричерепной гипертензии, форму мозговой грыжи.</w:t>
      </w:r>
    </w:p>
    <w:p w:rsidR="00ED27E8" w:rsidRPr="00ED27E8" w:rsidRDefault="00ED27E8" w:rsidP="00ED27E8">
      <w:pPr>
        <w:pStyle w:val="a7"/>
        <w:jc w:val="both"/>
        <w:rPr>
          <w:sz w:val="24"/>
          <w:lang w:val="ru-RU"/>
        </w:rPr>
      </w:pPr>
      <w:r w:rsidRPr="00ED27E8">
        <w:rPr>
          <w:bCs/>
          <w:sz w:val="24"/>
          <w:lang w:val="ru-RU"/>
        </w:rPr>
        <w:t>Лечение.</w:t>
      </w:r>
      <w:r w:rsidRPr="00ED27E8">
        <w:rPr>
          <w:sz w:val="24"/>
          <w:lang w:val="ru-RU"/>
        </w:rPr>
        <w:t xml:space="preserve"> Операцию обычно выполняют в возрасте 1-3 лет, при быстро увеличивающихся грыжах и угрозе прорыва оболочек - в любом возрасте, в том числе и у новорожденного. Резкие нарушения психики ребенка являются противопоказанием к оперативному вмешательству (умственная отсталость наблюдается примерно у 16% детей с черепно-мозговыми грыжами).</w:t>
      </w:r>
    </w:p>
    <w:p w:rsidR="00ED27E8" w:rsidRPr="00ED27E8" w:rsidRDefault="00ED27E8" w:rsidP="00ED27E8">
      <w:pPr>
        <w:pStyle w:val="a7"/>
        <w:jc w:val="both"/>
        <w:rPr>
          <w:sz w:val="24"/>
          <w:lang w:val="ru-RU"/>
        </w:rPr>
      </w:pPr>
      <w:r w:rsidRPr="00ED27E8">
        <w:rPr>
          <w:sz w:val="24"/>
          <w:lang w:val="ru-RU"/>
        </w:rPr>
        <w:t>При сопутствующей гидроцефалии первым этапом является операция по поводу водянки головного мозга, вторым - устранение черепно-мозговой грыжи.</w:t>
      </w:r>
    </w:p>
    <w:p w:rsidR="00ED27E8" w:rsidRDefault="00ED27E8" w:rsidP="00ED27E8">
      <w:pPr>
        <w:pStyle w:val="ac"/>
        <w:spacing w:before="0" w:beforeAutospacing="0" w:after="0" w:afterAutospacing="0"/>
        <w:jc w:val="both"/>
      </w:pPr>
      <w:r>
        <w:rPr>
          <w:b/>
          <w:bCs/>
        </w:rPr>
        <w:t>Спинномозговая грыжа</w:t>
      </w:r>
      <w:r>
        <w:t xml:space="preserve"> - тяжелый порок развития, характеризующийся врожденным </w:t>
      </w:r>
      <w:proofErr w:type="spellStart"/>
      <w:r>
        <w:t>незаращением</w:t>
      </w:r>
      <w:proofErr w:type="spellEnd"/>
      <w:r>
        <w:t xml:space="preserve"> позвоночника с одновременным грыжевым выпячиванием твердой мозговой оболочки, покрытой кожей, содержимое грыжи - спинномозговая жидкость либо спинной мозг. Популяционная частота 1:1000 новорожденных. Этиология порока </w:t>
      </w:r>
      <w:proofErr w:type="spellStart"/>
      <w:r>
        <w:t>мультифакторная</w:t>
      </w:r>
      <w:proofErr w:type="spellEnd"/>
      <w:r>
        <w:t>. В зависимости от степени недоразвития и участия отдельных элементов спинного мозга и позвоночника различают несколько анатомических форм.</w:t>
      </w:r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rPr>
          <w:b/>
          <w:bCs/>
        </w:rPr>
        <w:t>Менингоцеле</w:t>
      </w:r>
      <w:proofErr w:type="spellEnd"/>
      <w:r>
        <w:rPr>
          <w:b/>
          <w:bCs/>
        </w:rPr>
        <w:t xml:space="preserve"> (1).</w:t>
      </w:r>
      <w:r>
        <w:t xml:space="preserve"> При этой форме имеется </w:t>
      </w:r>
      <w:proofErr w:type="spellStart"/>
      <w:r>
        <w:t>незаращение</w:t>
      </w:r>
      <w:proofErr w:type="spellEnd"/>
      <w:r>
        <w:t xml:space="preserve"> дужек позвонков; через дефект выпячиваются только оболочки спинного мозга. Содержимым грыжевого мешка является только цереброспинальная жидкость без элементов нервной ткани, спинной мозг обычно не изменен и расположен правильно. Неврологический статус не имеет отклонений.</w:t>
      </w:r>
    </w:p>
    <w:p w:rsidR="00ED27E8" w:rsidRDefault="00ED27E8" w:rsidP="00ED27E8">
      <w:pPr>
        <w:pStyle w:val="ac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97610" cy="1578610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76400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48815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E8" w:rsidRDefault="00ED27E8" w:rsidP="00ED27E8">
      <w:pPr>
        <w:pStyle w:val="ac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1                                          2                                                  3                  </w:t>
      </w:r>
    </w:p>
    <w:p w:rsidR="00ED27E8" w:rsidRDefault="00ED27E8" w:rsidP="00ED27E8">
      <w:pPr>
        <w:pStyle w:val="ac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b/>
          <w:bCs/>
        </w:rPr>
        <w:t>Менингорадикулоцеле</w:t>
      </w:r>
      <w:proofErr w:type="spellEnd"/>
      <w:r>
        <w:rPr>
          <w:b/>
          <w:bCs/>
        </w:rPr>
        <w:t xml:space="preserve"> (2).</w:t>
      </w:r>
      <w:r>
        <w:t xml:space="preserve"> В состав грыжи входят корешки спинного мозга, часть которых сращена с внутренней стенкой грыжевого мешка и слепо </w:t>
      </w:r>
      <w:proofErr w:type="spellStart"/>
      <w:r>
        <w:t>заканичивается</w:t>
      </w:r>
      <w:proofErr w:type="spellEnd"/>
      <w:r>
        <w:t xml:space="preserve"> в ней. Спинной мозг расположен на своем месте. Неврологическая симптоматика отсутствует или выражена слабо.</w:t>
      </w:r>
    </w:p>
    <w:p w:rsidR="00ED27E8" w:rsidRDefault="00ED27E8" w:rsidP="00ED27E8">
      <w:pPr>
        <w:pStyle w:val="ac"/>
        <w:spacing w:before="0" w:beforeAutospacing="0" w:after="0" w:afterAutospacing="0"/>
        <w:jc w:val="both"/>
      </w:pPr>
      <w:proofErr w:type="spellStart"/>
      <w:r>
        <w:rPr>
          <w:b/>
          <w:bCs/>
        </w:rPr>
        <w:t>Менингомиелоцеле</w:t>
      </w:r>
      <w:proofErr w:type="spellEnd"/>
      <w:r>
        <w:rPr>
          <w:b/>
          <w:bCs/>
        </w:rPr>
        <w:t xml:space="preserve"> (3).</w:t>
      </w:r>
      <w:r>
        <w:t xml:space="preserve"> Помимо оболочек, в выпячивание вовлечена и мозговая ткань. Обычно спинной мозг, выйдя из центрального канала, проходит в грыжевой мешок и заканчивается в центре его в виде не замкнувшейся в трубку зародышевой мозговой пластинки. Серое и белое вещество этого участка спинного мозга сформировано неправильно.</w:t>
      </w:r>
      <w:r>
        <w:rPr>
          <w:b/>
          <w:bCs/>
        </w:rPr>
        <w:t xml:space="preserve"> </w:t>
      </w:r>
      <w:r>
        <w:t>Многие дети с этим пороком развития имеют неврологические дефекты.</w:t>
      </w:r>
    </w:p>
    <w:p w:rsidR="00ED27E8" w:rsidRDefault="00ED27E8" w:rsidP="00ED27E8">
      <w:pPr>
        <w:pStyle w:val="ac"/>
        <w:spacing w:before="0" w:beforeAutospacing="0" w:after="0" w:afterAutospacing="0"/>
        <w:jc w:val="both"/>
      </w:pPr>
      <w:proofErr w:type="spellStart"/>
      <w:r>
        <w:rPr>
          <w:b/>
          <w:bCs/>
        </w:rPr>
        <w:t>Рахишизис</w:t>
      </w:r>
      <w:proofErr w:type="spellEnd"/>
      <w:r>
        <w:rPr>
          <w:b/>
          <w:bCs/>
        </w:rPr>
        <w:t>.</w:t>
      </w:r>
      <w:r>
        <w:t xml:space="preserve"> При этой патологии </w:t>
      </w:r>
      <w:proofErr w:type="spellStart"/>
      <w:r>
        <w:t>присходит</w:t>
      </w:r>
      <w:proofErr w:type="spellEnd"/>
      <w:r>
        <w:t xml:space="preserve"> полное расщепление мягких тканей, позвоночника, оболочек и спинного мозга. Спинной мозг, не сомкнувшийся в трубку, лежит в расщепленном центральном канале в виде бархатистой массы красного цвета; состоит из расширенных сосудов и элементов мозговой ткани.</w:t>
      </w:r>
      <w:r>
        <w:rPr>
          <w:b/>
          <w:bCs/>
        </w:rPr>
        <w:t xml:space="preserve"> </w:t>
      </w:r>
      <w:r>
        <w:t xml:space="preserve">Задний </w:t>
      </w:r>
      <w:proofErr w:type="spellStart"/>
      <w:r>
        <w:t>рахишизис</w:t>
      </w:r>
      <w:proofErr w:type="spellEnd"/>
      <w:r>
        <w:t xml:space="preserve"> нередко сочетается с передним (когда расщеплены не только дужки, но и тела позвонков) и тяжелыми уродствами головного мозга и других органов. Наиболее часто </w:t>
      </w:r>
      <w:proofErr w:type="spellStart"/>
      <w:r>
        <w:t>рахишизис</w:t>
      </w:r>
      <w:proofErr w:type="spellEnd"/>
      <w:r>
        <w:t xml:space="preserve"> встречается в поясничной области.</w:t>
      </w:r>
      <w:r>
        <w:rPr>
          <w:b/>
          <w:bCs/>
        </w:rPr>
        <w:t xml:space="preserve"> </w:t>
      </w:r>
      <w:r>
        <w:t>Дети с этой формой порока развития нежизнеспособны.</w:t>
      </w:r>
    </w:p>
    <w:p w:rsidR="00ED27E8" w:rsidRDefault="00ED27E8" w:rsidP="00ED27E8">
      <w:pPr>
        <w:pStyle w:val="ac"/>
        <w:spacing w:before="0" w:beforeAutospacing="0" w:after="0" w:afterAutospacing="0"/>
        <w:ind w:firstLine="670"/>
        <w:jc w:val="both"/>
      </w:pPr>
      <w:r>
        <w:rPr>
          <w:b/>
          <w:bCs/>
        </w:rPr>
        <w:t>Лечение.</w:t>
      </w:r>
      <w:r>
        <w:t xml:space="preserve"> Единственно правильным и радикальным является хирургическое лечение. Оно показано сразу по установлении диагноза. При небольших грыжах с хорошим кожным покровом, если отсутствуют нарушения функции тазовых органов и нижних конечностей, к решению вопроса об операции нужно подходить очень осторожно, так как в результате </w:t>
      </w:r>
      <w:proofErr w:type="spellStart"/>
      <w:r>
        <w:t>травматизации</w:t>
      </w:r>
      <w:proofErr w:type="spellEnd"/>
      <w:r>
        <w:t xml:space="preserve"> интимно припаянных к грыжевому мешку элементов спинного мозга после операции могут наблюдаться неврологические нарушения.</w:t>
      </w:r>
      <w:r>
        <w:rPr>
          <w:b/>
          <w:bCs/>
        </w:rPr>
        <w:t xml:space="preserve"> </w:t>
      </w:r>
      <w:r>
        <w:t xml:space="preserve">Сущность операции состоит в удалении грыжевого мешка и пластике дефекта в дужках позвонков. Сложность хирургической тактики заключается в том, что устранением спинномозговой грыжи оперативное лечение у большинства детей не заканчивается. Необходимый эффект дает только комплексное, многоэтапное лечение с привлечением специалистов разного профиля: уролога (лечение сочетанных аномалий мочевыделительной системы и нарушений функции мочевого пузыря), нейрохирурга и микрохирурга (при развивающейся гидроцефалии и для проведения </w:t>
      </w:r>
      <w:proofErr w:type="spellStart"/>
      <w:r>
        <w:t>реиннервации</w:t>
      </w:r>
      <w:proofErr w:type="spellEnd"/>
      <w:r>
        <w:t xml:space="preserve"> тазовых органов), ортопеда (для восстановления опорной функции конечностей). Ряд детей нуждаются в лечении у психоневролога.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>Прогноз во многом зависит от формы спинномозговой грыжи.</w:t>
      </w:r>
    </w:p>
    <w:p w:rsidR="00ED27E8" w:rsidRDefault="00ED27E8" w:rsidP="00ED27E8">
      <w:pPr>
        <w:ind w:firstLine="670"/>
        <w:jc w:val="both"/>
        <w:rPr>
          <w:b/>
          <w:bCs/>
        </w:rPr>
      </w:pPr>
      <w:r>
        <w:rPr>
          <w:b/>
          <w:bCs/>
        </w:rPr>
        <w:t xml:space="preserve">4.4. Контроль самостоятельной работы студентов во </w:t>
      </w:r>
      <w:proofErr w:type="spellStart"/>
      <w:r>
        <w:rPr>
          <w:b/>
          <w:bCs/>
        </w:rPr>
        <w:t>внеучебное</w:t>
      </w:r>
      <w:proofErr w:type="spellEnd"/>
      <w:r>
        <w:rPr>
          <w:b/>
          <w:bCs/>
        </w:rPr>
        <w:t xml:space="preserve"> время.</w:t>
      </w:r>
    </w:p>
    <w:p w:rsidR="00ED27E8" w:rsidRDefault="00ED27E8" w:rsidP="00ED27E8">
      <w:pPr>
        <w:jc w:val="both"/>
      </w:pPr>
      <w:r>
        <w:t>Проверяются письменные домашние задания: рефераты, таблицы, схемы и пр.</w:t>
      </w:r>
    </w:p>
    <w:p w:rsidR="00ED27E8" w:rsidRDefault="00ED27E8" w:rsidP="00ED27E8">
      <w:pPr>
        <w:ind w:firstLine="670"/>
        <w:jc w:val="both"/>
      </w:pPr>
      <w:r>
        <w:rPr>
          <w:b/>
          <w:bCs/>
        </w:rPr>
        <w:t xml:space="preserve">4.5. Входной контроль (как правило, тестовый письменный контроль). </w:t>
      </w:r>
      <w:r>
        <w:t>Определяет степень индивидуальной и групповой степени готовности студентов к занятию (тестовые задания прилагаются).</w:t>
      </w:r>
    </w:p>
    <w:p w:rsidR="00ED27E8" w:rsidRDefault="00ED27E8" w:rsidP="00ED27E8">
      <w:pPr>
        <w:ind w:firstLine="670"/>
        <w:jc w:val="both"/>
      </w:pPr>
      <w:r>
        <w:rPr>
          <w:b/>
          <w:bCs/>
        </w:rPr>
        <w:lastRenderedPageBreak/>
        <w:t xml:space="preserve">4.6. Теоретический разбор материала. </w:t>
      </w:r>
      <w:r>
        <w:t>Разбираются основные вопросы по теме занятия (аннотированные вопросы представлены в учебном пособии для самостоятельной работы студентов). На теоретической части занятия максимально используются средства наглядности: таблицы, слайды, рентгенограммы, видеофрагменты учебника и «Консультанта врача».</w:t>
      </w:r>
    </w:p>
    <w:p w:rsidR="00ED27E8" w:rsidRDefault="00ED27E8" w:rsidP="00ED27E8">
      <w:pPr>
        <w:ind w:firstLine="670"/>
        <w:jc w:val="both"/>
      </w:pPr>
      <w:r>
        <w:t xml:space="preserve">После перерыва теоретическая часть занятия прерывается. Студенты делятся на малые группы по 2 – 3 человека и получают на </w:t>
      </w:r>
      <w:proofErr w:type="spellStart"/>
      <w:r>
        <w:t>курацию</w:t>
      </w:r>
      <w:proofErr w:type="spellEnd"/>
      <w:r>
        <w:t xml:space="preserve"> больных с перечисленными доброкачественными опухолями и наружными пороками развития.</w:t>
      </w:r>
    </w:p>
    <w:p w:rsidR="00ED27E8" w:rsidRDefault="00ED27E8" w:rsidP="00ED27E8">
      <w:pPr>
        <w:ind w:firstLine="670"/>
        <w:jc w:val="both"/>
      </w:pPr>
      <w:r>
        <w:t>В этой части занятия используются активные и интерактивные методы обучения: решение учебно-педагогических задач, дискуссии, метод мозгового штурма, эвристические беседы, анализ конкретных ситуаций.</w:t>
      </w:r>
    </w:p>
    <w:p w:rsidR="00ED27E8" w:rsidRDefault="00ED27E8" w:rsidP="00ED27E8">
      <w:pPr>
        <w:ind w:firstLine="670"/>
        <w:jc w:val="both"/>
      </w:pPr>
      <w:r>
        <w:t>Разбираются конкретные примеры (истории болезни или выписки), обсуждается правильность оказания медицинской помощи конкретному пациенту на всех этапах диагностики и лечения согласно стандартам.</w:t>
      </w:r>
    </w:p>
    <w:p w:rsidR="00ED27E8" w:rsidRDefault="00ED27E8" w:rsidP="00ED27E8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 xml:space="preserve">Студенты под контролем преподавателя собирают анамнез, жалобы у госпитализированных больных, проводят общий осмотр, </w:t>
      </w:r>
      <w:proofErr w:type="spellStart"/>
      <w:r>
        <w:t>физикальное</w:t>
      </w:r>
      <w:proofErr w:type="spellEnd"/>
      <w:r>
        <w:t xml:space="preserve"> исследование.</w:t>
      </w:r>
    </w:p>
    <w:p w:rsidR="00ED27E8" w:rsidRDefault="00ED27E8" w:rsidP="00ED27E8">
      <w:pPr>
        <w:ind w:firstLine="670"/>
        <w:jc w:val="both"/>
      </w:pPr>
      <w:r>
        <w:rPr>
          <w:b/>
          <w:bCs/>
        </w:rPr>
        <w:t xml:space="preserve">5.1. Обучение студентов методике сбора анамнеза и жалоб.   </w:t>
      </w:r>
      <w:r>
        <w:t>При проведении практической части один из студентов в присутствии остальных собирает у ребенка или матери жалобы, анамнез заболевания, при этом необходимо определить последовательность и целенаправленность вопросов.</w:t>
      </w:r>
    </w:p>
    <w:p w:rsidR="00ED27E8" w:rsidRPr="00ED27E8" w:rsidRDefault="00ED27E8" w:rsidP="00ED27E8">
      <w:pPr>
        <w:pStyle w:val="21"/>
        <w:jc w:val="both"/>
        <w:rPr>
          <w:sz w:val="24"/>
          <w:szCs w:val="24"/>
        </w:rPr>
      </w:pPr>
      <w:r w:rsidRPr="00ED27E8">
        <w:rPr>
          <w:sz w:val="24"/>
          <w:szCs w:val="24"/>
        </w:rPr>
        <w:t xml:space="preserve">После сбора анамнеза  и жалоб проводится объективное обследование больного. </w:t>
      </w:r>
    </w:p>
    <w:p w:rsidR="00ED27E8" w:rsidRDefault="00ED27E8" w:rsidP="00ED27E8">
      <w:pPr>
        <w:ind w:firstLine="670"/>
        <w:jc w:val="both"/>
      </w:pPr>
      <w:r>
        <w:rPr>
          <w:b/>
          <w:bCs/>
        </w:rPr>
        <w:t xml:space="preserve">5.2. Обучение студентов методике объективного обследования больного. </w:t>
      </w:r>
      <w:r>
        <w:t>Обследование необходимо начинать с общего осмотра больного, оценивая его положение в постели, активность, температуру тела, цвет и чистоту кожных покровов, наличие патологических высыпаний. Обращается внимание на необходимость подсчета числа дыханий в 1 мин, аускультации легких, сердца, определения частоты пульса.</w:t>
      </w:r>
    </w:p>
    <w:p w:rsidR="00ED27E8" w:rsidRDefault="00ED27E8" w:rsidP="00ED27E8">
      <w:pPr>
        <w:ind w:firstLine="670"/>
        <w:jc w:val="both"/>
      </w:pPr>
      <w:r>
        <w:t>Особое внимание уделяется обследованию локального статуса.</w:t>
      </w:r>
    </w:p>
    <w:p w:rsidR="00ED27E8" w:rsidRDefault="00ED27E8" w:rsidP="00ED27E8">
      <w:pPr>
        <w:ind w:firstLine="670"/>
        <w:jc w:val="both"/>
      </w:pPr>
      <w:r>
        <w:rPr>
          <w:b/>
          <w:bCs/>
        </w:rPr>
        <w:t xml:space="preserve">5.3. </w:t>
      </w:r>
      <w:r>
        <w:t xml:space="preserve">Составление плана дополнительного обследования, после чего студенты получают требуемые данные: анализы, результаты рентгенологического и </w:t>
      </w:r>
      <w:proofErr w:type="gramStart"/>
      <w:r>
        <w:t>УЗ-исследования</w:t>
      </w:r>
      <w:proofErr w:type="gramEnd"/>
      <w:r>
        <w:t xml:space="preserve"> и компьютерной томографии.</w:t>
      </w:r>
    </w:p>
    <w:p w:rsidR="00ED27E8" w:rsidRDefault="00ED27E8" w:rsidP="00ED27E8">
      <w:pPr>
        <w:ind w:firstLine="670"/>
        <w:jc w:val="both"/>
      </w:pPr>
      <w:r>
        <w:rPr>
          <w:b/>
          <w:bCs/>
        </w:rPr>
        <w:t>5.4.</w:t>
      </w:r>
      <w:r>
        <w:t xml:space="preserve"> Выбор лечебной тактики конкретного больного.</w:t>
      </w:r>
    </w:p>
    <w:p w:rsidR="00ED27E8" w:rsidRDefault="00ED27E8" w:rsidP="00ED27E8">
      <w:pPr>
        <w:ind w:firstLine="670"/>
        <w:jc w:val="both"/>
      </w:pPr>
      <w:r>
        <w:rPr>
          <w:b/>
        </w:rPr>
        <w:t xml:space="preserve">5.5. </w:t>
      </w:r>
      <w:r>
        <w:t>С учетом</w:t>
      </w:r>
      <w:r>
        <w:rPr>
          <w:b/>
        </w:rPr>
        <w:t xml:space="preserve"> </w:t>
      </w:r>
      <w:r>
        <w:t xml:space="preserve">протяженности занятия возможно присутствие студентов на операциях, а также на сеансах лечения детей с </w:t>
      </w:r>
      <w:proofErr w:type="spellStart"/>
      <w:r>
        <w:t>гемангиомами</w:t>
      </w:r>
      <w:proofErr w:type="spellEnd"/>
      <w:r>
        <w:t>.</w:t>
      </w:r>
    </w:p>
    <w:p w:rsidR="00ED27E8" w:rsidRPr="00AB75C1" w:rsidRDefault="00ED27E8" w:rsidP="00ED27E8">
      <w:pPr>
        <w:pStyle w:val="a7"/>
        <w:ind w:firstLine="669"/>
        <w:rPr>
          <w:sz w:val="24"/>
          <w:lang w:val="ru-RU"/>
        </w:rPr>
      </w:pPr>
      <w:r w:rsidRPr="00AB75C1">
        <w:rPr>
          <w:sz w:val="24"/>
          <w:lang w:val="ru-RU"/>
        </w:rPr>
        <w:t>6. Методика оценки знаний студентов.</w:t>
      </w:r>
    </w:p>
    <w:p w:rsidR="00ED27E8" w:rsidRDefault="00ED27E8" w:rsidP="00ED27E8">
      <w:pPr>
        <w:ind w:firstLine="669"/>
        <w:jc w:val="both"/>
      </w:pPr>
      <w:r>
        <w:t>Общая оценка знаний и умений каждого студента складывается из следующих оценок:</w:t>
      </w:r>
    </w:p>
    <w:p w:rsidR="00ED27E8" w:rsidRDefault="00ED27E8" w:rsidP="00ED27E8">
      <w:pPr>
        <w:ind w:firstLine="670"/>
        <w:jc w:val="both"/>
      </w:pPr>
      <w:r>
        <w:t>а) домашнее задание</w:t>
      </w:r>
    </w:p>
    <w:p w:rsidR="00ED27E8" w:rsidRDefault="00ED27E8" w:rsidP="00ED27E8">
      <w:pPr>
        <w:ind w:firstLine="670"/>
        <w:jc w:val="both"/>
      </w:pPr>
      <w:r>
        <w:t>б) входной тестовый контроль</w:t>
      </w:r>
    </w:p>
    <w:p w:rsidR="00ED27E8" w:rsidRDefault="00ED27E8" w:rsidP="00ED27E8">
      <w:pPr>
        <w:ind w:firstLine="670"/>
        <w:jc w:val="both"/>
      </w:pPr>
      <w:r>
        <w:t>в) оценка за ответ на теоретической части занятия</w:t>
      </w:r>
    </w:p>
    <w:p w:rsidR="00ED27E8" w:rsidRDefault="00ED27E8" w:rsidP="00ED27E8">
      <w:pPr>
        <w:ind w:firstLine="670"/>
        <w:jc w:val="both"/>
      </w:pPr>
      <w:r>
        <w:t>г) оценка за обследование больного (у части студентов группы)</w:t>
      </w:r>
    </w:p>
    <w:p w:rsidR="00ED27E8" w:rsidRDefault="00ED27E8" w:rsidP="00ED27E8">
      <w:pPr>
        <w:ind w:firstLine="670"/>
        <w:jc w:val="both"/>
      </w:pPr>
      <w:r>
        <w:t>д) оценка за решение клинической задачи.</w:t>
      </w:r>
    </w:p>
    <w:p w:rsidR="00ED27E8" w:rsidRPr="00AB75C1" w:rsidRDefault="00ED27E8" w:rsidP="00ED27E8">
      <w:pPr>
        <w:pStyle w:val="a7"/>
        <w:rPr>
          <w:sz w:val="24"/>
          <w:lang w:val="ru-RU"/>
        </w:rPr>
      </w:pPr>
      <w:r w:rsidRPr="00AB75C1">
        <w:rPr>
          <w:sz w:val="24"/>
          <w:lang w:val="ru-RU"/>
        </w:rPr>
        <w:t xml:space="preserve">7. Приложение: </w:t>
      </w:r>
    </w:p>
    <w:p w:rsidR="00ED27E8" w:rsidRPr="00ED27E8" w:rsidRDefault="00ED27E8" w:rsidP="00ED27E8">
      <w:pPr>
        <w:pStyle w:val="21"/>
        <w:spacing w:line="240" w:lineRule="auto"/>
        <w:ind w:left="670"/>
        <w:jc w:val="both"/>
        <w:rPr>
          <w:sz w:val="24"/>
          <w:szCs w:val="24"/>
        </w:rPr>
      </w:pPr>
      <w:r w:rsidRPr="00ED27E8">
        <w:rPr>
          <w:sz w:val="24"/>
          <w:szCs w:val="24"/>
        </w:rPr>
        <w:t xml:space="preserve">7.1. </w:t>
      </w:r>
      <w:proofErr w:type="spellStart"/>
      <w:r w:rsidRPr="00ED27E8">
        <w:rPr>
          <w:sz w:val="24"/>
          <w:szCs w:val="24"/>
        </w:rPr>
        <w:t>Хронокарта</w:t>
      </w:r>
      <w:proofErr w:type="spellEnd"/>
      <w:r w:rsidRPr="00ED27E8">
        <w:rPr>
          <w:sz w:val="24"/>
          <w:szCs w:val="24"/>
        </w:rPr>
        <w:t xml:space="preserve"> занятия «Особенности детской онкологии. Доброкачественные опухоли. Аномалии наружной локализации»  (6 академических часов):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6834"/>
        <w:gridCol w:w="1958"/>
      </w:tblGrid>
      <w:tr w:rsidR="00ED27E8" w:rsidRPr="00ED27E8" w:rsidTr="00494037">
        <w:tc>
          <w:tcPr>
            <w:tcW w:w="77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/>
                <w:sz w:val="24"/>
              </w:rPr>
            </w:pPr>
            <w:r w:rsidRPr="00ED27E8">
              <w:rPr>
                <w:b/>
                <w:sz w:val="24"/>
              </w:rPr>
              <w:t>№</w:t>
            </w:r>
          </w:p>
        </w:tc>
        <w:tc>
          <w:tcPr>
            <w:tcW w:w="6834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ED27E8">
              <w:rPr>
                <w:b/>
                <w:sz w:val="24"/>
              </w:rPr>
              <w:t>Наименование</w:t>
            </w:r>
            <w:proofErr w:type="spellEnd"/>
            <w:r w:rsidRPr="00ED27E8">
              <w:rPr>
                <w:b/>
                <w:sz w:val="24"/>
              </w:rPr>
              <w:t xml:space="preserve"> </w:t>
            </w:r>
            <w:proofErr w:type="spellStart"/>
            <w:r w:rsidRPr="00ED27E8">
              <w:rPr>
                <w:b/>
                <w:sz w:val="24"/>
              </w:rPr>
              <w:t>этапа</w:t>
            </w:r>
            <w:proofErr w:type="spellEnd"/>
          </w:p>
        </w:tc>
        <w:tc>
          <w:tcPr>
            <w:tcW w:w="195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ED27E8">
              <w:rPr>
                <w:b/>
                <w:sz w:val="24"/>
              </w:rPr>
              <w:t>Время</w:t>
            </w:r>
            <w:proofErr w:type="spellEnd"/>
            <w:r w:rsidRPr="00ED27E8">
              <w:rPr>
                <w:b/>
                <w:sz w:val="24"/>
              </w:rPr>
              <w:t xml:space="preserve"> в </w:t>
            </w:r>
            <w:proofErr w:type="spellStart"/>
            <w:r w:rsidRPr="00ED27E8">
              <w:rPr>
                <w:b/>
                <w:sz w:val="24"/>
              </w:rPr>
              <w:t>мин</w:t>
            </w:r>
            <w:proofErr w:type="spellEnd"/>
            <w:r w:rsidRPr="00ED27E8">
              <w:rPr>
                <w:b/>
                <w:sz w:val="24"/>
              </w:rPr>
              <w:t>.</w:t>
            </w:r>
          </w:p>
        </w:tc>
      </w:tr>
      <w:tr w:rsidR="00ED27E8" w:rsidRPr="00ED27E8" w:rsidTr="00494037">
        <w:tc>
          <w:tcPr>
            <w:tcW w:w="778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1.</w:t>
            </w:r>
          </w:p>
        </w:tc>
        <w:tc>
          <w:tcPr>
            <w:tcW w:w="6834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  <w:lang w:val="ru-RU"/>
              </w:rPr>
            </w:pPr>
            <w:r w:rsidRPr="00ED27E8">
              <w:rPr>
                <w:bCs/>
                <w:sz w:val="24"/>
                <w:lang w:val="ru-RU"/>
              </w:rPr>
              <w:t>Организационные вопросы: проверка присутствия, успеваемость, дисциплина, внешний вид и пр.</w:t>
            </w:r>
          </w:p>
        </w:tc>
        <w:tc>
          <w:tcPr>
            <w:tcW w:w="195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5</w:t>
            </w:r>
          </w:p>
        </w:tc>
      </w:tr>
      <w:tr w:rsidR="00ED27E8" w:rsidRPr="00ED27E8" w:rsidTr="00494037">
        <w:tc>
          <w:tcPr>
            <w:tcW w:w="778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2.</w:t>
            </w:r>
          </w:p>
        </w:tc>
        <w:tc>
          <w:tcPr>
            <w:tcW w:w="6834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  <w:lang w:val="ru-RU"/>
              </w:rPr>
            </w:pPr>
            <w:r w:rsidRPr="00ED27E8">
              <w:rPr>
                <w:bCs/>
                <w:sz w:val="24"/>
                <w:lang w:val="ru-RU"/>
              </w:rPr>
              <w:t>Тема, цель, актуальность, ответы на вопросы студентов</w:t>
            </w:r>
          </w:p>
        </w:tc>
        <w:tc>
          <w:tcPr>
            <w:tcW w:w="195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10</w:t>
            </w:r>
          </w:p>
        </w:tc>
      </w:tr>
      <w:tr w:rsidR="00ED27E8" w:rsidRPr="00ED27E8" w:rsidTr="00494037">
        <w:tc>
          <w:tcPr>
            <w:tcW w:w="778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lastRenderedPageBreak/>
              <w:t>3.</w:t>
            </w:r>
          </w:p>
        </w:tc>
        <w:tc>
          <w:tcPr>
            <w:tcW w:w="6834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  <w:lang w:val="ru-RU"/>
              </w:rPr>
            </w:pPr>
            <w:r w:rsidRPr="00ED27E8">
              <w:rPr>
                <w:bCs/>
                <w:sz w:val="24"/>
                <w:lang w:val="ru-RU"/>
              </w:rPr>
              <w:t>Проверка домашнего задания, рефератов, презентаций</w:t>
            </w:r>
          </w:p>
        </w:tc>
        <w:tc>
          <w:tcPr>
            <w:tcW w:w="195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25</w:t>
            </w:r>
          </w:p>
        </w:tc>
      </w:tr>
      <w:tr w:rsidR="00ED27E8" w:rsidRPr="00ED27E8" w:rsidTr="00494037">
        <w:tc>
          <w:tcPr>
            <w:tcW w:w="778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4.</w:t>
            </w:r>
          </w:p>
        </w:tc>
        <w:tc>
          <w:tcPr>
            <w:tcW w:w="6834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proofErr w:type="spellStart"/>
            <w:r w:rsidRPr="00ED27E8">
              <w:rPr>
                <w:bCs/>
                <w:sz w:val="24"/>
              </w:rPr>
              <w:t>Входной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  <w:proofErr w:type="spellStart"/>
            <w:r w:rsidRPr="00ED27E8">
              <w:rPr>
                <w:bCs/>
                <w:sz w:val="24"/>
              </w:rPr>
              <w:t>тестовый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  <w:proofErr w:type="spellStart"/>
            <w:r w:rsidRPr="00ED27E8">
              <w:rPr>
                <w:bCs/>
                <w:sz w:val="24"/>
              </w:rPr>
              <w:t>контроль</w:t>
            </w:r>
            <w:proofErr w:type="spellEnd"/>
          </w:p>
        </w:tc>
        <w:tc>
          <w:tcPr>
            <w:tcW w:w="195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20</w:t>
            </w:r>
          </w:p>
        </w:tc>
      </w:tr>
      <w:tr w:rsidR="00ED27E8" w:rsidRPr="00ED27E8" w:rsidTr="00494037">
        <w:tc>
          <w:tcPr>
            <w:tcW w:w="778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5.</w:t>
            </w:r>
          </w:p>
        </w:tc>
        <w:tc>
          <w:tcPr>
            <w:tcW w:w="6834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proofErr w:type="spellStart"/>
            <w:r w:rsidRPr="00ED27E8">
              <w:rPr>
                <w:bCs/>
                <w:sz w:val="24"/>
              </w:rPr>
              <w:t>Теоретический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  <w:proofErr w:type="spellStart"/>
            <w:r w:rsidRPr="00ED27E8">
              <w:rPr>
                <w:bCs/>
                <w:sz w:val="24"/>
              </w:rPr>
              <w:t>разбор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  <w:proofErr w:type="spellStart"/>
            <w:r w:rsidRPr="00ED27E8">
              <w:rPr>
                <w:bCs/>
                <w:sz w:val="24"/>
              </w:rPr>
              <w:t>материала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</w:p>
        </w:tc>
        <w:tc>
          <w:tcPr>
            <w:tcW w:w="195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30</w:t>
            </w:r>
          </w:p>
        </w:tc>
      </w:tr>
      <w:tr w:rsidR="00ED27E8" w:rsidRPr="00ED27E8" w:rsidTr="00494037">
        <w:tc>
          <w:tcPr>
            <w:tcW w:w="778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6.</w:t>
            </w:r>
          </w:p>
        </w:tc>
        <w:tc>
          <w:tcPr>
            <w:tcW w:w="6834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proofErr w:type="spellStart"/>
            <w:r w:rsidRPr="00ED27E8">
              <w:rPr>
                <w:bCs/>
                <w:sz w:val="24"/>
              </w:rPr>
              <w:t>Перерыв</w:t>
            </w:r>
            <w:proofErr w:type="spellEnd"/>
          </w:p>
        </w:tc>
        <w:tc>
          <w:tcPr>
            <w:tcW w:w="195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15</w:t>
            </w:r>
          </w:p>
        </w:tc>
      </w:tr>
      <w:tr w:rsidR="00ED27E8" w:rsidRPr="00ED27E8" w:rsidTr="00494037">
        <w:tc>
          <w:tcPr>
            <w:tcW w:w="778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8.</w:t>
            </w:r>
          </w:p>
        </w:tc>
        <w:tc>
          <w:tcPr>
            <w:tcW w:w="6834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r w:rsidRPr="00ED27E8">
              <w:rPr>
                <w:bCs/>
                <w:sz w:val="24"/>
                <w:lang w:val="ru-RU"/>
              </w:rPr>
              <w:t xml:space="preserve">Практическая часть: </w:t>
            </w:r>
            <w:proofErr w:type="spellStart"/>
            <w:r w:rsidRPr="00ED27E8">
              <w:rPr>
                <w:bCs/>
                <w:sz w:val="24"/>
                <w:lang w:val="ru-RU"/>
              </w:rPr>
              <w:t>курация</w:t>
            </w:r>
            <w:proofErr w:type="spellEnd"/>
            <w:r w:rsidRPr="00ED27E8">
              <w:rPr>
                <w:bCs/>
                <w:sz w:val="24"/>
                <w:lang w:val="ru-RU"/>
              </w:rPr>
              <w:t xml:space="preserve"> больных, клиническое и инструментальное обследование, оценка результатов исследования. </w:t>
            </w:r>
            <w:proofErr w:type="spellStart"/>
            <w:r w:rsidRPr="00ED27E8">
              <w:rPr>
                <w:bCs/>
                <w:sz w:val="24"/>
              </w:rPr>
              <w:t>Присутствие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  <w:proofErr w:type="spellStart"/>
            <w:r w:rsidRPr="00ED27E8">
              <w:rPr>
                <w:bCs/>
                <w:sz w:val="24"/>
              </w:rPr>
              <w:t>на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  <w:proofErr w:type="spellStart"/>
            <w:r w:rsidRPr="00ED27E8">
              <w:rPr>
                <w:bCs/>
                <w:sz w:val="24"/>
              </w:rPr>
              <w:t>диагностических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  <w:proofErr w:type="spellStart"/>
            <w:r w:rsidRPr="00ED27E8">
              <w:rPr>
                <w:bCs/>
                <w:sz w:val="24"/>
              </w:rPr>
              <w:t>исследованиях</w:t>
            </w:r>
            <w:proofErr w:type="spellEnd"/>
            <w:r w:rsidRPr="00ED27E8">
              <w:rPr>
                <w:bCs/>
                <w:sz w:val="24"/>
              </w:rPr>
              <w:t xml:space="preserve">: УЗИ, КТ, </w:t>
            </w:r>
            <w:proofErr w:type="spellStart"/>
            <w:r w:rsidRPr="00ED27E8">
              <w:rPr>
                <w:bCs/>
                <w:sz w:val="24"/>
              </w:rPr>
              <w:t>присутствие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  <w:proofErr w:type="spellStart"/>
            <w:r w:rsidRPr="00ED27E8">
              <w:rPr>
                <w:bCs/>
                <w:sz w:val="24"/>
              </w:rPr>
              <w:t>на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  <w:proofErr w:type="spellStart"/>
            <w:r w:rsidRPr="00ED27E8">
              <w:rPr>
                <w:bCs/>
                <w:sz w:val="24"/>
              </w:rPr>
              <w:t>операциях</w:t>
            </w:r>
            <w:proofErr w:type="spellEnd"/>
            <w:r w:rsidRPr="00ED27E8">
              <w:rPr>
                <w:bCs/>
                <w:sz w:val="24"/>
              </w:rPr>
              <w:t>.</w:t>
            </w:r>
          </w:p>
        </w:tc>
        <w:tc>
          <w:tcPr>
            <w:tcW w:w="195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90</w:t>
            </w:r>
          </w:p>
        </w:tc>
      </w:tr>
      <w:tr w:rsidR="00ED27E8" w:rsidRPr="00ED27E8" w:rsidTr="00494037">
        <w:tc>
          <w:tcPr>
            <w:tcW w:w="778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9.</w:t>
            </w:r>
          </w:p>
        </w:tc>
        <w:tc>
          <w:tcPr>
            <w:tcW w:w="6834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proofErr w:type="spellStart"/>
            <w:r w:rsidRPr="00ED27E8">
              <w:rPr>
                <w:bCs/>
                <w:sz w:val="24"/>
              </w:rPr>
              <w:t>Перерыв</w:t>
            </w:r>
            <w:proofErr w:type="spellEnd"/>
          </w:p>
        </w:tc>
        <w:tc>
          <w:tcPr>
            <w:tcW w:w="195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15</w:t>
            </w:r>
          </w:p>
        </w:tc>
      </w:tr>
      <w:tr w:rsidR="00ED27E8" w:rsidRPr="00ED27E8" w:rsidTr="00494037">
        <w:tc>
          <w:tcPr>
            <w:tcW w:w="778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10.</w:t>
            </w:r>
          </w:p>
        </w:tc>
        <w:tc>
          <w:tcPr>
            <w:tcW w:w="6834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proofErr w:type="spellStart"/>
            <w:r w:rsidRPr="00ED27E8">
              <w:rPr>
                <w:bCs/>
                <w:sz w:val="24"/>
              </w:rPr>
              <w:t>Продолжение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  <w:proofErr w:type="spellStart"/>
            <w:r w:rsidRPr="00ED27E8">
              <w:rPr>
                <w:bCs/>
                <w:sz w:val="24"/>
              </w:rPr>
              <w:t>теоретического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  <w:proofErr w:type="spellStart"/>
            <w:r w:rsidRPr="00ED27E8">
              <w:rPr>
                <w:bCs/>
                <w:sz w:val="24"/>
              </w:rPr>
              <w:t>разбора</w:t>
            </w:r>
            <w:proofErr w:type="spellEnd"/>
            <w:r w:rsidRPr="00ED27E8">
              <w:rPr>
                <w:bCs/>
                <w:sz w:val="24"/>
              </w:rPr>
              <w:t xml:space="preserve"> </w:t>
            </w:r>
            <w:proofErr w:type="spellStart"/>
            <w:r w:rsidRPr="00ED27E8">
              <w:rPr>
                <w:bCs/>
                <w:sz w:val="24"/>
              </w:rPr>
              <w:t>материала</w:t>
            </w:r>
            <w:proofErr w:type="spellEnd"/>
          </w:p>
        </w:tc>
        <w:tc>
          <w:tcPr>
            <w:tcW w:w="195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50</w:t>
            </w:r>
          </w:p>
        </w:tc>
      </w:tr>
      <w:tr w:rsidR="00ED27E8" w:rsidRPr="00ED27E8" w:rsidTr="00494037">
        <w:tc>
          <w:tcPr>
            <w:tcW w:w="778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11.</w:t>
            </w:r>
          </w:p>
        </w:tc>
        <w:tc>
          <w:tcPr>
            <w:tcW w:w="6834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  <w:lang w:val="ru-RU"/>
              </w:rPr>
            </w:pPr>
            <w:r w:rsidRPr="00ED27E8">
              <w:rPr>
                <w:bCs/>
                <w:sz w:val="24"/>
                <w:lang w:val="ru-RU"/>
              </w:rPr>
              <w:t>Заключительный контроль, решение рентгенологических дифференциально-диагностических задач, подведение итогов</w:t>
            </w:r>
          </w:p>
        </w:tc>
        <w:tc>
          <w:tcPr>
            <w:tcW w:w="195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40</w:t>
            </w:r>
          </w:p>
        </w:tc>
      </w:tr>
      <w:tr w:rsidR="00ED27E8" w:rsidRPr="00ED27E8" w:rsidTr="00494037">
        <w:tc>
          <w:tcPr>
            <w:tcW w:w="778" w:type="dxa"/>
          </w:tcPr>
          <w:p w:rsidR="00ED27E8" w:rsidRPr="00ED27E8" w:rsidRDefault="00ED27E8" w:rsidP="00494037">
            <w:pPr>
              <w:pStyle w:val="a7"/>
              <w:ind w:firstLine="0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12.</w:t>
            </w:r>
          </w:p>
        </w:tc>
        <w:tc>
          <w:tcPr>
            <w:tcW w:w="6834" w:type="dxa"/>
          </w:tcPr>
          <w:p w:rsidR="00ED27E8" w:rsidRPr="00ED27E8" w:rsidRDefault="00ED27E8" w:rsidP="00494037">
            <w:pPr>
              <w:pStyle w:val="a7"/>
              <w:ind w:firstLine="0"/>
              <w:jc w:val="right"/>
              <w:rPr>
                <w:bCs/>
                <w:sz w:val="24"/>
              </w:rPr>
            </w:pPr>
            <w:proofErr w:type="spellStart"/>
            <w:r w:rsidRPr="00ED27E8">
              <w:rPr>
                <w:bCs/>
                <w:sz w:val="24"/>
              </w:rPr>
              <w:t>Итого</w:t>
            </w:r>
            <w:proofErr w:type="spellEnd"/>
            <w:r w:rsidRPr="00ED27E8">
              <w:rPr>
                <w:bCs/>
                <w:sz w:val="24"/>
              </w:rPr>
              <w:t>:</w:t>
            </w:r>
          </w:p>
        </w:tc>
        <w:tc>
          <w:tcPr>
            <w:tcW w:w="1958" w:type="dxa"/>
          </w:tcPr>
          <w:p w:rsidR="00ED27E8" w:rsidRPr="00ED27E8" w:rsidRDefault="00ED27E8" w:rsidP="00494037">
            <w:pPr>
              <w:pStyle w:val="a7"/>
              <w:ind w:firstLine="0"/>
              <w:jc w:val="center"/>
              <w:rPr>
                <w:bCs/>
                <w:sz w:val="24"/>
              </w:rPr>
            </w:pPr>
            <w:r w:rsidRPr="00ED27E8">
              <w:rPr>
                <w:bCs/>
                <w:sz w:val="24"/>
              </w:rPr>
              <w:t>300</w:t>
            </w:r>
          </w:p>
        </w:tc>
      </w:tr>
    </w:tbl>
    <w:p w:rsidR="00ED27E8" w:rsidRDefault="00ED27E8" w:rsidP="00ED27E8">
      <w:pPr>
        <w:pStyle w:val="a7"/>
        <w:rPr>
          <w:sz w:val="24"/>
        </w:rPr>
      </w:pPr>
      <w:r>
        <w:rPr>
          <w:sz w:val="24"/>
        </w:rPr>
        <w:t xml:space="preserve">7.2. </w:t>
      </w:r>
      <w:proofErr w:type="spellStart"/>
      <w:r>
        <w:rPr>
          <w:sz w:val="24"/>
        </w:rPr>
        <w:t>Материальное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обеспечение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занятия</w:t>
      </w:r>
      <w:proofErr w:type="spellEnd"/>
      <w:r>
        <w:rPr>
          <w:sz w:val="24"/>
        </w:rPr>
        <w:t>:</w:t>
      </w:r>
    </w:p>
    <w:p w:rsidR="00ED27E8" w:rsidRPr="00ED27E8" w:rsidRDefault="00ED27E8" w:rsidP="00ED27E8">
      <w:pPr>
        <w:pStyle w:val="a7"/>
        <w:ind w:left="938" w:hanging="268"/>
        <w:rPr>
          <w:bCs/>
          <w:sz w:val="24"/>
          <w:lang w:val="ru-RU"/>
        </w:rPr>
      </w:pPr>
      <w:r w:rsidRPr="00ED27E8">
        <w:rPr>
          <w:bCs/>
          <w:sz w:val="24"/>
          <w:lang w:val="ru-RU"/>
        </w:rPr>
        <w:t>-  занятие проводится в учебной комнате, в палатах отделения плановой хирургии, по возможности, в операционной; в кабинетах УЗИ, КТ;</w:t>
      </w:r>
    </w:p>
    <w:p w:rsidR="00ED27E8" w:rsidRPr="00ED27E8" w:rsidRDefault="00ED27E8" w:rsidP="00ED27E8">
      <w:pPr>
        <w:pStyle w:val="a7"/>
        <w:numPr>
          <w:ilvl w:val="0"/>
          <w:numId w:val="19"/>
        </w:numPr>
        <w:tabs>
          <w:tab w:val="num" w:pos="938"/>
        </w:tabs>
        <w:jc w:val="both"/>
        <w:rPr>
          <w:bCs/>
          <w:sz w:val="24"/>
          <w:lang w:val="ru-RU"/>
        </w:rPr>
      </w:pPr>
      <w:r w:rsidRPr="00ED27E8">
        <w:rPr>
          <w:bCs/>
          <w:sz w:val="24"/>
          <w:lang w:val="ru-RU"/>
        </w:rPr>
        <w:t>видеомагнитофон и телевизор для просмотра учебных видеофильмов;</w:t>
      </w:r>
    </w:p>
    <w:p w:rsidR="00ED27E8" w:rsidRPr="00ED27E8" w:rsidRDefault="00ED27E8" w:rsidP="00ED27E8">
      <w:pPr>
        <w:pStyle w:val="a7"/>
        <w:numPr>
          <w:ilvl w:val="0"/>
          <w:numId w:val="19"/>
        </w:numPr>
        <w:tabs>
          <w:tab w:val="num" w:pos="938"/>
        </w:tabs>
        <w:jc w:val="both"/>
        <w:rPr>
          <w:bCs/>
          <w:sz w:val="24"/>
          <w:lang w:val="ru-RU"/>
        </w:rPr>
      </w:pPr>
      <w:r w:rsidRPr="00ED27E8">
        <w:rPr>
          <w:bCs/>
          <w:sz w:val="24"/>
          <w:lang w:val="ru-RU"/>
        </w:rPr>
        <w:t>ноутбук и ЖК-экран для просмотра С</w:t>
      </w:r>
      <w:r w:rsidRPr="00ED27E8">
        <w:rPr>
          <w:bCs/>
          <w:sz w:val="24"/>
        </w:rPr>
        <w:t>D</w:t>
      </w:r>
      <w:r w:rsidRPr="00ED27E8">
        <w:rPr>
          <w:bCs/>
          <w:sz w:val="24"/>
          <w:lang w:val="ru-RU"/>
        </w:rPr>
        <w:t>-версии учебника, фрагментов операций;</w:t>
      </w:r>
    </w:p>
    <w:p w:rsidR="00ED27E8" w:rsidRPr="00ED27E8" w:rsidRDefault="00ED27E8" w:rsidP="00ED27E8">
      <w:pPr>
        <w:pStyle w:val="a7"/>
        <w:numPr>
          <w:ilvl w:val="0"/>
          <w:numId w:val="19"/>
        </w:numPr>
        <w:tabs>
          <w:tab w:val="num" w:pos="938"/>
        </w:tabs>
        <w:jc w:val="both"/>
        <w:rPr>
          <w:bCs/>
          <w:sz w:val="24"/>
        </w:rPr>
      </w:pPr>
      <w:proofErr w:type="spellStart"/>
      <w:r w:rsidRPr="00ED27E8">
        <w:rPr>
          <w:bCs/>
          <w:sz w:val="24"/>
        </w:rPr>
        <w:t>ноутбук</w:t>
      </w:r>
      <w:proofErr w:type="spellEnd"/>
      <w:r w:rsidRPr="00ED27E8">
        <w:rPr>
          <w:bCs/>
          <w:sz w:val="24"/>
        </w:rPr>
        <w:t xml:space="preserve"> с </w:t>
      </w:r>
      <w:proofErr w:type="spellStart"/>
      <w:r w:rsidRPr="00ED27E8">
        <w:rPr>
          <w:bCs/>
          <w:sz w:val="24"/>
        </w:rPr>
        <w:t>выходом</w:t>
      </w:r>
      <w:proofErr w:type="spellEnd"/>
      <w:r w:rsidRPr="00ED27E8">
        <w:rPr>
          <w:bCs/>
          <w:sz w:val="24"/>
        </w:rPr>
        <w:t xml:space="preserve"> в </w:t>
      </w:r>
      <w:proofErr w:type="spellStart"/>
      <w:r w:rsidRPr="00ED27E8">
        <w:rPr>
          <w:bCs/>
          <w:sz w:val="24"/>
        </w:rPr>
        <w:t>Интернет</w:t>
      </w:r>
      <w:proofErr w:type="spellEnd"/>
    </w:p>
    <w:p w:rsidR="00ED27E8" w:rsidRDefault="00ED27E8" w:rsidP="00ED27E8">
      <w:pPr>
        <w:pStyle w:val="a7"/>
        <w:ind w:left="670" w:firstLine="0"/>
        <w:rPr>
          <w:b/>
          <w:bCs/>
          <w:sz w:val="24"/>
        </w:rPr>
      </w:pPr>
    </w:p>
    <w:p w:rsidR="00ED27E8" w:rsidRPr="00ED27E8" w:rsidRDefault="00ED27E8" w:rsidP="00ED27E8">
      <w:pPr>
        <w:pStyle w:val="a7"/>
        <w:ind w:left="670" w:firstLine="0"/>
        <w:rPr>
          <w:sz w:val="24"/>
          <w:lang w:val="ru-RU"/>
        </w:rPr>
      </w:pPr>
      <w:r w:rsidRPr="00ED27E8">
        <w:rPr>
          <w:sz w:val="24"/>
          <w:lang w:val="ru-RU"/>
        </w:rPr>
        <w:t>7.3. Вопросы для самоподготовки студентов к практическому занятию.</w:t>
      </w:r>
    </w:p>
    <w:p w:rsidR="00ED27E8" w:rsidRDefault="00ED27E8" w:rsidP="00ED27E8">
      <w:pPr>
        <w:numPr>
          <w:ilvl w:val="1"/>
          <w:numId w:val="19"/>
        </w:numPr>
        <w:tabs>
          <w:tab w:val="clear" w:pos="1750"/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>Особенности детской онкологии, классификация доброкачественных опухолей.</w:t>
      </w:r>
    </w:p>
    <w:p w:rsidR="00ED27E8" w:rsidRDefault="00ED27E8" w:rsidP="00ED27E8">
      <w:pPr>
        <w:numPr>
          <w:ilvl w:val="1"/>
          <w:numId w:val="19"/>
        </w:numPr>
        <w:tabs>
          <w:tab w:val="clear" w:pos="1750"/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>Доброкачественные опухоли мягких тканей.</w:t>
      </w:r>
    </w:p>
    <w:p w:rsidR="00ED27E8" w:rsidRDefault="00ED27E8" w:rsidP="00ED27E8">
      <w:pPr>
        <w:numPr>
          <w:ilvl w:val="1"/>
          <w:numId w:val="19"/>
        </w:numPr>
        <w:tabs>
          <w:tab w:val="clear" w:pos="1750"/>
          <w:tab w:val="num" w:pos="1139"/>
        </w:tabs>
        <w:ind w:hanging="1080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Гемангиомы</w:t>
      </w:r>
      <w:proofErr w:type="spellEnd"/>
      <w:r>
        <w:rPr>
          <w:iCs/>
          <w:color w:val="000000"/>
        </w:rPr>
        <w:t>: классификация, диагностика, методы лечения.</w:t>
      </w:r>
    </w:p>
    <w:p w:rsidR="00ED27E8" w:rsidRDefault="00ED27E8" w:rsidP="00ED27E8">
      <w:pPr>
        <w:numPr>
          <w:ilvl w:val="1"/>
          <w:numId w:val="19"/>
        </w:numPr>
        <w:tabs>
          <w:tab w:val="clear" w:pos="1750"/>
          <w:tab w:val="num" w:pos="1139"/>
        </w:tabs>
        <w:ind w:left="1134" w:hanging="464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Лимфангиомы</w:t>
      </w:r>
      <w:proofErr w:type="spellEnd"/>
      <w:r>
        <w:rPr>
          <w:iCs/>
          <w:color w:val="000000"/>
        </w:rPr>
        <w:t>: классификация, локализация, дифференциальная диагностика, методы лечения.</w:t>
      </w:r>
    </w:p>
    <w:p w:rsidR="00ED27E8" w:rsidRDefault="00ED27E8" w:rsidP="00ED27E8">
      <w:pPr>
        <w:numPr>
          <w:ilvl w:val="1"/>
          <w:numId w:val="19"/>
        </w:numPr>
        <w:tabs>
          <w:tab w:val="clear" w:pos="1750"/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>Тератома крестцово-копчиковой области – эмбриогенез.</w:t>
      </w:r>
    </w:p>
    <w:p w:rsidR="00ED27E8" w:rsidRDefault="00ED27E8" w:rsidP="00ED27E8">
      <w:pPr>
        <w:numPr>
          <w:ilvl w:val="1"/>
          <w:numId w:val="19"/>
        </w:numPr>
        <w:tabs>
          <w:tab w:val="clear" w:pos="1750"/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>Классификация ККТ, дифференциальная диагностика, лечение.</w:t>
      </w:r>
    </w:p>
    <w:p w:rsidR="00ED27E8" w:rsidRDefault="00ED27E8" w:rsidP="00ED27E8">
      <w:pPr>
        <w:numPr>
          <w:ilvl w:val="1"/>
          <w:numId w:val="19"/>
        </w:numPr>
        <w:tabs>
          <w:tab w:val="clear" w:pos="1750"/>
          <w:tab w:val="num" w:pos="1139"/>
        </w:tabs>
        <w:ind w:left="1134" w:hanging="464"/>
        <w:jc w:val="both"/>
        <w:rPr>
          <w:iCs/>
          <w:color w:val="000000"/>
        </w:rPr>
      </w:pPr>
      <w:r>
        <w:rPr>
          <w:iCs/>
          <w:color w:val="000000"/>
        </w:rPr>
        <w:t>Черепно-мозговые грыжи: классификация, клиника, диагностика, сроки и методы лечения.</w:t>
      </w:r>
    </w:p>
    <w:p w:rsidR="00ED27E8" w:rsidRDefault="00ED27E8" w:rsidP="00ED27E8">
      <w:pPr>
        <w:numPr>
          <w:ilvl w:val="1"/>
          <w:numId w:val="19"/>
        </w:numPr>
        <w:tabs>
          <w:tab w:val="clear" w:pos="1750"/>
          <w:tab w:val="num" w:pos="1139"/>
        </w:tabs>
        <w:ind w:left="1134" w:hanging="464"/>
        <w:jc w:val="both"/>
        <w:rPr>
          <w:iCs/>
          <w:color w:val="000000"/>
        </w:rPr>
      </w:pPr>
      <w:r>
        <w:rPr>
          <w:iCs/>
          <w:color w:val="000000"/>
        </w:rPr>
        <w:t>Аномалии челюстно-лицевой области: врожденные расщелины верхней губы и неба.</w:t>
      </w:r>
    </w:p>
    <w:p w:rsidR="00ED27E8" w:rsidRDefault="00ED27E8" w:rsidP="00ED27E8">
      <w:pPr>
        <w:numPr>
          <w:ilvl w:val="1"/>
          <w:numId w:val="19"/>
        </w:numPr>
        <w:tabs>
          <w:tab w:val="clear" w:pos="1750"/>
          <w:tab w:val="num" w:pos="1139"/>
        </w:tabs>
        <w:ind w:left="1134" w:hanging="464"/>
        <w:jc w:val="both"/>
        <w:rPr>
          <w:iCs/>
          <w:color w:val="000000"/>
        </w:rPr>
      </w:pPr>
      <w:r>
        <w:rPr>
          <w:iCs/>
          <w:color w:val="000000"/>
        </w:rPr>
        <w:t xml:space="preserve">Спинномозговая грыжа: классификация, диагностика, дифференциальная диагностика. </w:t>
      </w:r>
    </w:p>
    <w:p w:rsidR="00ED27E8" w:rsidRDefault="00ED27E8" w:rsidP="00ED27E8">
      <w:pPr>
        <w:numPr>
          <w:ilvl w:val="1"/>
          <w:numId w:val="19"/>
        </w:numPr>
        <w:tabs>
          <w:tab w:val="clear" w:pos="1750"/>
          <w:tab w:val="num" w:pos="1139"/>
        </w:tabs>
        <w:ind w:left="1134" w:hanging="464"/>
        <w:jc w:val="both"/>
        <w:rPr>
          <w:iCs/>
          <w:color w:val="000000"/>
        </w:rPr>
      </w:pPr>
      <w:r>
        <w:rPr>
          <w:iCs/>
          <w:color w:val="000000"/>
        </w:rPr>
        <w:t>Показания к экстренной операции, сроки планового оперативного лечения.</w:t>
      </w:r>
    </w:p>
    <w:p w:rsidR="00E16A7F" w:rsidRPr="00626665" w:rsidRDefault="00E16A7F" w:rsidP="00626665"/>
    <w:sectPr w:rsidR="00E16A7F" w:rsidRPr="00626665" w:rsidSect="00DA348B">
      <w:footerReference w:type="even" r:id="rId18"/>
      <w:footerReference w:type="default" r:id="rId19"/>
      <w:pgSz w:w="12240" w:h="15840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2E" w:rsidRDefault="00650F2E">
      <w:r>
        <w:separator/>
      </w:r>
    </w:p>
  </w:endnote>
  <w:endnote w:type="continuationSeparator" w:id="0">
    <w:p w:rsidR="00650F2E" w:rsidRDefault="0065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79</w:t>
    </w:r>
    <w:r>
      <w:rPr>
        <w:rStyle w:val="a9"/>
      </w:rPr>
      <w:fldChar w:fldCharType="end"/>
    </w:r>
  </w:p>
  <w:p w:rsidR="00147E70" w:rsidRDefault="00650F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75C1">
      <w:rPr>
        <w:rStyle w:val="a9"/>
        <w:noProof/>
      </w:rPr>
      <w:t>7</w:t>
    </w:r>
    <w:r>
      <w:rPr>
        <w:rStyle w:val="a9"/>
      </w:rPr>
      <w:fldChar w:fldCharType="end"/>
    </w:r>
  </w:p>
  <w:p w:rsidR="00147E70" w:rsidRDefault="00650F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2E" w:rsidRDefault="00650F2E">
      <w:r>
        <w:separator/>
      </w:r>
    </w:p>
  </w:footnote>
  <w:footnote w:type="continuationSeparator" w:id="0">
    <w:p w:rsidR="00650F2E" w:rsidRDefault="0065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37DC"/>
    <w:multiLevelType w:val="hybridMultilevel"/>
    <w:tmpl w:val="4C18BD1C"/>
    <w:lvl w:ilvl="0" w:tplc="0419000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D7278"/>
    <w:multiLevelType w:val="hybridMultilevel"/>
    <w:tmpl w:val="4A0C14DE"/>
    <w:lvl w:ilvl="0" w:tplc="E0802A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740C3"/>
    <w:multiLevelType w:val="hybridMultilevel"/>
    <w:tmpl w:val="905EDD9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2B2431"/>
    <w:multiLevelType w:val="hybridMultilevel"/>
    <w:tmpl w:val="4522A772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AB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33EDB"/>
    <w:multiLevelType w:val="hybridMultilevel"/>
    <w:tmpl w:val="4BF2EF02"/>
    <w:lvl w:ilvl="0" w:tplc="04190001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0F3D55"/>
    <w:multiLevelType w:val="hybridMultilevel"/>
    <w:tmpl w:val="71C8A5CA"/>
    <w:lvl w:ilvl="0" w:tplc="041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6">
    <w:nsid w:val="36C013E5"/>
    <w:multiLevelType w:val="hybridMultilevel"/>
    <w:tmpl w:val="FACCEDF0"/>
    <w:lvl w:ilvl="0" w:tplc="0419000F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C7779"/>
    <w:multiLevelType w:val="hybridMultilevel"/>
    <w:tmpl w:val="3BB289F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89002D"/>
    <w:multiLevelType w:val="hybridMultilevel"/>
    <w:tmpl w:val="D8CC82FA"/>
    <w:lvl w:ilvl="0" w:tplc="0592F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9">
    <w:nsid w:val="43A00A96"/>
    <w:multiLevelType w:val="hybridMultilevel"/>
    <w:tmpl w:val="BDB2FC9A"/>
    <w:lvl w:ilvl="0" w:tplc="9D2E5BB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657D7A"/>
    <w:multiLevelType w:val="hybridMultilevel"/>
    <w:tmpl w:val="3086E50A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DF15DF"/>
    <w:multiLevelType w:val="hybridMultilevel"/>
    <w:tmpl w:val="9E7A359A"/>
    <w:lvl w:ilvl="0" w:tplc="0419000F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87D3B"/>
    <w:multiLevelType w:val="hybridMultilevel"/>
    <w:tmpl w:val="4AAE617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3B1E5D"/>
    <w:multiLevelType w:val="hybridMultilevel"/>
    <w:tmpl w:val="1EEA42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64ABD0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E44A26"/>
    <w:multiLevelType w:val="hybridMultilevel"/>
    <w:tmpl w:val="CBE46B4A"/>
    <w:lvl w:ilvl="0" w:tplc="041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15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6">
    <w:nsid w:val="63E34930"/>
    <w:multiLevelType w:val="hybridMultilevel"/>
    <w:tmpl w:val="3D8699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9C34E9"/>
    <w:multiLevelType w:val="hybridMultilevel"/>
    <w:tmpl w:val="FCC6D3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BC9402A"/>
    <w:multiLevelType w:val="hybridMultilevel"/>
    <w:tmpl w:val="B3382180"/>
    <w:lvl w:ilvl="0" w:tplc="0592F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8110C"/>
    <w:multiLevelType w:val="hybridMultilevel"/>
    <w:tmpl w:val="594C1A70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AB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37CBF"/>
    <w:multiLevelType w:val="hybridMultilevel"/>
    <w:tmpl w:val="E918F6F6"/>
    <w:lvl w:ilvl="0" w:tplc="0419000F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74E44"/>
    <w:multiLevelType w:val="hybridMultilevel"/>
    <w:tmpl w:val="892E231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2"/>
  </w:num>
  <w:num w:numId="10">
    <w:abstractNumId w:val="21"/>
  </w:num>
  <w:num w:numId="11">
    <w:abstractNumId w:val="4"/>
  </w:num>
  <w:num w:numId="12">
    <w:abstractNumId w:val="13"/>
  </w:num>
  <w:num w:numId="13">
    <w:abstractNumId w:val="17"/>
  </w:num>
  <w:num w:numId="14">
    <w:abstractNumId w:val="0"/>
  </w:num>
  <w:num w:numId="15">
    <w:abstractNumId w:val="18"/>
  </w:num>
  <w:num w:numId="16">
    <w:abstractNumId w:val="9"/>
  </w:num>
  <w:num w:numId="17">
    <w:abstractNumId w:val="10"/>
  </w:num>
  <w:num w:numId="18">
    <w:abstractNumId w:val="7"/>
  </w:num>
  <w:num w:numId="19">
    <w:abstractNumId w:val="15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12"/>
    <w:rsid w:val="00026061"/>
    <w:rsid w:val="00083C73"/>
    <w:rsid w:val="00626665"/>
    <w:rsid w:val="00650F2E"/>
    <w:rsid w:val="00A00DB5"/>
    <w:rsid w:val="00AB75C1"/>
    <w:rsid w:val="00DA348B"/>
    <w:rsid w:val="00DF3E12"/>
    <w:rsid w:val="00E16A7F"/>
    <w:rsid w:val="00E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0E049-EC73-4E7B-BD4E-5422AB7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8B"/>
    <w:pPr>
      <w:keepNext/>
      <w:outlineLvl w:val="0"/>
    </w:pPr>
    <w:rPr>
      <w:rFonts w:ascii="Arial" w:hAnsi="Arial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A348B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A348B"/>
    <w:pPr>
      <w:keepNext/>
      <w:jc w:val="center"/>
      <w:outlineLvl w:val="2"/>
    </w:pPr>
    <w:rPr>
      <w:rFonts w:ascii="Arial" w:hAnsi="Arial"/>
      <w:b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DA348B"/>
    <w:pPr>
      <w:keepNext/>
      <w:jc w:val="center"/>
      <w:outlineLvl w:val="3"/>
    </w:pPr>
    <w:rPr>
      <w:b/>
      <w:bCs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DA348B"/>
    <w:pPr>
      <w:keepNext/>
      <w:ind w:firstLine="900"/>
      <w:jc w:val="both"/>
      <w:outlineLvl w:val="4"/>
    </w:pPr>
    <w:rPr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DA348B"/>
    <w:pPr>
      <w:keepNext/>
      <w:ind w:left="851"/>
      <w:jc w:val="both"/>
      <w:outlineLvl w:val="5"/>
    </w:pPr>
    <w:rPr>
      <w:b/>
      <w:bCs/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A348B"/>
    <w:pPr>
      <w:keepNext/>
      <w:jc w:val="center"/>
      <w:outlineLvl w:val="6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8B"/>
    <w:rPr>
      <w:rFonts w:ascii="Arial" w:eastAsia="Times New Roman" w:hAnsi="Arial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A348B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A348B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DA348B"/>
    <w:pPr>
      <w:ind w:firstLine="900"/>
    </w:pPr>
    <w:rPr>
      <w:sz w:val="28"/>
      <w:szCs w:val="20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rsid w:val="00DA348B"/>
    <w:pPr>
      <w:spacing w:line="360" w:lineRule="auto"/>
      <w:ind w:firstLine="900"/>
    </w:pPr>
    <w:rPr>
      <w:b/>
      <w:sz w:val="32"/>
      <w:szCs w:val="32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DA348B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paragraph" w:styleId="a3">
    <w:name w:val="Body Text"/>
    <w:basedOn w:val="a"/>
    <w:link w:val="a4"/>
    <w:rsid w:val="00DA348B"/>
    <w:pPr>
      <w:spacing w:line="360" w:lineRule="auto"/>
    </w:pPr>
    <w:rPr>
      <w:b/>
      <w:bCs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a5">
    <w:name w:val="Title"/>
    <w:basedOn w:val="a"/>
    <w:link w:val="a6"/>
    <w:qFormat/>
    <w:rsid w:val="00DA348B"/>
    <w:pPr>
      <w:ind w:firstLine="851"/>
      <w:jc w:val="center"/>
    </w:pPr>
    <w:rPr>
      <w:sz w:val="28"/>
      <w:szCs w:val="20"/>
      <w:lang w:val="x-none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10">
    <w:name w:val="Основной текст 21"/>
    <w:basedOn w:val="a"/>
    <w:rsid w:val="00DA348B"/>
    <w:pPr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rsid w:val="00DA348B"/>
    <w:pPr>
      <w:ind w:firstLine="851"/>
    </w:pPr>
    <w:rPr>
      <w:sz w:val="20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DA34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basedOn w:val="a0"/>
    <w:rsid w:val="00DA348B"/>
  </w:style>
  <w:style w:type="paragraph" w:styleId="aa">
    <w:name w:val="footer"/>
    <w:basedOn w:val="a"/>
    <w:link w:val="ab"/>
    <w:rsid w:val="00DA348B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DA34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Normal (Web)"/>
    <w:basedOn w:val="a"/>
    <w:rsid w:val="00DA348B"/>
    <w:pPr>
      <w:spacing w:before="100" w:beforeAutospacing="1" w:after="100" w:afterAutospacing="1"/>
    </w:pPr>
    <w:rPr>
      <w:color w:val="000000"/>
    </w:rPr>
  </w:style>
  <w:style w:type="table" w:styleId="ad">
    <w:name w:val="Table Grid"/>
    <w:basedOn w:val="a1"/>
    <w:rsid w:val="00DA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A348B"/>
    <w:pPr>
      <w:ind w:left="708"/>
    </w:pPr>
  </w:style>
  <w:style w:type="paragraph" w:customStyle="1" w:styleId="Fig-Name">
    <w:name w:val="Fig-Name"/>
    <w:basedOn w:val="a"/>
    <w:rsid w:val="00DA348B"/>
    <w:pPr>
      <w:keepLines/>
      <w:overflowPunct w:val="0"/>
      <w:autoSpaceDE w:val="0"/>
      <w:autoSpaceDN w:val="0"/>
      <w:adjustRightInd w:val="0"/>
      <w:spacing w:before="240" w:after="240"/>
      <w:ind w:left="284" w:hanging="284"/>
      <w:jc w:val="both"/>
      <w:textAlignment w:val="baseline"/>
    </w:pPr>
    <w:rPr>
      <w:rFonts w:ascii="Arial" w:eastAsia="Batang" w:hAnsi="Arial"/>
      <w:b/>
      <w:color w:val="800080"/>
      <w:sz w:val="18"/>
      <w:szCs w:val="20"/>
    </w:rPr>
  </w:style>
  <w:style w:type="paragraph" w:customStyle="1" w:styleId="11">
    <w:name w:val="Обычный1"/>
    <w:rsid w:val="00DA34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">
    <w:name w:val="No Spacing"/>
    <w:qFormat/>
    <w:rsid w:val="00DA34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Текстовый блок"/>
    <w:rsid w:val="00DA34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f1">
    <w:name w:val="Placeholder Text"/>
    <w:uiPriority w:val="99"/>
    <w:semiHidden/>
    <w:rsid w:val="00DA348B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DA348B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348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211">
    <w:name w:val="Основной текст с отступом 21"/>
    <w:basedOn w:val="a"/>
    <w:rsid w:val="00ED27E8"/>
    <w:pPr>
      <w:spacing w:line="360" w:lineRule="auto"/>
      <w:ind w:left="36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2017-04-02T06:09:00Z</dcterms:created>
  <dcterms:modified xsi:type="dcterms:W3CDTF">2017-04-02T06:09:00Z</dcterms:modified>
</cp:coreProperties>
</file>