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32" w:rsidRDefault="00337C32" w:rsidP="00337C32">
      <w:pPr>
        <w:spacing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Методические указания для подготовки к практическому занятию</w:t>
      </w:r>
      <w:r w:rsidR="0009274A">
        <w:rPr>
          <w:rFonts w:ascii="Times New Roman" w:hAnsi="Times New Roman"/>
          <w:color w:val="000000"/>
          <w:sz w:val="24"/>
          <w:szCs w:val="24"/>
        </w:rPr>
        <w:t xml:space="preserve"> на примере следующей темы</w:t>
      </w:r>
    </w:p>
    <w:p w:rsidR="00337C32" w:rsidRDefault="00337C32" w:rsidP="00337C32">
      <w:pPr>
        <w:shd w:val="clear" w:color="auto" w:fill="FFFFFF"/>
        <w:tabs>
          <w:tab w:val="left" w:pos="3370"/>
        </w:tabs>
        <w:spacing w:line="240" w:lineRule="auto"/>
        <w:ind w:left="5" w:right="-40" w:firstLine="715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Тема: Повреждения нижней конечности</w:t>
      </w:r>
    </w:p>
    <w:p w:rsidR="00337C32" w:rsidRDefault="00337C32" w:rsidP="00337C3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Цель: повысить уровень знаний и умений при диагностике и лечении повреждений нижней конечности у детей.</w:t>
      </w:r>
    </w:p>
    <w:p w:rsidR="00337C32" w:rsidRDefault="0009274A" w:rsidP="00337C32">
      <w:pPr>
        <w:pStyle w:val="2"/>
        <w:spacing w:after="0" w:line="240" w:lineRule="auto"/>
        <w:ind w:firstLine="708"/>
        <w:jc w:val="both"/>
      </w:pPr>
      <w:proofErr w:type="gramStart"/>
      <w:r>
        <w:t>студент</w:t>
      </w:r>
      <w:r w:rsidR="00337C32">
        <w:t xml:space="preserve">  должен</w:t>
      </w:r>
      <w:proofErr w:type="gramEnd"/>
      <w:r w:rsidR="00337C32">
        <w:t xml:space="preserve"> знать:</w:t>
      </w:r>
    </w:p>
    <w:p w:rsidR="00337C32" w:rsidRDefault="00337C32" w:rsidP="00337C32">
      <w:pPr>
        <w:numPr>
          <w:ilvl w:val="0"/>
          <w:numId w:val="1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клинику и диагностику переломов бедренной кости у детей</w:t>
      </w:r>
    </w:p>
    <w:p w:rsidR="00337C32" w:rsidRDefault="00337C32" w:rsidP="00337C32">
      <w:pPr>
        <w:numPr>
          <w:ilvl w:val="0"/>
          <w:numId w:val="1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типичные смещения при переломах бедренной кости</w:t>
      </w:r>
    </w:p>
    <w:p w:rsidR="00337C32" w:rsidRDefault="00337C32" w:rsidP="00337C32">
      <w:pPr>
        <w:numPr>
          <w:ilvl w:val="0"/>
          <w:numId w:val="1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сроки и методы иммобилизации переломов бедренной кости</w:t>
      </w:r>
    </w:p>
    <w:p w:rsidR="00337C32" w:rsidRDefault="00337C32" w:rsidP="00337C32">
      <w:pPr>
        <w:numPr>
          <w:ilvl w:val="0"/>
          <w:numId w:val="1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клинику и диагностику переломов диафиза костей голени</w:t>
      </w:r>
    </w:p>
    <w:p w:rsidR="00337C32" w:rsidRDefault="00337C32" w:rsidP="00337C32">
      <w:pPr>
        <w:numPr>
          <w:ilvl w:val="0"/>
          <w:numId w:val="1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допустимые смещения отломков при переломе костей голени</w:t>
      </w:r>
    </w:p>
    <w:p w:rsidR="00337C32" w:rsidRDefault="00337C32" w:rsidP="00337C32">
      <w:pPr>
        <w:numPr>
          <w:ilvl w:val="0"/>
          <w:numId w:val="1"/>
        </w:numPr>
        <w:tabs>
          <w:tab w:val="clear" w:pos="1429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клинику и диагностику переломов нижнего </w:t>
      </w:r>
      <w:proofErr w:type="spellStart"/>
      <w:r>
        <w:rPr>
          <w:rFonts w:ascii="Times New Roman" w:hAnsi="Times New Roman"/>
          <w:i/>
          <w:color w:val="000000"/>
          <w:sz w:val="24"/>
        </w:rPr>
        <w:t>эпиметафиза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костей голени (</w:t>
      </w:r>
      <w:proofErr w:type="spellStart"/>
      <w:r>
        <w:rPr>
          <w:rFonts w:ascii="Times New Roman" w:hAnsi="Times New Roman"/>
          <w:i/>
          <w:color w:val="000000"/>
          <w:sz w:val="24"/>
        </w:rPr>
        <w:t>остеоэпифизеолиз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большеберцовой кости)</w:t>
      </w:r>
    </w:p>
    <w:p w:rsidR="00337C32" w:rsidRDefault="00337C32" w:rsidP="00337C32">
      <w:pPr>
        <w:numPr>
          <w:ilvl w:val="0"/>
          <w:numId w:val="1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способы лечения переломов костей голени</w:t>
      </w:r>
    </w:p>
    <w:p w:rsidR="00337C32" w:rsidRDefault="00337C32" w:rsidP="00337C32">
      <w:pPr>
        <w:numPr>
          <w:ilvl w:val="0"/>
          <w:numId w:val="1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показания к оперативному лечению переломов нижней конечности</w:t>
      </w:r>
    </w:p>
    <w:p w:rsidR="00337C32" w:rsidRDefault="0009274A" w:rsidP="00337C32">
      <w:pPr>
        <w:spacing w:after="0" w:line="240" w:lineRule="auto"/>
        <w:ind w:left="1069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студент</w:t>
      </w:r>
      <w:r w:rsidR="00337C32">
        <w:rPr>
          <w:rFonts w:ascii="Times New Roman" w:hAnsi="Times New Roman"/>
          <w:iCs/>
          <w:color w:val="000000"/>
          <w:sz w:val="24"/>
        </w:rPr>
        <w:t xml:space="preserve"> должен уметь:</w:t>
      </w:r>
    </w:p>
    <w:p w:rsidR="00337C32" w:rsidRDefault="00337C32" w:rsidP="00337C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провести клиническое обследование ребенка с травмой нижней конечности</w:t>
      </w:r>
    </w:p>
    <w:p w:rsidR="00337C32" w:rsidRDefault="00337C32" w:rsidP="00337C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оценить данные рентгенологического исследования</w:t>
      </w:r>
    </w:p>
    <w:p w:rsidR="00337C32" w:rsidRDefault="00337C32" w:rsidP="00337C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поставить клинический диагноз </w:t>
      </w:r>
    </w:p>
    <w:p w:rsidR="00337C32" w:rsidRDefault="00337C32" w:rsidP="00337C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выбрать рациональную тактику ведения больного </w:t>
      </w:r>
    </w:p>
    <w:p w:rsidR="00337C32" w:rsidRDefault="00337C32" w:rsidP="00337C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поставить показания к оперативному лечению</w:t>
      </w:r>
    </w:p>
    <w:p w:rsidR="00337C32" w:rsidRDefault="0009274A" w:rsidP="00337C32">
      <w:pPr>
        <w:spacing w:after="0" w:line="240" w:lineRule="auto"/>
        <w:ind w:left="108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студент</w:t>
      </w:r>
      <w:bookmarkStart w:id="0" w:name="_GoBack"/>
      <w:bookmarkEnd w:id="0"/>
      <w:r w:rsidR="00337C32">
        <w:rPr>
          <w:rFonts w:ascii="Times New Roman" w:hAnsi="Times New Roman"/>
          <w:iCs/>
          <w:color w:val="000000"/>
          <w:sz w:val="24"/>
        </w:rPr>
        <w:t xml:space="preserve"> должен владеть:</w:t>
      </w:r>
    </w:p>
    <w:p w:rsidR="00337C32" w:rsidRDefault="00337C32" w:rsidP="00337C32">
      <w:pPr>
        <w:numPr>
          <w:ilvl w:val="0"/>
          <w:numId w:val="3"/>
        </w:numPr>
        <w:tabs>
          <w:tab w:val="num" w:pos="720"/>
        </w:tabs>
        <w:spacing w:after="0" w:line="240" w:lineRule="auto"/>
        <w:ind w:hanging="144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техникой наложения гипсовой повязки при переломах без смещения</w:t>
      </w:r>
    </w:p>
    <w:p w:rsidR="00337C32" w:rsidRDefault="00337C32" w:rsidP="00337C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337C32" w:rsidRDefault="00337C32" w:rsidP="00337C3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Вопросы для самоподготовки: </w:t>
      </w:r>
    </w:p>
    <w:p w:rsidR="00337C32" w:rsidRDefault="00337C32" w:rsidP="00337C32">
      <w:pPr>
        <w:numPr>
          <w:ilvl w:val="1"/>
          <w:numId w:val="3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Классификация переломов бедренной кости у детей</w:t>
      </w:r>
    </w:p>
    <w:p w:rsidR="00337C32" w:rsidRDefault="00337C32" w:rsidP="00337C32">
      <w:pPr>
        <w:numPr>
          <w:ilvl w:val="1"/>
          <w:numId w:val="3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Клиника переломов верхнего конца бедренной кости</w:t>
      </w:r>
    </w:p>
    <w:p w:rsidR="00337C32" w:rsidRDefault="00337C32" w:rsidP="00337C32">
      <w:pPr>
        <w:numPr>
          <w:ilvl w:val="1"/>
          <w:numId w:val="3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Клиника переломов диафиза бедренной кости</w:t>
      </w:r>
    </w:p>
    <w:p w:rsidR="00337C32" w:rsidRDefault="00337C32" w:rsidP="00337C32">
      <w:pPr>
        <w:numPr>
          <w:ilvl w:val="1"/>
          <w:numId w:val="3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Классификация переломов костей голени</w:t>
      </w:r>
    </w:p>
    <w:p w:rsidR="00337C32" w:rsidRDefault="00337C32" w:rsidP="00337C32">
      <w:pPr>
        <w:numPr>
          <w:ilvl w:val="1"/>
          <w:numId w:val="3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Клиника переломов диафиза костей голени</w:t>
      </w:r>
    </w:p>
    <w:p w:rsidR="00337C32" w:rsidRDefault="00337C32" w:rsidP="00337C32">
      <w:pPr>
        <w:numPr>
          <w:ilvl w:val="1"/>
          <w:numId w:val="3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 xml:space="preserve">Клиника переломов дистального </w:t>
      </w:r>
      <w:proofErr w:type="spellStart"/>
      <w:r>
        <w:rPr>
          <w:rFonts w:ascii="Times New Roman" w:hAnsi="Times New Roman"/>
          <w:iCs/>
          <w:color w:val="000000"/>
          <w:sz w:val="24"/>
        </w:rPr>
        <w:t>метаэпифиза</w:t>
      </w:r>
      <w:proofErr w:type="spellEnd"/>
      <w:r>
        <w:rPr>
          <w:rFonts w:ascii="Times New Roman" w:hAnsi="Times New Roman"/>
          <w:iCs/>
          <w:color w:val="000000"/>
          <w:sz w:val="24"/>
        </w:rPr>
        <w:t xml:space="preserve"> большеберцовой кости</w:t>
      </w:r>
    </w:p>
    <w:p w:rsidR="00337C32" w:rsidRDefault="00337C32" w:rsidP="00337C32">
      <w:pPr>
        <w:numPr>
          <w:ilvl w:val="1"/>
          <w:numId w:val="3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Рентгенодиагностика повреждений костей нижней конечности</w:t>
      </w:r>
    </w:p>
    <w:p w:rsidR="00337C32" w:rsidRDefault="00337C32" w:rsidP="00337C32">
      <w:pPr>
        <w:numPr>
          <w:ilvl w:val="1"/>
          <w:numId w:val="3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Методы консервативного лечения переломов нижней коней конечности</w:t>
      </w:r>
    </w:p>
    <w:p w:rsidR="00337C32" w:rsidRDefault="00337C32" w:rsidP="00337C32">
      <w:pPr>
        <w:numPr>
          <w:ilvl w:val="1"/>
          <w:numId w:val="3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Показания и методы оперативного лечения</w:t>
      </w:r>
    </w:p>
    <w:p w:rsidR="00337C32" w:rsidRDefault="00337C32" w:rsidP="00337C32">
      <w:pPr>
        <w:numPr>
          <w:ilvl w:val="1"/>
          <w:numId w:val="3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Современная идеология остеосинтеза</w:t>
      </w:r>
    </w:p>
    <w:p w:rsidR="005D35F1" w:rsidRDefault="005D35F1"/>
    <w:sectPr w:rsidR="005D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A2A"/>
    <w:multiLevelType w:val="hybridMultilevel"/>
    <w:tmpl w:val="AD90E1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B72414F"/>
    <w:multiLevelType w:val="hybridMultilevel"/>
    <w:tmpl w:val="7EB2D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02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4632EE"/>
    <w:multiLevelType w:val="hybridMultilevel"/>
    <w:tmpl w:val="188E629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32"/>
    <w:rsid w:val="0009274A"/>
    <w:rsid w:val="00337C32"/>
    <w:rsid w:val="005D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47B33-6D1B-4C0A-B4B4-E8B00B36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337C3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337C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2017-02-26T07:02:00Z</dcterms:created>
  <dcterms:modified xsi:type="dcterms:W3CDTF">2017-02-26T07:02:00Z</dcterms:modified>
</cp:coreProperties>
</file>