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5224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5224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5224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B477D" w:rsidRDefault="00F0456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B477D">
        <w:rPr>
          <w:rFonts w:ascii="Times New Roman" w:hAnsi="Times New Roman"/>
          <w:b/>
          <w:sz w:val="28"/>
          <w:szCs w:val="20"/>
        </w:rPr>
        <w:t>ДЕТСКАЯ ХИРУРГИЯ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04565" w:rsidRDefault="001B477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52246A" w:rsidRDefault="0052246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B477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B477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31.05.0</w:t>
      </w:r>
      <w:r w:rsidR="00E27B9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1</w:t>
      </w:r>
      <w:r w:rsidRPr="001B477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E27B9A">
        <w:rPr>
          <w:rFonts w:ascii="Times New Roman" w:hAnsi="Times New Roman"/>
          <w:b/>
          <w:i/>
          <w:sz w:val="28"/>
          <w:szCs w:val="28"/>
        </w:rPr>
        <w:t>Лечебное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1B477D" w:rsidRDefault="00CF7355" w:rsidP="001B47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77D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>по специальности 31.05.0</w:t>
      </w:r>
      <w:r w:rsidR="00E27B9A">
        <w:rPr>
          <w:rFonts w:ascii="Times New Roman" w:hAnsi="Times New Roman"/>
          <w:color w:val="000000"/>
          <w:sz w:val="28"/>
          <w:szCs w:val="28"/>
        </w:rPr>
        <w:t>1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B9A">
        <w:rPr>
          <w:rFonts w:ascii="Times New Roman" w:hAnsi="Times New Roman"/>
          <w:color w:val="000000"/>
          <w:sz w:val="28"/>
          <w:szCs w:val="28"/>
        </w:rPr>
        <w:t>Лечебное дело,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77D">
        <w:rPr>
          <w:rFonts w:ascii="Times New Roman" w:hAnsi="Times New Roman"/>
          <w:color w:val="000000"/>
          <w:sz w:val="28"/>
          <w:szCs w:val="28"/>
        </w:rPr>
        <w:t xml:space="preserve"> утвержденной ученым советом ФГБОУ ВО </w:t>
      </w:r>
      <w:proofErr w:type="spellStart"/>
      <w:r w:rsidRPr="001B477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B477D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1B477D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77D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E27B9A">
        <w:rPr>
          <w:rFonts w:ascii="Times New Roman" w:hAnsi="Times New Roman"/>
          <w:color w:val="000000"/>
          <w:sz w:val="28"/>
          <w:szCs w:val="28"/>
        </w:rPr>
        <w:t>8</w:t>
      </w:r>
      <w:r w:rsidRPr="001B477D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>2</w:t>
      </w:r>
      <w:r w:rsidR="00E27B9A">
        <w:rPr>
          <w:rFonts w:ascii="Times New Roman" w:hAnsi="Times New Roman"/>
          <w:color w:val="000000"/>
          <w:sz w:val="28"/>
          <w:szCs w:val="28"/>
        </w:rPr>
        <w:t>5</w:t>
      </w:r>
      <w:r w:rsidRPr="001B477D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27B9A">
        <w:rPr>
          <w:rFonts w:ascii="Times New Roman" w:hAnsi="Times New Roman"/>
          <w:color w:val="000000"/>
          <w:sz w:val="28"/>
          <w:szCs w:val="28"/>
        </w:rPr>
        <w:t>марта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77D">
        <w:rPr>
          <w:rFonts w:ascii="Times New Roman" w:hAnsi="Times New Roman"/>
          <w:color w:val="000000"/>
          <w:sz w:val="28"/>
          <w:szCs w:val="28"/>
        </w:rPr>
        <w:t>20</w:t>
      </w:r>
      <w:r w:rsidR="001B477D" w:rsidRPr="001B477D">
        <w:rPr>
          <w:rFonts w:ascii="Times New Roman" w:hAnsi="Times New Roman"/>
          <w:color w:val="000000"/>
          <w:sz w:val="28"/>
          <w:szCs w:val="28"/>
        </w:rPr>
        <w:t>1</w:t>
      </w:r>
      <w:r w:rsidR="00E27B9A">
        <w:rPr>
          <w:rFonts w:ascii="Times New Roman" w:hAnsi="Times New Roman"/>
          <w:color w:val="000000"/>
          <w:sz w:val="28"/>
          <w:szCs w:val="28"/>
        </w:rPr>
        <w:t>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1B477D" w:rsidRDefault="001B477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72595" w:rsidRPr="00480564" w:rsidRDefault="00616B40" w:rsidP="009202B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48056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48056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480564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009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Pr="003508F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8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202B2" w:rsidRPr="003508F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508F6" w:rsidRPr="003508F6">
        <w:rPr>
          <w:rFonts w:ascii="Times New Roman" w:hAnsi="Times New Roman"/>
          <w:b/>
          <w:bCs/>
          <w:sz w:val="28"/>
          <w:szCs w:val="28"/>
        </w:rPr>
        <w:t>Острые заболевания органов брюшной полости у детей</w:t>
      </w:r>
    </w:p>
    <w:p w:rsidR="003508F6" w:rsidRPr="000760EA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60EA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Острый аппендицит и перитониты у детей.</w:t>
      </w:r>
      <w:r w:rsidRPr="000760E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Инвагинация кишечника.</w:t>
      </w:r>
    </w:p>
    <w:p w:rsidR="00B43C20" w:rsidRPr="000760EA" w:rsidRDefault="003508F6" w:rsidP="00B4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Закрепить и расширить знания студентов </w:t>
      </w:r>
      <w:r w:rsidR="00B43C20">
        <w:rPr>
          <w:rFonts w:ascii="Times New Roman" w:hAnsi="Times New Roman"/>
          <w:sz w:val="28"/>
          <w:szCs w:val="28"/>
        </w:rPr>
        <w:t xml:space="preserve">лечебного факультета </w:t>
      </w:r>
      <w:r>
        <w:rPr>
          <w:rFonts w:ascii="Times New Roman" w:hAnsi="Times New Roman"/>
          <w:sz w:val="28"/>
          <w:szCs w:val="28"/>
        </w:rPr>
        <w:t xml:space="preserve">об особенностях клинического течения острого аппендицита у детей, особенно, раннего возраста, сформировать устойчивые знания дифференциально-диагностического подхода к детям с абдоминальным болевым синдромом. Добиться усвоения клинических и </w:t>
      </w:r>
      <w:proofErr w:type="spellStart"/>
      <w:r>
        <w:rPr>
          <w:rFonts w:ascii="Times New Roman" w:hAnsi="Times New Roman"/>
          <w:sz w:val="28"/>
          <w:szCs w:val="28"/>
        </w:rPr>
        <w:t>параклинических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признаков </w:t>
      </w:r>
      <w:proofErr w:type="spellStart"/>
      <w:r>
        <w:rPr>
          <w:rFonts w:ascii="Times New Roman" w:hAnsi="Times New Roman"/>
          <w:sz w:val="28"/>
          <w:szCs w:val="28"/>
        </w:rPr>
        <w:t>аппендикулярного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перитонита</w:t>
      </w:r>
      <w:r w:rsidR="00B43C20">
        <w:rPr>
          <w:rFonts w:ascii="Times New Roman" w:hAnsi="Times New Roman"/>
          <w:sz w:val="28"/>
          <w:szCs w:val="28"/>
        </w:rPr>
        <w:t>, а также сформировать новые понятия о т.н. «первичном» или диплококковом перитоните у девочек, его диагностике и лечении. Сформировать и конкретизировать у студентов знания о приобретенной кишечной непроходимости у детей - инвагинации кишечника. Добиться устойчивых знаний причин и способствующих факторов развития инвагинации, типичной клинической картины заболевания, способов своевременной диагностики.</w:t>
      </w:r>
    </w:p>
    <w:p w:rsidR="003508F6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508F6" w:rsidRPr="00D870AB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D870AB">
        <w:rPr>
          <w:rFonts w:ascii="Times New Roman" w:hAnsi="Times New Roman"/>
          <w:sz w:val="28"/>
          <w:szCs w:val="28"/>
        </w:rPr>
        <w:t>Аппендицит - наиболее частая причина «острого живота» у детей. Общий уровень заболеваемости острым аппендицитом составляет 3 – 6 на 1000 детей. В детском возрасте в более короткие сроки развиваются деструктивные изменения и перитонит. Особенности нервно-психического развития детей определяют сложности диагностики и обследования детей разных возрастных групп. Беспокойство, плач, сопротивление осмотру маленьких детей затрудняют выявление признаков заболевания. Клиническая картина заболевания зависит от возраста ребенка, реактивности организма и анатомического положения червеобразного отростка. Преобладание общих неспецифических симптомов наиболее характерно для детей младшего возраста. По этой причине дети в возрасте до 3-х лет с абдоминальным синдромом подлежат госпитализации и динамическому наблюдению в условиях хирургического стационара.</w:t>
      </w:r>
    </w:p>
    <w:p w:rsidR="003508F6" w:rsidRPr="00D870AB" w:rsidRDefault="003508F6" w:rsidP="003508F6">
      <w:pPr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D870AB">
        <w:rPr>
          <w:rFonts w:ascii="Times New Roman" w:hAnsi="Times New Roman"/>
          <w:sz w:val="28"/>
          <w:szCs w:val="28"/>
        </w:rPr>
        <w:t>тиопатогенез</w:t>
      </w:r>
      <w:proofErr w:type="spellEnd"/>
      <w:r w:rsidRPr="00D870AB">
        <w:rPr>
          <w:rFonts w:ascii="Times New Roman" w:hAnsi="Times New Roman"/>
          <w:sz w:val="28"/>
          <w:szCs w:val="28"/>
        </w:rPr>
        <w:t xml:space="preserve"> острого аппендицита; возрастные особенности, влияющие на течение воспалительного процесса в брюшной по</w:t>
      </w:r>
      <w:r>
        <w:rPr>
          <w:rFonts w:ascii="Times New Roman" w:hAnsi="Times New Roman"/>
          <w:sz w:val="28"/>
          <w:szCs w:val="28"/>
        </w:rPr>
        <w:t>лости у детей раннего возраста. К</w:t>
      </w:r>
      <w:r w:rsidRPr="00D870AB">
        <w:rPr>
          <w:rFonts w:ascii="Times New Roman" w:hAnsi="Times New Roman"/>
          <w:sz w:val="28"/>
          <w:szCs w:val="28"/>
        </w:rPr>
        <w:t>линик</w:t>
      </w:r>
      <w:r>
        <w:rPr>
          <w:rFonts w:ascii="Times New Roman" w:hAnsi="Times New Roman"/>
          <w:sz w:val="28"/>
          <w:szCs w:val="28"/>
        </w:rPr>
        <w:t>а</w:t>
      </w:r>
      <w:r w:rsidRPr="00D870AB">
        <w:rPr>
          <w:rFonts w:ascii="Times New Roman" w:hAnsi="Times New Roman"/>
          <w:sz w:val="28"/>
          <w:szCs w:val="28"/>
        </w:rPr>
        <w:t xml:space="preserve"> острого аппендицита в возрастном аспекте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70AB">
        <w:rPr>
          <w:rFonts w:ascii="Times New Roman" w:hAnsi="Times New Roman"/>
          <w:sz w:val="28"/>
          <w:szCs w:val="28"/>
        </w:rPr>
        <w:t>особенности обследования и диагностики острого аппендицита у детей младшего возраста (до 3-х лет)</w:t>
      </w:r>
      <w:r>
        <w:rPr>
          <w:rFonts w:ascii="Times New Roman" w:hAnsi="Times New Roman"/>
          <w:sz w:val="28"/>
          <w:szCs w:val="28"/>
        </w:rPr>
        <w:t>. Дифференциальная диагностика острого аппендицита у детей младшей и старшей возрастных групп. П</w:t>
      </w:r>
      <w:r w:rsidRPr="00D870AB">
        <w:rPr>
          <w:rFonts w:ascii="Times New Roman" w:hAnsi="Times New Roman"/>
          <w:sz w:val="28"/>
          <w:szCs w:val="28"/>
        </w:rPr>
        <w:t>ринципы лечения острого аппендицита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70AB">
        <w:rPr>
          <w:rFonts w:ascii="Times New Roman" w:hAnsi="Times New Roman"/>
          <w:sz w:val="28"/>
          <w:szCs w:val="28"/>
        </w:rPr>
        <w:t>возможные послеоперационные осложнения</w:t>
      </w:r>
      <w:r>
        <w:rPr>
          <w:rFonts w:ascii="Times New Roman" w:hAnsi="Times New Roman"/>
          <w:sz w:val="28"/>
          <w:szCs w:val="28"/>
        </w:rPr>
        <w:t>.</w:t>
      </w:r>
    </w:p>
    <w:p w:rsidR="00B43C20" w:rsidRDefault="00B43C20" w:rsidP="00B43C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аппендикулярного перитонита, его классификация. Стадии перитонита. Клиника и диагностика разлитого перитонита, принципы хирургического лечения: предоперационная подготовка, оперативное вмешательство, послеоперационная терапия, реабилитация.</w:t>
      </w:r>
    </w:p>
    <w:p w:rsidR="00B43C20" w:rsidRDefault="00B43C20" w:rsidP="00B43C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«Первичный» или диплококковый перитонит (или болезнь маленьких девочек). Этиология и патогенез. Клиника и методы диагностики. Принципы лечения. </w:t>
      </w:r>
    </w:p>
    <w:p w:rsidR="00B43C20" w:rsidRDefault="00B43C20" w:rsidP="00B43C2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lastRenderedPageBreak/>
        <w:t>Инвагинация кишечника – достаточно частый вид приобретенной кишечной непроходимости, возникающий преимущественно у детей грудного возраста (85 – 90%), особенно часто в период с 4 до 9 месяцев.</w:t>
      </w:r>
      <w:r>
        <w:rPr>
          <w:rFonts w:ascii="Times New Roman" w:hAnsi="Times New Roman"/>
          <w:sz w:val="28"/>
          <w:szCs w:val="28"/>
        </w:rPr>
        <w:t xml:space="preserve"> На лекции актуализируются следующие положения: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классификация,  возрастные особенности развит</w:t>
      </w:r>
      <w:r>
        <w:rPr>
          <w:rFonts w:ascii="Times New Roman" w:hAnsi="Times New Roman"/>
          <w:sz w:val="28"/>
          <w:szCs w:val="28"/>
        </w:rPr>
        <w:t>ия инвагинации кишечника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 xml:space="preserve">причины развития заболевания, </w:t>
      </w:r>
      <w:r>
        <w:rPr>
          <w:rFonts w:ascii="Times New Roman" w:hAnsi="Times New Roman"/>
          <w:sz w:val="28"/>
          <w:szCs w:val="28"/>
        </w:rPr>
        <w:t>патогенез клинических симптомов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ранни</w:t>
      </w:r>
      <w:r>
        <w:rPr>
          <w:rFonts w:ascii="Times New Roman" w:hAnsi="Times New Roman"/>
          <w:sz w:val="28"/>
          <w:szCs w:val="28"/>
        </w:rPr>
        <w:t>е признаки типичной инвагинации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клиническая ка</w:t>
      </w:r>
      <w:r>
        <w:rPr>
          <w:rFonts w:ascii="Times New Roman" w:hAnsi="Times New Roman"/>
          <w:sz w:val="28"/>
          <w:szCs w:val="28"/>
        </w:rPr>
        <w:t xml:space="preserve">ртина </w:t>
      </w:r>
      <w:proofErr w:type="spellStart"/>
      <w:r>
        <w:rPr>
          <w:rFonts w:ascii="Times New Roman" w:hAnsi="Times New Roman"/>
          <w:sz w:val="28"/>
          <w:szCs w:val="28"/>
        </w:rPr>
        <w:t>илеоцекальной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инвагинации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дифференциальная д</w:t>
      </w:r>
      <w:r>
        <w:rPr>
          <w:rFonts w:ascii="Times New Roman" w:hAnsi="Times New Roman"/>
          <w:sz w:val="28"/>
          <w:szCs w:val="28"/>
        </w:rPr>
        <w:t>иагностика кишечной инвагинации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ультразвуковая диагностика инвагинац</w:t>
      </w:r>
      <w:r>
        <w:rPr>
          <w:rFonts w:ascii="Times New Roman" w:hAnsi="Times New Roman"/>
          <w:sz w:val="28"/>
          <w:szCs w:val="28"/>
        </w:rPr>
        <w:t>ии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рентгеноди</w:t>
      </w:r>
      <w:r>
        <w:rPr>
          <w:rFonts w:ascii="Times New Roman" w:hAnsi="Times New Roman"/>
          <w:sz w:val="28"/>
          <w:szCs w:val="28"/>
        </w:rPr>
        <w:t>агностика инвагинации кишечника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73">
        <w:rPr>
          <w:rFonts w:ascii="Times New Roman" w:hAnsi="Times New Roman"/>
          <w:sz w:val="28"/>
          <w:szCs w:val="28"/>
        </w:rPr>
        <w:t>консервативное лечение инвагинаци</w:t>
      </w:r>
      <w:r>
        <w:rPr>
          <w:rFonts w:ascii="Times New Roman" w:hAnsi="Times New Roman"/>
          <w:sz w:val="28"/>
          <w:szCs w:val="28"/>
        </w:rPr>
        <w:t>и: показания и противопоказания</w:t>
      </w:r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2D7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апароскопическая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дезинвагинация</w:t>
      </w:r>
      <w:proofErr w:type="spellEnd"/>
    </w:p>
    <w:p w:rsidR="00B43C20" w:rsidRPr="00402D73" w:rsidRDefault="00B43C20" w:rsidP="00B43C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оперативное лечение</w:t>
      </w:r>
    </w:p>
    <w:p w:rsidR="003508F6" w:rsidRPr="00BE6586" w:rsidRDefault="003508F6" w:rsidP="003508F6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3508F6" w:rsidRPr="00480564" w:rsidRDefault="003508F6" w:rsidP="003508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508F6" w:rsidRDefault="003508F6" w:rsidP="003508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3C20" w:rsidRPr="00480564" w:rsidRDefault="00B43C20" w:rsidP="00B43C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43C20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7238">
        <w:rPr>
          <w:rFonts w:ascii="Times New Roman" w:hAnsi="Times New Roman"/>
          <w:b/>
          <w:bCs/>
          <w:sz w:val="28"/>
          <w:szCs w:val="28"/>
        </w:rPr>
        <w:t>Синдром рвоты и задержки стула у детей раннего возраста</w:t>
      </w:r>
    </w:p>
    <w:p w:rsidR="00B43C20" w:rsidRDefault="00B43C20" w:rsidP="00B43C20">
      <w:pPr>
        <w:spacing w:after="0" w:line="240" w:lineRule="auto"/>
        <w:ind w:left="67" w:firstLine="602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96DC5">
        <w:rPr>
          <w:rFonts w:ascii="Times New Roman" w:hAnsi="Times New Roman"/>
          <w:color w:val="000000"/>
          <w:sz w:val="28"/>
          <w:szCs w:val="28"/>
        </w:rPr>
        <w:t>С</w:t>
      </w:r>
      <w:r w:rsidRPr="00996DC5">
        <w:rPr>
          <w:rFonts w:ascii="Times New Roman" w:hAnsi="Times New Roman"/>
          <w:sz w:val="28"/>
          <w:szCs w:val="28"/>
        </w:rPr>
        <w:t xml:space="preserve">формировать четкое понимание </w:t>
      </w:r>
      <w:r>
        <w:rPr>
          <w:rFonts w:ascii="Times New Roman" w:hAnsi="Times New Roman"/>
          <w:sz w:val="28"/>
          <w:szCs w:val="28"/>
        </w:rPr>
        <w:t>причин синдрома рвоты и задержки стула у новорожденных, эмбриогенеза врожденной кишечной непроходимости, пилоростеноза, конкретизировать клинические симптомы высокой и низкой кишечной непроходимости, объяснить необходимость дифференциальной диагностики пилоростеноза с заболеваниями, имеющими сходную клиническую картину, познакомить с принципами лечения указанных пороков развития.</w:t>
      </w:r>
    </w:p>
    <w:p w:rsidR="00B43C20" w:rsidRPr="00996DC5" w:rsidRDefault="00B43C20" w:rsidP="00B43C20">
      <w:pPr>
        <w:spacing w:after="0" w:line="240" w:lineRule="auto"/>
        <w:ind w:firstLine="669"/>
        <w:jc w:val="both"/>
        <w:rPr>
          <w:rFonts w:ascii="Times New Roman" w:hAnsi="Times New Roman"/>
          <w:iCs/>
          <w:sz w:val="28"/>
          <w:szCs w:val="28"/>
        </w:rPr>
      </w:pPr>
      <w:r w:rsidRPr="00F60AD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Сложность эмбриогенеза пищеварительной трубки у плода приводит к различным нарушениям формирования желудка и кишечника. Пороки развития кишечной трубки, кишечной стенки, соседних органов (например, поджелудочной железы), нарушение вращения и фиксации кишечника в итоге вызывают врожденную кишечную непроходимость. Трансформация мышечного жома привратника проявляется т.н. пилоростенозом. Данная лекция знакомит с причинами развития врожденной кишечной непроходимости, её классификацией, ранними клиническими признаками, методами визуализации пороков и принципами хирургического лечения, включая транспортировку новорожденных, предоперационную подготовку и реабилитацию.</w:t>
      </w:r>
    </w:p>
    <w:p w:rsidR="00B43C20" w:rsidRPr="00C4464A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часть лекции посвящена проблеме клинической, рентгенологической и инструментальной диагностике врожденного гипертрофического пилоростеноза, дифференциальной диагностике с желудочно-пищеводным </w:t>
      </w:r>
      <w:proofErr w:type="spellStart"/>
      <w:r>
        <w:rPr>
          <w:rFonts w:ascii="Times New Roman" w:hAnsi="Times New Roman"/>
          <w:sz w:val="28"/>
          <w:szCs w:val="28"/>
        </w:rPr>
        <w:t>рефлюксом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псевдопилоростенозом</w:t>
      </w:r>
      <w:proofErr w:type="spellEnd"/>
      <w:r>
        <w:rPr>
          <w:rFonts w:ascii="Times New Roman" w:hAnsi="Times New Roman"/>
          <w:sz w:val="28"/>
          <w:szCs w:val="28"/>
        </w:rPr>
        <w:t>, частичной врожденной кишечной непроходимостью. Обсуждаются вопросы возможности консервативного лечения и хирургической тактики при пилоростенозе.</w:t>
      </w:r>
    </w:p>
    <w:p w:rsidR="00B43C20" w:rsidRPr="00480564" w:rsidRDefault="00B43C20" w:rsidP="00B43C20">
      <w:pPr>
        <w:pStyle w:val="a4"/>
        <w:ind w:left="0" w:firstLine="0"/>
        <w:rPr>
          <w:color w:val="000000"/>
          <w:spacing w:val="-4"/>
          <w:sz w:val="28"/>
          <w:szCs w:val="28"/>
        </w:rPr>
      </w:pPr>
      <w:r>
        <w:rPr>
          <w:szCs w:val="18"/>
          <w:lang w:val="ru-RU"/>
        </w:rPr>
        <w:lastRenderedPageBreak/>
        <w:t xml:space="preserve"> </w:t>
      </w:r>
      <w:r>
        <w:rPr>
          <w:szCs w:val="18"/>
          <w:lang w:val="ru-RU"/>
        </w:rPr>
        <w:tab/>
      </w:r>
      <w:r w:rsidRPr="00480564">
        <w:rPr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color w:val="000000"/>
          <w:sz w:val="28"/>
          <w:szCs w:val="28"/>
        </w:rPr>
        <w:t>информационная (традиционная)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>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B43C20" w:rsidRPr="00480564" w:rsidRDefault="00B43C20" w:rsidP="00B43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508F6" w:rsidRDefault="003508F6" w:rsidP="003508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1E5C" w:rsidRPr="00480564" w:rsidRDefault="00211E5C" w:rsidP="00211E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1E5C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41D06">
        <w:rPr>
          <w:rFonts w:ascii="Times New Roman" w:hAnsi="Times New Roman"/>
          <w:b/>
          <w:bCs/>
          <w:sz w:val="28"/>
          <w:szCs w:val="28"/>
        </w:rPr>
        <w:t>Синдром дыхательной недостаточности у дет</w:t>
      </w:r>
      <w:r>
        <w:rPr>
          <w:rFonts w:ascii="Times New Roman" w:hAnsi="Times New Roman"/>
          <w:b/>
          <w:bCs/>
          <w:sz w:val="28"/>
          <w:szCs w:val="28"/>
        </w:rPr>
        <w:t>ей, вызванный пороками развития и заболеваниями лёгких.</w:t>
      </w:r>
    </w:p>
    <w:p w:rsidR="00211E5C" w:rsidRDefault="00211E5C" w:rsidP="00211E5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Систематизировать причины развития у детей раннего возраста дыхательной недостаточности (ДН), расширив представление о самом понятии ДН. Сформировать четкий алгоритм диагностики наружных и внутренних пороков, приводящих к развитию ДН, актуализируя знания клинических признаков, возможностей лабораторной и инструментальной диагностик, а также методов борьбы с ДН. </w:t>
      </w:r>
      <w:r w:rsidRPr="00BD7CC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и углубить знания студентов лечебного факультета об этиологии, патогенезе бактериальной деструкции легких (БДЛ) у детей, классификации </w:t>
      </w:r>
      <w:proofErr w:type="spellStart"/>
      <w:r>
        <w:rPr>
          <w:rFonts w:ascii="Times New Roman" w:hAnsi="Times New Roman"/>
          <w:sz w:val="28"/>
          <w:szCs w:val="28"/>
        </w:rPr>
        <w:t>внутрилегочных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осложнений БДЛ, их клинике и методах диагностики, сформировать представление о тактике педиатра при развитии осложнений БДЛ и принципах неотложной помощи и дальнейшего лечения.</w:t>
      </w:r>
    </w:p>
    <w:p w:rsidR="00211E5C" w:rsidRDefault="00211E5C" w:rsidP="00597F9D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7B4D7C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7B4D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B4D7C">
        <w:rPr>
          <w:rFonts w:ascii="Times New Roman" w:hAnsi="Times New Roman"/>
          <w:bCs/>
          <w:sz w:val="28"/>
          <w:szCs w:val="28"/>
        </w:rPr>
        <w:t xml:space="preserve">Дыхательная недостаточность – один из наиболее распространенных патологических синдромов в клинике соматических, хирургических, инфекционных, нервных и др. болезней у детей. В клинической практике приходиться встречаться с больными, имеющими с первых дней жизни явления выраженной  недостаточности  кислородного  обеспечения  в  виде  одышки,  цианоза, тахикардии. </w:t>
      </w:r>
      <w:proofErr w:type="gramStart"/>
      <w:r w:rsidRPr="007B4D7C">
        <w:rPr>
          <w:rFonts w:ascii="Times New Roman" w:hAnsi="Times New Roman"/>
          <w:bCs/>
          <w:sz w:val="28"/>
          <w:szCs w:val="28"/>
        </w:rPr>
        <w:t>Сам факт наличия такого синдрома свидетельствует  о тяжелых расстройствах в какой-то из систем кислородного снабжения.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ходе лекции студенты вспоминают понятие ДН, её симптомы, оценку степени тяжести. Далее лектор систематизирует пороки развития головы и шеи, бронхо-легочной системы, нарушающие проходимость дыхательных путей, пороки развития легочной ткани, приводящие к уменьшению дыхательной поверхности и прочие причины ДН. Характеризуются способы визуализации причин ДН, а также методы неотложной помощи и радикального устранения этих причин.</w:t>
      </w:r>
    </w:p>
    <w:p w:rsidR="00597F9D" w:rsidRDefault="00597F9D" w:rsidP="00597F9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второй половине лекции </w:t>
      </w:r>
      <w:r>
        <w:rPr>
          <w:rFonts w:ascii="Times New Roman" w:hAnsi="Times New Roman"/>
          <w:sz w:val="28"/>
          <w:szCs w:val="28"/>
        </w:rPr>
        <w:t>в иллюстрированном виде раскрываются следующие вопросы: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Патогенез </w:t>
      </w:r>
      <w:proofErr w:type="spellStart"/>
      <w:r w:rsidRPr="00597F9D">
        <w:rPr>
          <w:rFonts w:ascii="Times New Roman" w:hAnsi="Times New Roman"/>
          <w:sz w:val="28"/>
          <w:szCs w:val="28"/>
        </w:rPr>
        <w:t>внутрилегочных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7F9D"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 осложнений БДЛ, их классификация.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Клиника внутрилегочных осложнений – абсцесса и булл.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Клиника </w:t>
      </w:r>
      <w:proofErr w:type="spellStart"/>
      <w:r w:rsidRPr="00597F9D"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 осложнений – пневмоторакс, </w:t>
      </w:r>
      <w:proofErr w:type="spellStart"/>
      <w:r w:rsidRPr="00597F9D">
        <w:rPr>
          <w:rFonts w:ascii="Times New Roman" w:hAnsi="Times New Roman"/>
          <w:sz w:val="28"/>
          <w:szCs w:val="28"/>
        </w:rPr>
        <w:t>пиоторакс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7F9D">
        <w:rPr>
          <w:rFonts w:ascii="Times New Roman" w:hAnsi="Times New Roman"/>
          <w:sz w:val="28"/>
          <w:szCs w:val="28"/>
        </w:rPr>
        <w:t>пиопневмоторакс</w:t>
      </w:r>
      <w:proofErr w:type="spellEnd"/>
      <w:r w:rsidRPr="00597F9D">
        <w:rPr>
          <w:rFonts w:ascii="Times New Roman" w:hAnsi="Times New Roman"/>
          <w:sz w:val="28"/>
          <w:szCs w:val="28"/>
        </w:rPr>
        <w:t xml:space="preserve">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Ультразвуковая и рентгенологическая диагностика.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Маршрутизация больных с осложнениями БДЛ. </w:t>
      </w:r>
    </w:p>
    <w:p w:rsidR="00597F9D" w:rsidRPr="00597F9D" w:rsidRDefault="00597F9D" w:rsidP="00597F9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F9D">
        <w:rPr>
          <w:rFonts w:ascii="Times New Roman" w:hAnsi="Times New Roman"/>
          <w:sz w:val="28"/>
          <w:szCs w:val="28"/>
        </w:rPr>
        <w:t xml:space="preserve">Консервативное и хирургическое лечение. </w:t>
      </w:r>
    </w:p>
    <w:p w:rsidR="00211E5C" w:rsidRPr="00480564" w:rsidRDefault="00211E5C" w:rsidP="00211E5C">
      <w:pPr>
        <w:pStyle w:val="a4"/>
        <w:ind w:left="0" w:firstLine="669"/>
        <w:rPr>
          <w:color w:val="000000"/>
          <w:spacing w:val="-4"/>
          <w:sz w:val="28"/>
          <w:szCs w:val="28"/>
        </w:rPr>
      </w:pPr>
      <w:r w:rsidRPr="00480564">
        <w:rPr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color w:val="000000"/>
          <w:sz w:val="28"/>
          <w:szCs w:val="28"/>
        </w:rPr>
        <w:t>информационная (традиционная)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>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211E5C" w:rsidRPr="00480564" w:rsidRDefault="00211E5C" w:rsidP="00211E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2595" w:rsidRPr="0048056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FFB" w:rsidRPr="00480564" w:rsidRDefault="00635FFB" w:rsidP="00635F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5FFB" w:rsidRPr="00816289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16289">
        <w:rPr>
          <w:rFonts w:ascii="Times New Roman" w:hAnsi="Times New Roman"/>
          <w:b/>
          <w:bCs/>
          <w:sz w:val="28"/>
          <w:szCs w:val="28"/>
        </w:rPr>
        <w:t xml:space="preserve">Гнойная хирургическая инфекция </w:t>
      </w:r>
      <w:r>
        <w:rPr>
          <w:rFonts w:ascii="Times New Roman" w:hAnsi="Times New Roman"/>
          <w:b/>
          <w:bCs/>
          <w:sz w:val="28"/>
          <w:szCs w:val="28"/>
        </w:rPr>
        <w:t>у детей.</w:t>
      </w:r>
    </w:p>
    <w:p w:rsidR="00635FFB" w:rsidRPr="00451713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D7CC1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асширить знания студентов об этиологии, патогенезе гнойной хирургической инфекции мягких тканей у детей, в том числе и у новорожденных, сформировать знания об особенностях хирургической техники при лечении новорожденных и о комплексном подходе в лечении хирургических заболеваний гнойного характера. </w:t>
      </w:r>
      <w:r>
        <w:rPr>
          <w:rFonts w:ascii="Times New Roman" w:hAnsi="Times New Roman"/>
          <w:bCs/>
          <w:sz w:val="28"/>
          <w:szCs w:val="28"/>
        </w:rPr>
        <w:t>Систематизировать</w:t>
      </w:r>
      <w:r w:rsidRPr="00451713">
        <w:rPr>
          <w:rFonts w:ascii="Times New Roman" w:hAnsi="Times New Roman"/>
          <w:sz w:val="28"/>
          <w:szCs w:val="28"/>
        </w:rPr>
        <w:t xml:space="preserve"> представления студентов об остром гематогенном остеомиелите, его осложнениях и исходах у детей различного возраста, </w:t>
      </w:r>
      <w:r w:rsidRPr="00C24A39">
        <w:rPr>
          <w:rFonts w:ascii="Times New Roman" w:hAnsi="Times New Roman"/>
          <w:sz w:val="28"/>
          <w:szCs w:val="28"/>
        </w:rPr>
        <w:t>сформировать четкое понимание этиологии, клиники, диагностики и принципов лечения острого гематогенного остеомиелита, причин его перехода в хроническое течение и развития патологических переломов и вывихов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1713">
        <w:rPr>
          <w:rFonts w:ascii="Times New Roman" w:hAnsi="Times New Roman"/>
          <w:sz w:val="28"/>
          <w:szCs w:val="28"/>
        </w:rPr>
        <w:t>конкретизировать необходимость своевременной диагностики и неотложных мероприятий при остеомиелите для предупреждения осложнений</w:t>
      </w:r>
      <w:r>
        <w:rPr>
          <w:rFonts w:ascii="Times New Roman" w:hAnsi="Times New Roman"/>
          <w:sz w:val="28"/>
          <w:szCs w:val="28"/>
        </w:rPr>
        <w:t>.</w:t>
      </w:r>
    </w:p>
    <w:p w:rsidR="00635FFB" w:rsidRPr="000760EA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FFB" w:rsidRPr="00C24A39" w:rsidRDefault="00635FFB" w:rsidP="00635FF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hAnsi="Times New Roman"/>
          <w:sz w:val="28"/>
          <w:szCs w:val="28"/>
        </w:rPr>
        <w:t xml:space="preserve">Не смотря на то, что в последние десятилетия гнойная хирургическая инфекция потеряла ведущее место в системе заболеваний у детей, необходимость знаний об этиологии, патогенезе и формах проявления этой группы болезней всегда остается актуальной, т.к. смена возбудителя, устойчивость микроорганизмов к антибактериальным препаратам требует постоянной настороженности к детям с гнойной инфекцией. Лекция преследует цели формирования знаний о современных возбудителях гнойных заболеваний, отражает взаимодействие микро- и </w:t>
      </w:r>
      <w:proofErr w:type="spellStart"/>
      <w:r>
        <w:rPr>
          <w:rFonts w:ascii="Times New Roman" w:hAnsi="Times New Roman"/>
          <w:sz w:val="28"/>
          <w:szCs w:val="28"/>
        </w:rPr>
        <w:t>макроорганизма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раскрывает методы диагностики и дифференциальной диагностики, а также комплексного подхода к лечению данной патологии. </w:t>
      </w:r>
      <w:r w:rsidRPr="00C24A39">
        <w:rPr>
          <w:rFonts w:ascii="Times New Roman" w:hAnsi="Times New Roman"/>
          <w:sz w:val="28"/>
          <w:szCs w:val="28"/>
        </w:rPr>
        <w:t xml:space="preserve">Несмотря на определенные успехи в лечении гнойно-септических заболеваний у детей, острый гематогенный остеомиелит остается не только частым и наиболее тяжелым заболеванием у детей как младшего, так и старшего возраста, но приводит к летальному исходу и </w:t>
      </w:r>
      <w:proofErr w:type="spellStart"/>
      <w:r w:rsidRPr="00C24A39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C24A39">
        <w:rPr>
          <w:rFonts w:ascii="Times New Roman" w:hAnsi="Times New Roman"/>
          <w:sz w:val="28"/>
          <w:szCs w:val="28"/>
        </w:rPr>
        <w:t xml:space="preserve"> пациентов. </w:t>
      </w:r>
      <w:r>
        <w:rPr>
          <w:rFonts w:ascii="Times New Roman" w:hAnsi="Times New Roman"/>
          <w:sz w:val="28"/>
          <w:szCs w:val="28"/>
        </w:rPr>
        <w:t>Велика р</w:t>
      </w:r>
      <w:r w:rsidRPr="00C24A39">
        <w:rPr>
          <w:rFonts w:ascii="Times New Roman" w:hAnsi="Times New Roman"/>
          <w:sz w:val="28"/>
          <w:szCs w:val="28"/>
        </w:rPr>
        <w:t xml:space="preserve">оль </w:t>
      </w:r>
      <w:r>
        <w:rPr>
          <w:rFonts w:ascii="Times New Roman" w:hAnsi="Times New Roman"/>
          <w:sz w:val="28"/>
          <w:szCs w:val="28"/>
        </w:rPr>
        <w:t>хирурга общего профиля</w:t>
      </w:r>
      <w:r w:rsidRPr="00C24A39">
        <w:rPr>
          <w:rFonts w:ascii="Times New Roman" w:hAnsi="Times New Roman"/>
          <w:sz w:val="28"/>
          <w:szCs w:val="28"/>
        </w:rPr>
        <w:t xml:space="preserve"> в своевременной диагностике острого гематогенного остеомиелита</w:t>
      </w:r>
      <w:r>
        <w:rPr>
          <w:rFonts w:ascii="Times New Roman" w:hAnsi="Times New Roman"/>
          <w:sz w:val="28"/>
          <w:szCs w:val="28"/>
        </w:rPr>
        <w:t>,</w:t>
      </w:r>
      <w:r w:rsidRPr="00C24A39">
        <w:rPr>
          <w:rFonts w:ascii="Times New Roman" w:hAnsi="Times New Roman"/>
          <w:sz w:val="28"/>
          <w:szCs w:val="28"/>
        </w:rPr>
        <w:t xml:space="preserve"> в оценке ранних и решающих симптомов заболевания, характерных именно для детского возраста.</w:t>
      </w:r>
    </w:p>
    <w:p w:rsidR="00635FFB" w:rsidRPr="00BE6586" w:rsidRDefault="00635FFB" w:rsidP="00635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635FFB" w:rsidRPr="00480564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B477D" w:rsidRPr="00480564" w:rsidRDefault="001B477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FFB" w:rsidRPr="00480564" w:rsidRDefault="00635FFB" w:rsidP="00635F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5FFB" w:rsidRDefault="00635FFB" w:rsidP="00635F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628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4558B0">
        <w:rPr>
          <w:rFonts w:ascii="Times New Roman" w:hAnsi="Times New Roman"/>
          <w:b/>
          <w:bCs/>
          <w:sz w:val="28"/>
          <w:szCs w:val="28"/>
        </w:rPr>
        <w:t>Алгоритм урологической диагностики в педиатрии.</w:t>
      </w:r>
    </w:p>
    <w:p w:rsidR="00635FFB" w:rsidRDefault="00635FFB" w:rsidP="00635FF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4558B0">
        <w:rPr>
          <w:rFonts w:ascii="Times New Roman" w:hAnsi="Times New Roman"/>
          <w:color w:val="000000"/>
          <w:sz w:val="28"/>
          <w:szCs w:val="28"/>
        </w:rPr>
        <w:t>Расширить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58B0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истематизировать знания студентов лечебного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факультетао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значении ранней диагностики урологических заболеваний у детей, роли педиатров и нефрологов в этом процессе, сформировать представление об эмбриогенезе мочевой системы, механизмах формирования пороков развития верхних и нижних мочевых путей. Углубить знания студентов о современных методах диагностики урологических заболеваний и пороков  развития у детей, роли ультразвуковой и лучевой диагностики. Сформировать представление о пороках развития верхних мочевых путей, хирургических заболеваниях аномальных почек, показаниях к хирургическому вмешательству.</w:t>
      </w:r>
    </w:p>
    <w:p w:rsidR="00635FFB" w:rsidRDefault="00635FFB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7B4D7C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7B4D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44746">
        <w:rPr>
          <w:rFonts w:ascii="Times New Roman" w:hAnsi="Times New Roman"/>
          <w:bCs/>
          <w:sz w:val="28"/>
          <w:szCs w:val="28"/>
        </w:rPr>
        <w:t xml:space="preserve">Пороки развития органов мочевой системы </w:t>
      </w:r>
      <w:r>
        <w:rPr>
          <w:rFonts w:ascii="Times New Roman" w:hAnsi="Times New Roman"/>
          <w:bCs/>
          <w:sz w:val="28"/>
          <w:szCs w:val="28"/>
        </w:rPr>
        <w:t>(ОМС)</w:t>
      </w:r>
      <w:r w:rsidRPr="00044746">
        <w:rPr>
          <w:rFonts w:ascii="Times New Roman" w:hAnsi="Times New Roman"/>
          <w:bCs/>
          <w:sz w:val="28"/>
          <w:szCs w:val="28"/>
        </w:rPr>
        <w:t xml:space="preserve"> по частоте прочно занимают ведущее место среди всех 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эмбрио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 xml:space="preserve">- и 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фетопатий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>, составляя среди них более 40%. Многие из них представляют непосредственную угрозу для жизни больного в связи с нарушением оттока мочи, развитием пиелонефрита и почечной недостаточности (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обструктивные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4746">
        <w:rPr>
          <w:rFonts w:ascii="Times New Roman" w:hAnsi="Times New Roman"/>
          <w:bCs/>
          <w:sz w:val="28"/>
          <w:szCs w:val="28"/>
        </w:rPr>
        <w:t>уропатии</w:t>
      </w:r>
      <w:proofErr w:type="spellEnd"/>
      <w:r w:rsidRPr="00044746">
        <w:rPr>
          <w:rFonts w:ascii="Times New Roman" w:hAnsi="Times New Roman"/>
          <w:bCs/>
          <w:sz w:val="28"/>
          <w:szCs w:val="28"/>
        </w:rPr>
        <w:t xml:space="preserve">). Другие в дальнейшем сказываются бесплодием (аномалии и пороки развития яичек и половых органов). Для понимания причин возникновения некоторых пороков </w:t>
      </w:r>
      <w:r>
        <w:rPr>
          <w:rFonts w:ascii="Times New Roman" w:hAnsi="Times New Roman"/>
          <w:bCs/>
          <w:sz w:val="28"/>
          <w:szCs w:val="28"/>
        </w:rPr>
        <w:t>в лекции</w:t>
      </w:r>
      <w:r w:rsidRPr="00044746">
        <w:rPr>
          <w:rFonts w:ascii="Times New Roman" w:hAnsi="Times New Roman"/>
          <w:bCs/>
          <w:sz w:val="28"/>
          <w:szCs w:val="28"/>
        </w:rPr>
        <w:t xml:space="preserve"> кратко изл</w:t>
      </w:r>
      <w:r>
        <w:rPr>
          <w:rFonts w:ascii="Times New Roman" w:hAnsi="Times New Roman"/>
          <w:bCs/>
          <w:sz w:val="28"/>
          <w:szCs w:val="28"/>
        </w:rPr>
        <w:t>агается</w:t>
      </w:r>
      <w:r w:rsidRPr="00044746">
        <w:rPr>
          <w:rFonts w:ascii="Times New Roman" w:hAnsi="Times New Roman"/>
          <w:bCs/>
          <w:sz w:val="28"/>
          <w:szCs w:val="28"/>
        </w:rPr>
        <w:t xml:space="preserve"> эмбр</w:t>
      </w:r>
      <w:r>
        <w:rPr>
          <w:rFonts w:ascii="Times New Roman" w:hAnsi="Times New Roman"/>
          <w:bCs/>
          <w:sz w:val="28"/>
          <w:szCs w:val="28"/>
        </w:rPr>
        <w:t xml:space="preserve">иогенез органов мочевой системы, акцентируется внимание на значение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пренатальной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ультразвуковой диагностики плода в выявлении аномалий ОМС. Подробно рассматривается алгоритм </w:t>
      </w:r>
      <w:proofErr w:type="spellStart"/>
      <w:r>
        <w:rPr>
          <w:rFonts w:ascii="Times New Roman" w:hAnsi="Times New Roman"/>
          <w:bCs/>
          <w:sz w:val="28"/>
          <w:szCs w:val="28"/>
        </w:rPr>
        <w:t>догоспитальной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диагностики </w:t>
      </w:r>
      <w:proofErr w:type="spellStart"/>
      <w:r>
        <w:rPr>
          <w:rFonts w:ascii="Times New Roman" w:hAnsi="Times New Roman"/>
          <w:bCs/>
          <w:sz w:val="28"/>
          <w:szCs w:val="28"/>
        </w:rPr>
        <w:t>нефроурологических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заболеваний у детей.</w:t>
      </w:r>
      <w:r w:rsidR="00F176C1">
        <w:rPr>
          <w:rFonts w:ascii="Times New Roman" w:hAnsi="Times New Roman"/>
          <w:bCs/>
          <w:sz w:val="28"/>
          <w:szCs w:val="28"/>
        </w:rPr>
        <w:t xml:space="preserve"> </w:t>
      </w:r>
    </w:p>
    <w:p w:rsidR="00F176C1" w:rsidRDefault="00F176C1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2B4580">
        <w:rPr>
          <w:rFonts w:ascii="Times New Roman" w:hAnsi="Times New Roman"/>
          <w:bCs/>
          <w:sz w:val="28"/>
          <w:szCs w:val="28"/>
        </w:rPr>
        <w:t xml:space="preserve">Методы исследования, применяемые при диагностике урологических заболеваний, дают представление как о структуре, так и о функции исследуемых органов. </w:t>
      </w:r>
      <w:r w:rsidRPr="002B4580">
        <w:rPr>
          <w:rFonts w:ascii="Times New Roman" w:hAnsi="Times New Roman"/>
          <w:bCs/>
          <w:sz w:val="28"/>
          <w:szCs w:val="28"/>
        </w:rPr>
        <w:tab/>
        <w:t>Универсального метода, который позволил бы решить обе задачи, нет. При постановке диагноза возникает необходимость в комплексном обследовании ребенка и применении взаимодополняющих методов.</w:t>
      </w:r>
    </w:p>
    <w:p w:rsidR="00F176C1" w:rsidRPr="002B4580" w:rsidRDefault="00F176C1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освещает вопросы формирования различных аномалий почек: числа, положения, структуры, взаиморасположения.</w:t>
      </w:r>
    </w:p>
    <w:p w:rsidR="00F176C1" w:rsidRDefault="00F176C1" w:rsidP="00F176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6C1" w:rsidRPr="00480564" w:rsidRDefault="00F176C1" w:rsidP="00F176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51BCC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Особенности детской травматологии и ортопедии</w:t>
      </w:r>
    </w:p>
    <w:p w:rsidR="00F176C1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14922">
        <w:rPr>
          <w:rFonts w:ascii="Times New Roman" w:hAnsi="Times New Roman"/>
          <w:color w:val="000000"/>
          <w:sz w:val="28"/>
          <w:szCs w:val="28"/>
        </w:rPr>
        <w:t>Р</w:t>
      </w:r>
      <w:r w:rsidRPr="00480564">
        <w:rPr>
          <w:rFonts w:ascii="Times New Roman" w:hAnsi="Times New Roman"/>
          <w:sz w:val="28"/>
          <w:szCs w:val="28"/>
        </w:rPr>
        <w:t>асширить и конкретизировать представления студентов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 xml:space="preserve">особенностях детского травматизма, видах переломов длинных трубчатых костей в детском возрасте, сложностях диагностики и лечения. Связать виды переломов костей у детей, методы диагностики и лечения с возрастом и особенностями анатомо-физиологического строения костно-мышечной системы. 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студентов лечебного факультета с наиболее распространенной ортопедической патологией детского возраста: врожденным вывихом бедра, врожденной косолапостью, мышечной кривошеей. Уточнить маршрутизацию данной группы больных, сроки начала лечения.</w:t>
      </w:r>
    </w:p>
    <w:p w:rsidR="00F176C1" w:rsidRPr="00480564" w:rsidRDefault="00F176C1" w:rsidP="00F176C1">
      <w:pPr>
        <w:pStyle w:val="ac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480564">
        <w:rPr>
          <w:rFonts w:ascii="Times New Roman" w:hAnsi="Times New Roman" w:cs="Times New Roman"/>
          <w:sz w:val="28"/>
          <w:szCs w:val="28"/>
        </w:rPr>
        <w:t xml:space="preserve">Особенности анатомического строения костной системы у детей и ее физиологические свойства обусловливают возникновение некоторых видов переломов, характерных только для детского возраста. Эти анатомические особенности, с одной стороны, препятствуют возникновению переломов костей у детей, с другой - наряду с переломами, наблюдающимися у взрослых, обусловливают такие типичные для детского возраста повреждения скелета, как надломы,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t>поднадкостничные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 xml:space="preserve"> переломы,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t>эпифизеолизы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t>остеоэпифизеолизы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0564">
        <w:rPr>
          <w:rFonts w:ascii="Times New Roman" w:hAnsi="Times New Roman" w:cs="Times New Roman"/>
          <w:sz w:val="28"/>
          <w:szCs w:val="28"/>
        </w:rPr>
        <w:lastRenderedPageBreak/>
        <w:t>апофизеолизы</w:t>
      </w:r>
      <w:proofErr w:type="spellEnd"/>
      <w:r w:rsidRPr="00480564">
        <w:rPr>
          <w:rFonts w:ascii="Times New Roman" w:hAnsi="Times New Roman" w:cs="Times New Roman"/>
          <w:sz w:val="28"/>
          <w:szCs w:val="28"/>
        </w:rPr>
        <w:t>. Эти же особенности предопределяют не только методы диагностики, но и характерные для каждого возраста способы консервативного и оперативного лечения, а также сроки иммобилизации конечностей. Пристальное внимание на лекции уделяется такому разделу детского травматизма как родовые повреждения, т.е. травмы, получаемые ребенком во время родов.</w:t>
      </w:r>
    </w:p>
    <w:p w:rsidR="00F176C1" w:rsidRPr="00A52A17" w:rsidRDefault="00F176C1" w:rsidP="00F176C1">
      <w:pPr>
        <w:spacing w:after="0" w:line="240" w:lineRule="auto"/>
        <w:ind w:firstLine="669"/>
        <w:jc w:val="both"/>
        <w:rPr>
          <w:rFonts w:ascii="Times New Roman" w:hAnsi="Times New Roman"/>
          <w:bCs/>
          <w:sz w:val="28"/>
          <w:szCs w:val="28"/>
        </w:rPr>
      </w:pPr>
      <w:r w:rsidRPr="00A52A17">
        <w:rPr>
          <w:rFonts w:ascii="Times New Roman" w:hAnsi="Times New Roman"/>
          <w:bCs/>
          <w:sz w:val="28"/>
          <w:szCs w:val="28"/>
        </w:rPr>
        <w:t xml:space="preserve">Врожденный вывих бедра представляет собой тяжелую степень дисплазии тазобедренного сустава и является одной из наиболее часто встречающихся деформаций опорно-двигательного аппарата, ведущей к нарушению статики и трудоспособности больного. Частота врожденного вывиха колеблется от 3 до 8 на 1000 новорожденных. У девочек врожденный вывих бедра встречается в 4-7 раз чаще, чем у мальчиков. </w:t>
      </w:r>
      <w:r>
        <w:rPr>
          <w:rFonts w:ascii="Times New Roman" w:hAnsi="Times New Roman"/>
          <w:bCs/>
          <w:sz w:val="28"/>
          <w:szCs w:val="28"/>
        </w:rPr>
        <w:t xml:space="preserve">Успех лечения врожденного вывиха бедра зависит от ранней диагностики, что возможно уже во время </w:t>
      </w:r>
      <w:proofErr w:type="spellStart"/>
      <w:r>
        <w:rPr>
          <w:rFonts w:ascii="Times New Roman" w:hAnsi="Times New Roman"/>
          <w:bCs/>
          <w:sz w:val="28"/>
          <w:szCs w:val="28"/>
        </w:rPr>
        <w:t>пренатального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скрининга. Сразу после рождения ребенка для исключения патологии используется УЗИ тазобедренных суставов, консультация детским ортопедом и рентгенография суставов в сомнительных случаях. Используются методы консервативного и оперативного лечения. При своевременной диагностике можно добиться 100% излечения.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80564">
        <w:rPr>
          <w:rFonts w:ascii="Times New Roman" w:hAnsi="Times New Roman"/>
          <w:color w:val="000000"/>
          <w:sz w:val="28"/>
          <w:szCs w:val="28"/>
        </w:rPr>
        <w:t>информационная (традиционная)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8056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последовательное изложение системы идей, их доказательства и иллюстрирование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</w:p>
    <w:p w:rsidR="00F176C1" w:rsidRPr="00480564" w:rsidRDefault="00F176C1" w:rsidP="00F1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4805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80564">
        <w:rPr>
          <w:rFonts w:ascii="Times New Roman" w:hAnsi="Times New Roman"/>
          <w:color w:val="000000"/>
          <w:sz w:val="28"/>
          <w:szCs w:val="28"/>
        </w:rPr>
        <w:t>: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 мультимедийный проектор </w:t>
      </w:r>
    </w:p>
    <w:p w:rsidR="001B477D" w:rsidRPr="00480564" w:rsidRDefault="001B477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480564" w:rsidRDefault="005913A0" w:rsidP="006551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8056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5516C" w:rsidRPr="0048056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480564" w:rsidRDefault="00480564" w:rsidP="006551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647" w:rsidRPr="00480564" w:rsidRDefault="00265647" w:rsidP="0026564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265647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B59FF">
        <w:rPr>
          <w:rFonts w:ascii="Times New Roman" w:hAnsi="Times New Roman"/>
          <w:b/>
          <w:bCs/>
          <w:iCs/>
          <w:sz w:val="28"/>
          <w:szCs w:val="28"/>
        </w:rPr>
        <w:t>Остры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BB59F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хирургические заболевания органов брюшной полости у детей. Острый аппендициты, перитониты детского возраста. Инвагинация кишечника.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(6 часов)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647" w:rsidRDefault="00265647" w:rsidP="00265647">
      <w:pPr>
        <w:spacing w:after="0"/>
        <w:ind w:firstLine="669"/>
        <w:jc w:val="both"/>
        <w:rPr>
          <w:rFonts w:ascii="Times New Roman" w:hAnsi="Times New Roman"/>
          <w:sz w:val="28"/>
          <w:szCs w:val="28"/>
        </w:rPr>
      </w:pPr>
      <w:r w:rsidRPr="00DC515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C515A">
        <w:rPr>
          <w:rFonts w:ascii="Times New Roman" w:hAnsi="Times New Roman"/>
          <w:sz w:val="28"/>
          <w:szCs w:val="28"/>
        </w:rPr>
        <w:t xml:space="preserve">Конкретизировать представления студентов об острых воспалительных процессах в брюшной полости,  сформировать четкое понимание этиологии, клиники, диагностики и принципов лечения острого аппендицита в различных возрастных группах детей,  формировать у студентов потребности и мотивы профессионального развития, умения проводить анализ отдельных симптомов острого аппендицита и синтез разнообразных данных клинического и лабораторного обследования больных для своевременной диагностики острого аппендицита и </w:t>
      </w:r>
      <w:r>
        <w:rPr>
          <w:rFonts w:ascii="Times New Roman" w:hAnsi="Times New Roman"/>
          <w:sz w:val="28"/>
          <w:szCs w:val="28"/>
        </w:rPr>
        <w:t xml:space="preserve">перитонита для </w:t>
      </w:r>
      <w:r w:rsidRPr="00DC515A">
        <w:rPr>
          <w:rFonts w:ascii="Times New Roman" w:hAnsi="Times New Roman"/>
          <w:sz w:val="28"/>
          <w:szCs w:val="28"/>
        </w:rPr>
        <w:t>сохранения жизни и здоровья ребенка.</w:t>
      </w:r>
      <w:r>
        <w:rPr>
          <w:rFonts w:ascii="Times New Roman" w:hAnsi="Times New Roman"/>
          <w:sz w:val="28"/>
          <w:szCs w:val="28"/>
        </w:rPr>
        <w:t xml:space="preserve"> Конкретизировать особенности диагностики и хирургической тактики при абдоминальном болевом синдроме у девочек при первичном перитоните.</w:t>
      </w:r>
    </w:p>
    <w:p w:rsidR="00265647" w:rsidRPr="003852AD" w:rsidRDefault="00265647" w:rsidP="00265647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sz w:val="28"/>
          <w:szCs w:val="28"/>
        </w:rPr>
        <w:t>Сформировать четкое понимание этиологии, клиники, диагностики и принципо</w:t>
      </w:r>
      <w:r>
        <w:rPr>
          <w:rFonts w:ascii="Times New Roman" w:hAnsi="Times New Roman"/>
          <w:sz w:val="28"/>
          <w:szCs w:val="28"/>
        </w:rPr>
        <w:t>в лечения инвагинации кишечника</w:t>
      </w:r>
      <w:r w:rsidRPr="003852AD">
        <w:rPr>
          <w:rFonts w:ascii="Times New Roman" w:hAnsi="Times New Roman"/>
          <w:sz w:val="28"/>
          <w:szCs w:val="28"/>
        </w:rPr>
        <w:t xml:space="preserve"> на основании анализа отдельных </w:t>
      </w:r>
      <w:r w:rsidRPr="003852AD">
        <w:rPr>
          <w:rFonts w:ascii="Times New Roman" w:hAnsi="Times New Roman"/>
          <w:sz w:val="28"/>
          <w:szCs w:val="28"/>
        </w:rPr>
        <w:lastRenderedPageBreak/>
        <w:t>симптомов заболевания для последующего формирования предположительного диагноза и выбора лечебной тактики.</w:t>
      </w:r>
    </w:p>
    <w:p w:rsidR="00265647" w:rsidRPr="004E5EDF" w:rsidRDefault="00265647" w:rsidP="00265647">
      <w:pPr>
        <w:spacing w:after="0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65647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исследования.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видеофильма «Острые хирургические заболевания органов брюшной полости у детей».</w:t>
            </w:r>
          </w:p>
          <w:p w:rsidR="00265647" w:rsidRPr="003852AD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265647" w:rsidRPr="003852AD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65647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647" w:rsidRPr="00480564" w:rsidRDefault="00265647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5647" w:rsidRPr="00480564" w:rsidRDefault="00265647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5647" w:rsidRPr="00480564" w:rsidRDefault="00265647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265647" w:rsidRPr="00480564" w:rsidRDefault="00265647" w:rsidP="007343C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видеофильм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истории болезни</w:t>
      </w:r>
      <w:r w:rsidR="00C51D28">
        <w:rPr>
          <w:rFonts w:ascii="Times New Roman" w:hAnsi="Times New Roman"/>
          <w:i/>
          <w:color w:val="000000"/>
          <w:sz w:val="28"/>
          <w:szCs w:val="28"/>
        </w:rPr>
        <w:t>, рентгенограммы, результаты УЗИ.</w:t>
      </w:r>
    </w:p>
    <w:p w:rsidR="00265647" w:rsidRPr="00480564" w:rsidRDefault="00265647" w:rsidP="002656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C51D28" w:rsidRPr="00C51D28">
        <w:rPr>
          <w:rFonts w:ascii="Times New Roman" w:hAnsi="Times New Roman"/>
          <w:i/>
          <w:color w:val="000000"/>
          <w:sz w:val="28"/>
          <w:szCs w:val="28"/>
        </w:rPr>
        <w:t>видеопроигрыватель,</w:t>
      </w:r>
      <w:r w:rsidR="00C51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7771" w:rsidRPr="00480564" w:rsidRDefault="003B7771" w:rsidP="003B77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3B7771" w:rsidRPr="0097340B" w:rsidRDefault="003B7771" w:rsidP="003B7771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7340B">
        <w:rPr>
          <w:rFonts w:ascii="Times New Roman" w:hAnsi="Times New Roman"/>
          <w:b/>
          <w:sz w:val="28"/>
          <w:szCs w:val="28"/>
        </w:rPr>
        <w:t xml:space="preserve">Заболевания и пороки развития пищевода. Синдром </w:t>
      </w:r>
      <w:r>
        <w:rPr>
          <w:rFonts w:ascii="Times New Roman" w:hAnsi="Times New Roman"/>
          <w:b/>
          <w:sz w:val="28"/>
          <w:szCs w:val="28"/>
        </w:rPr>
        <w:t>рвоты</w:t>
      </w:r>
      <w:r w:rsidRPr="0097340B">
        <w:rPr>
          <w:rFonts w:ascii="Times New Roman" w:hAnsi="Times New Roman"/>
          <w:b/>
          <w:sz w:val="28"/>
          <w:szCs w:val="28"/>
        </w:rPr>
        <w:t xml:space="preserve"> у</w:t>
      </w:r>
      <w:r>
        <w:rPr>
          <w:rFonts w:ascii="Times New Roman" w:hAnsi="Times New Roman"/>
          <w:b/>
          <w:sz w:val="28"/>
          <w:szCs w:val="28"/>
        </w:rPr>
        <w:t xml:space="preserve"> новорожденных и </w:t>
      </w:r>
      <w:r w:rsidRPr="0097340B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>раннего возраста</w:t>
      </w:r>
      <w:r w:rsidRPr="0097340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Аноректальные мальформации.</w:t>
      </w:r>
    </w:p>
    <w:p w:rsidR="003B7771" w:rsidRPr="0044580B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8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4580B">
        <w:rPr>
          <w:rFonts w:ascii="Times New Roman" w:hAnsi="Times New Roman"/>
          <w:color w:val="000000"/>
          <w:sz w:val="28"/>
          <w:szCs w:val="28"/>
        </w:rPr>
        <w:t>практическое занятие (6 часов)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7771" w:rsidRPr="0044580B" w:rsidRDefault="003B7771" w:rsidP="003B7771">
      <w:pPr>
        <w:ind w:firstLine="670"/>
        <w:jc w:val="both"/>
        <w:rPr>
          <w:rFonts w:ascii="Times New Roman" w:hAnsi="Times New Roman"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C10312">
        <w:rPr>
          <w:rFonts w:ascii="Times New Roman" w:hAnsi="Times New Roman"/>
          <w:bCs/>
          <w:sz w:val="28"/>
          <w:szCs w:val="28"/>
        </w:rPr>
        <w:t>Р</w:t>
      </w:r>
      <w:r w:rsidRPr="0097340B">
        <w:rPr>
          <w:rFonts w:ascii="Times New Roman" w:hAnsi="Times New Roman"/>
          <w:sz w:val="28"/>
          <w:szCs w:val="28"/>
        </w:rPr>
        <w:t xml:space="preserve">асширить и конкретизировать представления студентов о врожденных пороках развития пищевода, </w:t>
      </w:r>
      <w:r>
        <w:rPr>
          <w:rFonts w:ascii="Times New Roman" w:hAnsi="Times New Roman"/>
          <w:sz w:val="28"/>
          <w:szCs w:val="28"/>
        </w:rPr>
        <w:t xml:space="preserve">пилорического отдела желудка, причинах врожденной кишечной непроходимости. Научить студентов лечебного факультета рентгенологической диагностике пороков развития пищеварительного тракта. </w:t>
      </w:r>
      <w:r>
        <w:rPr>
          <w:rFonts w:ascii="Times New Roman" w:hAnsi="Times New Roman"/>
          <w:sz w:val="28"/>
          <w:szCs w:val="28"/>
        </w:rPr>
        <w:lastRenderedPageBreak/>
        <w:t>Ф</w:t>
      </w:r>
      <w:r w:rsidRPr="0044580B">
        <w:rPr>
          <w:rFonts w:ascii="Times New Roman" w:hAnsi="Times New Roman"/>
          <w:sz w:val="28"/>
          <w:szCs w:val="28"/>
        </w:rPr>
        <w:t xml:space="preserve">ормировать у студентов потребности и мотивы профессионального развития, умения проводить анализ ранних симптомов врожденной кишечной непроходимости </w:t>
      </w:r>
      <w:r>
        <w:rPr>
          <w:rFonts w:ascii="Times New Roman" w:hAnsi="Times New Roman"/>
          <w:sz w:val="28"/>
          <w:szCs w:val="28"/>
        </w:rPr>
        <w:t xml:space="preserve">и аноректальных пороков развития </w:t>
      </w:r>
      <w:r w:rsidRPr="0044580B">
        <w:rPr>
          <w:rFonts w:ascii="Times New Roman" w:hAnsi="Times New Roman"/>
          <w:sz w:val="28"/>
          <w:szCs w:val="28"/>
        </w:rPr>
        <w:t>для проведения необходимых диагностических приемов, своевременной транспортировки и  лечения с целью предупреждения нежелательных ослож</w:t>
      </w:r>
      <w:r>
        <w:rPr>
          <w:rFonts w:ascii="Times New Roman" w:hAnsi="Times New Roman"/>
          <w:sz w:val="28"/>
          <w:szCs w:val="28"/>
        </w:rPr>
        <w:t xml:space="preserve">нений. </w:t>
      </w:r>
    </w:p>
    <w:p w:rsidR="003B7771" w:rsidRPr="00480564" w:rsidRDefault="003B7771" w:rsidP="003B7771">
      <w:pPr>
        <w:spacing w:after="0" w:line="240" w:lineRule="auto"/>
        <w:ind w:left="67" w:firstLine="4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 и плановой 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3B7771" w:rsidRPr="003852AD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3B7771" w:rsidRPr="003852AD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B7771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71" w:rsidRPr="00480564" w:rsidRDefault="003B7771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7771" w:rsidRPr="00480564" w:rsidRDefault="003B7771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7771" w:rsidRPr="00480564" w:rsidRDefault="003B7771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B7771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рентгенограммы, видеофрагменты.</w:t>
      </w:r>
    </w:p>
    <w:p w:rsidR="003B7771" w:rsidRPr="00480564" w:rsidRDefault="003B7771" w:rsidP="003B7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B7771" w:rsidRDefault="00551BCC" w:rsidP="003B777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7467BB" w:rsidRDefault="007467BB" w:rsidP="007467B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7467BB">
        <w:rPr>
          <w:rFonts w:ascii="Times New Roman" w:hAnsi="Times New Roman"/>
          <w:b/>
          <w:sz w:val="28"/>
          <w:szCs w:val="28"/>
        </w:rPr>
        <w:t>Дыхательная недостаточность у новорожденных и детей раннего возраста. БДЛ. Остеомиелит у детей.</w:t>
      </w:r>
    </w:p>
    <w:p w:rsidR="007467BB" w:rsidRPr="0044580B" w:rsidRDefault="007467BB" w:rsidP="007467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80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4580B">
        <w:rPr>
          <w:rFonts w:ascii="Times New Roman" w:hAnsi="Times New Roman"/>
          <w:color w:val="000000"/>
          <w:sz w:val="28"/>
          <w:szCs w:val="28"/>
        </w:rPr>
        <w:t>практическое занятие (6 часов)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467BB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40B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Сформулировать и добиться усвоения  знания причин развития у детей раннего возраста дыхательной недостаточности (ДН), расширив представление о самом понятии ДН и её ведущих симптомов. Сформировать четкий алгоритм диагностики наружных и внутренних пороков развития, приводящих к развитию ДН, актуализируя знания клинических признаков, возможностей лабораторной и инструментальной диагностик, а также методов борьбы с ДН. Научить методам оказания первой помощи при экстренных ситуациях, сопровождающихся ДН.</w:t>
      </w:r>
    </w:p>
    <w:p w:rsidR="007467BB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CC1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 xml:space="preserve">асширить знания студентов об этиологии, патогенезе гнойной хирургической инфекции у детей, </w:t>
      </w: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углубить знания о бактериальной деструкции легких (БДЛ) у детей, классификации </w:t>
      </w:r>
      <w:proofErr w:type="spellStart"/>
      <w:r>
        <w:rPr>
          <w:rFonts w:ascii="Times New Roman" w:hAnsi="Times New Roman"/>
          <w:sz w:val="28"/>
          <w:szCs w:val="28"/>
        </w:rPr>
        <w:t>внутрилегочных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внутриплевральных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осложнений БДЛ, их клинике и методах диагностики, сформировать представление о хирургической тактике при развитии осложнений БДЛ и принципах неотложной помощи и дальнейшего лечения.</w:t>
      </w:r>
    </w:p>
    <w:p w:rsidR="007467BB" w:rsidRPr="00DA6506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A6506">
        <w:rPr>
          <w:rFonts w:ascii="Times New Roman" w:hAnsi="Times New Roman"/>
          <w:sz w:val="28"/>
          <w:szCs w:val="28"/>
        </w:rPr>
        <w:t>формировать четкое понимание этиологии, клиники, диагностики и принципов лечения острого гематогенного остеомиелита, причин его перехода в хроническое течение и развития патологических переломов и вывихов</w:t>
      </w:r>
    </w:p>
    <w:p w:rsidR="007467BB" w:rsidRDefault="007467BB" w:rsidP="007467BB">
      <w:pPr>
        <w:spacing w:after="0" w:line="240" w:lineRule="auto"/>
        <w:ind w:firstLine="709"/>
        <w:jc w:val="both"/>
      </w:pPr>
    </w:p>
    <w:p w:rsidR="007467BB" w:rsidRPr="00480564" w:rsidRDefault="007467BB" w:rsidP="007467BB">
      <w:pPr>
        <w:spacing w:after="0" w:line="240" w:lineRule="auto"/>
        <w:ind w:left="67" w:firstLine="4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467BB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новорожденных с пороками развития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реанимации и интенсивной терапии и плановой 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7467BB" w:rsidRPr="00480564" w:rsidRDefault="007467BB" w:rsidP="007467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гнойной хирургии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</w:t>
            </w:r>
          </w:p>
          <w:p w:rsidR="007467BB" w:rsidRPr="003852AD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7467BB" w:rsidRPr="003852AD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467BB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BB" w:rsidRPr="00480564" w:rsidRDefault="007467BB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467BB" w:rsidRPr="00480564" w:rsidRDefault="007467BB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467BB" w:rsidRPr="00480564" w:rsidRDefault="007467BB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467BB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рентгенограммы, видеофрагменты.</w:t>
      </w:r>
    </w:p>
    <w:p w:rsidR="007467BB" w:rsidRPr="00480564" w:rsidRDefault="007467BB" w:rsidP="00746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негатоскоп, ноутбук, мультимедийный проектор (или плазменный экран).</w:t>
      </w:r>
    </w:p>
    <w:p w:rsidR="007467BB" w:rsidRDefault="007467BB" w:rsidP="007467B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E59" w:rsidRPr="00480564" w:rsidRDefault="00551BCC" w:rsidP="00096E5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</w:t>
      </w:r>
      <w:r w:rsidR="00096E5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6E59" w:rsidRDefault="00096E59" w:rsidP="00096E59">
      <w:pPr>
        <w:pStyle w:val="a4"/>
        <w:ind w:left="0" w:firstLine="708"/>
        <w:rPr>
          <w:b/>
          <w:bCs/>
          <w:iCs/>
          <w:sz w:val="28"/>
          <w:szCs w:val="28"/>
        </w:rPr>
      </w:pPr>
      <w:r w:rsidRPr="00DF44DF">
        <w:rPr>
          <w:b/>
          <w:color w:val="000000"/>
          <w:sz w:val="28"/>
          <w:szCs w:val="28"/>
        </w:rPr>
        <w:t xml:space="preserve">Тема: </w:t>
      </w:r>
      <w:r w:rsidRPr="00096E59">
        <w:rPr>
          <w:b/>
          <w:bCs/>
          <w:iCs/>
          <w:sz w:val="28"/>
          <w:szCs w:val="28"/>
        </w:rPr>
        <w:t>Особенности урологии детского возраста.</w:t>
      </w:r>
    </w:p>
    <w:p w:rsidR="00096E59" w:rsidRPr="0044580B" w:rsidRDefault="00096E59" w:rsidP="00096E59">
      <w:pPr>
        <w:pStyle w:val="a4"/>
        <w:ind w:left="0" w:firstLine="708"/>
        <w:rPr>
          <w:color w:val="000000"/>
          <w:sz w:val="28"/>
          <w:szCs w:val="28"/>
        </w:rPr>
      </w:pPr>
      <w:r w:rsidRPr="0044580B">
        <w:rPr>
          <w:b/>
          <w:color w:val="000000"/>
          <w:sz w:val="28"/>
          <w:szCs w:val="28"/>
        </w:rPr>
        <w:t xml:space="preserve">Вид учебного занятия: </w:t>
      </w:r>
      <w:r w:rsidRPr="0044580B">
        <w:rPr>
          <w:color w:val="000000"/>
          <w:sz w:val="28"/>
          <w:szCs w:val="28"/>
        </w:rPr>
        <w:t>практическое занятие (6 часов)</w:t>
      </w:r>
      <w:r>
        <w:rPr>
          <w:color w:val="000000"/>
          <w:sz w:val="28"/>
          <w:szCs w:val="28"/>
        </w:rPr>
        <w:t>.</w:t>
      </w:r>
    </w:p>
    <w:p w:rsidR="00096E59" w:rsidRDefault="00096E59" w:rsidP="00096E59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DF44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F44DF">
        <w:rPr>
          <w:rFonts w:ascii="Times New Roman" w:hAnsi="Times New Roman"/>
          <w:sz w:val="28"/>
          <w:szCs w:val="28"/>
        </w:rPr>
        <w:t xml:space="preserve"> Конкретизировать представления студентов об особенностях детской урологии, в частности, о роли ранней, </w:t>
      </w:r>
      <w:r>
        <w:rPr>
          <w:rFonts w:ascii="Times New Roman" w:hAnsi="Times New Roman"/>
          <w:sz w:val="28"/>
          <w:szCs w:val="28"/>
        </w:rPr>
        <w:t>в т.ч.</w:t>
      </w:r>
      <w:r w:rsidRPr="00DF4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4DF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DF44DF">
        <w:rPr>
          <w:rFonts w:ascii="Times New Roman" w:hAnsi="Times New Roman"/>
          <w:sz w:val="28"/>
          <w:szCs w:val="28"/>
        </w:rPr>
        <w:t xml:space="preserve">, диагностики аномалий </w:t>
      </w:r>
      <w:r w:rsidRPr="00DF44DF">
        <w:rPr>
          <w:rFonts w:ascii="Times New Roman" w:hAnsi="Times New Roman"/>
          <w:sz w:val="28"/>
          <w:szCs w:val="28"/>
        </w:rPr>
        <w:lastRenderedPageBreak/>
        <w:t xml:space="preserve">мочевой системы для своевременной коррекции пороков, сохранения здоровья ребенка и повышения качества его жизни. </w:t>
      </w:r>
      <w:r>
        <w:rPr>
          <w:rFonts w:ascii="Times New Roman" w:hAnsi="Times New Roman"/>
          <w:sz w:val="28"/>
          <w:szCs w:val="28"/>
        </w:rPr>
        <w:t>С</w:t>
      </w:r>
      <w:r w:rsidRPr="00DF44DF">
        <w:rPr>
          <w:rFonts w:ascii="Times New Roman" w:hAnsi="Times New Roman"/>
          <w:sz w:val="28"/>
          <w:szCs w:val="28"/>
        </w:rPr>
        <w:t xml:space="preserve">формировать у студентов </w:t>
      </w:r>
      <w:r>
        <w:rPr>
          <w:rFonts w:ascii="Times New Roman" w:hAnsi="Times New Roman"/>
          <w:sz w:val="28"/>
          <w:szCs w:val="28"/>
        </w:rPr>
        <w:t>лечебного</w:t>
      </w:r>
      <w:r w:rsidRPr="00DF44DF">
        <w:rPr>
          <w:rFonts w:ascii="Times New Roman" w:hAnsi="Times New Roman"/>
          <w:sz w:val="28"/>
          <w:szCs w:val="28"/>
        </w:rPr>
        <w:t xml:space="preserve"> факультет</w:t>
      </w:r>
      <w:r>
        <w:rPr>
          <w:rFonts w:ascii="Times New Roman" w:hAnsi="Times New Roman"/>
          <w:sz w:val="28"/>
          <w:szCs w:val="28"/>
        </w:rPr>
        <w:t>а</w:t>
      </w:r>
      <w:r w:rsidRPr="00DF44DF">
        <w:rPr>
          <w:rFonts w:ascii="Times New Roman" w:hAnsi="Times New Roman"/>
          <w:sz w:val="28"/>
          <w:szCs w:val="28"/>
        </w:rPr>
        <w:t xml:space="preserve"> умения проводить анализ отдельных симптомов урологической патологии для синтеза из этих симптомов и данных инструментального и лабораторного обследования больных целостного представления о заболевании или пороке развития почек и мочевых путей</w:t>
      </w:r>
      <w:r>
        <w:rPr>
          <w:rFonts w:ascii="Times New Roman" w:hAnsi="Times New Roman"/>
          <w:sz w:val="28"/>
          <w:szCs w:val="28"/>
        </w:rPr>
        <w:t>.</w:t>
      </w:r>
    </w:p>
    <w:p w:rsidR="00D0173A" w:rsidRPr="00117402" w:rsidRDefault="00D0173A" w:rsidP="00D0173A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Акцентировать внимание студентов на необходимости тщательного поиска причин нарушения оттока мочи из почки на протяжении всех мочевых путей для их своевременной коррекции и профилактики инфекции мочевой системы. </w:t>
      </w: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6E59" w:rsidRPr="00480564" w:rsidRDefault="00096E59" w:rsidP="00096E59">
      <w:pPr>
        <w:spacing w:after="0" w:line="240" w:lineRule="auto"/>
        <w:ind w:left="67" w:firstLine="4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6E59" w:rsidRPr="00480564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0173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 обход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в отделени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уроандрологии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результатов обследования и лечения. </w:t>
            </w:r>
          </w:p>
          <w:p w:rsidR="00096E59" w:rsidRPr="003852AD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096E59" w:rsidRPr="003852AD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96E59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E59" w:rsidRPr="00480564" w:rsidRDefault="00096E59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6E59" w:rsidRPr="00480564" w:rsidRDefault="00096E59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6E59" w:rsidRPr="00480564" w:rsidRDefault="00096E59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96E59" w:rsidRPr="00480564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96E59" w:rsidRPr="00480564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6E59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рентгенограммы, результаты УЗИ и КТ.</w:t>
      </w:r>
    </w:p>
    <w:p w:rsidR="00096E59" w:rsidRDefault="00096E59" w:rsidP="00096E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негатоскоп, ноутбук, мультимедийный проектор (или плазменный экран).</w:t>
      </w: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173A" w:rsidRDefault="00D0173A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D0173A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Тема. </w:t>
      </w:r>
      <w:r w:rsidRPr="00D0173A">
        <w:rPr>
          <w:rFonts w:ascii="Times New Roman" w:hAnsi="Times New Roman"/>
          <w:b/>
          <w:bCs/>
          <w:sz w:val="28"/>
          <w:szCs w:val="28"/>
        </w:rPr>
        <w:t>Особенности детского травматизма.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(6 часов)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80564">
        <w:rPr>
          <w:rFonts w:ascii="Times New Roman" w:hAnsi="Times New Roman"/>
          <w:sz w:val="28"/>
          <w:szCs w:val="28"/>
        </w:rPr>
        <w:t>Расширить и конкретизировать представления студентов</w:t>
      </w:r>
      <w:r>
        <w:rPr>
          <w:rFonts w:ascii="Times New Roman" w:hAnsi="Times New Roman"/>
          <w:sz w:val="28"/>
          <w:szCs w:val="28"/>
        </w:rPr>
        <w:t xml:space="preserve"> лечебного факультета</w:t>
      </w:r>
      <w:r w:rsidRPr="00480564">
        <w:rPr>
          <w:rFonts w:ascii="Times New Roman" w:hAnsi="Times New Roman"/>
          <w:sz w:val="28"/>
          <w:szCs w:val="28"/>
        </w:rPr>
        <w:t xml:space="preserve"> об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sz w:val="28"/>
          <w:szCs w:val="28"/>
        </w:rPr>
        <w:t>особенностях  и видах переломов длинных трубчатых костей в детском возрасте. Актуализировать понятия</w:t>
      </w:r>
      <w:r>
        <w:rPr>
          <w:rFonts w:ascii="Times New Roman" w:hAnsi="Times New Roman"/>
          <w:sz w:val="28"/>
          <w:szCs w:val="28"/>
        </w:rPr>
        <w:t>:</w:t>
      </w:r>
      <w:r w:rsidRPr="00480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64">
        <w:rPr>
          <w:rFonts w:ascii="Times New Roman" w:hAnsi="Times New Roman"/>
          <w:sz w:val="28"/>
          <w:szCs w:val="28"/>
        </w:rPr>
        <w:t>поднадкостничные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переломы, </w:t>
      </w:r>
      <w:proofErr w:type="spellStart"/>
      <w:r w:rsidRPr="00480564">
        <w:rPr>
          <w:rFonts w:ascii="Times New Roman" w:hAnsi="Times New Roman"/>
          <w:sz w:val="28"/>
          <w:szCs w:val="28"/>
        </w:rPr>
        <w:t>эпифизеолизы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64">
        <w:rPr>
          <w:rFonts w:ascii="Times New Roman" w:hAnsi="Times New Roman"/>
          <w:sz w:val="28"/>
          <w:szCs w:val="28"/>
        </w:rPr>
        <w:t>остеоэпифизеолизы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64">
        <w:rPr>
          <w:rFonts w:ascii="Times New Roman" w:hAnsi="Times New Roman"/>
          <w:sz w:val="28"/>
          <w:szCs w:val="28"/>
        </w:rPr>
        <w:t>апофизеолизы</w:t>
      </w:r>
      <w:proofErr w:type="spellEnd"/>
      <w:r w:rsidRPr="00480564">
        <w:rPr>
          <w:rFonts w:ascii="Times New Roman" w:hAnsi="Times New Roman"/>
          <w:sz w:val="28"/>
          <w:szCs w:val="28"/>
        </w:rPr>
        <w:t xml:space="preserve"> и переломы по типу «зеленой </w:t>
      </w:r>
      <w:r w:rsidRPr="00480564">
        <w:rPr>
          <w:rFonts w:ascii="Times New Roman" w:hAnsi="Times New Roman"/>
          <w:sz w:val="28"/>
          <w:szCs w:val="28"/>
        </w:rPr>
        <w:lastRenderedPageBreak/>
        <w:t>веточки». Научить студентов визуализации данных переломов на рентгенограммах и дать представление о методах их лечения. Познакомить с заболеваниями костей, приводящих к возникновению патологических переломов.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знания классификации повреждений дистального конца плечевой кости и проксимальных концов костей предплечья, механизма формирования этих повреждений. Научить рентгенодиагностике </w:t>
      </w:r>
      <w:proofErr w:type="spellStart"/>
      <w:r>
        <w:rPr>
          <w:rFonts w:ascii="Times New Roman" w:hAnsi="Times New Roman"/>
          <w:sz w:val="28"/>
          <w:szCs w:val="28"/>
        </w:rPr>
        <w:t>чрезмыщелковых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переломов плечевой кости, переломов головки и шейки лучевой кости, повреждения Монтеджа. Научить диагностики и  м</w:t>
      </w:r>
      <w:r w:rsidRPr="00D0173A">
        <w:rPr>
          <w:rFonts w:ascii="Times New Roman" w:hAnsi="Times New Roman"/>
          <w:color w:val="000000"/>
          <w:spacing w:val="-4"/>
          <w:sz w:val="28"/>
          <w:szCs w:val="28"/>
        </w:rPr>
        <w:t>етоду вправления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подвывиха головки лучевой кости.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в отделении травматологии и ортопедии с последующим разбором случаев и демонстрацией рентгенограмм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коллективная работа студентов – мозговой штурм (разбор набора рентгенограмм соответственно классификации переломов костей у детей)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Анализ нормальных и патологических рентгенограмм локтевого сустава у детей различных возрастных групп.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ФОС).</w:t>
            </w:r>
          </w:p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0173A" w:rsidRPr="00480564" w:rsidTr="007343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73A" w:rsidRPr="00480564" w:rsidRDefault="00D0173A" w:rsidP="007343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173A" w:rsidRPr="00480564" w:rsidRDefault="00D0173A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173A" w:rsidRPr="00480564" w:rsidRDefault="00D0173A" w:rsidP="007343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0173A" w:rsidRPr="00480564" w:rsidRDefault="00D0173A" w:rsidP="007343CF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таблицы, раздаточный материа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л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(рентгенограммы);</w:t>
      </w:r>
    </w:p>
    <w:p w:rsidR="00D0173A" w:rsidRPr="00480564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негатоскоп, 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0173A" w:rsidRPr="00321A77" w:rsidRDefault="00D0173A" w:rsidP="00D017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647" w:rsidRDefault="00265647" w:rsidP="00DF65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6B07" w:rsidRPr="00FD45D6" w:rsidRDefault="00E16B07" w:rsidP="00E16B07">
      <w:pPr>
        <w:pStyle w:val="a4"/>
        <w:jc w:val="center"/>
        <w:rPr>
          <w:b/>
          <w:sz w:val="28"/>
          <w:szCs w:val="28"/>
          <w:lang w:val="ru-RU"/>
        </w:rPr>
      </w:pPr>
      <w:r w:rsidRPr="00E16B07">
        <w:rPr>
          <w:b/>
          <w:sz w:val="28"/>
          <w:szCs w:val="28"/>
        </w:rPr>
        <w:t>Элементы деонтологии, воспитания при обсуждении тем практическ</w:t>
      </w:r>
      <w:r w:rsidR="00FD45D6">
        <w:rPr>
          <w:b/>
          <w:sz w:val="28"/>
          <w:szCs w:val="28"/>
          <w:lang w:val="ru-RU"/>
        </w:rPr>
        <w:t>их</w:t>
      </w:r>
      <w:r w:rsidRPr="00E16B07">
        <w:rPr>
          <w:b/>
          <w:sz w:val="28"/>
          <w:szCs w:val="28"/>
        </w:rPr>
        <w:t xml:space="preserve"> заняти</w:t>
      </w:r>
      <w:r w:rsidR="00FD45D6">
        <w:rPr>
          <w:b/>
          <w:sz w:val="28"/>
          <w:szCs w:val="28"/>
          <w:lang w:val="ru-RU"/>
        </w:rPr>
        <w:t>й</w:t>
      </w:r>
    </w:p>
    <w:p w:rsidR="00E16B07" w:rsidRP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  <w:szCs w:val="28"/>
        </w:rPr>
      </w:pPr>
      <w:r w:rsidRPr="00E16B07">
        <w:rPr>
          <w:snapToGrid/>
          <w:sz w:val="28"/>
          <w:szCs w:val="28"/>
        </w:rPr>
        <w:t xml:space="preserve">Повышение качества и культуры медицинской помощи населению во многом определяется соблюдением принципов медицинской деонтологии. </w:t>
      </w:r>
      <w:proofErr w:type="spellStart"/>
      <w:r w:rsidRPr="00E16B07">
        <w:rPr>
          <w:snapToGrid/>
          <w:sz w:val="28"/>
          <w:szCs w:val="28"/>
        </w:rPr>
        <w:t>Деонтологическое</w:t>
      </w:r>
      <w:proofErr w:type="spellEnd"/>
      <w:r w:rsidRPr="00E16B07">
        <w:rPr>
          <w:snapToGrid/>
          <w:sz w:val="28"/>
          <w:szCs w:val="28"/>
        </w:rPr>
        <w:t xml:space="preserve"> воспитание и профессиональное обучение органически связаны. </w:t>
      </w:r>
      <w:r w:rsidRPr="00E16B07">
        <w:rPr>
          <w:snapToGrid/>
          <w:sz w:val="28"/>
          <w:szCs w:val="28"/>
        </w:rPr>
        <w:lastRenderedPageBreak/>
        <w:t>Трудно представить, чтобы морально-этические нормы, правила и требования существовали сами по себе, не вплетаясь в сложнейшую канву взаимоотношений врача с пациентом, с его семьей, родственниками, коллегами по работе.</w:t>
      </w:r>
    </w:p>
    <w:p w:rsidR="00E16B07" w:rsidRP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  <w:szCs w:val="28"/>
        </w:rPr>
      </w:pPr>
      <w:r w:rsidRPr="00E16B07">
        <w:rPr>
          <w:snapToGrid/>
          <w:sz w:val="28"/>
          <w:szCs w:val="28"/>
        </w:rPr>
        <w:t xml:space="preserve">Как во время лекций, так и на практических занятиях преподаватели кафедры стремятся воспитать у студентов чуткое и бережное отношение к больному ребенку, научить их с уважением относиться к родителям детей. Во время обходов и самостоятельной </w:t>
      </w:r>
      <w:proofErr w:type="spellStart"/>
      <w:r w:rsidRPr="00E16B07">
        <w:rPr>
          <w:snapToGrid/>
          <w:sz w:val="28"/>
          <w:szCs w:val="28"/>
        </w:rPr>
        <w:t>курации</w:t>
      </w:r>
      <w:proofErr w:type="spellEnd"/>
      <w:r w:rsidRPr="00E16B07">
        <w:rPr>
          <w:snapToGrid/>
          <w:sz w:val="28"/>
          <w:szCs w:val="28"/>
        </w:rPr>
        <w:t xml:space="preserve"> пациентов мы учим студентов как нужно правильно подойти к больному ребенку, чтобы вступить с ним в контакт, заслужить доверие, аккуратно, но тщательно обследовать его, не вызывая болезненных ощущений. </w:t>
      </w:r>
    </w:p>
    <w:p w:rsidR="00E16B07" w:rsidRP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  <w:szCs w:val="28"/>
        </w:rPr>
      </w:pPr>
      <w:r w:rsidRPr="00E16B07">
        <w:rPr>
          <w:snapToGrid/>
          <w:sz w:val="28"/>
          <w:szCs w:val="28"/>
        </w:rPr>
        <w:t xml:space="preserve">Во время теоретической части занятий разбирается ФЗ № 323 от 21 ноября 2011 года «Об основах охраны здоровья граждан Российской Федерации», в частности, статьи о добровольном информированном согласии на медицинское вмешательство, об отказе от него, о законных представителях ребенка. Подробно разбирается вопрос о действиях врача при отказе от медицинской помощи. </w:t>
      </w:r>
    </w:p>
    <w:p w:rsidR="00E16B07" w:rsidRPr="00E16B07" w:rsidRDefault="00E16B07" w:rsidP="00E16B07">
      <w:pPr>
        <w:pStyle w:val="a4"/>
        <w:ind w:left="0" w:firstLine="709"/>
        <w:rPr>
          <w:bCs/>
          <w:sz w:val="28"/>
          <w:szCs w:val="28"/>
        </w:rPr>
      </w:pPr>
      <w:r w:rsidRPr="00E16B07">
        <w:rPr>
          <w:bCs/>
          <w:sz w:val="28"/>
          <w:szCs w:val="28"/>
        </w:rPr>
        <w:t xml:space="preserve">Элементы медицинской этики и деонтологии в хирургии новорожденных имеют существенные особенности. Современная ультразвуковая техника позволяет еще в </w:t>
      </w:r>
      <w:proofErr w:type="spellStart"/>
      <w:r w:rsidRPr="00E16B07">
        <w:rPr>
          <w:bCs/>
          <w:sz w:val="28"/>
          <w:szCs w:val="28"/>
        </w:rPr>
        <w:t>пренатальном</w:t>
      </w:r>
      <w:proofErr w:type="spellEnd"/>
      <w:r w:rsidRPr="00E16B07">
        <w:rPr>
          <w:bCs/>
          <w:sz w:val="28"/>
          <w:szCs w:val="28"/>
        </w:rPr>
        <w:t xml:space="preserve"> периоде диагностировать многие пороки развития как внутренних органов, так и наружной локализации. Беременные уже на сроках 21 – 30 недель уже часто знают о имеющихся у плода пороках и консультируются у хирургов и генетиках о возможных исходах беременности, а также о вероятности развития пороков при последующих беременностях. при рождении ребенка, в частности, с атрезией пищевода, мать попадает в хирургическое отделение только после перевода дитя из отделения ИТАР. Согласие на медицинское вмешательство она дает, находясь еще в родильном доме. Именно от акушеров или неонатологов она должна получить информацию о характере порока у ее ребенка, наличии сопутствующих пороков, методах лечения и возможных исходах. мать необходимо предупредить о возможности выполнения только паллиативной операции (</w:t>
      </w:r>
      <w:proofErr w:type="spellStart"/>
      <w:r w:rsidRPr="00E16B07">
        <w:rPr>
          <w:bCs/>
          <w:sz w:val="28"/>
          <w:szCs w:val="28"/>
        </w:rPr>
        <w:t>гастростомия</w:t>
      </w:r>
      <w:proofErr w:type="spellEnd"/>
      <w:r w:rsidRPr="00E16B07">
        <w:rPr>
          <w:bCs/>
          <w:sz w:val="28"/>
          <w:szCs w:val="28"/>
        </w:rPr>
        <w:t xml:space="preserve">, </w:t>
      </w:r>
      <w:proofErr w:type="spellStart"/>
      <w:r w:rsidRPr="00E16B07">
        <w:rPr>
          <w:bCs/>
          <w:sz w:val="28"/>
          <w:szCs w:val="28"/>
        </w:rPr>
        <w:t>колостомия</w:t>
      </w:r>
      <w:proofErr w:type="spellEnd"/>
      <w:r w:rsidRPr="00E16B07">
        <w:rPr>
          <w:bCs/>
          <w:sz w:val="28"/>
          <w:szCs w:val="28"/>
        </w:rPr>
        <w:t xml:space="preserve">) с необходимым последующим специальным уходом, высокой вероятности летального исхода и пр. Иногда множественные пороки развития делают такого новорожденного </w:t>
      </w:r>
      <w:proofErr w:type="spellStart"/>
      <w:r w:rsidRPr="00E16B07">
        <w:rPr>
          <w:bCs/>
          <w:sz w:val="28"/>
          <w:szCs w:val="28"/>
        </w:rPr>
        <w:t>инкурабельным</w:t>
      </w:r>
      <w:proofErr w:type="spellEnd"/>
      <w:r w:rsidRPr="00E16B07">
        <w:rPr>
          <w:bCs/>
          <w:sz w:val="28"/>
          <w:szCs w:val="28"/>
        </w:rPr>
        <w:t>. Особое внимание в хирургии новорожденным необходимо уделять и другим родственникам, в частности, бабушкам и дедушкам, которых интересуют причины возникновения порока, кто из родителей может быть «виновным» в этом. Нельзя жалеть времени и сил на беседы с родителями и родственниками новорожденных.</w:t>
      </w:r>
    </w:p>
    <w:p w:rsidR="00E16B07" w:rsidRDefault="00E16B07" w:rsidP="00E16B07">
      <w:pPr>
        <w:pStyle w:val="21"/>
        <w:spacing w:before="0" w:after="0"/>
        <w:ind w:firstLine="709"/>
        <w:jc w:val="both"/>
        <w:rPr>
          <w:snapToGrid/>
          <w:sz w:val="28"/>
        </w:rPr>
      </w:pPr>
    </w:p>
    <w:p w:rsidR="00117402" w:rsidRPr="00480564" w:rsidRDefault="00117402" w:rsidP="00E1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17402" w:rsidRPr="0048056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FF" w:rsidRDefault="00593FFF" w:rsidP="00CF7355">
      <w:pPr>
        <w:spacing w:after="0" w:line="240" w:lineRule="auto"/>
      </w:pPr>
      <w:r>
        <w:separator/>
      </w:r>
    </w:p>
  </w:endnote>
  <w:endnote w:type="continuationSeparator" w:id="0">
    <w:p w:rsidR="00593FFF" w:rsidRDefault="00593F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834839" w:rsidRDefault="00D205A1">
        <w:pPr>
          <w:pStyle w:val="aa"/>
          <w:jc w:val="right"/>
        </w:pPr>
        <w:r>
          <w:fldChar w:fldCharType="begin"/>
        </w:r>
        <w:r w:rsidR="00834839">
          <w:instrText>PAGE   \* MERGEFORMAT</w:instrText>
        </w:r>
        <w:r>
          <w:fldChar w:fldCharType="separate"/>
        </w:r>
        <w:r w:rsidR="00C339A7">
          <w:rPr>
            <w:noProof/>
          </w:rPr>
          <w:t>5</w:t>
        </w:r>
        <w:r>
          <w:fldChar w:fldCharType="end"/>
        </w:r>
      </w:p>
    </w:sdtContent>
  </w:sdt>
  <w:p w:rsidR="00834839" w:rsidRDefault="008348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FF" w:rsidRDefault="00593FFF" w:rsidP="00CF7355">
      <w:pPr>
        <w:spacing w:after="0" w:line="240" w:lineRule="auto"/>
      </w:pPr>
      <w:r>
        <w:separator/>
      </w:r>
    </w:p>
  </w:footnote>
  <w:footnote w:type="continuationSeparator" w:id="0">
    <w:p w:rsidR="00593FFF" w:rsidRDefault="00593F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15333"/>
    <w:multiLevelType w:val="hybridMultilevel"/>
    <w:tmpl w:val="D602A492"/>
    <w:lvl w:ilvl="0" w:tplc="8112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04671"/>
    <w:multiLevelType w:val="hybridMultilevel"/>
    <w:tmpl w:val="21E6F214"/>
    <w:lvl w:ilvl="0" w:tplc="4572B4B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1E32E1"/>
    <w:multiLevelType w:val="hybridMultilevel"/>
    <w:tmpl w:val="2FB0E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F1746"/>
    <w:multiLevelType w:val="hybridMultilevel"/>
    <w:tmpl w:val="F774A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4225A"/>
    <w:multiLevelType w:val="hybridMultilevel"/>
    <w:tmpl w:val="204C4B62"/>
    <w:lvl w:ilvl="0" w:tplc="87F8D1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477D4"/>
    <w:multiLevelType w:val="hybridMultilevel"/>
    <w:tmpl w:val="891EEA06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0">
    <w:nsid w:val="4A4632EE"/>
    <w:multiLevelType w:val="hybridMultilevel"/>
    <w:tmpl w:val="188E62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E3BF4"/>
    <w:multiLevelType w:val="hybridMultilevel"/>
    <w:tmpl w:val="9D80A5B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612F1405"/>
    <w:multiLevelType w:val="hybridMultilevel"/>
    <w:tmpl w:val="BD96D2C2"/>
    <w:lvl w:ilvl="0" w:tplc="23FA73D8">
      <w:start w:val="7"/>
      <w:numFmt w:val="bullet"/>
      <w:lvlText w:val="-"/>
      <w:lvlJc w:val="left"/>
      <w:pPr>
        <w:tabs>
          <w:tab w:val="num" w:pos="1600"/>
        </w:tabs>
        <w:ind w:left="160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D560E"/>
    <w:multiLevelType w:val="hybridMultilevel"/>
    <w:tmpl w:val="23222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4E3B4E"/>
    <w:multiLevelType w:val="hybridMultilevel"/>
    <w:tmpl w:val="E2183564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84997"/>
    <w:multiLevelType w:val="hybridMultilevel"/>
    <w:tmpl w:val="C406AF26"/>
    <w:lvl w:ilvl="0" w:tplc="BB82F8C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17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  <w:num w:numId="15">
    <w:abstractNumId w:val="18"/>
  </w:num>
  <w:num w:numId="16">
    <w:abstractNumId w:val="1"/>
  </w:num>
  <w:num w:numId="17">
    <w:abstractNumId w:val="16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1638"/>
    <w:rsid w:val="0001646D"/>
    <w:rsid w:val="000202EF"/>
    <w:rsid w:val="00035F71"/>
    <w:rsid w:val="00044746"/>
    <w:rsid w:val="00057B4B"/>
    <w:rsid w:val="000760EA"/>
    <w:rsid w:val="000805F4"/>
    <w:rsid w:val="000840AF"/>
    <w:rsid w:val="00096E59"/>
    <w:rsid w:val="000C0BE2"/>
    <w:rsid w:val="000C28A6"/>
    <w:rsid w:val="000C5534"/>
    <w:rsid w:val="000E6863"/>
    <w:rsid w:val="00104C6C"/>
    <w:rsid w:val="00117402"/>
    <w:rsid w:val="00136B7E"/>
    <w:rsid w:val="0015492A"/>
    <w:rsid w:val="001B477D"/>
    <w:rsid w:val="001C4997"/>
    <w:rsid w:val="001C729C"/>
    <w:rsid w:val="001F16F8"/>
    <w:rsid w:val="0020265C"/>
    <w:rsid w:val="0021160C"/>
    <w:rsid w:val="00211E5C"/>
    <w:rsid w:val="002361B4"/>
    <w:rsid w:val="00246B96"/>
    <w:rsid w:val="00261057"/>
    <w:rsid w:val="002648DD"/>
    <w:rsid w:val="00265647"/>
    <w:rsid w:val="002749B5"/>
    <w:rsid w:val="002813BD"/>
    <w:rsid w:val="002B4580"/>
    <w:rsid w:val="002B4EFE"/>
    <w:rsid w:val="002B5FA7"/>
    <w:rsid w:val="002C4402"/>
    <w:rsid w:val="002E20F7"/>
    <w:rsid w:val="00305C98"/>
    <w:rsid w:val="003066E1"/>
    <w:rsid w:val="00311C4B"/>
    <w:rsid w:val="00314AA5"/>
    <w:rsid w:val="00321A77"/>
    <w:rsid w:val="00323E5F"/>
    <w:rsid w:val="003314E4"/>
    <w:rsid w:val="00333B16"/>
    <w:rsid w:val="003355FE"/>
    <w:rsid w:val="00343C99"/>
    <w:rsid w:val="003508F6"/>
    <w:rsid w:val="003852AD"/>
    <w:rsid w:val="003A64CA"/>
    <w:rsid w:val="003A7817"/>
    <w:rsid w:val="003B7771"/>
    <w:rsid w:val="003C34D7"/>
    <w:rsid w:val="00402D73"/>
    <w:rsid w:val="004041D9"/>
    <w:rsid w:val="004154CA"/>
    <w:rsid w:val="0044580B"/>
    <w:rsid w:val="00451713"/>
    <w:rsid w:val="004558B0"/>
    <w:rsid w:val="004676D2"/>
    <w:rsid w:val="004711E5"/>
    <w:rsid w:val="00480564"/>
    <w:rsid w:val="00481CF4"/>
    <w:rsid w:val="004C6C2D"/>
    <w:rsid w:val="004D0ADD"/>
    <w:rsid w:val="004E5EDF"/>
    <w:rsid w:val="005065FF"/>
    <w:rsid w:val="00507C61"/>
    <w:rsid w:val="00511905"/>
    <w:rsid w:val="0052246A"/>
    <w:rsid w:val="00523955"/>
    <w:rsid w:val="005276D1"/>
    <w:rsid w:val="005318B6"/>
    <w:rsid w:val="00546A0F"/>
    <w:rsid w:val="005478A0"/>
    <w:rsid w:val="00551BCC"/>
    <w:rsid w:val="00561985"/>
    <w:rsid w:val="00586A55"/>
    <w:rsid w:val="005913A0"/>
    <w:rsid w:val="00593FFF"/>
    <w:rsid w:val="00597F9D"/>
    <w:rsid w:val="005A39B0"/>
    <w:rsid w:val="005B00B1"/>
    <w:rsid w:val="005B2E1B"/>
    <w:rsid w:val="005F62E8"/>
    <w:rsid w:val="00603D6E"/>
    <w:rsid w:val="00616B40"/>
    <w:rsid w:val="00635FFB"/>
    <w:rsid w:val="0064051B"/>
    <w:rsid w:val="0065516C"/>
    <w:rsid w:val="0067147A"/>
    <w:rsid w:val="00674B9C"/>
    <w:rsid w:val="006C39E9"/>
    <w:rsid w:val="006F4A1C"/>
    <w:rsid w:val="00716343"/>
    <w:rsid w:val="0073325F"/>
    <w:rsid w:val="0073525C"/>
    <w:rsid w:val="007366D1"/>
    <w:rsid w:val="007467BB"/>
    <w:rsid w:val="0075623B"/>
    <w:rsid w:val="00774A23"/>
    <w:rsid w:val="00781E80"/>
    <w:rsid w:val="00792664"/>
    <w:rsid w:val="0079716A"/>
    <w:rsid w:val="007A05C7"/>
    <w:rsid w:val="007A5259"/>
    <w:rsid w:val="007B1EE8"/>
    <w:rsid w:val="007B4D7C"/>
    <w:rsid w:val="007F24A5"/>
    <w:rsid w:val="007F42AB"/>
    <w:rsid w:val="00807595"/>
    <w:rsid w:val="00816289"/>
    <w:rsid w:val="00826B19"/>
    <w:rsid w:val="00834839"/>
    <w:rsid w:val="008404CF"/>
    <w:rsid w:val="008A2047"/>
    <w:rsid w:val="008A6BBE"/>
    <w:rsid w:val="009202B2"/>
    <w:rsid w:val="00927C0D"/>
    <w:rsid w:val="0094597F"/>
    <w:rsid w:val="00945F2D"/>
    <w:rsid w:val="00951144"/>
    <w:rsid w:val="0097340B"/>
    <w:rsid w:val="00996DC5"/>
    <w:rsid w:val="009B0332"/>
    <w:rsid w:val="009B29AC"/>
    <w:rsid w:val="009F3999"/>
    <w:rsid w:val="00A16872"/>
    <w:rsid w:val="00A21E9E"/>
    <w:rsid w:val="00A45FDC"/>
    <w:rsid w:val="00A52A17"/>
    <w:rsid w:val="00A8398F"/>
    <w:rsid w:val="00AC5AD6"/>
    <w:rsid w:val="00AD1243"/>
    <w:rsid w:val="00AD6063"/>
    <w:rsid w:val="00AE75A9"/>
    <w:rsid w:val="00AF3E56"/>
    <w:rsid w:val="00B36664"/>
    <w:rsid w:val="00B43C20"/>
    <w:rsid w:val="00B551DC"/>
    <w:rsid w:val="00B61B78"/>
    <w:rsid w:val="00B97773"/>
    <w:rsid w:val="00B97930"/>
    <w:rsid w:val="00BA7112"/>
    <w:rsid w:val="00BB59FF"/>
    <w:rsid w:val="00BC04D5"/>
    <w:rsid w:val="00BD661B"/>
    <w:rsid w:val="00BD7CC1"/>
    <w:rsid w:val="00BE6586"/>
    <w:rsid w:val="00BF4D50"/>
    <w:rsid w:val="00BF6138"/>
    <w:rsid w:val="00C05E63"/>
    <w:rsid w:val="00C10312"/>
    <w:rsid w:val="00C24A39"/>
    <w:rsid w:val="00C339A7"/>
    <w:rsid w:val="00C33FB9"/>
    <w:rsid w:val="00C41D06"/>
    <w:rsid w:val="00C4464A"/>
    <w:rsid w:val="00C47073"/>
    <w:rsid w:val="00C51D28"/>
    <w:rsid w:val="00CA7238"/>
    <w:rsid w:val="00CB3513"/>
    <w:rsid w:val="00CC309F"/>
    <w:rsid w:val="00CE0187"/>
    <w:rsid w:val="00CE0DAA"/>
    <w:rsid w:val="00CF7355"/>
    <w:rsid w:val="00D009C8"/>
    <w:rsid w:val="00D0173A"/>
    <w:rsid w:val="00D14922"/>
    <w:rsid w:val="00D205A1"/>
    <w:rsid w:val="00D3199B"/>
    <w:rsid w:val="00D379AD"/>
    <w:rsid w:val="00D442BC"/>
    <w:rsid w:val="00D60638"/>
    <w:rsid w:val="00D870AB"/>
    <w:rsid w:val="00DA1FE4"/>
    <w:rsid w:val="00DA6506"/>
    <w:rsid w:val="00DC1018"/>
    <w:rsid w:val="00DC515A"/>
    <w:rsid w:val="00DE6A7A"/>
    <w:rsid w:val="00DF3BF9"/>
    <w:rsid w:val="00DF44DF"/>
    <w:rsid w:val="00DF65C3"/>
    <w:rsid w:val="00E056B5"/>
    <w:rsid w:val="00E06400"/>
    <w:rsid w:val="00E16B07"/>
    <w:rsid w:val="00E27B9A"/>
    <w:rsid w:val="00E72595"/>
    <w:rsid w:val="00E757F2"/>
    <w:rsid w:val="00E83ABA"/>
    <w:rsid w:val="00E84D47"/>
    <w:rsid w:val="00E91AAC"/>
    <w:rsid w:val="00EA7B48"/>
    <w:rsid w:val="00EC5CCE"/>
    <w:rsid w:val="00F0181C"/>
    <w:rsid w:val="00F04565"/>
    <w:rsid w:val="00F156F8"/>
    <w:rsid w:val="00F176C1"/>
    <w:rsid w:val="00F3235B"/>
    <w:rsid w:val="00F60AD4"/>
    <w:rsid w:val="00F6677D"/>
    <w:rsid w:val="00FA5D02"/>
    <w:rsid w:val="00FD268C"/>
    <w:rsid w:val="00FD45D6"/>
    <w:rsid w:val="00FD53F2"/>
    <w:rsid w:val="00FF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64051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7B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7B4B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442BC"/>
    <w:pPr>
      <w:spacing w:after="0" w:line="240" w:lineRule="auto"/>
      <w:jc w:val="center"/>
    </w:pPr>
    <w:rPr>
      <w:rFonts w:ascii="Courier New" w:hAnsi="Courier New" w:cs="Courier New"/>
      <w:sz w:val="28"/>
      <w:szCs w:val="20"/>
    </w:rPr>
  </w:style>
  <w:style w:type="character" w:customStyle="1" w:styleId="af0">
    <w:name w:val="Название Знак"/>
    <w:basedOn w:val="a0"/>
    <w:link w:val="af"/>
    <w:rsid w:val="00D442BC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21">
    <w:name w:val="Обычный2"/>
    <w:rsid w:val="00E16B0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CEA3-212F-46E6-A926-32941158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2019-02-05T10:00:00Z</cp:lastPrinted>
  <dcterms:created xsi:type="dcterms:W3CDTF">2019-04-15T12:33:00Z</dcterms:created>
  <dcterms:modified xsi:type="dcterms:W3CDTF">2022-05-11T05:42:00Z</dcterms:modified>
</cp:coreProperties>
</file>