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rFonts w:ascii="Times New Roman" w:cs="Times New Roman" w:hAnsi="Times New Roman"/>
          <w:sz w:val="28"/>
          <w:szCs w:val="28"/>
        </w:rPr>
      </w:pPr>
      <w:r>
        <w:rPr>
          <w:rFonts w:ascii="Times New Roman" w:cs="Times New Roman" w:hAnsi="Times New Roman"/>
          <w:sz w:val="28"/>
          <w:szCs w:val="28"/>
        </w:rPr>
        <w:t>федеральное государственное бюджетное образовательное учреждение</w:t>
      </w:r>
    </w:p>
    <w:p>
      <w:pPr>
        <w:pStyle w:val="style157"/>
        <w:jc w:val="center"/>
        <w:rPr>
          <w:rFonts w:ascii="Times New Roman" w:cs="Times New Roman" w:hAnsi="Times New Roman"/>
          <w:sz w:val="28"/>
          <w:szCs w:val="28"/>
        </w:rPr>
      </w:pPr>
      <w:r>
        <w:rPr>
          <w:rFonts w:ascii="Times New Roman" w:cs="Times New Roman" w:hAnsi="Times New Roman"/>
          <w:sz w:val="28"/>
          <w:szCs w:val="28"/>
        </w:rPr>
        <w:t>высшего образования</w:t>
      </w:r>
    </w:p>
    <w:p>
      <w:pPr>
        <w:pStyle w:val="style157"/>
        <w:jc w:val="center"/>
        <w:rPr>
          <w:rFonts w:ascii="Times New Roman" w:cs="Times New Roman" w:hAnsi="Times New Roman"/>
          <w:sz w:val="28"/>
          <w:szCs w:val="28"/>
        </w:rPr>
      </w:pPr>
      <w:r>
        <w:rPr>
          <w:rFonts w:ascii="Times New Roman" w:cs="Times New Roman" w:hAnsi="Times New Roman"/>
          <w:sz w:val="28"/>
          <w:szCs w:val="28"/>
        </w:rPr>
        <w:t>«Оренбургский государственный медицинский университет»</w:t>
      </w:r>
    </w:p>
    <w:p>
      <w:pPr>
        <w:pStyle w:val="style157"/>
        <w:jc w:val="center"/>
        <w:rPr>
          <w:rFonts w:ascii="Times New Roman" w:cs="Times New Roman" w:hAnsi="Times New Roman"/>
          <w:sz w:val="28"/>
          <w:szCs w:val="28"/>
        </w:rPr>
      </w:pPr>
      <w:r>
        <w:rPr>
          <w:rFonts w:ascii="Times New Roman" w:cs="Times New Roman" w:hAnsi="Times New Roman"/>
          <w:sz w:val="28"/>
          <w:szCs w:val="28"/>
        </w:rPr>
        <w:t>Министерства здравоохранения Российской Федерации</w:t>
      </w: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b/>
          <w:sz w:val="28"/>
          <w:szCs w:val="28"/>
        </w:rPr>
      </w:pPr>
      <w:r>
        <w:rPr>
          <w:rFonts w:ascii="Times New Roman" w:cs="Times New Roman" w:hAnsi="Times New Roman"/>
          <w:b/>
          <w:sz w:val="28"/>
          <w:szCs w:val="28"/>
        </w:rPr>
        <w:t>МЕТОДИЧЕСКИЕ УКАЗАНИЯ</w:t>
      </w:r>
    </w:p>
    <w:p>
      <w:pPr>
        <w:pStyle w:val="style157"/>
        <w:jc w:val="center"/>
        <w:rPr>
          <w:rFonts w:ascii="Times New Roman" w:cs="Times New Roman" w:hAnsi="Times New Roman"/>
          <w:b/>
          <w:sz w:val="28"/>
          <w:szCs w:val="28"/>
        </w:rPr>
      </w:pPr>
      <w:r>
        <w:rPr>
          <w:rFonts w:ascii="Times New Roman" w:cs="Times New Roman" w:hAnsi="Times New Roman"/>
          <w:b/>
          <w:sz w:val="28"/>
          <w:szCs w:val="28"/>
        </w:rPr>
        <w:t>ПО САМОСТОЯТЕЛЬНОЙ РАБОТЕ ОБУЧАЮЩИХСЯ</w:t>
      </w:r>
    </w:p>
    <w:p>
      <w:pPr>
        <w:pStyle w:val="style157"/>
        <w:jc w:val="center"/>
        <w:rPr>
          <w:rFonts w:ascii="Times New Roman" w:cs="Times New Roman" w:hAnsi="Times New Roman"/>
          <w:b/>
          <w:sz w:val="28"/>
          <w:szCs w:val="28"/>
        </w:rPr>
      </w:pPr>
      <w:r>
        <w:rPr>
          <w:rFonts w:ascii="Times New Roman" w:cs="Times New Roman" w:hAnsi="Times New Roman"/>
          <w:b/>
          <w:sz w:val="28"/>
          <w:szCs w:val="28"/>
        </w:rPr>
        <w:t>ПО ДИСЦИПЛИНЕ</w:t>
      </w: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b/>
          <w:sz w:val="28"/>
          <w:szCs w:val="28"/>
        </w:rPr>
      </w:pPr>
      <w:r>
        <w:rPr>
          <w:rFonts w:ascii="Times New Roman" w:cs="Times New Roman" w:hAnsi="Times New Roman"/>
          <w:b/>
          <w:sz w:val="28"/>
          <w:szCs w:val="28"/>
        </w:rPr>
        <w:t>НЕВРОЛОГИЯ</w:t>
      </w: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r>
        <w:rPr>
          <w:rFonts w:ascii="Times New Roman" w:cs="Times New Roman" w:hAnsi="Times New Roman"/>
          <w:sz w:val="28"/>
          <w:szCs w:val="28"/>
        </w:rPr>
        <w:t>по направлению подготовки (специальности)</w:t>
      </w: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r>
        <w:rPr>
          <w:rFonts w:ascii="Times New Roman" w:cs="Times New Roman" w:hAnsi="Times New Roman"/>
          <w:sz w:val="28"/>
          <w:szCs w:val="28"/>
        </w:rPr>
        <w:t>31.08.4</w:t>
      </w:r>
      <w:r>
        <w:rPr>
          <w:rFonts w:ascii="Times New Roman" w:cs="Times New Roman" w:hAnsi="Times New Roman"/>
          <w:sz w:val="28"/>
          <w:szCs w:val="28"/>
        </w:rPr>
        <w:t>2</w:t>
      </w:r>
      <w:r>
        <w:rPr>
          <w:rFonts w:ascii="Times New Roman" w:cs="Times New Roman" w:hAnsi="Times New Roman"/>
          <w:sz w:val="28"/>
          <w:szCs w:val="28"/>
        </w:rPr>
        <w:t xml:space="preserve"> </w:t>
      </w:r>
      <w:r>
        <w:rPr>
          <w:rFonts w:ascii="Times New Roman" w:cs="Times New Roman" w:hAnsi="Times New Roman"/>
          <w:sz w:val="28"/>
          <w:szCs w:val="28"/>
        </w:rPr>
        <w:t>Детская неврология</w:t>
      </w: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color w:val="000000"/>
          <w:sz w:val="28"/>
          <w:szCs w:val="28"/>
        </w:rPr>
      </w:pPr>
      <w:r>
        <w:rPr>
          <w:rFonts w:ascii="Times New Roman" w:cs="Times New Roman" w:hAnsi="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cs="Times New Roman" w:hAnsi="Times New Roman"/>
          <w:i/>
          <w:color w:val="000000"/>
          <w:sz w:val="28"/>
          <w:szCs w:val="28"/>
        </w:rPr>
        <w:t>31.08.4</w:t>
      </w:r>
      <w:r>
        <w:rPr>
          <w:rFonts w:ascii="Times New Roman" w:cs="Times New Roman" w:hAnsi="Times New Roman"/>
          <w:i/>
          <w:color w:val="000000"/>
          <w:sz w:val="28"/>
          <w:szCs w:val="28"/>
        </w:rPr>
        <w:t>2</w:t>
      </w:r>
      <w:r>
        <w:rPr>
          <w:rFonts w:ascii="Times New Roman" w:cs="Times New Roman" w:hAnsi="Times New Roman"/>
          <w:i/>
          <w:color w:val="000000"/>
          <w:sz w:val="28"/>
          <w:szCs w:val="28"/>
        </w:rPr>
        <w:t xml:space="preserve"> </w:t>
      </w:r>
      <w:r>
        <w:rPr>
          <w:rFonts w:ascii="Times New Roman" w:cs="Times New Roman" w:hAnsi="Times New Roman"/>
          <w:i/>
          <w:color w:val="000000"/>
          <w:sz w:val="28"/>
          <w:szCs w:val="28"/>
        </w:rPr>
        <w:t xml:space="preserve">Детская неврология, </w:t>
      </w:r>
      <w:r>
        <w:rPr>
          <w:rFonts w:ascii="Times New Roman" w:cs="Times New Roman" w:hAnsi="Times New Roman"/>
          <w:color w:val="000000"/>
          <w:sz w:val="28"/>
          <w:szCs w:val="28"/>
        </w:rPr>
        <w:t>утвержденной ученым советом ФГБОУ ВО ОрГМУ Минздрава России</w:t>
      </w:r>
    </w:p>
    <w:p>
      <w:pPr>
        <w:pStyle w:val="style157"/>
        <w:jc w:val="center"/>
        <w:rPr>
          <w:rFonts w:ascii="Times New Roman" w:cs="Times New Roman" w:hAnsi="Times New Roman"/>
          <w:color w:val="000000"/>
          <w:sz w:val="28"/>
          <w:szCs w:val="28"/>
        </w:rPr>
      </w:pPr>
    </w:p>
    <w:p>
      <w:pPr>
        <w:pStyle w:val="style157"/>
        <w:jc w:val="center"/>
        <w:rPr>
          <w:rFonts w:ascii="Times New Roman" w:cs="Times New Roman" w:hAnsi="Times New Roman"/>
          <w:color w:val="000000"/>
          <w:sz w:val="28"/>
          <w:szCs w:val="28"/>
        </w:rPr>
      </w:pPr>
      <w:r>
        <w:rPr>
          <w:rFonts w:ascii="Times New Roman" w:cs="Times New Roman" w:hAnsi="Times New Roman"/>
          <w:color w:val="000000"/>
          <w:sz w:val="28"/>
          <w:szCs w:val="28"/>
        </w:rPr>
        <w:t>протокол № 11   от «22» июня 2018</w:t>
      </w:r>
    </w:p>
    <w:p>
      <w:pPr>
        <w:pStyle w:val="style157"/>
        <w:jc w:val="both"/>
        <w:rPr>
          <w:rFonts w:ascii="Times New Roman" w:cs="Times New Roman" w:hAnsi="Times New Roman"/>
          <w:sz w:val="28"/>
          <w:szCs w:val="28"/>
        </w:rPr>
      </w:pPr>
    </w:p>
    <w:p>
      <w:pPr>
        <w:pStyle w:val="style157"/>
        <w:jc w:val="center"/>
        <w:rPr>
          <w:rFonts w:ascii="Times New Roman" w:cs="Times New Roman" w:hAnsi="Times New Roman"/>
          <w:sz w:val="28"/>
          <w:szCs w:val="28"/>
        </w:rPr>
      </w:pPr>
      <w:r>
        <w:rPr>
          <w:rFonts w:ascii="Times New Roman" w:cs="Times New Roman" w:hAnsi="Times New Roman"/>
          <w:sz w:val="28"/>
          <w:szCs w:val="28"/>
        </w:rPr>
        <w:t>Оренбург</w:t>
      </w:r>
    </w:p>
    <w:p>
      <w:pPr>
        <w:pStyle w:val="style157"/>
        <w:jc w:val="center"/>
        <w:rPr>
          <w:rFonts w:ascii="Times New Roman" w:cs="Times New Roman" w:hAnsi="Times New Roman"/>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br w:type="page"/>
      </w:r>
      <w:r>
        <w:rPr>
          <w:rFonts w:ascii="Times New Roman" w:cs="Times New Roman" w:hAnsi="Times New Roman"/>
          <w:b/>
          <w:sz w:val="28"/>
          <w:szCs w:val="28"/>
        </w:rPr>
        <w:t xml:space="preserve">1.Пояснительная записка </w:t>
      </w:r>
    </w:p>
    <w:p>
      <w:pPr>
        <w:pStyle w:val="style157"/>
        <w:jc w:val="both"/>
        <w:rPr>
          <w:rFonts w:ascii="Times New Roman" w:cs="Times New Roman" w:hAnsi="Times New Roman"/>
          <w:sz w:val="28"/>
          <w:szCs w:val="28"/>
        </w:rPr>
      </w:pPr>
      <w:r>
        <w:rPr>
          <w:rFonts w:ascii="Times New Roman" w:cs="Times New Roman" w:hAnsi="Times New Roman"/>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w:t>
      </w:r>
    </w:p>
    <w:p>
      <w:pPr>
        <w:pStyle w:val="style157"/>
        <w:jc w:val="both"/>
        <w:rPr>
          <w:rFonts w:ascii="Times New Roman" w:cs="Times New Roman" w:hAnsi="Times New Roman"/>
          <w:sz w:val="28"/>
          <w:szCs w:val="28"/>
        </w:rPr>
      </w:pPr>
      <w:r>
        <w:rPr>
          <w:rFonts w:ascii="Times New Roman" w:cs="Times New Roman" w:hAnsi="Times New Roman"/>
          <w:i/>
          <w:sz w:val="28"/>
          <w:szCs w:val="28"/>
        </w:rPr>
        <w:t>Целью самостоятельной работы является закрепление и систематизация знаний по факторам риска, этиологии, патогенезу, клинике, диагностике, лечению и профилактике основных неврологических заболеваний, формирование практических навыков по диагностике, дифференциальной диагностике, применению методов лечения и профилактики у пациентов с патологией нервной системы в соответствии с клиническим рекомендациями (протоколами ведения), стандартами и порядками оказания неврологической медицинской помощи</w:t>
      </w:r>
      <w:r>
        <w:rPr>
          <w:rFonts w:ascii="Times New Roman" w:cs="Times New Roman" w:hAnsi="Times New Roman"/>
          <w:sz w:val="28"/>
          <w:szCs w:val="28"/>
        </w:rPr>
        <w:t xml:space="preserve">. </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2. Содержание самостоятельной работы обучающихся.</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Содержание заданий для самостоятельной работы обучающихся по дисциплине представлено </w:t>
      </w:r>
      <w:r>
        <w:rPr>
          <w:rFonts w:ascii="Times New Roman" w:cs="Times New Roman" w:hAnsi="Times New Roman"/>
          <w:b/>
          <w:i/>
          <w:sz w:val="28"/>
          <w:szCs w:val="28"/>
        </w:rPr>
        <w:t>в фонде оценочных средств для проведения текущего контроля успеваемости и промежуточной аттестации по дисциплине</w:t>
      </w:r>
      <w:r>
        <w:rPr>
          <w:rFonts w:ascii="Times New Roman" w:cs="Times New Roman" w:hAnsi="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pStyle w:val="style157"/>
        <w:jc w:val="both"/>
        <w:rPr>
          <w:rFonts w:ascii="Times New Roman" w:cs="Times New Roman" w:hAnsi="Times New Roman"/>
          <w:b/>
          <w:bCs/>
          <w:sz w:val="28"/>
          <w:szCs w:val="28"/>
        </w:rPr>
      </w:pPr>
      <w:r>
        <w:rPr>
          <w:rFonts w:ascii="Times New Roman" w:cs="Times New Roman" w:hAnsi="Times New Roman"/>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2840"/>
        <w:gridCol w:w="2026"/>
        <w:gridCol w:w="1790"/>
      </w:tblGrid>
      <w:tr>
        <w:trPr/>
        <w:tc>
          <w:tcPr>
            <w:tcW w:w="562"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w:t>
            </w:r>
          </w:p>
        </w:tc>
        <w:tc>
          <w:tcPr>
            <w:tcW w:w="2977"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Тема самостоятельной</w:t>
            </w:r>
          </w:p>
          <w:p>
            <w:pPr>
              <w:pStyle w:val="style157"/>
              <w:jc w:val="both"/>
              <w:rPr>
                <w:rFonts w:ascii="Times New Roman" w:cs="Times New Roman" w:hAnsi="Times New Roman"/>
                <w:sz w:val="28"/>
                <w:szCs w:val="28"/>
              </w:rPr>
            </w:pPr>
            <w:r>
              <w:rPr>
                <w:rFonts w:ascii="Times New Roman" w:cs="Times New Roman" w:hAnsi="Times New Roman"/>
                <w:sz w:val="28"/>
                <w:szCs w:val="28"/>
              </w:rPr>
              <w:t>работы</w:t>
            </w:r>
          </w:p>
        </w:tc>
        <w:tc>
          <w:tcPr>
            <w:tcW w:w="284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Форма</w:t>
            </w:r>
          </w:p>
          <w:p>
            <w:pPr>
              <w:pStyle w:val="style157"/>
              <w:jc w:val="both"/>
              <w:rPr>
                <w:rFonts w:ascii="Times New Roman" w:cs="Times New Roman" w:hAnsi="Times New Roman"/>
                <w:sz w:val="28"/>
                <w:szCs w:val="28"/>
              </w:rPr>
            </w:pPr>
            <w:r>
              <w:rPr>
                <w:rFonts w:ascii="Times New Roman" w:cs="Times New Roman" w:hAnsi="Times New Roman"/>
                <w:sz w:val="28"/>
                <w:szCs w:val="28"/>
              </w:rPr>
              <w:t>самостоятельной работы</w:t>
            </w:r>
          </w:p>
        </w:tc>
        <w:tc>
          <w:tcPr>
            <w:tcW w:w="2026"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Форма контроля самостоятельной работы</w:t>
            </w:r>
          </w:p>
          <w:p>
            <w:pPr>
              <w:pStyle w:val="style157"/>
              <w:jc w:val="both"/>
              <w:rPr>
                <w:rFonts w:ascii="Times New Roman" w:cs="Times New Roman" w:hAnsi="Times New Roman"/>
                <w:i/>
                <w:sz w:val="28"/>
                <w:szCs w:val="28"/>
              </w:rPr>
            </w:pPr>
            <w:r>
              <w:rPr>
                <w:rFonts w:ascii="Times New Roman" w:cs="Times New Roman" w:hAnsi="Times New Roman"/>
                <w:i/>
                <w:sz w:val="28"/>
                <w:szCs w:val="28"/>
              </w:rPr>
              <w:t>(в соответствии с разделом 4 РП)</w:t>
            </w:r>
          </w:p>
        </w:tc>
        <w:tc>
          <w:tcPr>
            <w:tcW w:w="179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Форма</w:t>
            </w:r>
          </w:p>
          <w:p>
            <w:pPr>
              <w:pStyle w:val="style157"/>
              <w:jc w:val="both"/>
              <w:rPr>
                <w:rFonts w:ascii="Times New Roman" w:cs="Times New Roman" w:hAnsi="Times New Roman"/>
                <w:sz w:val="28"/>
                <w:szCs w:val="28"/>
              </w:rPr>
            </w:pPr>
            <w:r>
              <w:rPr>
                <w:rFonts w:ascii="Times New Roman" w:cs="Times New Roman" w:hAnsi="Times New Roman"/>
                <w:sz w:val="28"/>
                <w:szCs w:val="28"/>
              </w:rPr>
              <w:t>контактной</w:t>
            </w:r>
          </w:p>
          <w:p>
            <w:pPr>
              <w:pStyle w:val="style157"/>
              <w:jc w:val="both"/>
              <w:rPr>
                <w:rFonts w:ascii="Times New Roman" w:cs="Times New Roman" w:hAnsi="Times New Roman"/>
                <w:sz w:val="28"/>
                <w:szCs w:val="28"/>
              </w:rPr>
            </w:pPr>
            <w:r>
              <w:rPr>
                <w:rFonts w:ascii="Times New Roman" w:cs="Times New Roman" w:hAnsi="Times New Roman"/>
                <w:sz w:val="28"/>
                <w:szCs w:val="28"/>
              </w:rPr>
              <w:t>работы при</w:t>
            </w:r>
          </w:p>
          <w:p>
            <w:pPr>
              <w:pStyle w:val="style157"/>
              <w:jc w:val="both"/>
              <w:rPr>
                <w:rFonts w:ascii="Times New Roman" w:cs="Times New Roman" w:hAnsi="Times New Roman"/>
                <w:sz w:val="28"/>
                <w:szCs w:val="28"/>
              </w:rPr>
            </w:pPr>
            <w:r>
              <w:rPr>
                <w:rFonts w:ascii="Times New Roman" w:cs="Times New Roman" w:hAnsi="Times New Roman"/>
                <w:sz w:val="28"/>
                <w:szCs w:val="28"/>
              </w:rPr>
              <w:t>проведении</w:t>
            </w:r>
          </w:p>
          <w:p>
            <w:pPr>
              <w:pStyle w:val="style157"/>
              <w:jc w:val="both"/>
              <w:rPr>
                <w:rFonts w:ascii="Times New Roman" w:cs="Times New Roman" w:hAnsi="Times New Roman"/>
                <w:sz w:val="28"/>
                <w:szCs w:val="28"/>
              </w:rPr>
            </w:pPr>
            <w:r>
              <w:rPr>
                <w:rFonts w:ascii="Times New Roman" w:cs="Times New Roman" w:hAnsi="Times New Roman"/>
                <w:sz w:val="28"/>
                <w:szCs w:val="28"/>
              </w:rPr>
              <w:t>текущего</w:t>
            </w:r>
          </w:p>
          <w:p>
            <w:pPr>
              <w:pStyle w:val="style157"/>
              <w:jc w:val="both"/>
              <w:rPr>
                <w:rFonts w:ascii="Times New Roman" w:cs="Times New Roman" w:hAnsi="Times New Roman"/>
                <w:sz w:val="28"/>
                <w:szCs w:val="28"/>
              </w:rPr>
            </w:pPr>
            <w:r>
              <w:rPr>
                <w:rFonts w:ascii="Times New Roman" w:cs="Times New Roman" w:hAnsi="Times New Roman"/>
                <w:sz w:val="28"/>
                <w:szCs w:val="28"/>
              </w:rPr>
              <w:t>контроля</w:t>
            </w:r>
          </w:p>
        </w:tc>
      </w:tr>
      <w:tr>
        <w:tblPrEx/>
        <w:trPr/>
        <w:tc>
          <w:tcPr>
            <w:tcW w:w="562" w:type="dxa"/>
            <w:tcBorders/>
            <w:shd w:val="clear" w:color="auto" w:fill="auto"/>
          </w:tcPr>
          <w:p>
            <w:pPr>
              <w:pStyle w:val="style157"/>
              <w:jc w:val="both"/>
              <w:rPr>
                <w:rFonts w:ascii="Times New Roman" w:cs="Times New Roman" w:hAnsi="Times New Roman"/>
                <w:i/>
                <w:sz w:val="28"/>
                <w:szCs w:val="28"/>
              </w:rPr>
            </w:pPr>
            <w:r>
              <w:rPr>
                <w:rFonts w:ascii="Times New Roman" w:cs="Times New Roman" w:hAnsi="Times New Roman"/>
                <w:i/>
                <w:sz w:val="28"/>
                <w:szCs w:val="28"/>
              </w:rPr>
              <w:t>1</w:t>
            </w:r>
          </w:p>
        </w:tc>
        <w:tc>
          <w:tcPr>
            <w:tcW w:w="2977" w:type="dxa"/>
            <w:tcBorders/>
            <w:shd w:val="clear" w:color="auto" w:fill="auto"/>
          </w:tcPr>
          <w:p>
            <w:pPr>
              <w:pStyle w:val="style157"/>
              <w:jc w:val="both"/>
              <w:rPr>
                <w:rFonts w:ascii="Times New Roman" w:cs="Times New Roman" w:hAnsi="Times New Roman"/>
                <w:i/>
                <w:sz w:val="28"/>
                <w:szCs w:val="28"/>
              </w:rPr>
            </w:pPr>
            <w:r>
              <w:rPr>
                <w:rFonts w:ascii="Times New Roman" w:cs="Times New Roman" w:hAnsi="Times New Roman"/>
                <w:i/>
                <w:sz w:val="28"/>
                <w:szCs w:val="28"/>
              </w:rPr>
              <w:t>2</w:t>
            </w:r>
          </w:p>
        </w:tc>
        <w:tc>
          <w:tcPr>
            <w:tcW w:w="2840" w:type="dxa"/>
            <w:tcBorders/>
            <w:shd w:val="clear" w:color="auto" w:fill="auto"/>
          </w:tcPr>
          <w:p>
            <w:pPr>
              <w:pStyle w:val="style157"/>
              <w:jc w:val="both"/>
              <w:rPr>
                <w:rFonts w:ascii="Times New Roman" w:cs="Times New Roman" w:hAnsi="Times New Roman"/>
                <w:i/>
                <w:sz w:val="28"/>
                <w:szCs w:val="28"/>
              </w:rPr>
            </w:pPr>
            <w:r>
              <w:rPr>
                <w:rFonts w:ascii="Times New Roman" w:cs="Times New Roman" w:hAnsi="Times New Roman"/>
                <w:i/>
                <w:sz w:val="28"/>
                <w:szCs w:val="28"/>
              </w:rPr>
              <w:t>3</w:t>
            </w:r>
          </w:p>
        </w:tc>
        <w:tc>
          <w:tcPr>
            <w:tcW w:w="2026" w:type="dxa"/>
            <w:tcBorders/>
            <w:shd w:val="clear" w:color="auto" w:fill="auto"/>
          </w:tcPr>
          <w:p>
            <w:pPr>
              <w:pStyle w:val="style157"/>
              <w:jc w:val="both"/>
              <w:rPr>
                <w:rFonts w:ascii="Times New Roman" w:cs="Times New Roman" w:hAnsi="Times New Roman"/>
                <w:i/>
                <w:sz w:val="28"/>
                <w:szCs w:val="28"/>
              </w:rPr>
            </w:pPr>
            <w:r>
              <w:rPr>
                <w:rFonts w:ascii="Times New Roman" w:cs="Times New Roman" w:hAnsi="Times New Roman"/>
                <w:i/>
                <w:sz w:val="28"/>
                <w:szCs w:val="28"/>
              </w:rPr>
              <w:t>4</w:t>
            </w:r>
          </w:p>
        </w:tc>
        <w:tc>
          <w:tcPr>
            <w:tcW w:w="1790" w:type="dxa"/>
            <w:tcBorders/>
            <w:shd w:val="clear" w:color="auto" w:fill="auto"/>
          </w:tcPr>
          <w:p>
            <w:pPr>
              <w:pStyle w:val="style157"/>
              <w:jc w:val="both"/>
              <w:rPr>
                <w:rFonts w:ascii="Times New Roman" w:cs="Times New Roman" w:hAnsi="Times New Roman"/>
                <w:i/>
                <w:sz w:val="28"/>
                <w:szCs w:val="28"/>
              </w:rPr>
            </w:pPr>
            <w:r>
              <w:rPr>
                <w:rFonts w:ascii="Times New Roman" w:cs="Times New Roman" w:hAnsi="Times New Roman"/>
                <w:i/>
                <w:sz w:val="28"/>
                <w:szCs w:val="28"/>
              </w:rPr>
              <w:t>5</w:t>
            </w:r>
          </w:p>
        </w:tc>
      </w:tr>
      <w:tr>
        <w:tblPrEx/>
        <w:trPr/>
        <w:tc>
          <w:tcPr>
            <w:tcW w:w="10195" w:type="dxa"/>
            <w:gridSpan w:val="5"/>
            <w:tcBorders/>
            <w:shd w:val="clear" w:color="auto" w:fill="auto"/>
          </w:tcPr>
          <w:p>
            <w:pPr>
              <w:pStyle w:val="style157"/>
              <w:jc w:val="both"/>
              <w:rPr>
                <w:rFonts w:ascii="Times New Roman" w:cs="Times New Roman" w:hAnsi="Times New Roman"/>
                <w:i/>
                <w:sz w:val="28"/>
                <w:szCs w:val="28"/>
              </w:rPr>
            </w:pPr>
            <w:r>
              <w:rPr>
                <w:rFonts w:ascii="Times New Roman" w:cs="Times New Roman" w:hAnsi="Times New Roman"/>
                <w:i/>
                <w:sz w:val="28"/>
                <w:szCs w:val="28"/>
              </w:rPr>
              <w:t>Самостоятельная работа в рамках практических занятий</w:t>
            </w:r>
          </w:p>
          <w:p>
            <w:pPr>
              <w:pStyle w:val="style157"/>
              <w:jc w:val="both"/>
              <w:rPr>
                <w:rFonts w:ascii="Times New Roman" w:cs="Times New Roman" w:hAnsi="Times New Roman"/>
                <w:i/>
                <w:sz w:val="28"/>
                <w:szCs w:val="28"/>
              </w:rPr>
            </w:pPr>
            <w:r>
              <w:rPr>
                <w:rFonts w:ascii="Times New Roman" w:cs="Times New Roman" w:hAnsi="Times New Roman"/>
                <w:i/>
                <w:sz w:val="28"/>
                <w:szCs w:val="28"/>
              </w:rPr>
              <w:t>дисциплины «</w:t>
            </w:r>
            <w:r>
              <w:rPr>
                <w:rFonts w:ascii="Times New Roman" w:cs="Times New Roman" w:hAnsi="Times New Roman"/>
                <w:i/>
                <w:sz w:val="28"/>
                <w:szCs w:val="28"/>
              </w:rPr>
              <w:t xml:space="preserve"> Детская н</w:t>
            </w:r>
            <w:r>
              <w:rPr>
                <w:rFonts w:ascii="Times New Roman" w:cs="Times New Roman" w:hAnsi="Times New Roman"/>
                <w:i/>
                <w:sz w:val="28"/>
                <w:szCs w:val="28"/>
              </w:rPr>
              <w:t>еврология»</w:t>
            </w:r>
          </w:p>
        </w:tc>
      </w:tr>
      <w:tr>
        <w:tblPrEx/>
        <w:trPr/>
        <w:tc>
          <w:tcPr>
            <w:tcW w:w="562"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1</w:t>
            </w:r>
          </w:p>
        </w:tc>
        <w:tc>
          <w:tcPr>
            <w:tcW w:w="2977"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Тема "</w:t>
            </w:r>
            <w:r>
              <w:rPr>
                <w:rFonts w:ascii="Times New Roman" w:cs="Times New Roman" w:hAnsi="Times New Roman"/>
                <w:color w:val="000000"/>
                <w:sz w:val="28"/>
                <w:szCs w:val="28"/>
              </w:rPr>
              <w:t>Анатомо-физиологическое введение в детскую неврологию.  Нервно-психическое развитие ребенка в различные периоды  жизни. Особенности исследования детей грудного возраста</w:t>
            </w:r>
            <w:r>
              <w:rPr>
                <w:rFonts w:ascii="Times New Roman" w:cs="Times New Roman" w:hAnsi="Times New Roman"/>
                <w:sz w:val="28"/>
                <w:szCs w:val="28"/>
              </w:rPr>
              <w:t xml:space="preserve"> "</w:t>
            </w:r>
          </w:p>
          <w:p>
            <w:pPr>
              <w:pStyle w:val="style0"/>
              <w:spacing w:after="0" w:lineRule="auto" w:line="240"/>
              <w:jc w:val="both"/>
              <w:rPr>
                <w:rFonts w:ascii="Times New Roman" w:cs="Times New Roman" w:hAnsi="Times New Roman"/>
                <w:i/>
                <w:color w:val="000000"/>
                <w:sz w:val="28"/>
                <w:szCs w:val="28"/>
              </w:rPr>
            </w:pPr>
          </w:p>
          <w:p>
            <w:pPr>
              <w:pStyle w:val="style157"/>
              <w:jc w:val="both"/>
              <w:rPr>
                <w:rFonts w:ascii="Times New Roman" w:cs="Times New Roman" w:hAnsi="Times New Roman"/>
                <w:sz w:val="28"/>
                <w:szCs w:val="28"/>
              </w:rPr>
            </w:pPr>
          </w:p>
        </w:tc>
        <w:tc>
          <w:tcPr>
            <w:tcW w:w="284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i/>
                <w:sz w:val="28"/>
                <w:szCs w:val="28"/>
              </w:rPr>
              <w:t>для овладения, закрепления и систематизации знаний</w:t>
            </w:r>
            <w:r>
              <w:rPr>
                <w:rFonts w:ascii="Times New Roman" w:cs="Times New Roman" w:hAnsi="Times New Roman"/>
                <w:sz w:val="28"/>
                <w:szCs w:val="28"/>
              </w:rPr>
              <w:t>: работа с конспектом лекции; работа над учебным материалом (основной и дополнительной литературы, ресурсов Интернет);ознакомление с клиническими рекомендациями, порядками и стандартами оказания медицинской помощи; подготовка рефератов.</w:t>
            </w:r>
          </w:p>
          <w:p>
            <w:pPr>
              <w:pStyle w:val="style157"/>
              <w:jc w:val="both"/>
              <w:rPr>
                <w:rFonts w:ascii="Times New Roman" w:cs="Times New Roman" w:hAnsi="Times New Roman"/>
                <w:sz w:val="28"/>
                <w:szCs w:val="28"/>
              </w:rPr>
            </w:pPr>
            <w:r>
              <w:rPr>
                <w:rFonts w:ascii="Times New Roman" w:cs="Times New Roman" w:hAnsi="Times New Roman"/>
                <w:i/>
                <w:sz w:val="28"/>
                <w:szCs w:val="28"/>
              </w:rPr>
              <w:t>для формирования умений</w:t>
            </w:r>
            <w:r>
              <w:rPr>
                <w:rFonts w:ascii="Times New Roman" w:cs="Times New Roman" w:hAnsi="Times New Roman"/>
                <w:sz w:val="28"/>
                <w:szCs w:val="28"/>
              </w:rPr>
              <w:t>:решение ситуационных задач.</w:t>
            </w:r>
          </w:p>
        </w:tc>
        <w:tc>
          <w:tcPr>
            <w:tcW w:w="2026"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тестирование, реферат; решение ситуационных задач</w:t>
            </w:r>
          </w:p>
        </w:tc>
        <w:tc>
          <w:tcPr>
            <w:tcW w:w="179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аудиторная-на практических занятиях;</w:t>
            </w:r>
          </w:p>
          <w:p>
            <w:pPr>
              <w:pStyle w:val="style157"/>
              <w:jc w:val="both"/>
              <w:rPr>
                <w:rFonts w:ascii="Times New Roman" w:cs="Times New Roman" w:hAnsi="Times New Roman"/>
                <w:sz w:val="28"/>
                <w:szCs w:val="28"/>
              </w:rPr>
            </w:pPr>
            <w:r>
              <w:rPr>
                <w:rFonts w:ascii="Times New Roman" w:cs="Times New Roman" w:hAnsi="Times New Roman"/>
                <w:sz w:val="28"/>
                <w:szCs w:val="28"/>
              </w:rPr>
              <w:t>внеаудиторная-</w:t>
            </w:r>
          </w:p>
          <w:p>
            <w:pPr>
              <w:pStyle w:val="style157"/>
              <w:jc w:val="both"/>
              <w:rPr>
                <w:rFonts w:ascii="Times New Roman" w:cs="Times New Roman" w:hAnsi="Times New Roman"/>
                <w:sz w:val="28"/>
                <w:szCs w:val="28"/>
              </w:rPr>
            </w:pPr>
            <w:r>
              <w:rPr>
                <w:rFonts w:ascii="Times New Roman" w:cs="Times New Roman" w:hAnsi="Times New Roman"/>
                <w:sz w:val="28"/>
                <w:szCs w:val="28"/>
              </w:rPr>
              <w:t>КСР</w:t>
            </w:r>
          </w:p>
        </w:tc>
      </w:tr>
      <w:tr>
        <w:tblPrEx/>
        <w:trPr/>
        <w:tc>
          <w:tcPr>
            <w:tcW w:w="562"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2</w:t>
            </w:r>
          </w:p>
        </w:tc>
        <w:tc>
          <w:tcPr>
            <w:tcW w:w="2977" w:type="dxa"/>
            <w:tcBorders/>
            <w:shd w:val="clear" w:color="auto" w:fill="auto"/>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Тема</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Врожденные пороки центральной нервной системы. Детский церебральный </w:t>
            </w:r>
            <w:r>
              <w:rPr>
                <w:rFonts w:ascii="Times New Roman" w:cs="Times New Roman" w:hAnsi="Times New Roman"/>
                <w:sz w:val="28"/>
                <w:szCs w:val="28"/>
              </w:rPr>
              <w:t>паралич</w:t>
            </w:r>
            <w:r>
              <w:rPr>
                <w:rFonts w:ascii="Times New Roman" w:cs="Times New Roman" w:hAnsi="Times New Roman"/>
                <w:sz w:val="28"/>
                <w:szCs w:val="28"/>
              </w:rPr>
              <w:t>"</w:t>
            </w:r>
          </w:p>
          <w:p>
            <w:pPr>
              <w:pStyle w:val="style157"/>
              <w:jc w:val="both"/>
              <w:rPr>
                <w:rFonts w:ascii="Times New Roman" w:cs="Times New Roman" w:hAnsi="Times New Roman"/>
                <w:sz w:val="28"/>
                <w:szCs w:val="28"/>
              </w:rPr>
            </w:pPr>
          </w:p>
        </w:tc>
        <w:tc>
          <w:tcPr>
            <w:tcW w:w="284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i/>
                <w:sz w:val="28"/>
                <w:szCs w:val="28"/>
              </w:rPr>
              <w:t>для овладения, закрепления и систематизации знаний</w:t>
            </w:r>
            <w:r>
              <w:rPr>
                <w:rFonts w:ascii="Times New Roman" w:cs="Times New Roman" w:hAnsi="Times New Roman"/>
                <w:sz w:val="28"/>
                <w:szCs w:val="28"/>
              </w:rPr>
              <w:t>: работа с конспектом лекции; работа над учебным материалом (основной и дополнительной литературы, ресурсов Интернет);ознакомление с клиническими рекомендациями, порядками и стандартами оказания медицинской помощи; подготовка рефератов.</w:t>
            </w:r>
          </w:p>
          <w:p>
            <w:pPr>
              <w:pStyle w:val="style157"/>
              <w:jc w:val="both"/>
              <w:rPr>
                <w:rFonts w:ascii="Times New Roman" w:cs="Times New Roman" w:hAnsi="Times New Roman"/>
                <w:sz w:val="28"/>
                <w:szCs w:val="28"/>
              </w:rPr>
            </w:pPr>
            <w:r>
              <w:rPr>
                <w:rFonts w:ascii="Times New Roman" w:cs="Times New Roman" w:hAnsi="Times New Roman"/>
                <w:i/>
                <w:sz w:val="28"/>
                <w:szCs w:val="28"/>
              </w:rPr>
              <w:t>для формирования умений</w:t>
            </w:r>
            <w:r>
              <w:rPr>
                <w:rFonts w:ascii="Times New Roman" w:cs="Times New Roman" w:hAnsi="Times New Roman"/>
                <w:sz w:val="28"/>
                <w:szCs w:val="28"/>
              </w:rPr>
              <w:t xml:space="preserve">:решение </w:t>
            </w:r>
            <w:r>
              <w:rPr>
                <w:rFonts w:ascii="Times New Roman" w:cs="Times New Roman" w:hAnsi="Times New Roman"/>
                <w:sz w:val="28"/>
                <w:szCs w:val="28"/>
              </w:rPr>
              <w:t>ситуационных задач.</w:t>
            </w:r>
          </w:p>
        </w:tc>
        <w:tc>
          <w:tcPr>
            <w:tcW w:w="2026"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тестирование, реферат;</w:t>
            </w:r>
          </w:p>
          <w:p>
            <w:pPr>
              <w:pStyle w:val="style157"/>
              <w:jc w:val="both"/>
              <w:rPr>
                <w:rFonts w:ascii="Times New Roman" w:cs="Times New Roman" w:hAnsi="Times New Roman"/>
                <w:sz w:val="28"/>
                <w:szCs w:val="28"/>
              </w:rPr>
            </w:pPr>
            <w:r>
              <w:rPr>
                <w:rFonts w:ascii="Times New Roman" w:cs="Times New Roman" w:hAnsi="Times New Roman"/>
                <w:sz w:val="28"/>
                <w:szCs w:val="28"/>
              </w:rPr>
              <w:t>решение ситуационных задач</w:t>
            </w:r>
          </w:p>
        </w:tc>
        <w:tc>
          <w:tcPr>
            <w:tcW w:w="179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аудиторная-на практических занятиях;</w:t>
            </w:r>
          </w:p>
          <w:p>
            <w:pPr>
              <w:pStyle w:val="style157"/>
              <w:jc w:val="both"/>
              <w:rPr>
                <w:rFonts w:ascii="Times New Roman" w:cs="Times New Roman" w:hAnsi="Times New Roman"/>
                <w:sz w:val="28"/>
                <w:szCs w:val="28"/>
              </w:rPr>
            </w:pPr>
            <w:r>
              <w:rPr>
                <w:rFonts w:ascii="Times New Roman" w:cs="Times New Roman" w:hAnsi="Times New Roman"/>
                <w:sz w:val="28"/>
                <w:szCs w:val="28"/>
              </w:rPr>
              <w:t>внеаудиторная-</w:t>
            </w:r>
          </w:p>
          <w:p>
            <w:pPr>
              <w:pStyle w:val="style157"/>
              <w:jc w:val="both"/>
              <w:rPr>
                <w:rFonts w:ascii="Times New Roman" w:cs="Times New Roman" w:hAnsi="Times New Roman"/>
                <w:sz w:val="28"/>
                <w:szCs w:val="28"/>
              </w:rPr>
            </w:pPr>
            <w:r>
              <w:rPr>
                <w:rFonts w:ascii="Times New Roman" w:cs="Times New Roman" w:hAnsi="Times New Roman"/>
                <w:sz w:val="28"/>
                <w:szCs w:val="28"/>
              </w:rPr>
              <w:t>КСР</w:t>
            </w:r>
          </w:p>
        </w:tc>
      </w:tr>
      <w:tr>
        <w:tblPrEx/>
        <w:trPr/>
        <w:tc>
          <w:tcPr>
            <w:tcW w:w="562"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3</w:t>
            </w:r>
          </w:p>
        </w:tc>
        <w:tc>
          <w:tcPr>
            <w:tcW w:w="2977" w:type="dxa"/>
            <w:tcBorders/>
            <w:shd w:val="clear" w:color="auto" w:fill="auto"/>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Тема "</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Перинатальные поражения нервной системы</w:t>
            </w:r>
            <w:r>
              <w:rPr>
                <w:rFonts w:ascii="Times New Roman" w:cs="Times New Roman" w:hAnsi="Times New Roman"/>
                <w:sz w:val="28"/>
                <w:szCs w:val="28"/>
              </w:rPr>
              <w:t>"</w:t>
            </w:r>
          </w:p>
          <w:p>
            <w:pPr>
              <w:pStyle w:val="style157"/>
              <w:jc w:val="both"/>
              <w:rPr>
                <w:rFonts w:ascii="Times New Roman" w:cs="Times New Roman" w:hAnsi="Times New Roman"/>
                <w:sz w:val="28"/>
                <w:szCs w:val="28"/>
              </w:rPr>
            </w:pPr>
          </w:p>
        </w:tc>
        <w:tc>
          <w:tcPr>
            <w:tcW w:w="284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i/>
                <w:sz w:val="28"/>
                <w:szCs w:val="28"/>
              </w:rPr>
              <w:t>для овладения, закрепления и систематизации знаний</w:t>
            </w:r>
            <w:r>
              <w:rPr>
                <w:rFonts w:ascii="Times New Roman" w:cs="Times New Roman" w:hAnsi="Times New Roman"/>
                <w:sz w:val="28"/>
                <w:szCs w:val="28"/>
              </w:rPr>
              <w:t>: работа с конспектом лекции; работа над учебным материалом (основной и дополнительной литературы, ресурсов Интернет);ознакомление с клиническими рекомендациями, порядками и стандартами оказания медицинской помощи; подготовка рефератов.</w:t>
            </w:r>
          </w:p>
          <w:p>
            <w:pPr>
              <w:pStyle w:val="style157"/>
              <w:jc w:val="both"/>
              <w:rPr>
                <w:rFonts w:ascii="Times New Roman" w:cs="Times New Roman" w:hAnsi="Times New Roman"/>
                <w:sz w:val="28"/>
                <w:szCs w:val="28"/>
              </w:rPr>
            </w:pPr>
            <w:r>
              <w:rPr>
                <w:rFonts w:ascii="Times New Roman" w:cs="Times New Roman" w:hAnsi="Times New Roman"/>
                <w:i/>
                <w:sz w:val="28"/>
                <w:szCs w:val="28"/>
              </w:rPr>
              <w:t>для формирования умений</w:t>
            </w:r>
            <w:r>
              <w:rPr>
                <w:rFonts w:ascii="Times New Roman" w:cs="Times New Roman" w:hAnsi="Times New Roman"/>
                <w:sz w:val="28"/>
                <w:szCs w:val="28"/>
              </w:rPr>
              <w:t>:решение ситуационных задач.</w:t>
            </w:r>
          </w:p>
        </w:tc>
        <w:tc>
          <w:tcPr>
            <w:tcW w:w="2026"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тестирование, реферат; решение ситуационных задач</w:t>
            </w:r>
          </w:p>
        </w:tc>
        <w:tc>
          <w:tcPr>
            <w:tcW w:w="179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аудиторная-на практических занятиях;</w:t>
            </w:r>
          </w:p>
          <w:p>
            <w:pPr>
              <w:pStyle w:val="style157"/>
              <w:jc w:val="both"/>
              <w:rPr>
                <w:rFonts w:ascii="Times New Roman" w:cs="Times New Roman" w:hAnsi="Times New Roman"/>
                <w:sz w:val="28"/>
                <w:szCs w:val="28"/>
              </w:rPr>
            </w:pPr>
            <w:r>
              <w:rPr>
                <w:rFonts w:ascii="Times New Roman" w:cs="Times New Roman" w:hAnsi="Times New Roman"/>
                <w:sz w:val="28"/>
                <w:szCs w:val="28"/>
              </w:rPr>
              <w:t>внеаудиторная-</w:t>
            </w:r>
          </w:p>
          <w:p>
            <w:pPr>
              <w:pStyle w:val="style157"/>
              <w:jc w:val="both"/>
              <w:rPr>
                <w:rFonts w:ascii="Times New Roman" w:cs="Times New Roman" w:hAnsi="Times New Roman"/>
                <w:sz w:val="28"/>
                <w:szCs w:val="28"/>
              </w:rPr>
            </w:pPr>
            <w:r>
              <w:rPr>
                <w:rFonts w:ascii="Times New Roman" w:cs="Times New Roman" w:hAnsi="Times New Roman"/>
                <w:sz w:val="28"/>
                <w:szCs w:val="28"/>
              </w:rPr>
              <w:t>КСР</w:t>
            </w:r>
          </w:p>
        </w:tc>
      </w:tr>
      <w:tr>
        <w:tblPrEx/>
        <w:trPr/>
        <w:tc>
          <w:tcPr>
            <w:tcW w:w="562"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4</w:t>
            </w:r>
          </w:p>
        </w:tc>
        <w:tc>
          <w:tcPr>
            <w:tcW w:w="2977" w:type="dxa"/>
            <w:tcBorders/>
            <w:shd w:val="clear" w:color="auto" w:fill="auto"/>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Тема "</w:t>
            </w:r>
            <w:r>
              <w:rPr>
                <w:rFonts w:ascii="Times New Roman" w:cs="Times New Roman" w:hAnsi="Times New Roman"/>
                <w:color w:val="000000"/>
                <w:sz w:val="28"/>
                <w:szCs w:val="28"/>
              </w:rPr>
              <w:t xml:space="preserve"> Специфические расстройства речи в детском возрасте. Заикание</w:t>
            </w:r>
            <w:r>
              <w:rPr>
                <w:rFonts w:ascii="Times New Roman" w:cs="Times New Roman" w:hAnsi="Times New Roman"/>
                <w:sz w:val="28"/>
                <w:szCs w:val="28"/>
              </w:rPr>
              <w:t>"</w:t>
            </w:r>
          </w:p>
          <w:p>
            <w:pPr>
              <w:pStyle w:val="style0"/>
              <w:spacing w:after="0" w:lineRule="auto" w:line="240"/>
              <w:jc w:val="both"/>
              <w:rPr>
                <w:rFonts w:ascii="Times New Roman" w:cs="Times New Roman" w:hAnsi="Times New Roman"/>
                <w:sz w:val="28"/>
                <w:szCs w:val="28"/>
              </w:rPr>
            </w:pPr>
          </w:p>
        </w:tc>
        <w:tc>
          <w:tcPr>
            <w:tcW w:w="284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i/>
                <w:sz w:val="28"/>
                <w:szCs w:val="28"/>
              </w:rPr>
              <w:t>для овладения, закрепления и систематизации знаний</w:t>
            </w:r>
            <w:r>
              <w:rPr>
                <w:rFonts w:ascii="Times New Roman" w:cs="Times New Roman" w:hAnsi="Times New Roman"/>
                <w:sz w:val="28"/>
                <w:szCs w:val="28"/>
              </w:rPr>
              <w:t>: работа с конспектом лекции; работа над учебным материалом (основной и дополнительной литературы, ресурсов Интернет);ознакомление с клиническими рекомендациями, порядками и стандартами оказания медицинской помощи; подготовка рефератов.</w:t>
            </w:r>
          </w:p>
          <w:p>
            <w:pPr>
              <w:pStyle w:val="style157"/>
              <w:jc w:val="both"/>
              <w:rPr>
                <w:rFonts w:ascii="Times New Roman" w:cs="Times New Roman" w:hAnsi="Times New Roman"/>
                <w:sz w:val="28"/>
                <w:szCs w:val="28"/>
              </w:rPr>
            </w:pPr>
            <w:r>
              <w:rPr>
                <w:rFonts w:ascii="Times New Roman" w:cs="Times New Roman" w:hAnsi="Times New Roman"/>
                <w:i/>
                <w:sz w:val="28"/>
                <w:szCs w:val="28"/>
              </w:rPr>
              <w:t>для формирования умений</w:t>
            </w:r>
            <w:r>
              <w:rPr>
                <w:rFonts w:ascii="Times New Roman" w:cs="Times New Roman" w:hAnsi="Times New Roman"/>
                <w:sz w:val="28"/>
                <w:szCs w:val="28"/>
              </w:rPr>
              <w:t>:решение ситуационных задач.</w:t>
            </w:r>
          </w:p>
        </w:tc>
        <w:tc>
          <w:tcPr>
            <w:tcW w:w="2026"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тестирование, реферат; решение ситуационных задач</w:t>
            </w:r>
          </w:p>
        </w:tc>
        <w:tc>
          <w:tcPr>
            <w:tcW w:w="179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аудиторная-на практических занятиях;</w:t>
            </w:r>
          </w:p>
          <w:p>
            <w:pPr>
              <w:pStyle w:val="style157"/>
              <w:jc w:val="both"/>
              <w:rPr>
                <w:rFonts w:ascii="Times New Roman" w:cs="Times New Roman" w:hAnsi="Times New Roman"/>
                <w:sz w:val="28"/>
                <w:szCs w:val="28"/>
              </w:rPr>
            </w:pPr>
            <w:r>
              <w:rPr>
                <w:rFonts w:ascii="Times New Roman" w:cs="Times New Roman" w:hAnsi="Times New Roman"/>
                <w:sz w:val="28"/>
                <w:szCs w:val="28"/>
              </w:rPr>
              <w:t>внеаудиторная-</w:t>
            </w:r>
          </w:p>
          <w:p>
            <w:pPr>
              <w:pStyle w:val="style157"/>
              <w:jc w:val="both"/>
              <w:rPr>
                <w:rFonts w:ascii="Times New Roman" w:cs="Times New Roman" w:hAnsi="Times New Roman"/>
                <w:sz w:val="28"/>
                <w:szCs w:val="28"/>
              </w:rPr>
            </w:pPr>
            <w:r>
              <w:rPr>
                <w:rFonts w:ascii="Times New Roman" w:cs="Times New Roman" w:hAnsi="Times New Roman"/>
                <w:sz w:val="28"/>
                <w:szCs w:val="28"/>
              </w:rPr>
              <w:t>КСР</w:t>
            </w:r>
          </w:p>
        </w:tc>
      </w:tr>
      <w:tr>
        <w:tblPrEx/>
        <w:trPr/>
        <w:tc>
          <w:tcPr>
            <w:tcW w:w="562"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5</w:t>
            </w:r>
          </w:p>
        </w:tc>
        <w:tc>
          <w:tcPr>
            <w:tcW w:w="2977" w:type="dxa"/>
            <w:tcBorders/>
            <w:shd w:val="clear" w:color="auto" w:fill="auto"/>
          </w:tcPr>
          <w:p>
            <w:pPr>
              <w:pStyle w:val="style157"/>
              <w:rPr>
                <w:rFonts w:ascii="Times New Roman" w:cs="Times New Roman" w:hAnsi="Times New Roman"/>
                <w:sz w:val="28"/>
                <w:szCs w:val="28"/>
              </w:rPr>
            </w:pPr>
            <w:r>
              <w:rPr>
                <w:rFonts w:ascii="Times New Roman" w:cs="Times New Roman" w:hAnsi="Times New Roman"/>
                <w:sz w:val="28"/>
                <w:szCs w:val="28"/>
              </w:rPr>
              <w:t>Тема "</w:t>
            </w:r>
            <w:r>
              <w:rPr>
                <w:rFonts w:ascii="Times New Roman" w:cs="Times New Roman" w:hAnsi="Times New Roman"/>
                <w:color w:val="000000"/>
                <w:sz w:val="28"/>
                <w:szCs w:val="28"/>
              </w:rPr>
              <w:t xml:space="preserve"> </w:t>
            </w:r>
            <w:r>
              <w:rPr>
                <w:rFonts w:ascii="Times New Roman" w:hAnsi="Times New Roman"/>
                <w:color w:val="000000"/>
                <w:sz w:val="28"/>
                <w:szCs w:val="28"/>
              </w:rPr>
              <w:t xml:space="preserve">Синдром </w:t>
            </w:r>
            <w:r>
              <w:rPr>
                <w:rFonts w:ascii="Times New Roman" w:hAnsi="Times New Roman"/>
                <w:color w:val="000000"/>
                <w:sz w:val="28"/>
                <w:szCs w:val="28"/>
              </w:rPr>
              <w:t>мышечной гипотонии у детей</w:t>
            </w:r>
            <w:r>
              <w:rPr>
                <w:rFonts w:ascii="Times New Roman" w:cs="Times New Roman" w:hAnsi="Times New Roman"/>
                <w:sz w:val="28"/>
                <w:szCs w:val="28"/>
              </w:rPr>
              <w:t>"</w:t>
            </w:r>
          </w:p>
          <w:p>
            <w:pPr>
              <w:pStyle w:val="style0"/>
              <w:spacing w:after="0" w:lineRule="auto" w:line="240"/>
              <w:jc w:val="both"/>
              <w:rPr>
                <w:rFonts w:ascii="Times New Roman" w:cs="Times New Roman" w:hAnsi="Times New Roman"/>
                <w:sz w:val="28"/>
                <w:szCs w:val="28"/>
              </w:rPr>
            </w:pPr>
          </w:p>
        </w:tc>
        <w:tc>
          <w:tcPr>
            <w:tcW w:w="284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i/>
                <w:sz w:val="28"/>
                <w:szCs w:val="28"/>
              </w:rPr>
              <w:t xml:space="preserve">для овладения, </w:t>
            </w:r>
            <w:r>
              <w:rPr>
                <w:rFonts w:ascii="Times New Roman" w:cs="Times New Roman" w:hAnsi="Times New Roman"/>
                <w:i/>
                <w:sz w:val="28"/>
                <w:szCs w:val="28"/>
              </w:rPr>
              <w:t>закрепления и систематизации знаний</w:t>
            </w:r>
            <w:r>
              <w:rPr>
                <w:rFonts w:ascii="Times New Roman" w:cs="Times New Roman" w:hAnsi="Times New Roman"/>
                <w:sz w:val="28"/>
                <w:szCs w:val="28"/>
              </w:rPr>
              <w:t>: работа с конспектом лекции; работа над учебным материалом (основной и дополнительной литературы, ресурсов Интернет);ознакомление с клиническими рекомендациями, порядками и стандартами оказания медицинской помощи; подготовка рефератов.</w:t>
            </w:r>
          </w:p>
          <w:p>
            <w:pPr>
              <w:pStyle w:val="style157"/>
              <w:jc w:val="both"/>
              <w:rPr>
                <w:rFonts w:ascii="Times New Roman" w:cs="Times New Roman" w:hAnsi="Times New Roman"/>
                <w:sz w:val="28"/>
                <w:szCs w:val="28"/>
              </w:rPr>
            </w:pPr>
            <w:r>
              <w:rPr>
                <w:rFonts w:ascii="Times New Roman" w:cs="Times New Roman" w:hAnsi="Times New Roman"/>
                <w:i/>
                <w:sz w:val="28"/>
                <w:szCs w:val="28"/>
              </w:rPr>
              <w:t>для формирования умений</w:t>
            </w:r>
            <w:r>
              <w:rPr>
                <w:rFonts w:ascii="Times New Roman" w:cs="Times New Roman" w:hAnsi="Times New Roman"/>
                <w:sz w:val="28"/>
                <w:szCs w:val="28"/>
              </w:rPr>
              <w:t>:решение ситуационных задач.</w:t>
            </w:r>
          </w:p>
        </w:tc>
        <w:tc>
          <w:tcPr>
            <w:tcW w:w="2026"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тестирование, </w:t>
            </w:r>
            <w:r>
              <w:rPr>
                <w:rFonts w:ascii="Times New Roman" w:cs="Times New Roman" w:hAnsi="Times New Roman"/>
                <w:sz w:val="28"/>
                <w:szCs w:val="28"/>
              </w:rPr>
              <w:t>реферат; решение ситуационных задач</w:t>
            </w:r>
          </w:p>
        </w:tc>
        <w:tc>
          <w:tcPr>
            <w:tcW w:w="1790" w:type="dxa"/>
            <w:tcBorders/>
            <w:shd w:val="clear" w:color="auto" w:fill="auto"/>
          </w:tcPr>
          <w:p>
            <w:pPr>
              <w:pStyle w:val="style157"/>
              <w:jc w:val="both"/>
              <w:rPr>
                <w:rFonts w:ascii="Times New Roman" w:cs="Times New Roman" w:hAnsi="Times New Roman"/>
                <w:sz w:val="28"/>
                <w:szCs w:val="28"/>
              </w:rPr>
            </w:pPr>
            <w:r>
              <w:rPr>
                <w:rFonts w:ascii="Times New Roman" w:cs="Times New Roman" w:hAnsi="Times New Roman"/>
                <w:sz w:val="28"/>
                <w:szCs w:val="28"/>
              </w:rPr>
              <w:t>аудиторная-</w:t>
            </w:r>
            <w:r>
              <w:rPr>
                <w:rFonts w:ascii="Times New Roman" w:cs="Times New Roman" w:hAnsi="Times New Roman"/>
                <w:sz w:val="28"/>
                <w:szCs w:val="28"/>
              </w:rPr>
              <w:t>на практических занятиях;</w:t>
            </w:r>
          </w:p>
          <w:p>
            <w:pPr>
              <w:pStyle w:val="style157"/>
              <w:jc w:val="both"/>
              <w:rPr>
                <w:rFonts w:ascii="Times New Roman" w:cs="Times New Roman" w:hAnsi="Times New Roman"/>
                <w:sz w:val="28"/>
                <w:szCs w:val="28"/>
              </w:rPr>
            </w:pPr>
            <w:r>
              <w:rPr>
                <w:rFonts w:ascii="Times New Roman" w:cs="Times New Roman" w:hAnsi="Times New Roman"/>
                <w:sz w:val="28"/>
                <w:szCs w:val="28"/>
              </w:rPr>
              <w:t>внеаудиторная-</w:t>
            </w:r>
          </w:p>
          <w:p>
            <w:pPr>
              <w:pStyle w:val="style157"/>
              <w:jc w:val="both"/>
              <w:rPr>
                <w:rFonts w:ascii="Times New Roman" w:cs="Times New Roman" w:hAnsi="Times New Roman"/>
                <w:sz w:val="28"/>
                <w:szCs w:val="28"/>
              </w:rPr>
            </w:pPr>
            <w:r>
              <w:rPr>
                <w:rFonts w:ascii="Times New Roman" w:cs="Times New Roman" w:hAnsi="Times New Roman"/>
                <w:sz w:val="28"/>
                <w:szCs w:val="28"/>
              </w:rPr>
              <w:t>КСР</w:t>
            </w:r>
          </w:p>
        </w:tc>
      </w:tr>
    </w:tbl>
    <w:p>
      <w:pPr>
        <w:pStyle w:val="style157"/>
        <w:jc w:val="both"/>
        <w:rPr>
          <w:rFonts w:ascii="Times New Roman" w:cs="Times New Roman" w:hAnsi="Times New Roman"/>
          <w:sz w:val="28"/>
          <w:szCs w:val="28"/>
          <w:highlight w:val="yellow"/>
        </w:rPr>
      </w:pPr>
    </w:p>
    <w:p>
      <w:pPr>
        <w:pStyle w:val="style157"/>
        <w:jc w:val="both"/>
        <w:rPr>
          <w:rFonts w:ascii="Times New Roman" w:cs="Times New Roman" w:hAnsi="Times New Roman"/>
          <w:sz w:val="28"/>
          <w:szCs w:val="28"/>
          <w:vertAlign w:val="superscript"/>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b/>
          <w:sz w:val="28"/>
          <w:szCs w:val="28"/>
        </w:rPr>
        <w:t xml:space="preserve">3. Методические указания по выполнению заданий для самостоятельной работы по дисциплине.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Методические указания обучающимся</w:t>
      </w:r>
    </w:p>
    <w:p>
      <w:pPr>
        <w:pStyle w:val="style157"/>
        <w:jc w:val="both"/>
        <w:rPr>
          <w:rFonts w:ascii="Times New Roman" w:cs="Times New Roman" w:hAnsi="Times New Roman"/>
          <w:b/>
          <w:sz w:val="28"/>
          <w:szCs w:val="28"/>
        </w:rPr>
      </w:pPr>
      <w:r>
        <w:rPr>
          <w:rFonts w:ascii="Times New Roman" w:cs="Times New Roman" w:hAnsi="Times New Roman"/>
          <w:b/>
          <w:sz w:val="28"/>
          <w:szCs w:val="28"/>
        </w:rPr>
        <w:t xml:space="preserve">по формированию навыков конспектирования лекционного материала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а) дорабатывать записи в будущем (уточнять, вводить новую информацию);</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б) работать над содержанием записей – сопоставлять отдельные части, выделять основные идеи, делать выводы;</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в) сокращать время на нахождение нужного материала в конспекте;</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Пример 1</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прочитать еще раз;</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законспектировать первоисточник;</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непонятно, требует уточнения;</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смело;</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S – слишком сложно.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Пример 2</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это важно;</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сделать выписки;</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 выписки сделаны;</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 очень важно;</w:t>
      </w:r>
    </w:p>
    <w:p>
      <w:pPr>
        <w:pStyle w:val="style157"/>
        <w:jc w:val="both"/>
        <w:rPr>
          <w:rFonts w:ascii="Times New Roman" w:cs="Times New Roman" w:hAnsi="Times New Roman"/>
          <w:color w:val="000000"/>
          <w:sz w:val="28"/>
          <w:szCs w:val="28"/>
        </w:rPr>
      </w:pPr>
      <w:r>
        <w:rPr>
          <w:rFonts w:ascii="Times New Roman" w:cs="Times New Roman" w:hAnsi="Times New Roman"/>
          <w:noProof/>
          <w:color w:val="000000"/>
          <w:sz w:val="28"/>
          <w:szCs w:val="28"/>
        </w:rPr>
        <w:pict>
          <v:rect id="1026" stroked="t" style="position:absolute;margin-left:27.0pt;margin-top:12.85pt;width:14.15pt;height:14.15pt;z-index:-2147483645;mso-position-horizontal-relative:text;mso-position-vertical-relative:text;mso-width-relative:page;mso-height-relative:page;mso-wrap-distance-left:0.0pt;mso-wrap-distance-right:0.0pt;visibility:visible;">
            <v:fill/>
          </v:rect>
        </w:pict>
      </w:r>
      <w:r>
        <w:rPr>
          <w:rFonts w:ascii="Times New Roman" w:cs="Times New Roman" w:hAnsi="Times New Roman"/>
          <w:color w:val="000000"/>
          <w:sz w:val="28"/>
          <w:szCs w:val="28"/>
        </w:rPr>
        <w:t>? – надо посмотреть, не совсем понятно;</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 основные определения;</w:t>
      </w:r>
    </w:p>
    <w:p>
      <w:pPr>
        <w:pStyle w:val="style157"/>
        <w:jc w:val="both"/>
        <w:rPr>
          <w:rFonts w:ascii="Times New Roman" w:cs="Times New Roman" w:hAnsi="Times New Roman"/>
          <w:color w:val="000000"/>
          <w:sz w:val="28"/>
          <w:szCs w:val="28"/>
        </w:rPr>
      </w:pPr>
      <w:r>
        <w:rPr>
          <w:rFonts w:ascii="Times New Roman" w:cs="Times New Roman" w:hAnsi="Times New Roman"/>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28" type="#_x0000_t5" adj="10800," style="position:absolute;margin-left:27.0pt;margin-top:3.25pt;width:14.15pt;height:14.15pt;z-index:-2147483644;mso-position-horizontal-relative:text;mso-position-vertical-relative:text;mso-width-relative:page;mso-height-relative:page;mso-wrap-distance-left:0.0pt;mso-wrap-distance-right:0.0pt;visibility:visible;">
            <v:stroke joinstyle="miter"/>
            <v:fill/>
            <v:path textboxrect="0,10800,10800,18000;5400,10800,16200,18000;10800,10800,21600,18000;0,7200,7200,21600;7200,7200,14400,21600;14400,7200,21600,21600" o:connecttype="custom" o:connectlocs="@0,0;@1,10800;0,21600;10800,21600;21600,21600;@2,10800" gradientshapeok="t"/>
          </v:shape>
        </w:pict>
      </w:r>
      <w:r>
        <w:rPr>
          <w:rFonts w:ascii="Times New Roman" w:cs="Times New Roman" w:hAnsi="Times New Roman"/>
          <w:color w:val="000000"/>
          <w:sz w:val="28"/>
          <w:szCs w:val="28"/>
        </w:rPr>
        <w:t xml:space="preserve">      - не представляет интереса. </w:t>
      </w:r>
    </w:p>
    <w:p>
      <w:pPr>
        <w:pStyle w:val="style157"/>
        <w:jc w:val="both"/>
        <w:rPr>
          <w:rFonts w:ascii="Times New Roman" w:cs="Times New Roman" w:hAnsi="Times New Roman"/>
          <w:color w:val="000000"/>
          <w:sz w:val="28"/>
          <w:szCs w:val="28"/>
        </w:rPr>
      </w:pP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rFonts w:ascii="Times New Roman" w:cs="Times New Roman" w:hAnsi="Times New Roman"/>
          <w:color w:val="000000"/>
          <w:spacing w:val="-2"/>
          <w:sz w:val="28"/>
          <w:szCs w:val="28"/>
        </w:rPr>
        <w:t>части курса, что дает возможность легче сравнивать, устанавливать связи, обобщать материа</w:t>
      </w:r>
      <w:r>
        <w:rPr>
          <w:rFonts w:ascii="Times New Roman" w:cs="Times New Roman" w:hAnsi="Times New Roman"/>
          <w:color w:val="000000"/>
          <w:sz w:val="28"/>
          <w:szCs w:val="28"/>
        </w:rPr>
        <w:t xml:space="preserve">л.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8. </w:t>
      </w:r>
      <w:r>
        <w:rPr>
          <w:rFonts w:ascii="Times New Roman" w:cs="Times New Roman" w:hAnsi="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rFonts w:ascii="Times New Roman" w:cs="Times New Roman" w:hAnsi="Times New Roman"/>
          <w:color w:val="000000"/>
          <w:sz w:val="28"/>
          <w:szCs w:val="28"/>
        </w:rPr>
        <w:t>».</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10. Если в ходе лекции предлагается графическое моделирование, то опорную схему </w:t>
      </w:r>
      <w:r>
        <w:rPr>
          <w:rFonts w:ascii="Times New Roman" w:cs="Times New Roman" w:hAnsi="Times New Roman"/>
          <w:color w:val="000000"/>
          <w:spacing w:val="-2"/>
          <w:sz w:val="28"/>
          <w:szCs w:val="28"/>
        </w:rPr>
        <w:t>записывают крупно, свободно, так как скученность и мелкий шрифт затрудняют её понимание</w:t>
      </w:r>
      <w:r>
        <w:rPr>
          <w:rFonts w:ascii="Times New Roman" w:cs="Times New Roman" w:hAnsi="Times New Roman"/>
          <w:color w:val="000000"/>
          <w:sz w:val="28"/>
          <w:szCs w:val="28"/>
        </w:rPr>
        <w:t xml:space="preserve">.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13. У каждого слушателя имеется своя система скорописи, которая основывается на следующих приемах: </w:t>
      </w:r>
      <w:r>
        <w:rPr>
          <w:rFonts w:ascii="Times New Roman" w:cs="Times New Roman" w:hAnsi="Times New Roman"/>
          <w:color w:val="000000"/>
          <w:spacing w:val="-2"/>
          <w:sz w:val="28"/>
          <w:szCs w:val="28"/>
        </w:rPr>
        <w:t>слова, наиболее часто встречающиеся в данной области, сокращаются наиболее сильно</w:t>
      </w:r>
      <w:r>
        <w:rPr>
          <w:rFonts w:ascii="Times New Roman" w:cs="Times New Roman" w:hAnsi="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rFonts w:ascii="Times New Roman" w:cs="Times New Roman" w:hAnsi="Times New Roman"/>
          <w:color w:val="000000"/>
          <w:spacing w:val="-2"/>
          <w:sz w:val="28"/>
          <w:szCs w:val="28"/>
        </w:rPr>
        <w:t>красным, формулировки – синим или черным, зеленым – фактический иллюстративный материал</w:t>
      </w:r>
      <w:r>
        <w:rPr>
          <w:rFonts w:ascii="Times New Roman" w:cs="Times New Roman" w:hAnsi="Times New Roman"/>
          <w:color w:val="000000"/>
          <w:sz w:val="28"/>
          <w:szCs w:val="28"/>
        </w:rPr>
        <w:t xml:space="preserve">.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15. </w:t>
      </w:r>
      <w:r>
        <w:rPr>
          <w:rFonts w:ascii="Times New Roman" w:cs="Times New Roman" w:hAnsi="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rFonts w:ascii="Times New Roman" w:cs="Times New Roman" w:hAnsi="Times New Roman"/>
          <w:color w:val="000000"/>
          <w:sz w:val="28"/>
          <w:szCs w:val="28"/>
        </w:rPr>
        <w:t xml:space="preserve">. </w:t>
      </w:r>
    </w:p>
    <w:p>
      <w:pPr>
        <w:pStyle w:val="style157"/>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sz w:val="28"/>
          <w:szCs w:val="28"/>
        </w:rPr>
      </w:pPr>
      <w:r>
        <w:rPr>
          <w:rFonts w:ascii="Times New Roman" w:cs="Times New Roman" w:hAnsi="Times New Roman"/>
          <w:b/>
          <w:sz w:val="28"/>
          <w:szCs w:val="28"/>
        </w:rPr>
        <w:t>Тестирование</w:t>
      </w:r>
      <w:r>
        <w:rPr>
          <w:rFonts w:ascii="Times New Roman" w:cs="Times New Roman" w:hAnsi="Times New Roman"/>
          <w:sz w:val="28"/>
          <w:szCs w:val="28"/>
        </w:rPr>
        <w:t>.</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Тесты составлены с учетом национальных клинических рекомендаций 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pPr>
        <w:pStyle w:val="style157"/>
        <w:jc w:val="both"/>
        <w:rPr>
          <w:rFonts w:ascii="Times New Roman" w:cs="Times New Roman" w:hAnsi="Times New Roman"/>
          <w:sz w:val="28"/>
          <w:szCs w:val="28"/>
        </w:rPr>
      </w:pPr>
      <w:r>
        <w:rPr>
          <w:rFonts w:ascii="Times New Roman" w:cs="Times New Roman" w:hAnsi="Times New Roman"/>
          <w:sz w:val="28"/>
          <w:szCs w:val="28"/>
        </w:rPr>
        <w:t>Тесты составлены из следующих форм тестовых заданий:</w:t>
      </w:r>
    </w:p>
    <w:p>
      <w:pPr>
        <w:pStyle w:val="style157"/>
        <w:jc w:val="both"/>
        <w:rPr>
          <w:rFonts w:ascii="Times New Roman" w:cs="Times New Roman" w:hAnsi="Times New Roman"/>
          <w:sz w:val="28"/>
          <w:szCs w:val="28"/>
        </w:rPr>
      </w:pPr>
      <w:r>
        <w:rPr>
          <w:rFonts w:ascii="Times New Roman" w:cs="Times New Roman" w:hAnsi="Times New Roman"/>
          <w:sz w:val="28"/>
          <w:szCs w:val="28"/>
        </w:rPr>
        <w:t>1. 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pPr>
        <w:pStyle w:val="style157"/>
        <w:jc w:val="both"/>
        <w:rPr>
          <w:rFonts w:ascii="Times New Roman" w:cs="Times New Roman" w:hAnsi="Times New Roman"/>
          <w:sz w:val="28"/>
          <w:szCs w:val="28"/>
        </w:rPr>
      </w:pPr>
      <w:r>
        <w:rPr>
          <w:rFonts w:ascii="Times New Roman" w:cs="Times New Roman" w:hAnsi="Times New Roman"/>
          <w:sz w:val="28"/>
          <w:szCs w:val="28"/>
        </w:rPr>
        <w:t>2. Закрытые задания с выбором всех правильных ответов (предлагается несколько вариантов ответа, в числе которых может быть несколько правильных). Ординатор должен выбрать все правильные ответы.</w:t>
      </w:r>
    </w:p>
    <w:p>
      <w:pPr>
        <w:pStyle w:val="style157"/>
        <w:jc w:val="both"/>
        <w:rPr>
          <w:rFonts w:ascii="Times New Roman" w:cs="Times New Roman" w:hAnsi="Times New Roman"/>
          <w:sz w:val="28"/>
          <w:szCs w:val="28"/>
        </w:rPr>
      </w:pPr>
      <w:r>
        <w:rPr>
          <w:rFonts w:ascii="Times New Roman" w:cs="Times New Roman" w:hAnsi="Times New Roman"/>
          <w:sz w:val="28"/>
          <w:szCs w:val="28"/>
        </w:rPr>
        <w:t>Тестирование осуществляется на бумажном носителе по тестовым заданиям, указанным в Фонде оценочных средств для проведения текущего контроля успеваемости и промежуточной аттестации обучающихся. Тестовое задание содержит 20 вопросов, критерием успешной сдачи теста является количество правильных ответов не менее 13 (65%). На выполнение всего теста дается строго определенное время: на решение индивидуального теста, состоящего из 20 заданий отводится не более 20 мин.После проверки теста оглашается результат тестирования. Если тест не зачтен, то обучающийся должен заново повторить тему дисциплины. После этого преподаватель проверяет понимание и усвоение материала, предлагая ординатору найти ошибки в ответах. Если все ошибки будут найдены и исправлены, то выставляется оценка «зачтено».</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Методические указания обучающимся по подготовке</w:t>
      </w:r>
    </w:p>
    <w:p>
      <w:pPr>
        <w:pStyle w:val="style157"/>
        <w:jc w:val="both"/>
        <w:rPr>
          <w:rFonts w:ascii="Times New Roman" w:cs="Times New Roman" w:hAnsi="Times New Roman"/>
          <w:b/>
          <w:sz w:val="28"/>
          <w:szCs w:val="28"/>
        </w:rPr>
      </w:pPr>
      <w:r>
        <w:rPr>
          <w:rFonts w:ascii="Times New Roman" w:cs="Times New Roman" w:hAnsi="Times New Roman"/>
          <w:b/>
          <w:sz w:val="28"/>
          <w:szCs w:val="28"/>
        </w:rPr>
        <w:t>к практическим занятиям</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Практическое занятие </w:t>
      </w:r>
      <w:r>
        <w:rPr>
          <w:rFonts w:ascii="Times New Roman" w:cs="Times New Roman" w:hAnsi="Times New Roman"/>
          <w:i/>
          <w:sz w:val="28"/>
          <w:szCs w:val="28"/>
        </w:rPr>
        <w:t>–</w:t>
      </w:r>
      <w:r>
        <w:rPr>
          <w:rFonts w:ascii="Times New Roman" w:cs="Times New Roman" w:hAnsi="Times New Roman"/>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pStyle w:val="style157"/>
        <w:jc w:val="both"/>
        <w:rPr>
          <w:rFonts w:ascii="Times New Roman" w:cs="Times New Roman" w:hAnsi="Times New Roman"/>
          <w:sz w:val="28"/>
          <w:szCs w:val="28"/>
        </w:rPr>
      </w:pPr>
      <w:r>
        <w:rPr>
          <w:rFonts w:ascii="Times New Roman" w:cs="Times New Roman" w:hAnsi="Times New Roman"/>
          <w:i/>
          <w:sz w:val="28"/>
          <w:szCs w:val="28"/>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Pr>
          <w:rFonts w:ascii="Times New Roman" w:cs="Times New Roman" w:hAnsi="Times New Roman"/>
          <w:sz w:val="28"/>
          <w:szCs w:val="28"/>
        </w:rPr>
        <w:t xml:space="preserve">: </w:t>
      </w:r>
    </w:p>
    <w:p>
      <w:pPr>
        <w:pStyle w:val="style157"/>
        <w:jc w:val="both"/>
        <w:rPr>
          <w:rFonts w:ascii="Times New Roman" w:cs="Times New Roman" w:hAnsi="Times New Roman"/>
          <w:sz w:val="28"/>
          <w:szCs w:val="28"/>
        </w:rPr>
      </w:pPr>
      <w:r>
        <w:rPr>
          <w:rFonts w:ascii="Times New Roman" w:cs="Times New Roman" w:hAnsi="Times New Roman"/>
          <w:sz w:val="28"/>
          <w:szCs w:val="28"/>
        </w:rPr>
        <w:t>1. Подбор необходимого материала содержания предстоящего выступления.</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2. Составление плана, расчленение собранного материала в необходимой логической последовательности. </w:t>
      </w:r>
    </w:p>
    <w:p>
      <w:pPr>
        <w:pStyle w:val="style157"/>
        <w:jc w:val="both"/>
        <w:rPr>
          <w:rFonts w:ascii="Times New Roman" w:cs="Times New Roman" w:hAnsi="Times New Roman"/>
          <w:sz w:val="28"/>
          <w:szCs w:val="28"/>
        </w:rPr>
      </w:pPr>
      <w:r>
        <w:rPr>
          <w:rFonts w:ascii="Times New Roman" w:cs="Times New Roman" w:hAnsi="Times New Roman"/>
          <w:sz w:val="28"/>
          <w:szCs w:val="28"/>
        </w:rPr>
        <w:t>3. «</w:t>
      </w:r>
      <w:r>
        <w:rPr>
          <w:rFonts w:ascii="Times New Roman" w:cs="Times New Roman" w:hAnsi="Times New Roman"/>
          <w:spacing w:val="-4"/>
          <w:sz w:val="28"/>
          <w:szCs w:val="28"/>
        </w:rPr>
        <w:t>Словесное выражение», литературная обработка речи, насыщение её содержания</w:t>
      </w:r>
      <w:r>
        <w:rPr>
          <w:rFonts w:ascii="Times New Roman" w:cs="Times New Roman" w:hAnsi="Times New Roman"/>
          <w:sz w:val="28"/>
          <w:szCs w:val="28"/>
        </w:rPr>
        <w:t>.</w:t>
      </w:r>
    </w:p>
    <w:p>
      <w:pPr>
        <w:pStyle w:val="style157"/>
        <w:jc w:val="both"/>
        <w:rPr>
          <w:rFonts w:ascii="Times New Roman" w:cs="Times New Roman" w:hAnsi="Times New Roman"/>
          <w:sz w:val="28"/>
          <w:szCs w:val="28"/>
        </w:rPr>
      </w:pPr>
      <w:r>
        <w:rPr>
          <w:rFonts w:ascii="Times New Roman" w:cs="Times New Roman" w:hAnsi="Times New Roman"/>
          <w:sz w:val="28"/>
          <w:szCs w:val="28"/>
        </w:rPr>
        <w:t>4. Заучивание, запоминание текста речи или её отдельных аспектов (при необходимости).</w:t>
      </w:r>
    </w:p>
    <w:p>
      <w:pPr>
        <w:pStyle w:val="style157"/>
        <w:jc w:val="both"/>
        <w:rPr>
          <w:rFonts w:ascii="Times New Roman" w:cs="Times New Roman" w:hAnsi="Times New Roman"/>
          <w:sz w:val="28"/>
          <w:szCs w:val="28"/>
        </w:rPr>
      </w:pPr>
      <w:r>
        <w:rPr>
          <w:rFonts w:ascii="Times New Roman" w:cs="Times New Roman" w:hAnsi="Times New Roman"/>
          <w:sz w:val="28"/>
          <w:szCs w:val="28"/>
        </w:rPr>
        <w:t>5. Произнесение речи с соответствующей интонацией, мимикой, жестами.</w:t>
      </w:r>
    </w:p>
    <w:p>
      <w:pPr>
        <w:pStyle w:val="style157"/>
        <w:jc w:val="both"/>
        <w:rPr>
          <w:rFonts w:ascii="Times New Roman" w:cs="Times New Roman" w:hAnsi="Times New Roman"/>
          <w:sz w:val="28"/>
          <w:szCs w:val="28"/>
        </w:rPr>
      </w:pPr>
      <w:r>
        <w:rPr>
          <w:rFonts w:ascii="Times New Roman" w:cs="Times New Roman" w:hAnsi="Times New Roman"/>
          <w:i/>
          <w:sz w:val="28"/>
          <w:szCs w:val="28"/>
        </w:rPr>
        <w:t>Рекомендации по построению композиции устного ответа:</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1. Во введение следует: </w:t>
      </w:r>
    </w:p>
    <w:p>
      <w:pPr>
        <w:pStyle w:val="style157"/>
        <w:jc w:val="both"/>
        <w:rPr>
          <w:rFonts w:ascii="Times New Roman" w:cs="Times New Roman" w:hAnsi="Times New Roman"/>
          <w:sz w:val="28"/>
          <w:szCs w:val="28"/>
        </w:rPr>
      </w:pPr>
      <w:r>
        <w:rPr>
          <w:rFonts w:ascii="Times New Roman" w:cs="Times New Roman" w:hAnsi="Times New Roman"/>
          <w:sz w:val="28"/>
          <w:szCs w:val="28"/>
        </w:rPr>
        <w:t>- привлечь внимание, вызвать интерес слушателей к проблеме, предмету ответа;</w:t>
      </w:r>
    </w:p>
    <w:p>
      <w:pPr>
        <w:pStyle w:val="style157"/>
        <w:jc w:val="both"/>
        <w:rPr>
          <w:rFonts w:ascii="Times New Roman" w:cs="Times New Roman" w:hAnsi="Times New Roman"/>
          <w:sz w:val="28"/>
          <w:szCs w:val="28"/>
        </w:rPr>
      </w:pPr>
      <w:r>
        <w:rPr>
          <w:rFonts w:ascii="Times New Roman" w:cs="Times New Roman" w:hAnsi="Times New Roman"/>
          <w:sz w:val="28"/>
          <w:szCs w:val="28"/>
        </w:rPr>
        <w:t>- объяснить, почему ваши суждения о предмете (проблеме) являются авторитетными, значимыми;</w:t>
      </w:r>
    </w:p>
    <w:p>
      <w:pPr>
        <w:pStyle w:val="style157"/>
        <w:jc w:val="both"/>
        <w:rPr>
          <w:rFonts w:ascii="Times New Roman" w:cs="Times New Roman" w:hAnsi="Times New Roman"/>
          <w:sz w:val="28"/>
          <w:szCs w:val="28"/>
        </w:rPr>
      </w:pPr>
      <w:r>
        <w:rPr>
          <w:rFonts w:ascii="Times New Roman" w:cs="Times New Roman" w:hAnsi="Times New Roman"/>
          <w:sz w:val="28"/>
          <w:szCs w:val="28"/>
        </w:rPr>
        <w:t>- установить контакт со слушателями путем указания на общие взгляды, прежний опыт.</w:t>
      </w:r>
    </w:p>
    <w:p>
      <w:pPr>
        <w:pStyle w:val="style157"/>
        <w:jc w:val="both"/>
        <w:rPr>
          <w:rFonts w:ascii="Times New Roman" w:cs="Times New Roman" w:hAnsi="Times New Roman"/>
          <w:sz w:val="28"/>
          <w:szCs w:val="28"/>
        </w:rPr>
      </w:pPr>
      <w:r>
        <w:rPr>
          <w:rFonts w:ascii="Times New Roman" w:cs="Times New Roman" w:hAnsi="Times New Roman"/>
          <w:sz w:val="28"/>
          <w:szCs w:val="28"/>
        </w:rPr>
        <w:t>2. В предуведомлении следует:</w:t>
      </w:r>
    </w:p>
    <w:p>
      <w:pPr>
        <w:pStyle w:val="style157"/>
        <w:jc w:val="both"/>
        <w:rPr>
          <w:rFonts w:ascii="Times New Roman" w:cs="Times New Roman" w:hAnsi="Times New Roman"/>
          <w:sz w:val="28"/>
          <w:szCs w:val="28"/>
        </w:rPr>
      </w:pPr>
      <w:r>
        <w:rPr>
          <w:rFonts w:ascii="Times New Roman" w:cs="Times New Roman" w:hAnsi="Times New Roman"/>
          <w:sz w:val="28"/>
          <w:szCs w:val="28"/>
        </w:rPr>
        <w:t>- раскрыть историю возникновения проблемы (предмета) выступления;</w:t>
      </w:r>
    </w:p>
    <w:p>
      <w:pPr>
        <w:pStyle w:val="style157"/>
        <w:jc w:val="both"/>
        <w:rPr>
          <w:rFonts w:ascii="Times New Roman" w:cs="Times New Roman" w:hAnsi="Times New Roman"/>
          <w:sz w:val="28"/>
          <w:szCs w:val="28"/>
        </w:rPr>
      </w:pPr>
      <w:r>
        <w:rPr>
          <w:rFonts w:ascii="Times New Roman" w:cs="Times New Roman" w:hAnsi="Times New Roman"/>
          <w:sz w:val="28"/>
          <w:szCs w:val="28"/>
        </w:rPr>
        <w:t>- показать её социальную, научную или практическую значимость;</w:t>
      </w:r>
    </w:p>
    <w:p>
      <w:pPr>
        <w:pStyle w:val="style157"/>
        <w:jc w:val="both"/>
        <w:rPr>
          <w:rFonts w:ascii="Times New Roman" w:cs="Times New Roman" w:hAnsi="Times New Roman"/>
          <w:sz w:val="28"/>
          <w:szCs w:val="28"/>
        </w:rPr>
      </w:pPr>
      <w:r>
        <w:rPr>
          <w:rFonts w:ascii="Times New Roman" w:cs="Times New Roman" w:hAnsi="Times New Roman"/>
          <w:sz w:val="28"/>
          <w:szCs w:val="28"/>
        </w:rPr>
        <w:t>- раскрыть известные ранее попытки её решения.</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3. В процессе аргументации необходимо: </w:t>
      </w:r>
    </w:p>
    <w:p>
      <w:pPr>
        <w:pStyle w:val="style157"/>
        <w:jc w:val="both"/>
        <w:rPr>
          <w:rFonts w:ascii="Times New Roman" w:cs="Times New Roman" w:hAnsi="Times New Roman"/>
          <w:sz w:val="28"/>
          <w:szCs w:val="28"/>
        </w:rPr>
      </w:pPr>
      <w:r>
        <w:rPr>
          <w:rFonts w:ascii="Times New Roman" w:cs="Times New Roman" w:hAnsi="Times New Roman"/>
          <w:sz w:val="28"/>
          <w:szCs w:val="28"/>
        </w:rPr>
        <w:t>- сформулировать главный тезис и дать, если это необходимо для его разъяснения, дополнительную информацию;</w:t>
      </w:r>
    </w:p>
    <w:p>
      <w:pPr>
        <w:pStyle w:val="style157"/>
        <w:jc w:val="both"/>
        <w:rPr>
          <w:rFonts w:ascii="Times New Roman" w:cs="Times New Roman" w:hAnsi="Times New Roman"/>
          <w:sz w:val="28"/>
          <w:szCs w:val="28"/>
        </w:rPr>
      </w:pPr>
      <w:r>
        <w:rPr>
          <w:rFonts w:ascii="Times New Roman" w:cs="Times New Roman" w:hAnsi="Times New Roman"/>
          <w:sz w:val="28"/>
          <w:szCs w:val="28"/>
        </w:rPr>
        <w:t>- сформулировать дополнительный тезис, при необходимости сопроводив его дополнительной информацией;</w:t>
      </w:r>
    </w:p>
    <w:p>
      <w:pPr>
        <w:pStyle w:val="style157"/>
        <w:jc w:val="both"/>
        <w:rPr>
          <w:rFonts w:ascii="Times New Roman" w:cs="Times New Roman" w:hAnsi="Times New Roman"/>
          <w:sz w:val="28"/>
          <w:szCs w:val="28"/>
        </w:rPr>
      </w:pPr>
      <w:r>
        <w:rPr>
          <w:rFonts w:ascii="Times New Roman" w:cs="Times New Roman" w:hAnsi="Times New Roman"/>
          <w:sz w:val="28"/>
          <w:szCs w:val="28"/>
        </w:rPr>
        <w:t>- сформулировать заключение в общем виде;</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pacing w:val="-4"/>
          <w:sz w:val="28"/>
          <w:szCs w:val="28"/>
        </w:rPr>
        <w:t>указать на недостатки альтернативных позиций и на преимущества вашей позиции</w:t>
      </w:r>
      <w:r>
        <w:rPr>
          <w:rFonts w:ascii="Times New Roman" w:cs="Times New Roman" w:hAnsi="Times New Roman"/>
          <w:sz w:val="28"/>
          <w:szCs w:val="28"/>
        </w:rPr>
        <w:t xml:space="preserve">. </w:t>
      </w:r>
    </w:p>
    <w:p>
      <w:pPr>
        <w:pStyle w:val="style157"/>
        <w:jc w:val="both"/>
        <w:rPr>
          <w:rFonts w:ascii="Times New Roman" w:cs="Times New Roman" w:hAnsi="Times New Roman"/>
          <w:sz w:val="28"/>
          <w:szCs w:val="28"/>
        </w:rPr>
      </w:pPr>
      <w:r>
        <w:rPr>
          <w:rFonts w:ascii="Times New Roman" w:cs="Times New Roman" w:hAnsi="Times New Roman"/>
          <w:sz w:val="28"/>
          <w:szCs w:val="28"/>
        </w:rPr>
        <w:t>4. В заключении целесообразно:</w:t>
      </w:r>
    </w:p>
    <w:p>
      <w:pPr>
        <w:pStyle w:val="style157"/>
        <w:jc w:val="both"/>
        <w:rPr>
          <w:rFonts w:ascii="Times New Roman" w:cs="Times New Roman" w:hAnsi="Times New Roman"/>
          <w:sz w:val="28"/>
          <w:szCs w:val="28"/>
        </w:rPr>
      </w:pPr>
      <w:r>
        <w:rPr>
          <w:rFonts w:ascii="Times New Roman" w:cs="Times New Roman" w:hAnsi="Times New Roman"/>
          <w:sz w:val="28"/>
          <w:szCs w:val="28"/>
        </w:rPr>
        <w:t>- обобщить вашу позицию по обсуждаемой проблеме, ваш окончательный вывод и решение;</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 обосновать, каковы последствия в случае отказа от вашего подхода к решению проблемы. </w:t>
      </w:r>
    </w:p>
    <w:p>
      <w:pPr>
        <w:pStyle w:val="style157"/>
        <w:jc w:val="both"/>
        <w:rPr>
          <w:rFonts w:ascii="Times New Roman" w:cs="Times New Roman" w:hAnsi="Times New Roman"/>
          <w:i/>
          <w:color w:val="000000"/>
          <w:sz w:val="28"/>
          <w:szCs w:val="28"/>
        </w:rPr>
      </w:pPr>
      <w:r>
        <w:rPr>
          <w:rFonts w:ascii="Times New Roman" w:cs="Times New Roman" w:hAnsi="Times New Roman"/>
          <w:i/>
          <w:color w:val="000000"/>
          <w:sz w:val="28"/>
          <w:szCs w:val="28"/>
        </w:rPr>
        <w:t>Рекомендации по составлению развернутого плана-ответа</w:t>
      </w:r>
    </w:p>
    <w:p>
      <w:pPr>
        <w:pStyle w:val="style157"/>
        <w:jc w:val="both"/>
        <w:rPr>
          <w:rFonts w:ascii="Times New Roman" w:cs="Times New Roman" w:hAnsi="Times New Roman"/>
          <w:i/>
          <w:color w:val="000000"/>
          <w:sz w:val="28"/>
          <w:szCs w:val="28"/>
        </w:rPr>
      </w:pPr>
      <w:r>
        <w:rPr>
          <w:rFonts w:ascii="Times New Roman" w:cs="Times New Roman" w:hAnsi="Times New Roman"/>
          <w:i/>
          <w:color w:val="000000"/>
          <w:sz w:val="28"/>
          <w:szCs w:val="28"/>
        </w:rPr>
        <w:t>к теоретическим вопросам практического занятия</w:t>
      </w:r>
    </w:p>
    <w:p>
      <w:pPr>
        <w:pStyle w:val="style157"/>
        <w:jc w:val="both"/>
        <w:rPr>
          <w:rFonts w:ascii="Times New Roman" w:cs="Times New Roman" w:hAnsi="Times New Roman"/>
          <w:sz w:val="28"/>
          <w:szCs w:val="28"/>
        </w:rPr>
      </w:pPr>
      <w:r>
        <w:rPr>
          <w:rFonts w:ascii="Times New Roman" w:cs="Times New Roman" w:hAnsi="Times New Roman"/>
          <w:sz w:val="28"/>
          <w:szCs w:val="28"/>
        </w:rPr>
        <w:t>1. Читая изучаемый материал в первый раз, подразделяйте его на основные смысловые части, выделяйте главные мысли, выводы.</w:t>
      </w:r>
    </w:p>
    <w:p>
      <w:pPr>
        <w:pStyle w:val="style157"/>
        <w:jc w:val="both"/>
        <w:rPr>
          <w:rFonts w:ascii="Times New Roman" w:cs="Times New Roman" w:hAnsi="Times New Roman"/>
          <w:sz w:val="28"/>
          <w:szCs w:val="28"/>
        </w:rPr>
      </w:pPr>
      <w:r>
        <w:rPr>
          <w:rFonts w:ascii="Times New Roman" w:cs="Times New Roman" w:hAnsi="Times New Roman"/>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pStyle w:val="style157"/>
        <w:jc w:val="both"/>
        <w:rPr>
          <w:rFonts w:ascii="Times New Roman" w:cs="Times New Roman" w:hAnsi="Times New Roman"/>
          <w:sz w:val="28"/>
          <w:szCs w:val="28"/>
        </w:rPr>
      </w:pPr>
      <w:r>
        <w:rPr>
          <w:rFonts w:ascii="Times New Roman" w:cs="Times New Roman" w:hAnsi="Times New Roman"/>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pStyle w:val="style157"/>
        <w:jc w:val="both"/>
        <w:rPr>
          <w:rFonts w:ascii="Times New Roman" w:cs="Times New Roman" w:hAnsi="Times New Roman"/>
          <w:sz w:val="28"/>
          <w:szCs w:val="28"/>
        </w:rPr>
      </w:pPr>
      <w:r>
        <w:rPr>
          <w:rFonts w:ascii="Times New Roman" w:cs="Times New Roman" w:hAnsi="Times New Roman"/>
          <w:sz w:val="28"/>
          <w:szCs w:val="28"/>
        </w:rPr>
        <w:t>4. В конспект включайте как основные положения, так и конкретные факты, и примеры, но без их подробного описания.</w:t>
      </w:r>
    </w:p>
    <w:p>
      <w:pPr>
        <w:pStyle w:val="style157"/>
        <w:jc w:val="both"/>
        <w:rPr>
          <w:rFonts w:ascii="Times New Roman" w:cs="Times New Roman" w:hAnsi="Times New Roman"/>
          <w:sz w:val="28"/>
          <w:szCs w:val="28"/>
        </w:rPr>
      </w:pPr>
      <w:r>
        <w:rPr>
          <w:rFonts w:ascii="Times New Roman" w:cs="Times New Roman" w:hAnsi="Times New Roman"/>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pStyle w:val="style157"/>
        <w:jc w:val="both"/>
        <w:rPr>
          <w:rFonts w:ascii="Times New Roman" w:cs="Times New Roman" w:hAnsi="Times New Roman"/>
          <w:sz w:val="28"/>
          <w:szCs w:val="28"/>
        </w:rPr>
      </w:pPr>
      <w:r>
        <w:rPr>
          <w:rFonts w:ascii="Times New Roman" w:cs="Times New Roman" w:hAnsi="Times New Roman"/>
          <w:sz w:val="28"/>
          <w:szCs w:val="28"/>
        </w:rPr>
        <w:t>6. Располагайте абзацы ступеньками, применяйте цветные карандаши, маркеры, фломастеры для выделения значимых мест</w:t>
      </w:r>
    </w:p>
    <w:p>
      <w:pPr>
        <w:pStyle w:val="style157"/>
        <w:jc w:val="both"/>
        <w:rPr>
          <w:rFonts w:ascii="Times New Roman" w:cs="Times New Roman" w:hAnsi="Times New Roman"/>
          <w:b/>
          <w:bCs/>
          <w:sz w:val="28"/>
          <w:szCs w:val="28"/>
        </w:rPr>
      </w:pPr>
    </w:p>
    <w:p>
      <w:pPr>
        <w:pStyle w:val="style157"/>
        <w:jc w:val="both"/>
        <w:rPr>
          <w:rFonts w:ascii="Times New Roman" w:cs="Times New Roman" w:hAnsi="Times New Roman"/>
          <w:b/>
          <w:bCs/>
          <w:sz w:val="28"/>
          <w:szCs w:val="28"/>
        </w:rPr>
      </w:pPr>
      <w:r>
        <w:rPr>
          <w:rFonts w:ascii="Times New Roman" w:cs="Times New Roman" w:hAnsi="Times New Roman"/>
          <w:b/>
          <w:bCs/>
          <w:sz w:val="28"/>
          <w:szCs w:val="28"/>
        </w:rPr>
        <w:t>Методические указания по подготовке и оформлению реферата</w:t>
      </w:r>
    </w:p>
    <w:p>
      <w:pPr>
        <w:pStyle w:val="style157"/>
        <w:jc w:val="both"/>
        <w:rPr>
          <w:rFonts w:ascii="Times New Roman" w:cs="Times New Roman" w:hAnsi="Times New Roman"/>
          <w:sz w:val="28"/>
          <w:szCs w:val="28"/>
        </w:rPr>
      </w:pPr>
      <w:r>
        <w:rPr>
          <w:rFonts w:ascii="Times New Roman" w:cs="Times New Roman" w:hAnsi="Times New Roman"/>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pStyle w:val="style157"/>
        <w:jc w:val="both"/>
        <w:rPr>
          <w:rFonts w:ascii="Times New Roman" w:cs="Times New Roman" w:hAnsi="Times New Roman"/>
          <w:sz w:val="28"/>
          <w:szCs w:val="28"/>
        </w:rPr>
      </w:pPr>
      <w:r>
        <w:rPr>
          <w:rFonts w:ascii="Times New Roman" w:cs="Times New Roman" w:hAnsi="Times New Roman"/>
          <w:sz w:val="28"/>
          <w:szCs w:val="28"/>
        </w:rPr>
        <w:t>2. В оглавлении последовательно излагаются названия пунктов реферата, указываются страницы, с которых начинается каждый пункт.</w:t>
      </w:r>
    </w:p>
    <w:p>
      <w:pPr>
        <w:pStyle w:val="style157"/>
        <w:jc w:val="both"/>
        <w:rPr>
          <w:rFonts w:ascii="Times New Roman" w:cs="Times New Roman" w:hAnsi="Times New Roman"/>
          <w:sz w:val="28"/>
          <w:szCs w:val="28"/>
        </w:rPr>
      </w:pPr>
      <w:r>
        <w:rPr>
          <w:rFonts w:ascii="Times New Roman" w:cs="Times New Roman" w:hAnsi="Times New Roman"/>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pStyle w:val="style157"/>
        <w:jc w:val="both"/>
        <w:rPr>
          <w:rFonts w:ascii="Times New Roman" w:cs="Times New Roman" w:hAnsi="Times New Roman"/>
          <w:sz w:val="28"/>
          <w:szCs w:val="28"/>
        </w:rPr>
      </w:pPr>
      <w:r>
        <w:rPr>
          <w:rFonts w:ascii="Times New Roman" w:cs="Times New Roman" w:hAnsi="Times New Roman"/>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pStyle w:val="style157"/>
        <w:jc w:val="both"/>
        <w:rPr>
          <w:rFonts w:ascii="Times New Roman" w:cs="Times New Roman" w:hAnsi="Times New Roman"/>
          <w:sz w:val="28"/>
          <w:szCs w:val="28"/>
        </w:rPr>
      </w:pPr>
      <w:r>
        <w:rPr>
          <w:rFonts w:ascii="Times New Roman" w:cs="Times New Roman" w:hAnsi="Times New Roman"/>
          <w:sz w:val="28"/>
          <w:szCs w:val="28"/>
        </w:rPr>
        <w:t>5. Заключение: подводятся итоги или дается обобщенный вывод по теме реферата, предлагаются рекомендации.</w:t>
      </w:r>
    </w:p>
    <w:p>
      <w:pPr>
        <w:pStyle w:val="style157"/>
        <w:jc w:val="both"/>
        <w:rPr>
          <w:rFonts w:ascii="Times New Roman" w:cs="Times New Roman" w:hAnsi="Times New Roman"/>
          <w:sz w:val="28"/>
          <w:szCs w:val="28"/>
        </w:rPr>
      </w:pPr>
      <w:r>
        <w:rPr>
          <w:rFonts w:ascii="Times New Roman" w:cs="Times New Roman" w:hAnsi="Times New Roman"/>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pStyle w:val="style157"/>
        <w:jc w:val="both"/>
        <w:rPr>
          <w:rFonts w:ascii="Times New Roman" w:cs="Times New Roman" w:hAnsi="Times New Roman"/>
          <w:sz w:val="28"/>
          <w:szCs w:val="28"/>
        </w:rPr>
      </w:pPr>
      <w:r>
        <w:rPr>
          <w:rFonts w:ascii="Times New Roman" w:cs="Times New Roman" w:hAnsi="Times New Roman"/>
          <w:sz w:val="28"/>
          <w:szCs w:val="28"/>
        </w:rPr>
        <w:t>- актуальность рассматриваемой проблемы;</w:t>
      </w:r>
    </w:p>
    <w:p>
      <w:pPr>
        <w:pStyle w:val="style157"/>
        <w:jc w:val="both"/>
        <w:rPr>
          <w:rFonts w:ascii="Times New Roman" w:cs="Times New Roman" w:hAnsi="Times New Roman"/>
          <w:sz w:val="28"/>
          <w:szCs w:val="28"/>
        </w:rPr>
      </w:pPr>
      <w:r>
        <w:rPr>
          <w:rFonts w:ascii="Times New Roman" w:cs="Times New Roman" w:hAnsi="Times New Roman"/>
          <w:sz w:val="28"/>
          <w:szCs w:val="28"/>
        </w:rPr>
        <w:t>- обоснованность излагаемых проблем, вопросов, предложений;</w:t>
      </w:r>
    </w:p>
    <w:p>
      <w:pPr>
        <w:pStyle w:val="style157"/>
        <w:jc w:val="both"/>
        <w:rPr>
          <w:rFonts w:ascii="Times New Roman" w:cs="Times New Roman" w:hAnsi="Times New Roman"/>
          <w:sz w:val="28"/>
          <w:szCs w:val="28"/>
        </w:rPr>
      </w:pPr>
      <w:r>
        <w:rPr>
          <w:rFonts w:ascii="Times New Roman" w:cs="Times New Roman" w:hAnsi="Times New Roman"/>
          <w:sz w:val="28"/>
          <w:szCs w:val="28"/>
        </w:rPr>
        <w:t>- логичность, последовательность и краткость изложения;</w:t>
      </w:r>
    </w:p>
    <w:p>
      <w:pPr>
        <w:pStyle w:val="style157"/>
        <w:jc w:val="both"/>
        <w:rPr>
          <w:rFonts w:ascii="Times New Roman" w:cs="Times New Roman" w:hAnsi="Times New Roman"/>
          <w:sz w:val="28"/>
          <w:szCs w:val="28"/>
        </w:rPr>
      </w:pPr>
      <w:r>
        <w:rPr>
          <w:rFonts w:ascii="Times New Roman" w:cs="Times New Roman" w:hAnsi="Times New Roman"/>
          <w:sz w:val="28"/>
          <w:szCs w:val="28"/>
        </w:rPr>
        <w:t>- отражение мнения по проблеме реферирующего.</w:t>
      </w:r>
    </w:p>
    <w:p>
      <w:pPr>
        <w:pStyle w:val="style157"/>
        <w:jc w:val="both"/>
        <w:rPr>
          <w:rFonts w:ascii="Times New Roman" w:cs="Times New Roman" w:hAnsi="Times New Roman"/>
          <w:sz w:val="28"/>
          <w:szCs w:val="28"/>
        </w:rPr>
      </w:pPr>
      <w:r>
        <w:rPr>
          <w:rFonts w:ascii="Times New Roman" w:cs="Times New Roman" w:hAnsi="Times New Roman"/>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4. Критерии оценивания результатов выполнения заданий по самостоятельной работе обучающихся.</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Критерии оценивания выполненных заданий представлены </w:t>
      </w:r>
      <w:r>
        <w:rPr>
          <w:rFonts w:ascii="Times New Roman" w:cs="Times New Roman" w:hAnsi="Times New Roman"/>
          <w:b/>
          <w:i/>
          <w:sz w:val="28"/>
          <w:szCs w:val="28"/>
        </w:rPr>
        <w:t>в фонде оценочных средств для проведения текущего контроля успеваемости и промежуточной аттестации по дисциплине</w:t>
      </w:r>
      <w:r>
        <w:rPr>
          <w:rFonts w:ascii="Times New Roman" w:cs="Times New Roman" w:hAnsi="Times New Roman"/>
          <w:sz w:val="28"/>
          <w:szCs w:val="28"/>
        </w:rPr>
        <w:t>, который прикреплен к рабочей программе дисциплины, раздел 6 «Учебно-</w:t>
      </w:r>
      <w:bookmarkStart w:id="0" w:name="_GoBack"/>
      <w:bookmarkEnd w:id="0"/>
      <w:r>
        <w:rPr>
          <w:rFonts w:ascii="Times New Roman" w:cs="Times New Roman" w:hAnsi="Times New Roman"/>
          <w:sz w:val="28"/>
          <w:szCs w:val="28"/>
        </w:rPr>
        <w:t>методическое обеспечение по дисциплине (модулю)», в информационной системе Университета.</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sectPr>
      <w:footerReference w:type="default" r:id="rId2"/>
      <w:pgSz w:w="11906" w:h="16838" w:orient="portrait"/>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10002FF" w:usb1="4000ACFF" w:usb2="00000009"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Cambria">
    <w:altName w:val="Cambria"/>
    <w:panose1 w:val="02040503050004030204"/>
    <w:charset w:val="cc"/>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rPr>
      <w:t>10</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ru-RU" w:bidi="ar-SA" w:eastAsia="ru-RU"/>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pPr>
      <w:spacing w:after="120" w:lineRule="auto" w:line="240"/>
    </w:pPr>
    <w:rPr>
      <w:rFonts w:ascii="Times New Roman" w:cs="Times New Roman" w:eastAsia="Times New Roman" w:hAnsi="Times New Roman"/>
      <w:sz w:val="24"/>
      <w:szCs w:val="20"/>
    </w:rPr>
  </w:style>
  <w:style w:type="character" w:customStyle="1" w:styleId="style4097">
    <w:name w:val="Основной текст Знак"/>
    <w:basedOn w:val="style65"/>
    <w:next w:val="style4097"/>
    <w:link w:val="style66"/>
    <w:rPr>
      <w:rFonts w:ascii="Times New Roman" w:cs="Times New Roman" w:eastAsia="Times New Roman" w:hAnsi="Times New Roman"/>
      <w:sz w:val="24"/>
      <w:szCs w:val="20"/>
    </w:rPr>
  </w:style>
  <w:style w:type="paragraph" w:styleId="style67">
    <w:name w:val="Body Text Indent"/>
    <w:basedOn w:val="style0"/>
    <w:next w:val="style67"/>
    <w:link w:val="style4098"/>
    <w:uiPriority w:val="99"/>
    <w:pPr>
      <w:spacing w:after="120" w:lineRule="auto" w:line="240"/>
      <w:ind w:left="283"/>
    </w:pPr>
    <w:rPr>
      <w:rFonts w:ascii="Times New Roman" w:cs="Times New Roman" w:eastAsia="Times New Roman" w:hAnsi="Times New Roman"/>
      <w:sz w:val="20"/>
      <w:szCs w:val="20"/>
    </w:rPr>
  </w:style>
  <w:style w:type="character" w:customStyle="1" w:styleId="style4098">
    <w:name w:val="Основной текст с отступом Знак"/>
    <w:basedOn w:val="style65"/>
    <w:next w:val="style4098"/>
    <w:link w:val="style67"/>
    <w:uiPriority w:val="99"/>
    <w:rPr>
      <w:rFonts w:ascii="Times New Roman" w:cs="Times New Roman" w:eastAsia="Times New Roman" w:hAnsi="Times New Roman"/>
      <w:sz w:val="20"/>
      <w:szCs w:val="20"/>
    </w:rPr>
  </w:style>
  <w:style w:type="paragraph" w:styleId="style32">
    <w:name w:val="footer"/>
    <w:basedOn w:val="style0"/>
    <w:next w:val="style32"/>
    <w:link w:val="style4099"/>
    <w:uiPriority w:val="99"/>
    <w:pPr>
      <w:tabs>
        <w:tab w:val="center" w:leader="none" w:pos="4677"/>
        <w:tab w:val="right" w:leader="none" w:pos="9355"/>
      </w:tabs>
      <w:spacing w:after="0" w:lineRule="auto" w:line="240"/>
    </w:pPr>
    <w:rPr>
      <w:rFonts w:ascii="Times New Roman" w:cs="Times New Roman" w:eastAsia="Times New Roman" w:hAnsi="Times New Roman"/>
      <w:sz w:val="20"/>
      <w:szCs w:val="20"/>
    </w:rPr>
  </w:style>
  <w:style w:type="character" w:customStyle="1" w:styleId="style4099">
    <w:name w:val="Нижний колонтитул Знак"/>
    <w:basedOn w:val="style65"/>
    <w:next w:val="style4099"/>
    <w:link w:val="style32"/>
    <w:uiPriority w:val="99"/>
    <w:rPr>
      <w:rFonts w:ascii="Times New Roman" w:cs="Times New Roman" w:eastAsia="Times New Roman" w:hAnsi="Times New Roman"/>
      <w:sz w:val="20"/>
      <w:szCs w:val="20"/>
    </w:r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2285</Words>
  <Pages>1</Pages>
  <Characters>16542</Characters>
  <Application>WPS Office</Application>
  <DocSecurity>0</DocSecurity>
  <Paragraphs>252</Paragraphs>
  <ScaleCrop>false</ScaleCrop>
  <Company>Reanimator Extreme Edition</Company>
  <LinksUpToDate>false</LinksUpToDate>
  <CharactersWithSpaces>18722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2019-04-07T13:16:20Z</dcterms:created>
  <dc:creator>Acer</dc:creator>
  <lastModifiedBy>Lenovo TAB 2 A10-70L</lastModifiedBy>
  <dcterms:modified xsi:type="dcterms:W3CDTF">2019-04-07T13:16:21Z</dcterms:modified>
  <revision>7</revision>
</coreProperties>
</file>

<file path=docProps/custom.xml><?xml version="1.0" encoding="utf-8"?>
<Properties xmlns="http://schemas.openxmlformats.org/officeDocument/2006/custom-properties" xmlns:vt="http://schemas.openxmlformats.org/officeDocument/2006/docPropsVTypes"/>
</file>