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”Человек и культура”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напра</w:t>
      </w:r>
      <w:r w:rsidR="002457B3">
        <w:rPr>
          <w:rFonts w:ascii="Times New Roman" w:hAnsi="Times New Roman"/>
          <w:sz w:val="28"/>
          <w:szCs w:val="20"/>
        </w:rPr>
        <w:t>влению подготовки (бакалавриата</w:t>
      </w:r>
      <w:r>
        <w:rPr>
          <w:rFonts w:ascii="Times New Roman" w:hAnsi="Times New Roman"/>
          <w:sz w:val="28"/>
          <w:szCs w:val="20"/>
        </w:rPr>
        <w:t xml:space="preserve">) 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Default="00863F4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863F4D">
        <w:rPr>
          <w:rFonts w:ascii="Times New Roman" w:hAnsi="Times New Roman"/>
          <w:sz w:val="28"/>
          <w:szCs w:val="20"/>
        </w:rPr>
        <w:t>34.03.01 Сестринское дело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</w:t>
      </w:r>
      <w:r w:rsidR="00BD193F">
        <w:rPr>
          <w:rFonts w:ascii="Times New Roman" w:hAnsi="Times New Roman"/>
          <w:color w:val="000000"/>
          <w:sz w:val="24"/>
          <w:szCs w:val="24"/>
        </w:rPr>
        <w:t xml:space="preserve">ания специальности </w:t>
      </w:r>
      <w:r w:rsidR="00863F4D">
        <w:rPr>
          <w:rFonts w:ascii="Times New Roman" w:hAnsi="Times New Roman"/>
          <w:color w:val="000000"/>
          <w:sz w:val="24"/>
          <w:szCs w:val="24"/>
        </w:rPr>
        <w:t xml:space="preserve">34.03.01 </w:t>
      </w:r>
      <w:r w:rsidR="004F03F9">
        <w:rPr>
          <w:rFonts w:ascii="Times New Roman" w:hAnsi="Times New Roman"/>
          <w:color w:val="000000"/>
          <w:sz w:val="24"/>
          <w:szCs w:val="24"/>
        </w:rPr>
        <w:t>Сестринское де</w:t>
      </w:r>
      <w:r w:rsidR="0056447D" w:rsidRPr="0056447D"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863F4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 от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июня 2018</w:t>
      </w: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63F4D" w:rsidRDefault="00863F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val="en-US"/>
        </w:rPr>
      </w:pPr>
    </w:p>
    <w:p w:rsidR="00863F4D" w:rsidRDefault="00863F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val="en-US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5314" w:rsidRDefault="00994B81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C5314" w:rsidRDefault="00994B81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общей культуры.</w:t>
      </w: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pStyle w:val="af0"/>
        <w:spacing w:after="0" w:line="240" w:lineRule="auto"/>
        <w:ind w:left="10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культуры. Важнейшие этапы развития мировой культуры. Особенности Мировой художественной культуры.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у студентов представление понятия о культуре и изучить этапы развития мировой культуры.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Сам термин культура имеет древние корни, уходящие в глубину аграрной античной эпохи. Первые слово «культура» появилось в латинском языке и обозначало обработку земли, земледельческий труд. В последующем оно приобрело более общее значение. Духовная и материальная культура.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организации лекции</w:t>
      </w:r>
      <w:r>
        <w:rPr>
          <w:rFonts w:ascii="Times New Roman" w:hAnsi="Times New Roman"/>
          <w:sz w:val="28"/>
          <w:szCs w:val="28"/>
        </w:rPr>
        <w:t xml:space="preserve"> – тематическая (содержит факты, их анализ, выводы, доказательства положений).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Средства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доска).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 Культура личности и общества. Нравственность и культура.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сформировать представление у студентов о  том, какая личность в социуме признаётся культурной. Какого соотношение понятий «нравственность « и «культура»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Культура личности – это степень освоения и применения личностью накопленного социального опыта, в соответствии с нормами и традициями этого социума. В культуре находят своё отражение нравственные устои общества, поэтому своей силой воздействия культура формирует у личности представления о морали и нравственности.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доска) </w:t>
      </w:r>
    </w:p>
    <w:p w:rsidR="00BC5314" w:rsidRDefault="00BC53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F9" w:rsidRDefault="004F03F9" w:rsidP="004F03F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F03F9" w:rsidRPr="004F03F9" w:rsidRDefault="004F03F9" w:rsidP="004F03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3F9">
        <w:rPr>
          <w:rFonts w:ascii="Times New Roman" w:hAnsi="Times New Roman"/>
          <w:b/>
          <w:sz w:val="28"/>
          <w:szCs w:val="28"/>
        </w:rPr>
        <w:lastRenderedPageBreak/>
        <w:t>Лекция №3</w:t>
      </w:r>
    </w:p>
    <w:p w:rsidR="004F03F9" w:rsidRPr="004F03F9" w:rsidRDefault="004F03F9" w:rsidP="004F03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03F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4F03F9">
        <w:rPr>
          <w:rFonts w:ascii="Times New Roman" w:hAnsi="Times New Roman"/>
          <w:color w:val="000000"/>
          <w:sz w:val="28"/>
          <w:szCs w:val="28"/>
        </w:rPr>
        <w:t>Этика и этикет. Культура речи</w:t>
      </w:r>
      <w:r w:rsidRPr="004F03F9">
        <w:rPr>
          <w:rFonts w:ascii="Times New Roman" w:hAnsi="Times New Roman"/>
          <w:color w:val="000000"/>
          <w:sz w:val="28"/>
          <w:szCs w:val="28"/>
        </w:rPr>
        <w:t>.</w:t>
      </w:r>
    </w:p>
    <w:p w:rsidR="00F15301" w:rsidRPr="00D90806" w:rsidRDefault="004F03F9" w:rsidP="004F03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080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90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0806" w:rsidRPr="00D90806">
        <w:rPr>
          <w:rFonts w:ascii="Times New Roman" w:hAnsi="Times New Roman"/>
          <w:color w:val="000000"/>
          <w:sz w:val="28"/>
          <w:szCs w:val="28"/>
        </w:rPr>
        <w:t>о</w:t>
      </w:r>
      <w:r w:rsidR="00F15301" w:rsidRPr="00D90806">
        <w:rPr>
          <w:rFonts w:ascii="Times New Roman" w:hAnsi="Times New Roman"/>
          <w:color w:val="000000"/>
          <w:sz w:val="28"/>
          <w:szCs w:val="28"/>
        </w:rPr>
        <w:t>знакомить с современными принципами этикета, этикетом в культуре общения и культуре внешности</w:t>
      </w:r>
      <w:r w:rsidR="00D90806" w:rsidRPr="00D90806">
        <w:rPr>
          <w:rFonts w:ascii="Times New Roman" w:hAnsi="Times New Roman"/>
          <w:color w:val="000000"/>
          <w:sz w:val="28"/>
          <w:szCs w:val="28"/>
        </w:rPr>
        <w:t>; сформировать этические нормы общения, искусство публичной речи.</w:t>
      </w:r>
    </w:p>
    <w:p w:rsidR="00D90806" w:rsidRPr="00D90806" w:rsidRDefault="004F03F9" w:rsidP="004F0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80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90806">
        <w:rPr>
          <w:rFonts w:ascii="Times New Roman" w:hAnsi="Times New Roman"/>
          <w:b/>
          <w:sz w:val="28"/>
          <w:szCs w:val="28"/>
        </w:rPr>
        <w:t>:</w:t>
      </w:r>
      <w:r w:rsidRPr="00D90806">
        <w:rPr>
          <w:rFonts w:ascii="Times New Roman" w:hAnsi="Times New Roman"/>
          <w:sz w:val="28"/>
          <w:szCs w:val="28"/>
        </w:rPr>
        <w:t xml:space="preserve"> </w:t>
      </w:r>
      <w:r w:rsidR="00D90806" w:rsidRPr="00D90806">
        <w:rPr>
          <w:rFonts w:ascii="Times New Roman" w:hAnsi="Times New Roman"/>
          <w:sz w:val="28"/>
          <w:szCs w:val="28"/>
        </w:rPr>
        <w:t>Этика – наука о морали. Понятие этикет</w:t>
      </w:r>
      <w:r w:rsidR="00D90806">
        <w:rPr>
          <w:rFonts w:ascii="Times New Roman" w:hAnsi="Times New Roman"/>
          <w:sz w:val="28"/>
          <w:szCs w:val="28"/>
        </w:rPr>
        <w:t>а</w:t>
      </w:r>
      <w:r w:rsidR="00D90806" w:rsidRPr="00D90806">
        <w:rPr>
          <w:rFonts w:ascii="Times New Roman" w:hAnsi="Times New Roman"/>
          <w:sz w:val="28"/>
          <w:szCs w:val="28"/>
        </w:rPr>
        <w:t>. История развития этикета. Современные принципы этикета. Этические нормы общения. Основы делового этикета. Искусство публичного выступления.</w:t>
      </w:r>
    </w:p>
    <w:p w:rsidR="004F03F9" w:rsidRDefault="004F03F9" w:rsidP="004F0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F9" w:rsidRDefault="004F03F9" w:rsidP="004F03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4F03F9" w:rsidRDefault="004F03F9" w:rsidP="004F03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3F9" w:rsidRDefault="004F03F9" w:rsidP="004F0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4F03F9" w:rsidRDefault="004F03F9" w:rsidP="004F03F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F03F9" w:rsidRDefault="004F03F9" w:rsidP="004F03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F03F9" w:rsidRDefault="004F03F9" w:rsidP="004F03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доска).</w:t>
      </w:r>
    </w:p>
    <w:p w:rsidR="004F03F9" w:rsidRDefault="004F03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314" w:rsidRDefault="004F03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№4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color w:val="000000"/>
          <w:sz w:val="28"/>
          <w:szCs w:val="28"/>
        </w:rPr>
        <w:t>Семья в современном российском обществе.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 ценностные ориентиры современной семьи на основе традиционных норм. 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Семья и семейные ценности – это два понятия, которые не могут существовать друг без друга. Семейные ценности теряют свое </w:t>
      </w:r>
      <w:proofErr w:type="gramStart"/>
      <w:r>
        <w:rPr>
          <w:rFonts w:ascii="Times New Roman" w:hAnsi="Times New Roman"/>
          <w:sz w:val="28"/>
          <w:szCs w:val="28"/>
        </w:rPr>
        <w:t>значение 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 Семей2ные ценности – это отношение человека к человеку, насыщенные любовью и заботой. Мужчина и женщина, создавая союз, привносит в него каждый2 свое, и все это вместе образует фундамент семейных отношений, создают атмосферу, в которой будут рождаться и расти их дети.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профессиональной культуры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color w:val="000000"/>
          <w:sz w:val="28"/>
          <w:szCs w:val="28"/>
        </w:rPr>
        <w:t>: Медицинская этика и деонтология.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 медицинском этикете и деонтологии как</w:t>
      </w:r>
      <w:r w:rsidR="00602A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  ключевых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понятиях профессиональной культуры будущего врача.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sz w:val="28"/>
          <w:szCs w:val="28"/>
        </w:rPr>
        <w:t>1. Врач и общество. Нравственное самосознание медицинского сообщества. 2.</w:t>
      </w:r>
      <w:r>
        <w:rPr>
          <w:rFonts w:ascii="Times New Roman" w:hAnsi="Times New Roman"/>
          <w:sz w:val="28"/>
          <w:szCs w:val="28"/>
        </w:rPr>
        <w:tab/>
        <w:t>Врач и пациент. Профессиональная этика, деонтология и этикет. 3.</w:t>
      </w:r>
      <w:r>
        <w:rPr>
          <w:rFonts w:ascii="Times New Roman" w:hAnsi="Times New Roman"/>
          <w:sz w:val="28"/>
          <w:szCs w:val="28"/>
        </w:rPr>
        <w:tab/>
        <w:t>Этика профессионального общения. 4.Культура общения врача с медицинским коллективом.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доска)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Культура профессио</w:t>
      </w:r>
      <w:r w:rsidR="00602A52">
        <w:rPr>
          <w:rFonts w:ascii="Times New Roman" w:hAnsi="Times New Roman"/>
          <w:color w:val="000000"/>
          <w:sz w:val="28"/>
          <w:szCs w:val="28"/>
        </w:rPr>
        <w:t>нального саморазвития личности.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у студентов общие представления о сущности, технологиях и навыках саморазвития личности.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 </w:t>
      </w:r>
      <w:r>
        <w:rPr>
          <w:rFonts w:ascii="Times New Roman" w:hAnsi="Times New Roman"/>
          <w:bCs/>
          <w:color w:val="000000"/>
          <w:sz w:val="28"/>
          <w:szCs w:val="28"/>
        </w:rPr>
        <w:t>1. Роль культуры в саморазвитии личности. 2. Профессиональное саморазвитие личности. 3. Стратегии профессионального саморазвития студента в медицинском образовании.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доска)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602A52" w:rsidRDefault="00602A52" w:rsidP="00602A5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02A52" w:rsidRDefault="00602A52" w:rsidP="00602A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Основы здорового образа жизни. Физическое здоровье. Вредные привычки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поведение.</w:t>
      </w:r>
    </w:p>
    <w:p w:rsidR="00602A52" w:rsidRDefault="00602A52" w:rsidP="00602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02A52" w:rsidRPr="00D90806" w:rsidRDefault="00602A52" w:rsidP="00602A5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9080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908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0806"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у студентов </w:t>
      </w:r>
      <w:r w:rsidR="00D90806" w:rsidRPr="00D90806">
        <w:rPr>
          <w:rFonts w:ascii="Times New Roman" w:hAnsi="Times New Roman"/>
          <w:bCs/>
          <w:color w:val="000000"/>
          <w:sz w:val="28"/>
          <w:szCs w:val="28"/>
        </w:rPr>
        <w:t>приоритеты здорового образа жизни: нравственного и физического здоровья.</w:t>
      </w:r>
    </w:p>
    <w:p w:rsidR="00D90806" w:rsidRPr="00D90806" w:rsidRDefault="00602A52" w:rsidP="00602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806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 </w:t>
      </w:r>
      <w:r w:rsidR="00D90806" w:rsidRPr="00D90806">
        <w:rPr>
          <w:rFonts w:ascii="Times New Roman" w:hAnsi="Times New Roman"/>
          <w:color w:val="000000"/>
          <w:sz w:val="28"/>
          <w:szCs w:val="28"/>
        </w:rPr>
        <w:t xml:space="preserve">Понятие о здоровье и здоровом образе жизни. Психология и здоровье. Социальное здоровье. Социализация и самооценка. Физическое здоровье. Проблема вредных привычек и </w:t>
      </w:r>
      <w:proofErr w:type="spellStart"/>
      <w:r w:rsidR="00D90806" w:rsidRPr="00D90806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="00D90806" w:rsidRPr="00D90806">
        <w:rPr>
          <w:rFonts w:ascii="Times New Roman" w:hAnsi="Times New Roman"/>
          <w:color w:val="000000"/>
          <w:sz w:val="28"/>
          <w:szCs w:val="28"/>
        </w:rPr>
        <w:t xml:space="preserve"> поведения.</w:t>
      </w:r>
    </w:p>
    <w:p w:rsidR="00602A52" w:rsidRDefault="00602A52" w:rsidP="00602A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2A52" w:rsidRDefault="00602A52" w:rsidP="00602A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602A52" w:rsidRDefault="00602A52" w:rsidP="00602A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2A52" w:rsidRDefault="00602A52" w:rsidP="00602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602A52" w:rsidRDefault="00602A52" w:rsidP="00602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02A52" w:rsidRDefault="00602A52" w:rsidP="00602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доска)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C5314" w:rsidRDefault="00994B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семинаров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>
        <w:rPr>
          <w:rFonts w:ascii="Times New Roman" w:hAnsi="Times New Roman"/>
          <w:color w:val="000000"/>
          <w:sz w:val="28"/>
          <w:szCs w:val="28"/>
        </w:rPr>
        <w:t>Основы общей культуры.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культуры. Важнейшие этапы развития мировой культуры. Особенности Мировой художественной культуры.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об основных этапах развития культуры.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C7D79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79" w:rsidRDefault="009C7D79" w:rsidP="009C7D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79" w:rsidRPr="00910646" w:rsidRDefault="009C7D79" w:rsidP="009C7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46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 (устный опрос, письменный опрос, тестирование).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C7D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культуры. Функции культуры.</w:t>
            </w:r>
          </w:p>
          <w:p w:rsidR="00BC5314" w:rsidRDefault="00994B81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этапы развития мировой культуры. Периодизация русской культуры и ее особенные черты.</w:t>
            </w:r>
          </w:p>
          <w:p w:rsidR="00BC5314" w:rsidRDefault="00994B81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культура: понятие, составные элементы.</w:t>
            </w:r>
          </w:p>
          <w:p w:rsidR="00BC5314" w:rsidRDefault="00994B81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Природа и сущность искусства. Функции искусства.</w:t>
            </w:r>
          </w:p>
          <w:p w:rsidR="00BC5314" w:rsidRDefault="00994B81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искусства в художественной культуре (пластичное,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временное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пространственно-временные).</w:t>
            </w:r>
          </w:p>
          <w:p w:rsidR="00BC5314" w:rsidRDefault="00BC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Культура, цивилизация, материальная культура, духовная культура, народная культура, профессиональная культура, этническая культура, авангардизм, барокко, искусство, классицизм, романтизм, культура, постмодерн, модернизм.</w:t>
            </w:r>
          </w:p>
          <w:p w:rsidR="00BC5314" w:rsidRDefault="00BC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C7D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Культура личности и общества. Нравственность и культура.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познакомить студентов с понятием «культура», «мораль», «нравственность».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C7D79" w:rsidTr="00DA352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79" w:rsidRDefault="009C7D79" w:rsidP="00DA35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79" w:rsidRPr="00910646" w:rsidRDefault="009C7D79" w:rsidP="00DA3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46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 (устный опрос, письменный опрос, тестирование).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C7D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человека как индивида и личности.</w:t>
            </w:r>
          </w:p>
          <w:p w:rsidR="00BC5314" w:rsidRDefault="00994B81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 как духовное измерение личности и общества: нравственность и мораль.</w:t>
            </w:r>
          </w:p>
          <w:p w:rsidR="00BC5314" w:rsidRDefault="00994B81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природа морали. Моральные ценности на разных уровнях: иерархия ценностей.</w:t>
            </w:r>
          </w:p>
          <w:p w:rsidR="00BC5314" w:rsidRDefault="00994B81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Светская и религиозная культура. Культура и духовные ценности: духовная потребность в искусстве.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Аксиология, этика, эстетика, мораль, нравственность, культура, индивид, личность, материальные ценности, духовные ценности, светская культура, религиозная культура, профессиональная этика.</w:t>
            </w:r>
          </w:p>
          <w:p w:rsidR="00BC5314" w:rsidRDefault="00BC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C7D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Этикет. Культура речи.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познакомить студентов с современными принципами этикета.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C7D79" w:rsidTr="00DA352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79" w:rsidRDefault="009C7D79" w:rsidP="00DA35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79" w:rsidRPr="00910646" w:rsidRDefault="009C7D79" w:rsidP="00DA3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46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 (устный опрос, письменный опрос, тестирование).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C7D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этикета. История развития этикета в России. </w:t>
            </w:r>
          </w:p>
          <w:p w:rsidR="00BC5314" w:rsidRDefault="00994B81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Современные принципы этикета. </w:t>
            </w:r>
          </w:p>
          <w:p w:rsidR="00BC5314" w:rsidRDefault="00994B81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Культура устной речи. </w:t>
            </w:r>
          </w:p>
          <w:p w:rsidR="00BC5314" w:rsidRDefault="00994B81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Этика делового общения. </w:t>
            </w:r>
          </w:p>
          <w:p w:rsidR="00BC5314" w:rsidRDefault="00BC531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Этика, мораль, этикет, эстетика, культура общения, культура речи.</w:t>
            </w: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C7D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Семья в современном российском обществе.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сформировать знания об основных ценностях современной семьи.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C7D79" w:rsidTr="00DA352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79" w:rsidRDefault="009C7D79" w:rsidP="009C7D79">
            <w:pPr>
              <w:spacing w:after="0" w:line="240" w:lineRule="auto"/>
              <w:ind w:firstLine="5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79" w:rsidRPr="00910646" w:rsidRDefault="009C7D79" w:rsidP="00DA3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46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 (устный опрос, письменный опрос, тестирование).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C7D7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1.Происхождение семьи.</w:t>
            </w:r>
          </w:p>
          <w:p w:rsidR="00BC5314" w:rsidRDefault="00BC5314">
            <w:pPr>
              <w:widowControl w:val="0"/>
              <w:autoSpaceDE w:val="0"/>
              <w:autoSpaceDN w:val="0"/>
              <w:adjustRightInd w:val="0"/>
              <w:spacing w:after="0" w:line="5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5314" w:rsidRDefault="0099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2.Социально-экономическое состояние семьи.</w:t>
            </w:r>
          </w:p>
          <w:p w:rsidR="00BC5314" w:rsidRDefault="00BC5314">
            <w:pPr>
              <w:widowControl w:val="0"/>
              <w:autoSpaceDE w:val="0"/>
              <w:autoSpaceDN w:val="0"/>
              <w:adjustRightInd w:val="0"/>
              <w:spacing w:after="0" w:line="62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5314" w:rsidRDefault="00994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3.Социально-демографическая характеристика семьи. 4.Социально-психологические последствия для семьи, вызванные системным кризисом.</w:t>
            </w:r>
          </w:p>
          <w:p w:rsidR="00BC5314" w:rsidRDefault="00BC531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5314" w:rsidRDefault="0099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5.Статусно-ролевая структура современной семьи.</w:t>
            </w:r>
          </w:p>
          <w:p w:rsidR="00BC5314" w:rsidRDefault="00994B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6.Психология и культура семейных отношений.</w:t>
            </w:r>
          </w:p>
          <w:p w:rsidR="00BC5314" w:rsidRDefault="00BC5314">
            <w:pPr>
              <w:widowControl w:val="0"/>
              <w:autoSpaceDE w:val="0"/>
              <w:autoSpaceDN w:val="0"/>
              <w:adjustRightInd w:val="0"/>
              <w:spacing w:after="0" w:line="7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5314" w:rsidRDefault="00994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7.Моральная и социальная ответственность личности за свое репродуктивное здоровье.</w:t>
            </w: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Семья, социология, демография, функции семьи, репродуктивное здоровье, аборт, контрацепция.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C7D7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color w:val="000000"/>
          <w:sz w:val="28"/>
          <w:szCs w:val="28"/>
        </w:rPr>
        <w:t>. Основы профессиональной культуры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Медицинская этика и деонтология.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занятия:</w:t>
      </w:r>
      <w:r>
        <w:rPr>
          <w:rFonts w:ascii="Times New Roman" w:hAnsi="Times New Roman"/>
          <w:color w:val="000000"/>
          <w:sz w:val="28"/>
          <w:szCs w:val="28"/>
        </w:rPr>
        <w:t>семинар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систему знаний в области этических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деонтологических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аспектов врачебной деятельности.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C7D79" w:rsidTr="00DA352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79" w:rsidRDefault="009C7D79" w:rsidP="00DA35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79" w:rsidRPr="00910646" w:rsidRDefault="009C7D79" w:rsidP="00DA3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46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 (устный опрос, письменный опрос, тестирование).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C7D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1.Врач и общество.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2.Общие вопросы врачебной этики и деонтологии.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3.Психологические аспекты деонтологии.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4.Этика профессионального общения.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BC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Этика, деонтология, медицинская этика, профессиональная этика, Гиппократ, мораль, нравственная медицина.</w:t>
            </w: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C7D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Культура профессионального саморазвития личности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представления о методах и целях саморазвития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8"/>
          <w:szCs w:val="24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C7D79" w:rsidTr="00DA3527">
        <w:tblPrEx>
          <w:jc w:val="left"/>
        </w:tblPrEx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79" w:rsidRDefault="009C7D79" w:rsidP="00DA35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79" w:rsidRPr="00910646" w:rsidRDefault="009C7D79" w:rsidP="00DA3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46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 (устный опрос, письменный опрос, тестирование).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C7D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1.История становления и современное состояние психологии здоровья.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2.Критерии психического и социального здоровья.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3.Гармония личности.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4.Эмоциональная сфера человека. Стресс и здоровье.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5.Конфликт как тип трудных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конфликты.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6.Значение питания для здоровья и физического развития.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Здоровье, здоровый образ жизни, психология здоровья, стресс, конфликт, питание.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C7D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Основы здорового образа жизни. Физическое здоровье. Вредные привычки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поведение.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у студента органическую потребность в здоровом образе жизни. 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C7D79" w:rsidTr="00DA3527">
        <w:tblPrEx>
          <w:jc w:val="left"/>
        </w:tblPrEx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79" w:rsidRDefault="009C7D79" w:rsidP="00DA35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79" w:rsidRPr="00910646" w:rsidRDefault="009C7D79" w:rsidP="00DA3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46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 (устный опрос, письменный опрос, тестирование).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C7D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1.История становления и современное состояние психологии здоровья.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2.Критерии психического и социального здоровья.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3.Гармония личности.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4.Эмоциональная сфера человека. Стресс и здоровье.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5.Конфликт как тип трудных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конфликты.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6.Значение питания для здоровья и физического развития.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Здоровье, здоровый образ жизни, психология здоровья, стресс, конфликт, питание.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C7D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 </w:t>
            </w:r>
          </w:p>
        </w:tc>
      </w:tr>
    </w:tbl>
    <w:p w:rsidR="00BC5314" w:rsidRDefault="00BC531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BC5314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17" w:rsidRDefault="003F5517">
      <w:pPr>
        <w:spacing w:after="0" w:line="240" w:lineRule="auto"/>
      </w:pPr>
      <w:r>
        <w:separator/>
      </w:r>
    </w:p>
  </w:endnote>
  <w:endnote w:type="continuationSeparator" w:id="0">
    <w:p w:rsidR="003F5517" w:rsidRDefault="003F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</w:sdtPr>
    <w:sdtEndPr/>
    <w:sdtContent>
      <w:p w:rsidR="00BC5314" w:rsidRDefault="00994B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D79">
          <w:rPr>
            <w:noProof/>
          </w:rPr>
          <w:t>5</w:t>
        </w:r>
        <w:r>
          <w:fldChar w:fldCharType="end"/>
        </w:r>
      </w:p>
    </w:sdtContent>
  </w:sdt>
  <w:p w:rsidR="00BC5314" w:rsidRDefault="00BC53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17" w:rsidRDefault="003F5517">
      <w:pPr>
        <w:spacing w:after="0" w:line="240" w:lineRule="auto"/>
      </w:pPr>
      <w:r>
        <w:separator/>
      </w:r>
    </w:p>
  </w:footnote>
  <w:footnote w:type="continuationSeparator" w:id="0">
    <w:p w:rsidR="003F5517" w:rsidRDefault="003F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9DF"/>
    <w:multiLevelType w:val="multilevel"/>
    <w:tmpl w:val="1A0E49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3BB5"/>
    <w:multiLevelType w:val="singleLevel"/>
    <w:tmpl w:val="2ED73BB5"/>
    <w:lvl w:ilvl="0">
      <w:start w:val="2"/>
      <w:numFmt w:val="decimal"/>
      <w:suff w:val="space"/>
      <w:lvlText w:val="%1."/>
      <w:lvlJc w:val="left"/>
    </w:lvl>
  </w:abstractNum>
  <w:abstractNum w:abstractNumId="2">
    <w:nsid w:val="3788106D"/>
    <w:multiLevelType w:val="multilevel"/>
    <w:tmpl w:val="3788106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C432E"/>
    <w:multiLevelType w:val="multilevel"/>
    <w:tmpl w:val="4DCC4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0187B"/>
    <w:multiLevelType w:val="multilevel"/>
    <w:tmpl w:val="6050187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801B84"/>
    <w:multiLevelType w:val="multilevel"/>
    <w:tmpl w:val="69801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104C6C"/>
    <w:rsid w:val="00136B7E"/>
    <w:rsid w:val="002457B3"/>
    <w:rsid w:val="002648DD"/>
    <w:rsid w:val="002749B5"/>
    <w:rsid w:val="002B5FA7"/>
    <w:rsid w:val="00305C98"/>
    <w:rsid w:val="00321A77"/>
    <w:rsid w:val="003262FD"/>
    <w:rsid w:val="003314E4"/>
    <w:rsid w:val="003A7817"/>
    <w:rsid w:val="003C6B85"/>
    <w:rsid w:val="003F5517"/>
    <w:rsid w:val="00417FCB"/>
    <w:rsid w:val="004711E5"/>
    <w:rsid w:val="004A144F"/>
    <w:rsid w:val="004F03F9"/>
    <w:rsid w:val="00511905"/>
    <w:rsid w:val="005301F1"/>
    <w:rsid w:val="0056447D"/>
    <w:rsid w:val="00586A55"/>
    <w:rsid w:val="005913A0"/>
    <w:rsid w:val="005B21F5"/>
    <w:rsid w:val="005C6E48"/>
    <w:rsid w:val="00602A52"/>
    <w:rsid w:val="00616B40"/>
    <w:rsid w:val="006731E2"/>
    <w:rsid w:val="00674942"/>
    <w:rsid w:val="006816B9"/>
    <w:rsid w:val="006C27A9"/>
    <w:rsid w:val="0075623B"/>
    <w:rsid w:val="00774A23"/>
    <w:rsid w:val="0079716A"/>
    <w:rsid w:val="007F0A6F"/>
    <w:rsid w:val="00863F4D"/>
    <w:rsid w:val="008E01AA"/>
    <w:rsid w:val="0092223C"/>
    <w:rsid w:val="00951144"/>
    <w:rsid w:val="00994B81"/>
    <w:rsid w:val="009C59FB"/>
    <w:rsid w:val="009C7D79"/>
    <w:rsid w:val="00A210A5"/>
    <w:rsid w:val="00A45FDC"/>
    <w:rsid w:val="00A52816"/>
    <w:rsid w:val="00AE75A9"/>
    <w:rsid w:val="00B62803"/>
    <w:rsid w:val="00BC5314"/>
    <w:rsid w:val="00BD193F"/>
    <w:rsid w:val="00BD661B"/>
    <w:rsid w:val="00C05E63"/>
    <w:rsid w:val="00C17C61"/>
    <w:rsid w:val="00C33FB9"/>
    <w:rsid w:val="00C4735E"/>
    <w:rsid w:val="00CF7355"/>
    <w:rsid w:val="00D25487"/>
    <w:rsid w:val="00D90806"/>
    <w:rsid w:val="00D92318"/>
    <w:rsid w:val="00DA1FE4"/>
    <w:rsid w:val="00DC622B"/>
    <w:rsid w:val="00DC794B"/>
    <w:rsid w:val="00E311EF"/>
    <w:rsid w:val="00E72595"/>
    <w:rsid w:val="00F15301"/>
    <w:rsid w:val="00F156F8"/>
    <w:rsid w:val="00FA0CE1"/>
    <w:rsid w:val="00FA5D02"/>
    <w:rsid w:val="00FD268C"/>
    <w:rsid w:val="038829B9"/>
    <w:rsid w:val="0BA64CFA"/>
    <w:rsid w:val="0E345B62"/>
    <w:rsid w:val="1D524CBC"/>
    <w:rsid w:val="276F3745"/>
    <w:rsid w:val="2C6B3242"/>
    <w:rsid w:val="342D1E22"/>
    <w:rsid w:val="45551738"/>
    <w:rsid w:val="4DDA0451"/>
    <w:rsid w:val="50025242"/>
    <w:rsid w:val="737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BDFBF-4FF2-4B82-9C2F-8FFD7D3A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zh-CN"/>
    </w:rPr>
  </w:style>
  <w:style w:type="paragraph" w:styleId="a7">
    <w:name w:val="footer"/>
    <w:basedOn w:val="a"/>
    <w:link w:val="a8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qFormat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styleId="ad">
    <w:name w:val="page number"/>
    <w:basedOn w:val="a0"/>
    <w:qFormat/>
  </w:style>
  <w:style w:type="character" w:styleId="ae">
    <w:name w:val="Strong"/>
    <w:qFormat/>
    <w:rPr>
      <w:rFonts w:cs="Times New Roman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0"/>
      <w:szCs w:val="20"/>
      <w:lang w:val="zh-CN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postbody">
    <w:name w:val="postbody"/>
    <w:qFormat/>
    <w:rPr>
      <w:rFonts w:cs="Times New Roman"/>
    </w:rPr>
  </w:style>
  <w:style w:type="paragraph" w:customStyle="1" w:styleId="af1">
    <w:name w:val="Для таблиц"/>
    <w:basedOn w:val="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Проходцев Кирилл Александрович</cp:lastModifiedBy>
  <cp:revision>4</cp:revision>
  <cp:lastPrinted>2019-02-05T10:00:00Z</cp:lastPrinted>
  <dcterms:created xsi:type="dcterms:W3CDTF">2021-11-30T07:01:00Z</dcterms:created>
  <dcterms:modified xsi:type="dcterms:W3CDTF">2021-11-30T07:42:00Z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