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310610">
      <w:pPr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F843FF" w:rsidRPr="00E836D2" w:rsidRDefault="00F843FF" w:rsidP="00F843F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ПО ДИСЦИПЛИНЕ</w:t>
      </w:r>
    </w:p>
    <w:p w:rsidR="00F843FF" w:rsidRPr="004B2C94" w:rsidRDefault="00F843FF" w:rsidP="00F843FF">
      <w:pPr>
        <w:jc w:val="center"/>
        <w:rPr>
          <w:sz w:val="28"/>
        </w:rPr>
      </w:pPr>
    </w:p>
    <w:p w:rsidR="00F843FF" w:rsidRPr="00C55E7B" w:rsidRDefault="00E74F3A" w:rsidP="00F843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ЧАСТНЫЕ ВОПРОСЫ ОБЩЕЙ ВРАЧЕБНОЙ ПРАКТИКИ</w:t>
      </w:r>
    </w:p>
    <w:p w:rsidR="00F843FF" w:rsidRPr="004B2C94" w:rsidRDefault="00F843FF" w:rsidP="00F843FF">
      <w:pPr>
        <w:jc w:val="center"/>
        <w:rPr>
          <w:sz w:val="28"/>
        </w:rPr>
      </w:pPr>
    </w:p>
    <w:p w:rsidR="00F843FF" w:rsidRPr="004B2C94" w:rsidRDefault="00F843FF" w:rsidP="00F843FF">
      <w:pPr>
        <w:jc w:val="center"/>
        <w:rPr>
          <w:sz w:val="28"/>
        </w:rPr>
      </w:pPr>
      <w:r w:rsidRPr="007A2439">
        <w:rPr>
          <w:sz w:val="28"/>
        </w:rPr>
        <w:t>по специальности</w:t>
      </w:r>
    </w:p>
    <w:p w:rsidR="00F843FF" w:rsidRDefault="00F843FF" w:rsidP="00F843FF">
      <w:pPr>
        <w:rPr>
          <w:sz w:val="28"/>
        </w:rPr>
      </w:pPr>
    </w:p>
    <w:p w:rsidR="00F843FF" w:rsidRPr="0086317F" w:rsidRDefault="00F843FF" w:rsidP="00F843FF">
      <w:pPr>
        <w:jc w:val="center"/>
        <w:rPr>
          <w:b/>
          <w:color w:val="000000"/>
          <w:sz w:val="28"/>
          <w:szCs w:val="28"/>
          <w:highlight w:val="yellow"/>
        </w:rPr>
      </w:pPr>
      <w:r w:rsidRPr="0086317F">
        <w:rPr>
          <w:i/>
          <w:iCs/>
          <w:color w:val="000000"/>
          <w:sz w:val="28"/>
          <w:szCs w:val="28"/>
        </w:rPr>
        <w:t>31.05.01 Лечебное дело</w:t>
      </w:r>
      <w:r w:rsidRPr="0086317F">
        <w:rPr>
          <w:i/>
          <w:iCs/>
          <w:color w:val="000000"/>
          <w:sz w:val="28"/>
          <w:szCs w:val="28"/>
        </w:rPr>
        <w:softHyphen/>
      </w:r>
    </w:p>
    <w:p w:rsidR="00F843FF" w:rsidRDefault="00F843FF" w:rsidP="00F843F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843FF" w:rsidRDefault="00F843FF" w:rsidP="00F843F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843FF" w:rsidRDefault="00F843FF" w:rsidP="00F843F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843FF" w:rsidRDefault="00F843FF" w:rsidP="00F843F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843FF" w:rsidRDefault="00F843FF" w:rsidP="00F843F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843FF" w:rsidRDefault="00F843FF" w:rsidP="00F843F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843FF" w:rsidRDefault="00F843FF" w:rsidP="00F843F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343FF" w:rsidRDefault="003343FF" w:rsidP="00F843F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343FF" w:rsidRDefault="003343FF" w:rsidP="00F843F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E1E56" w:rsidRDefault="004E1E56" w:rsidP="004E1E5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i/>
          <w:iCs/>
          <w:color w:val="000000"/>
          <w:sz w:val="24"/>
          <w:szCs w:val="24"/>
        </w:rPr>
        <w:t>31.05.01 Лечебное дело,</w:t>
      </w:r>
      <w:r>
        <w:rPr>
          <w:color w:val="000000"/>
          <w:sz w:val="24"/>
          <w:szCs w:val="24"/>
        </w:rPr>
        <w:t xml:space="preserve"> утвержденной ученым советом ФГБОУ ВО ОрГМУ Минздрава России, </w:t>
      </w:r>
    </w:p>
    <w:p w:rsidR="004E1E56" w:rsidRDefault="004E1E56" w:rsidP="004E1E56">
      <w:pPr>
        <w:jc w:val="center"/>
        <w:rPr>
          <w:color w:val="000000"/>
        </w:rPr>
      </w:pPr>
    </w:p>
    <w:p w:rsidR="004E1E56" w:rsidRDefault="004E1E56" w:rsidP="004E1E56">
      <w:pPr>
        <w:tabs>
          <w:tab w:val="left" w:pos="326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протокол № 8 от «25» марта 2016 г.</w:t>
      </w:r>
    </w:p>
    <w:p w:rsidR="00F843FF" w:rsidRPr="003D3F82" w:rsidRDefault="00F843FF" w:rsidP="00F843F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843FF" w:rsidRPr="0014206A" w:rsidRDefault="00F843FF" w:rsidP="00F843FF">
      <w:pPr>
        <w:jc w:val="right"/>
        <w:rPr>
          <w:color w:val="000000"/>
          <w:sz w:val="28"/>
          <w:szCs w:val="28"/>
          <w:highlight w:val="yellow"/>
        </w:rPr>
      </w:pPr>
    </w:p>
    <w:p w:rsidR="00F843FF" w:rsidRDefault="00F843FF" w:rsidP="00F843FF">
      <w:pPr>
        <w:jc w:val="center"/>
        <w:rPr>
          <w:sz w:val="28"/>
        </w:rPr>
      </w:pPr>
    </w:p>
    <w:p w:rsidR="00F843FF" w:rsidRDefault="00F843FF" w:rsidP="00F843FF">
      <w:pPr>
        <w:jc w:val="center"/>
        <w:rPr>
          <w:sz w:val="28"/>
        </w:rPr>
      </w:pPr>
    </w:p>
    <w:p w:rsidR="00F843FF" w:rsidRDefault="00F843FF" w:rsidP="00F843FF">
      <w:pPr>
        <w:jc w:val="center"/>
        <w:rPr>
          <w:sz w:val="28"/>
        </w:rPr>
      </w:pPr>
    </w:p>
    <w:p w:rsidR="00F843FF" w:rsidRPr="004B2C94" w:rsidRDefault="00F843FF" w:rsidP="00F843FF">
      <w:pPr>
        <w:jc w:val="center"/>
        <w:rPr>
          <w:sz w:val="28"/>
        </w:rPr>
      </w:pPr>
    </w:p>
    <w:p w:rsidR="00F843FF" w:rsidRPr="004B2C94" w:rsidRDefault="00F843FF" w:rsidP="00F843F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843FF" w:rsidRDefault="00F843FF" w:rsidP="00F843FF">
      <w:pPr>
        <w:ind w:firstLine="709"/>
        <w:jc w:val="center"/>
        <w:rPr>
          <w:color w:val="000000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741445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>ния актуальных проблем формирования общекультурных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</w:t>
      </w:r>
      <w:r w:rsidR="00FD5B6B">
        <w:rPr>
          <w:sz w:val="28"/>
        </w:rPr>
        <w:t>о</w:t>
      </w:r>
      <w:r w:rsidR="00FD5B6B">
        <w:rPr>
          <w:sz w:val="28"/>
        </w:rPr>
        <w:t>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</w:t>
      </w:r>
      <w:r w:rsidR="00A1268E">
        <w:rPr>
          <w:sz w:val="28"/>
        </w:rPr>
        <w:t xml:space="preserve"> закрепление и систематизация зн</w:t>
      </w:r>
      <w:r w:rsidR="00A1268E">
        <w:rPr>
          <w:sz w:val="28"/>
        </w:rPr>
        <w:t>а</w:t>
      </w:r>
      <w:r w:rsidR="00A1268E">
        <w:rPr>
          <w:sz w:val="28"/>
        </w:rPr>
        <w:t>ний, полученных в процессе практических занятий и лекций, а также формирование умений, необходимых для работы врачом в амбулаторно-поликлиническом учре</w:t>
      </w:r>
      <w:r w:rsidR="00A1268E">
        <w:rPr>
          <w:sz w:val="28"/>
        </w:rPr>
        <w:t>ж</w:t>
      </w:r>
      <w:r w:rsidR="00A1268E">
        <w:rPr>
          <w:sz w:val="28"/>
        </w:rPr>
        <w:t>дении.</w:t>
      </w:r>
      <w:r>
        <w:rPr>
          <w:sz w:val="28"/>
        </w:rPr>
        <w:t xml:space="preserve">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43D8B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3076"/>
        <w:gridCol w:w="2681"/>
        <w:gridCol w:w="2230"/>
        <w:gridCol w:w="1953"/>
      </w:tblGrid>
      <w:tr w:rsidR="00EB46BB" w:rsidRPr="00033367" w:rsidTr="008A15BA">
        <w:trPr>
          <w:jc w:val="center"/>
        </w:trPr>
        <w:tc>
          <w:tcPr>
            <w:tcW w:w="481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07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 xml:space="preserve">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8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ты</w:t>
            </w:r>
          </w:p>
        </w:tc>
        <w:tc>
          <w:tcPr>
            <w:tcW w:w="2230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</w:t>
            </w:r>
            <w:r w:rsidRPr="00033367">
              <w:rPr>
                <w:sz w:val="28"/>
              </w:rPr>
              <w:t>а</w:t>
            </w:r>
            <w:r w:rsidRPr="00033367">
              <w:rPr>
                <w:sz w:val="28"/>
              </w:rPr>
              <w:t>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EB46BB" w:rsidRPr="00033367" w:rsidTr="008A15BA">
        <w:trPr>
          <w:jc w:val="center"/>
        </w:trPr>
        <w:tc>
          <w:tcPr>
            <w:tcW w:w="481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8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3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3C0083">
        <w:trPr>
          <w:jc w:val="center"/>
        </w:trPr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</w:p>
        </w:tc>
      </w:tr>
      <w:tr w:rsidR="00EB46BB" w:rsidRPr="00033367" w:rsidTr="008A15BA">
        <w:trPr>
          <w:jc w:val="center"/>
        </w:trPr>
        <w:tc>
          <w:tcPr>
            <w:tcW w:w="481" w:type="dxa"/>
            <w:shd w:val="clear" w:color="auto" w:fill="auto"/>
          </w:tcPr>
          <w:p w:rsidR="00A26878" w:rsidRPr="00033367" w:rsidRDefault="00A26878" w:rsidP="00A2687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A26878" w:rsidRPr="00693E11" w:rsidRDefault="00A26878" w:rsidP="00A2687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681" w:type="dxa"/>
            <w:shd w:val="clear" w:color="auto" w:fill="auto"/>
          </w:tcPr>
          <w:p w:rsidR="00A26878" w:rsidRPr="00033367" w:rsidRDefault="00A26878" w:rsidP="00A26878">
            <w:pPr>
              <w:rPr>
                <w:sz w:val="28"/>
              </w:rPr>
            </w:pPr>
            <w:r>
              <w:rPr>
                <w:sz w:val="28"/>
              </w:rPr>
              <w:t>подготовка к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тическим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нятиям</w:t>
            </w:r>
          </w:p>
        </w:tc>
        <w:tc>
          <w:tcPr>
            <w:tcW w:w="2230" w:type="dxa"/>
            <w:shd w:val="clear" w:color="auto" w:fill="auto"/>
          </w:tcPr>
          <w:p w:rsidR="00A26878" w:rsidRDefault="00A26878" w:rsidP="00A26878">
            <w:pPr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A26878" w:rsidRPr="00A26878" w:rsidRDefault="00A26878" w:rsidP="00A26878">
            <w:pPr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r>
              <w:rPr>
                <w:sz w:val="28"/>
                <w:lang w:val="en-US"/>
              </w:rPr>
              <w:t>case</w:t>
            </w:r>
            <w:r>
              <w:rPr>
                <w:sz w:val="28"/>
              </w:rPr>
              <w:t>-заданий (ситу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lastRenderedPageBreak/>
              <w:t>ционных задач)</w:t>
            </w:r>
            <w:r w:rsidR="008A15BA">
              <w:rPr>
                <w:sz w:val="28"/>
              </w:rPr>
              <w:t>, оформление различных учётных форм медици</w:t>
            </w:r>
            <w:r w:rsidR="008A15BA">
              <w:rPr>
                <w:sz w:val="28"/>
              </w:rPr>
              <w:t>н</w:t>
            </w:r>
            <w:r w:rsidR="008A15BA">
              <w:rPr>
                <w:sz w:val="28"/>
              </w:rPr>
              <w:t>ских докуме</w:t>
            </w:r>
            <w:r w:rsidR="008A15BA">
              <w:rPr>
                <w:sz w:val="28"/>
              </w:rPr>
              <w:t>н</w:t>
            </w:r>
            <w:r w:rsidR="008A15BA">
              <w:rPr>
                <w:sz w:val="28"/>
              </w:rPr>
              <w:t xml:space="preserve">тов </w:t>
            </w:r>
          </w:p>
        </w:tc>
        <w:tc>
          <w:tcPr>
            <w:tcW w:w="1953" w:type="dxa"/>
            <w:shd w:val="clear" w:color="auto" w:fill="auto"/>
          </w:tcPr>
          <w:p w:rsidR="00A26878" w:rsidRPr="00033367" w:rsidRDefault="00A26878" w:rsidP="00A2687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EB46BB" w:rsidRPr="00033367" w:rsidTr="008A15BA">
        <w:trPr>
          <w:jc w:val="center"/>
        </w:trPr>
        <w:tc>
          <w:tcPr>
            <w:tcW w:w="481" w:type="dxa"/>
            <w:shd w:val="clear" w:color="auto" w:fill="auto"/>
          </w:tcPr>
          <w:p w:rsidR="00A26878" w:rsidRDefault="00A26878" w:rsidP="00A2687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76" w:type="dxa"/>
            <w:shd w:val="clear" w:color="auto" w:fill="auto"/>
          </w:tcPr>
          <w:p w:rsidR="00A26878" w:rsidRPr="00693E11" w:rsidRDefault="00A26878" w:rsidP="00A2687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681" w:type="dxa"/>
            <w:shd w:val="clear" w:color="auto" w:fill="auto"/>
          </w:tcPr>
          <w:p w:rsidR="00A26878" w:rsidRPr="00AD34C2" w:rsidRDefault="00A26878" w:rsidP="00A26878">
            <w:pPr>
              <w:ind w:right="23"/>
              <w:rPr>
                <w:sz w:val="28"/>
              </w:rPr>
            </w:pPr>
            <w:r w:rsidRPr="00AD34C2">
              <w:rPr>
                <w:sz w:val="28"/>
              </w:rPr>
              <w:t>подбор и обзор л</w:t>
            </w:r>
            <w:r w:rsidRPr="00AD34C2">
              <w:rPr>
                <w:sz w:val="28"/>
              </w:rPr>
              <w:t>и</w:t>
            </w:r>
            <w:r w:rsidRPr="00AD34C2">
              <w:rPr>
                <w:sz w:val="28"/>
              </w:rPr>
              <w:t>тературы и эле</w:t>
            </w:r>
            <w:r w:rsidRPr="00AD34C2">
              <w:rPr>
                <w:sz w:val="28"/>
              </w:rPr>
              <w:t>к</w:t>
            </w:r>
            <w:r w:rsidRPr="00AD34C2">
              <w:rPr>
                <w:sz w:val="28"/>
              </w:rPr>
              <w:t>тронных источн</w:t>
            </w:r>
            <w:r w:rsidRPr="00AD34C2">
              <w:rPr>
                <w:sz w:val="28"/>
              </w:rPr>
              <w:t>и</w:t>
            </w:r>
            <w:r w:rsidRPr="00AD34C2">
              <w:rPr>
                <w:sz w:val="28"/>
              </w:rPr>
              <w:t>ков и</w:t>
            </w:r>
            <w:r w:rsidRPr="00AD34C2">
              <w:rPr>
                <w:sz w:val="28"/>
              </w:rPr>
              <w:t>н</w:t>
            </w:r>
            <w:r w:rsidRPr="00AD34C2">
              <w:rPr>
                <w:sz w:val="28"/>
              </w:rPr>
              <w:t>формации по индивидуально з</w:t>
            </w:r>
            <w:r w:rsidRPr="00AD34C2">
              <w:rPr>
                <w:sz w:val="28"/>
              </w:rPr>
              <w:t>а</w:t>
            </w:r>
            <w:r w:rsidRPr="00AD34C2">
              <w:rPr>
                <w:sz w:val="28"/>
              </w:rPr>
              <w:t>данной теме;</w:t>
            </w:r>
          </w:p>
          <w:p w:rsidR="00A26878" w:rsidRDefault="00A26878" w:rsidP="00A26878">
            <w:pPr>
              <w:rPr>
                <w:sz w:val="28"/>
              </w:rPr>
            </w:pPr>
            <w:r w:rsidRPr="00AD34C2">
              <w:rPr>
                <w:sz w:val="28"/>
              </w:rPr>
              <w:t>подготовка рефер</w:t>
            </w:r>
            <w:r w:rsidRPr="00AD34C2">
              <w:rPr>
                <w:sz w:val="28"/>
              </w:rPr>
              <w:t>а</w:t>
            </w:r>
            <w:r w:rsidRPr="00AD34C2">
              <w:rPr>
                <w:sz w:val="28"/>
              </w:rPr>
              <w:t>тов</w:t>
            </w:r>
          </w:p>
        </w:tc>
        <w:tc>
          <w:tcPr>
            <w:tcW w:w="2230" w:type="dxa"/>
            <w:shd w:val="clear" w:color="auto" w:fill="auto"/>
          </w:tcPr>
          <w:p w:rsidR="00A26878" w:rsidRPr="00033367" w:rsidRDefault="00A26878" w:rsidP="00A2687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1953" w:type="dxa"/>
            <w:shd w:val="clear" w:color="auto" w:fill="auto"/>
          </w:tcPr>
          <w:p w:rsidR="00A26878" w:rsidRDefault="00A26878" w:rsidP="00A26878">
            <w:pPr>
              <w:tabs>
                <w:tab w:val="left" w:pos="695"/>
              </w:tabs>
              <w:ind w:right="-14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  <w:p w:rsidR="00A26878" w:rsidRPr="00033367" w:rsidRDefault="00A26878" w:rsidP="00A26878">
            <w:pPr>
              <w:tabs>
                <w:tab w:val="left" w:pos="695"/>
              </w:tabs>
              <w:ind w:right="-14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A26878" w:rsidRPr="00033367" w:rsidTr="003C0083">
        <w:trPr>
          <w:jc w:val="center"/>
        </w:trPr>
        <w:tc>
          <w:tcPr>
            <w:tcW w:w="10421" w:type="dxa"/>
            <w:gridSpan w:val="5"/>
            <w:shd w:val="clear" w:color="auto" w:fill="auto"/>
          </w:tcPr>
          <w:p w:rsidR="00A26878" w:rsidRDefault="00A26878" w:rsidP="00A26878">
            <w:pPr>
              <w:ind w:right="270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A26878" w:rsidRPr="009978D9" w:rsidRDefault="00A26878" w:rsidP="00A26878">
            <w:pPr>
              <w:ind w:right="270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 xml:space="preserve">дисциплины </w:t>
            </w:r>
            <w:r w:rsidRPr="00033367">
              <w:rPr>
                <w:sz w:val="28"/>
              </w:rPr>
              <w:t>«</w:t>
            </w:r>
            <w:r>
              <w:rPr>
                <w:sz w:val="28"/>
              </w:rPr>
              <w:t>Частные вопросы общей врачебной практики</w:t>
            </w:r>
            <w:r w:rsidRPr="006F327E">
              <w:rPr>
                <w:i/>
                <w:sz w:val="28"/>
              </w:rPr>
              <w:t>»</w:t>
            </w:r>
          </w:p>
        </w:tc>
      </w:tr>
      <w:tr w:rsidR="00EB46BB" w:rsidRPr="00033367" w:rsidTr="008A15BA">
        <w:trPr>
          <w:jc w:val="center"/>
        </w:trPr>
        <w:tc>
          <w:tcPr>
            <w:tcW w:w="481" w:type="dxa"/>
            <w:shd w:val="clear" w:color="auto" w:fill="auto"/>
          </w:tcPr>
          <w:p w:rsidR="00A26878" w:rsidRPr="00033367" w:rsidRDefault="00A26878" w:rsidP="00A2687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033367">
              <w:rPr>
                <w:sz w:val="28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A26878" w:rsidRPr="00033367" w:rsidRDefault="00A26878" w:rsidP="00A26878">
            <w:pPr>
              <w:ind w:firstLine="709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 xml:space="preserve">Параметры качества </w:t>
            </w:r>
            <w:r w:rsidRPr="00A56EE4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A56EE4">
              <w:rPr>
                <w:color w:val="000000"/>
                <w:sz w:val="28"/>
                <w:szCs w:val="28"/>
                <w:shd w:val="clear" w:color="auto" w:fill="FFFFFF"/>
              </w:rPr>
              <w:t>аза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A56EE4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 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дицинской</w:t>
            </w:r>
            <w:r w:rsidR="00D43BD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56EE4">
              <w:rPr>
                <w:color w:val="000000"/>
                <w:sz w:val="28"/>
                <w:szCs w:val="28"/>
                <w:shd w:val="clear" w:color="auto" w:fill="FFFFFF"/>
              </w:rPr>
              <w:t xml:space="preserve">помощи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при острых, обострении хронических заболев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ний</w:t>
            </w:r>
            <w:r w:rsidRPr="00A56EE4">
              <w:rPr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неотложных 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стояниях»</w:t>
            </w:r>
          </w:p>
        </w:tc>
        <w:tc>
          <w:tcPr>
            <w:tcW w:w="2681" w:type="dxa"/>
            <w:shd w:val="clear" w:color="auto" w:fill="auto"/>
          </w:tcPr>
          <w:p w:rsidR="00A26878" w:rsidRDefault="00A26878" w:rsidP="00A26878">
            <w:pPr>
              <w:ind w:right="23"/>
              <w:jc w:val="both"/>
              <w:rPr>
                <w:sz w:val="28"/>
              </w:rPr>
            </w:pPr>
            <w:r>
              <w:rPr>
                <w:sz w:val="28"/>
              </w:rPr>
              <w:t>заполнение разли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ных учётных форм медицинских док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тов, </w:t>
            </w:r>
          </w:p>
          <w:p w:rsidR="00A26878" w:rsidRPr="00033367" w:rsidRDefault="00A26878" w:rsidP="00A26878">
            <w:pPr>
              <w:ind w:right="23"/>
              <w:jc w:val="both"/>
              <w:rPr>
                <w:sz w:val="28"/>
              </w:rPr>
            </w:pPr>
            <w:r w:rsidRPr="00893D8B">
              <w:rPr>
                <w:sz w:val="28"/>
                <w:szCs w:val="28"/>
              </w:rPr>
              <w:t>ознакомление с нормативными д</w:t>
            </w:r>
            <w:r w:rsidRPr="00893D8B">
              <w:rPr>
                <w:sz w:val="28"/>
                <w:szCs w:val="28"/>
              </w:rPr>
              <w:t>о</w:t>
            </w:r>
            <w:r w:rsidRPr="00893D8B">
              <w:rPr>
                <w:sz w:val="28"/>
                <w:szCs w:val="28"/>
              </w:rPr>
              <w:t>куме</w:t>
            </w:r>
            <w:r w:rsidRPr="00893D8B">
              <w:rPr>
                <w:sz w:val="28"/>
                <w:szCs w:val="28"/>
              </w:rPr>
              <w:t>н</w:t>
            </w:r>
            <w:r w:rsidRPr="00893D8B">
              <w:rPr>
                <w:sz w:val="28"/>
                <w:szCs w:val="28"/>
              </w:rPr>
              <w:t>тами</w:t>
            </w:r>
          </w:p>
        </w:tc>
        <w:tc>
          <w:tcPr>
            <w:tcW w:w="2230" w:type="dxa"/>
            <w:shd w:val="clear" w:color="auto" w:fill="auto"/>
          </w:tcPr>
          <w:p w:rsidR="00A26878" w:rsidRDefault="00A26878" w:rsidP="00D43BDD">
            <w:pPr>
              <w:ind w:right="5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:rsidR="00A26878" w:rsidRPr="00893D8B" w:rsidRDefault="00A26878" w:rsidP="00A26878">
            <w:pPr>
              <w:ind w:right="5"/>
              <w:jc w:val="both"/>
              <w:rPr>
                <w:sz w:val="28"/>
                <w:szCs w:val="28"/>
              </w:rPr>
            </w:pPr>
            <w:r w:rsidRPr="00893D8B">
              <w:rPr>
                <w:sz w:val="28"/>
                <w:szCs w:val="28"/>
              </w:rPr>
              <w:t>контроль з</w:t>
            </w:r>
            <w:r>
              <w:rPr>
                <w:sz w:val="28"/>
                <w:szCs w:val="28"/>
              </w:rPr>
              <w:t>а</w:t>
            </w:r>
            <w:r w:rsidRPr="00893D8B">
              <w:rPr>
                <w:sz w:val="28"/>
                <w:szCs w:val="28"/>
              </w:rPr>
              <w:t>по</w:t>
            </w:r>
            <w:r w:rsidRPr="00893D8B">
              <w:rPr>
                <w:sz w:val="28"/>
                <w:szCs w:val="28"/>
              </w:rPr>
              <w:t>л</w:t>
            </w:r>
            <w:r w:rsidRPr="00893D8B">
              <w:rPr>
                <w:sz w:val="28"/>
                <w:szCs w:val="28"/>
              </w:rPr>
              <w:t>нения учётной медицинской документ</w:t>
            </w:r>
            <w:r w:rsidRPr="00893D8B">
              <w:rPr>
                <w:sz w:val="28"/>
                <w:szCs w:val="28"/>
              </w:rPr>
              <w:t>а</w:t>
            </w:r>
            <w:r w:rsidRPr="00893D8B">
              <w:rPr>
                <w:sz w:val="28"/>
                <w:szCs w:val="28"/>
              </w:rPr>
              <w:t>ции</w:t>
            </w:r>
          </w:p>
        </w:tc>
        <w:tc>
          <w:tcPr>
            <w:tcW w:w="1953" w:type="dxa"/>
            <w:shd w:val="clear" w:color="auto" w:fill="auto"/>
          </w:tcPr>
          <w:p w:rsidR="00A26878" w:rsidRPr="00033367" w:rsidRDefault="00A26878" w:rsidP="00A26878">
            <w:pPr>
              <w:ind w:firstLine="130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B46BB" w:rsidRPr="00033367" w:rsidTr="008A15BA">
        <w:trPr>
          <w:jc w:val="center"/>
        </w:trPr>
        <w:tc>
          <w:tcPr>
            <w:tcW w:w="481" w:type="dxa"/>
            <w:shd w:val="clear" w:color="auto" w:fill="auto"/>
          </w:tcPr>
          <w:p w:rsidR="00A26878" w:rsidRPr="00033367" w:rsidRDefault="00A26878" w:rsidP="00A2687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33367">
              <w:rPr>
                <w:sz w:val="28"/>
              </w:rPr>
              <w:t>2</w:t>
            </w:r>
          </w:p>
        </w:tc>
        <w:tc>
          <w:tcPr>
            <w:tcW w:w="3076" w:type="dxa"/>
            <w:shd w:val="clear" w:color="auto" w:fill="auto"/>
          </w:tcPr>
          <w:p w:rsidR="00A26878" w:rsidRPr="00033367" w:rsidRDefault="00A26878" w:rsidP="00A26878">
            <w:pPr>
              <w:ind w:right="48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Неотложные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стояния в кардиологии на догоспитальном этапе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81" w:type="dxa"/>
            <w:shd w:val="clear" w:color="auto" w:fill="auto"/>
          </w:tcPr>
          <w:p w:rsidR="00A26878" w:rsidRDefault="00A26878" w:rsidP="00A26878">
            <w:pPr>
              <w:ind w:right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r>
              <w:rPr>
                <w:sz w:val="28"/>
                <w:lang w:val="en-US"/>
              </w:rPr>
              <w:t>case</w:t>
            </w:r>
            <w:r w:rsidRPr="00310B35">
              <w:rPr>
                <w:sz w:val="28"/>
              </w:rPr>
              <w:t>-</w:t>
            </w:r>
            <w:r>
              <w:rPr>
                <w:sz w:val="28"/>
              </w:rPr>
              <w:t>заданий,</w:t>
            </w:r>
          </w:p>
          <w:p w:rsidR="00A26878" w:rsidRPr="00033367" w:rsidRDefault="00A26878" w:rsidP="00A26878">
            <w:pPr>
              <w:ind w:right="23"/>
              <w:jc w:val="both"/>
              <w:rPr>
                <w:sz w:val="28"/>
              </w:rPr>
            </w:pPr>
            <w:r w:rsidRPr="00893D8B">
              <w:rPr>
                <w:sz w:val="28"/>
              </w:rPr>
              <w:t>ознакомление с нормативными д</w:t>
            </w:r>
            <w:r w:rsidRPr="00893D8B">
              <w:rPr>
                <w:sz w:val="28"/>
              </w:rPr>
              <w:t>о</w:t>
            </w:r>
            <w:r w:rsidRPr="00893D8B">
              <w:rPr>
                <w:sz w:val="28"/>
              </w:rPr>
              <w:t>кументами;</w:t>
            </w:r>
          </w:p>
        </w:tc>
        <w:tc>
          <w:tcPr>
            <w:tcW w:w="2230" w:type="dxa"/>
            <w:shd w:val="clear" w:color="auto" w:fill="auto"/>
          </w:tcPr>
          <w:p w:rsidR="00A26878" w:rsidRDefault="00A26878" w:rsidP="00A26878">
            <w:pPr>
              <w:ind w:right="5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:rsidR="00A26878" w:rsidRPr="00D43BDD" w:rsidRDefault="00D43BDD" w:rsidP="00A26878">
            <w:pPr>
              <w:ind w:right="5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  <w:lang w:val="en-US"/>
              </w:rPr>
              <w:t>case</w:t>
            </w:r>
            <w:r>
              <w:rPr>
                <w:sz w:val="28"/>
                <w:szCs w:val="28"/>
              </w:rPr>
              <w:t>-заданий</w:t>
            </w:r>
          </w:p>
          <w:p w:rsidR="00A26878" w:rsidRPr="00033367" w:rsidRDefault="00A26878" w:rsidP="00A26878">
            <w:pPr>
              <w:ind w:right="5"/>
              <w:rPr>
                <w:sz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A26878" w:rsidRPr="00033367" w:rsidRDefault="00A26878" w:rsidP="00A26878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B46BB" w:rsidRPr="00033367" w:rsidTr="008A15BA">
        <w:trPr>
          <w:jc w:val="center"/>
        </w:trPr>
        <w:tc>
          <w:tcPr>
            <w:tcW w:w="481" w:type="dxa"/>
            <w:shd w:val="clear" w:color="auto" w:fill="auto"/>
          </w:tcPr>
          <w:p w:rsidR="00A26878" w:rsidRPr="00033367" w:rsidRDefault="00A26878" w:rsidP="00A2687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033367">
              <w:rPr>
                <w:sz w:val="28"/>
              </w:rPr>
              <w:t>3</w:t>
            </w:r>
          </w:p>
        </w:tc>
        <w:tc>
          <w:tcPr>
            <w:tcW w:w="3076" w:type="dxa"/>
            <w:shd w:val="clear" w:color="auto" w:fill="auto"/>
          </w:tcPr>
          <w:p w:rsidR="00A26878" w:rsidRPr="00033367" w:rsidRDefault="00A26878" w:rsidP="00A26878">
            <w:pPr>
              <w:ind w:right="48"/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 w:rsidRPr="00A56EE4">
              <w:rPr>
                <w:sz w:val="28"/>
              </w:rPr>
              <w:t>«</w:t>
            </w:r>
            <w:r>
              <w:rPr>
                <w:sz w:val="28"/>
              </w:rPr>
              <w:t>Неотложные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стояния в пульмонол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гии на догоспитальном этапе</w:t>
            </w:r>
            <w:r w:rsidRPr="00A56EE4">
              <w:rPr>
                <w:sz w:val="28"/>
              </w:rPr>
              <w:t>»</w:t>
            </w:r>
          </w:p>
        </w:tc>
        <w:tc>
          <w:tcPr>
            <w:tcW w:w="2681" w:type="dxa"/>
            <w:shd w:val="clear" w:color="auto" w:fill="auto"/>
          </w:tcPr>
          <w:p w:rsidR="00A26878" w:rsidRDefault="00A26878" w:rsidP="00A26878">
            <w:pPr>
              <w:ind w:right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r>
              <w:rPr>
                <w:sz w:val="28"/>
                <w:lang w:val="en-US"/>
              </w:rPr>
              <w:t>case</w:t>
            </w:r>
            <w:r w:rsidRPr="00310B35">
              <w:rPr>
                <w:sz w:val="28"/>
              </w:rPr>
              <w:t>-</w:t>
            </w:r>
            <w:r>
              <w:rPr>
                <w:sz w:val="28"/>
              </w:rPr>
              <w:t>заданий,</w:t>
            </w:r>
          </w:p>
          <w:p w:rsidR="00A26878" w:rsidRPr="00033367" w:rsidRDefault="00A26878" w:rsidP="00A26878">
            <w:pPr>
              <w:ind w:right="23"/>
              <w:jc w:val="both"/>
              <w:rPr>
                <w:sz w:val="28"/>
              </w:rPr>
            </w:pPr>
            <w:r w:rsidRPr="00893D8B">
              <w:rPr>
                <w:sz w:val="28"/>
              </w:rPr>
              <w:t>ознакомление с нормативными д</w:t>
            </w:r>
            <w:r w:rsidRPr="00893D8B">
              <w:rPr>
                <w:sz w:val="28"/>
              </w:rPr>
              <w:t>о</w:t>
            </w:r>
            <w:r w:rsidRPr="00893D8B">
              <w:rPr>
                <w:sz w:val="28"/>
              </w:rPr>
              <w:t>кументами;</w:t>
            </w:r>
          </w:p>
        </w:tc>
        <w:tc>
          <w:tcPr>
            <w:tcW w:w="2230" w:type="dxa"/>
            <w:shd w:val="clear" w:color="auto" w:fill="auto"/>
          </w:tcPr>
          <w:p w:rsidR="00D43BDD" w:rsidRDefault="00D43BDD" w:rsidP="00D43BDD">
            <w:pPr>
              <w:ind w:right="5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:rsidR="00D43BDD" w:rsidRPr="00D43BDD" w:rsidRDefault="00D43BDD" w:rsidP="00D43BDD">
            <w:pPr>
              <w:ind w:right="5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  <w:lang w:val="en-US"/>
              </w:rPr>
              <w:t>case</w:t>
            </w:r>
            <w:r>
              <w:rPr>
                <w:sz w:val="28"/>
                <w:szCs w:val="28"/>
              </w:rPr>
              <w:t>-заданий</w:t>
            </w:r>
          </w:p>
          <w:p w:rsidR="00A26878" w:rsidRPr="00033367" w:rsidRDefault="00A26878" w:rsidP="00A26878">
            <w:pPr>
              <w:ind w:right="5"/>
              <w:rPr>
                <w:sz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A26878" w:rsidRPr="00033367" w:rsidRDefault="00A26878" w:rsidP="00A26878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B46BB" w:rsidRPr="00033367" w:rsidTr="008A15BA">
        <w:trPr>
          <w:jc w:val="center"/>
        </w:trPr>
        <w:tc>
          <w:tcPr>
            <w:tcW w:w="481" w:type="dxa"/>
            <w:shd w:val="clear" w:color="auto" w:fill="auto"/>
          </w:tcPr>
          <w:p w:rsidR="00A26878" w:rsidRPr="00033367" w:rsidRDefault="00A26878" w:rsidP="00A2687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033367">
              <w:rPr>
                <w:sz w:val="28"/>
              </w:rPr>
              <w:t>4</w:t>
            </w:r>
          </w:p>
        </w:tc>
        <w:tc>
          <w:tcPr>
            <w:tcW w:w="3076" w:type="dxa"/>
            <w:shd w:val="clear" w:color="auto" w:fill="auto"/>
          </w:tcPr>
          <w:p w:rsidR="00A26878" w:rsidRPr="00033367" w:rsidRDefault="00A26878" w:rsidP="00A26878">
            <w:pPr>
              <w:ind w:right="48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Неотложные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стояния в эндокрин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логии на догоспитал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ном этапе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81" w:type="dxa"/>
            <w:shd w:val="clear" w:color="auto" w:fill="auto"/>
          </w:tcPr>
          <w:p w:rsidR="00A26878" w:rsidRDefault="00A26878" w:rsidP="00A26878">
            <w:pPr>
              <w:ind w:right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r>
              <w:rPr>
                <w:sz w:val="28"/>
                <w:lang w:val="en-US"/>
              </w:rPr>
              <w:t>case</w:t>
            </w:r>
            <w:r w:rsidRPr="00310B35">
              <w:rPr>
                <w:sz w:val="28"/>
              </w:rPr>
              <w:t>-</w:t>
            </w:r>
            <w:r>
              <w:rPr>
                <w:sz w:val="28"/>
              </w:rPr>
              <w:t>заданий,</w:t>
            </w:r>
          </w:p>
          <w:p w:rsidR="00A26878" w:rsidRPr="00033367" w:rsidRDefault="00A26878" w:rsidP="00A26878">
            <w:pPr>
              <w:ind w:right="23"/>
              <w:jc w:val="both"/>
              <w:rPr>
                <w:sz w:val="28"/>
              </w:rPr>
            </w:pPr>
            <w:r w:rsidRPr="00893D8B">
              <w:rPr>
                <w:sz w:val="28"/>
              </w:rPr>
              <w:t>ознакомление с нормативными д</w:t>
            </w:r>
            <w:r w:rsidRPr="00893D8B">
              <w:rPr>
                <w:sz w:val="28"/>
              </w:rPr>
              <w:t>о</w:t>
            </w:r>
            <w:r w:rsidRPr="00893D8B">
              <w:rPr>
                <w:sz w:val="28"/>
              </w:rPr>
              <w:t>кументами;</w:t>
            </w:r>
          </w:p>
        </w:tc>
        <w:tc>
          <w:tcPr>
            <w:tcW w:w="2230" w:type="dxa"/>
            <w:shd w:val="clear" w:color="auto" w:fill="auto"/>
          </w:tcPr>
          <w:p w:rsidR="008A15BA" w:rsidRDefault="008A15BA" w:rsidP="008A15BA">
            <w:pPr>
              <w:ind w:right="5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:rsidR="008A15BA" w:rsidRPr="00D43BDD" w:rsidRDefault="008A15BA" w:rsidP="008A15BA">
            <w:pPr>
              <w:ind w:right="5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  <w:lang w:val="en-US"/>
              </w:rPr>
              <w:t>case</w:t>
            </w:r>
            <w:r>
              <w:rPr>
                <w:sz w:val="28"/>
                <w:szCs w:val="28"/>
              </w:rPr>
              <w:t>-заданий</w:t>
            </w:r>
          </w:p>
          <w:p w:rsidR="00A26878" w:rsidRPr="00033367" w:rsidRDefault="00A26878" w:rsidP="00A26878">
            <w:pPr>
              <w:ind w:right="5"/>
              <w:rPr>
                <w:sz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A26878" w:rsidRPr="00033367" w:rsidRDefault="00A26878" w:rsidP="00A26878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B46BB" w:rsidRPr="00033367" w:rsidTr="008A15BA">
        <w:trPr>
          <w:jc w:val="center"/>
        </w:trPr>
        <w:tc>
          <w:tcPr>
            <w:tcW w:w="481" w:type="dxa"/>
            <w:shd w:val="clear" w:color="auto" w:fill="auto"/>
          </w:tcPr>
          <w:p w:rsidR="00A26878" w:rsidRDefault="00A26878" w:rsidP="00A2687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076" w:type="dxa"/>
            <w:shd w:val="clear" w:color="auto" w:fill="auto"/>
          </w:tcPr>
          <w:p w:rsidR="00A26878" w:rsidRPr="00D43BDD" w:rsidRDefault="00A26878" w:rsidP="00A26878">
            <w:pPr>
              <w:ind w:right="48"/>
              <w:jc w:val="both"/>
              <w:rPr>
                <w:sz w:val="28"/>
              </w:rPr>
            </w:pPr>
            <w:r w:rsidRPr="00D43BDD">
              <w:rPr>
                <w:sz w:val="28"/>
              </w:rPr>
              <w:t>Тема «</w:t>
            </w:r>
            <w:r w:rsidR="003C0083" w:rsidRPr="00D43BDD">
              <w:rPr>
                <w:sz w:val="28"/>
              </w:rPr>
              <w:t>Правила офор</w:t>
            </w:r>
            <w:r w:rsidR="003C0083" w:rsidRPr="00D43BDD">
              <w:rPr>
                <w:sz w:val="28"/>
              </w:rPr>
              <w:t>м</w:t>
            </w:r>
            <w:r w:rsidR="003C0083" w:rsidRPr="00D43BDD">
              <w:rPr>
                <w:sz w:val="28"/>
              </w:rPr>
              <w:t>ления лист</w:t>
            </w:r>
            <w:r w:rsidR="00E453F9">
              <w:rPr>
                <w:sz w:val="28"/>
              </w:rPr>
              <w:t>к</w:t>
            </w:r>
            <w:r w:rsidR="003C0083" w:rsidRPr="00D43BDD">
              <w:rPr>
                <w:sz w:val="28"/>
              </w:rPr>
              <w:t>а нетруд</w:t>
            </w:r>
            <w:r w:rsidR="003C0083" w:rsidRPr="00D43BDD">
              <w:rPr>
                <w:sz w:val="28"/>
              </w:rPr>
              <w:t>о</w:t>
            </w:r>
            <w:r w:rsidR="003C0083" w:rsidRPr="00D43BDD">
              <w:rPr>
                <w:sz w:val="28"/>
              </w:rPr>
              <w:t xml:space="preserve">способности при </w:t>
            </w:r>
            <w:r w:rsidR="003C0083" w:rsidRPr="00D43BDD">
              <w:rPr>
                <w:color w:val="000000"/>
                <w:sz w:val="28"/>
                <w:szCs w:val="28"/>
                <w:shd w:val="clear" w:color="auto" w:fill="FFFFFF"/>
              </w:rPr>
              <w:t>ос</w:t>
            </w:r>
            <w:r w:rsidR="003C0083" w:rsidRPr="00D43BDD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3C0083" w:rsidRPr="00D43BDD">
              <w:rPr>
                <w:color w:val="000000"/>
                <w:sz w:val="28"/>
                <w:szCs w:val="28"/>
                <w:shd w:val="clear" w:color="auto" w:fill="FFFFFF"/>
              </w:rPr>
              <w:t>рых заболеваниях, с</w:t>
            </w:r>
            <w:r w:rsidR="003C0083" w:rsidRPr="00D43BDD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3C0083" w:rsidRPr="00D43BDD">
              <w:rPr>
                <w:color w:val="000000"/>
                <w:sz w:val="28"/>
                <w:szCs w:val="28"/>
                <w:shd w:val="clear" w:color="auto" w:fill="FFFFFF"/>
              </w:rPr>
              <w:t>стояниях,  обострении хронических заболев</w:t>
            </w:r>
            <w:r w:rsidR="003C0083" w:rsidRPr="00D43BDD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3C0083" w:rsidRPr="00D43BDD">
              <w:rPr>
                <w:color w:val="000000"/>
                <w:sz w:val="28"/>
                <w:szCs w:val="28"/>
                <w:shd w:val="clear" w:color="auto" w:fill="FFFFFF"/>
              </w:rPr>
              <w:t>ний наиболее часто встречающихся в о</w:t>
            </w:r>
            <w:r w:rsidR="003C0083" w:rsidRPr="00D43BDD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3C0083" w:rsidRPr="00D43BD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щей врачебной пра</w:t>
            </w:r>
            <w:r w:rsidR="003C0083" w:rsidRPr="00D43BDD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3C0083" w:rsidRPr="00D43BDD">
              <w:rPr>
                <w:color w:val="000000"/>
                <w:sz w:val="28"/>
                <w:szCs w:val="28"/>
                <w:shd w:val="clear" w:color="auto" w:fill="FFFFFF"/>
              </w:rPr>
              <w:t>тике</w:t>
            </w:r>
            <w:r w:rsidRPr="00D43BDD">
              <w:rPr>
                <w:sz w:val="28"/>
              </w:rPr>
              <w:t>».</w:t>
            </w:r>
          </w:p>
        </w:tc>
        <w:tc>
          <w:tcPr>
            <w:tcW w:w="2681" w:type="dxa"/>
            <w:shd w:val="clear" w:color="auto" w:fill="auto"/>
          </w:tcPr>
          <w:p w:rsidR="00A26878" w:rsidRPr="00033367" w:rsidRDefault="00A26878" w:rsidP="00A26878">
            <w:pPr>
              <w:ind w:right="2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решение </w:t>
            </w:r>
            <w:r>
              <w:rPr>
                <w:sz w:val="28"/>
                <w:lang w:val="en-US"/>
              </w:rPr>
              <w:t>case</w:t>
            </w:r>
            <w:r w:rsidRPr="008A15BA">
              <w:rPr>
                <w:sz w:val="28"/>
              </w:rPr>
              <w:t>-</w:t>
            </w:r>
            <w:r>
              <w:rPr>
                <w:sz w:val="28"/>
              </w:rPr>
              <w:t>заданий</w:t>
            </w:r>
            <w:r w:rsidR="008A15BA">
              <w:rPr>
                <w:sz w:val="28"/>
              </w:rPr>
              <w:t>, оформл</w:t>
            </w:r>
            <w:r w:rsidR="008A15BA">
              <w:rPr>
                <w:sz w:val="28"/>
              </w:rPr>
              <w:t>е</w:t>
            </w:r>
            <w:r w:rsidR="008A15BA">
              <w:rPr>
                <w:sz w:val="28"/>
              </w:rPr>
              <w:t>ние листка нетр</w:t>
            </w:r>
            <w:r w:rsidR="008A15BA">
              <w:rPr>
                <w:sz w:val="28"/>
              </w:rPr>
              <w:t>у</w:t>
            </w:r>
            <w:r w:rsidR="008A15BA">
              <w:rPr>
                <w:sz w:val="28"/>
              </w:rPr>
              <w:t>доспособности</w:t>
            </w:r>
          </w:p>
        </w:tc>
        <w:tc>
          <w:tcPr>
            <w:tcW w:w="2230" w:type="dxa"/>
            <w:shd w:val="clear" w:color="auto" w:fill="auto"/>
          </w:tcPr>
          <w:p w:rsidR="008A15BA" w:rsidRDefault="008A15BA" w:rsidP="008A15BA">
            <w:pPr>
              <w:ind w:right="5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:rsidR="008A15BA" w:rsidRPr="00D43BDD" w:rsidRDefault="008A15BA" w:rsidP="008A15BA">
            <w:pPr>
              <w:ind w:right="5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  <w:lang w:val="en-US"/>
              </w:rPr>
              <w:t>case</w:t>
            </w:r>
            <w:r>
              <w:rPr>
                <w:sz w:val="28"/>
                <w:szCs w:val="28"/>
              </w:rPr>
              <w:t>-заданий</w:t>
            </w:r>
          </w:p>
          <w:p w:rsidR="00A26878" w:rsidRPr="00033367" w:rsidRDefault="00A26878" w:rsidP="00A26878">
            <w:pPr>
              <w:ind w:right="5"/>
              <w:rPr>
                <w:sz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A26878" w:rsidRPr="00033367" w:rsidRDefault="00A26878" w:rsidP="00A26878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B46BB" w:rsidRPr="00033367" w:rsidTr="008A15BA">
        <w:trPr>
          <w:jc w:val="center"/>
        </w:trPr>
        <w:tc>
          <w:tcPr>
            <w:tcW w:w="481" w:type="dxa"/>
            <w:shd w:val="clear" w:color="auto" w:fill="auto"/>
          </w:tcPr>
          <w:p w:rsidR="00A26878" w:rsidRDefault="00A26878" w:rsidP="00A2687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66</w:t>
            </w:r>
          </w:p>
        </w:tc>
        <w:tc>
          <w:tcPr>
            <w:tcW w:w="3076" w:type="dxa"/>
            <w:shd w:val="clear" w:color="auto" w:fill="auto"/>
          </w:tcPr>
          <w:p w:rsidR="00A26878" w:rsidRPr="00EB46BB" w:rsidRDefault="00A26878" w:rsidP="00EB46BB">
            <w:pPr>
              <w:jc w:val="both"/>
              <w:rPr>
                <w:color w:val="000000"/>
                <w:sz w:val="28"/>
                <w:szCs w:val="28"/>
                <w:shd w:val="clear" w:color="auto" w:fill="FAFAFF"/>
              </w:rPr>
            </w:pPr>
            <w:r w:rsidRPr="00D43BDD">
              <w:rPr>
                <w:sz w:val="28"/>
              </w:rPr>
              <w:t>Тема «</w:t>
            </w:r>
            <w:r w:rsidR="003343FF">
              <w:rPr>
                <w:sz w:val="28"/>
              </w:rPr>
              <w:t>Ведение бол</w:t>
            </w:r>
            <w:r w:rsidR="003343FF">
              <w:rPr>
                <w:sz w:val="28"/>
              </w:rPr>
              <w:t>ь</w:t>
            </w:r>
            <w:r w:rsidR="003343FF">
              <w:rPr>
                <w:sz w:val="28"/>
              </w:rPr>
              <w:t xml:space="preserve">ных с острыми и </w:t>
            </w:r>
            <w:r w:rsidR="00EB46BB">
              <w:rPr>
                <w:sz w:val="28"/>
              </w:rPr>
              <w:t>об</w:t>
            </w:r>
            <w:r w:rsidR="00EB46BB">
              <w:rPr>
                <w:sz w:val="28"/>
              </w:rPr>
              <w:t>о</w:t>
            </w:r>
            <w:r w:rsidR="00EB46BB">
              <w:rPr>
                <w:sz w:val="28"/>
              </w:rPr>
              <w:t>стрением хронических заболеваний печени и почек в общей враче</w:t>
            </w:r>
            <w:r w:rsidR="00EB46BB">
              <w:rPr>
                <w:sz w:val="28"/>
              </w:rPr>
              <w:t>б</w:t>
            </w:r>
            <w:r w:rsidR="00EB46BB">
              <w:rPr>
                <w:sz w:val="28"/>
              </w:rPr>
              <w:t>ной практике</w:t>
            </w:r>
            <w:r w:rsidRPr="00D43BDD">
              <w:rPr>
                <w:color w:val="000000"/>
                <w:sz w:val="28"/>
                <w:szCs w:val="28"/>
                <w:shd w:val="clear" w:color="auto" w:fill="FAFAFF"/>
              </w:rPr>
              <w:t>»</w:t>
            </w:r>
          </w:p>
        </w:tc>
        <w:tc>
          <w:tcPr>
            <w:tcW w:w="2681" w:type="dxa"/>
            <w:shd w:val="clear" w:color="auto" w:fill="auto"/>
          </w:tcPr>
          <w:p w:rsidR="00A26878" w:rsidRPr="00033367" w:rsidRDefault="00A26878" w:rsidP="00A26878">
            <w:pPr>
              <w:ind w:right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r>
              <w:rPr>
                <w:sz w:val="28"/>
                <w:lang w:val="en-US"/>
              </w:rPr>
              <w:t>case-</w:t>
            </w:r>
            <w:r>
              <w:rPr>
                <w:sz w:val="28"/>
              </w:rPr>
              <w:t>заданий</w:t>
            </w:r>
          </w:p>
        </w:tc>
        <w:tc>
          <w:tcPr>
            <w:tcW w:w="2230" w:type="dxa"/>
            <w:shd w:val="clear" w:color="auto" w:fill="auto"/>
          </w:tcPr>
          <w:p w:rsidR="008A15BA" w:rsidRDefault="008A15BA" w:rsidP="008A15BA">
            <w:pPr>
              <w:ind w:right="5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:rsidR="008A15BA" w:rsidRPr="00D43BDD" w:rsidRDefault="008A15BA" w:rsidP="008A15BA">
            <w:pPr>
              <w:ind w:right="5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  <w:lang w:val="en-US"/>
              </w:rPr>
              <w:t>case</w:t>
            </w:r>
            <w:r>
              <w:rPr>
                <w:sz w:val="28"/>
                <w:szCs w:val="28"/>
              </w:rPr>
              <w:t>-заданий</w:t>
            </w:r>
          </w:p>
          <w:p w:rsidR="00A26878" w:rsidRPr="00033367" w:rsidRDefault="00A26878" w:rsidP="00A26878">
            <w:pPr>
              <w:ind w:right="5"/>
              <w:rPr>
                <w:sz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A26878" w:rsidRPr="00033367" w:rsidRDefault="00A26878" w:rsidP="00A26878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B46BB" w:rsidRPr="00033367" w:rsidTr="008A15BA">
        <w:trPr>
          <w:jc w:val="center"/>
        </w:trPr>
        <w:tc>
          <w:tcPr>
            <w:tcW w:w="481" w:type="dxa"/>
            <w:shd w:val="clear" w:color="auto" w:fill="auto"/>
          </w:tcPr>
          <w:p w:rsidR="00A26878" w:rsidRDefault="00A26878" w:rsidP="00A2687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076" w:type="dxa"/>
            <w:shd w:val="clear" w:color="auto" w:fill="auto"/>
          </w:tcPr>
          <w:p w:rsidR="00A26878" w:rsidRPr="00033367" w:rsidRDefault="00A26878" w:rsidP="00A26878">
            <w:pPr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C017D0">
              <w:rPr>
                <w:sz w:val="28"/>
              </w:rPr>
              <w:t>Осо</w:t>
            </w:r>
            <w:r w:rsidR="003C0083">
              <w:rPr>
                <w:sz w:val="28"/>
              </w:rPr>
              <w:t>б</w:t>
            </w:r>
            <w:r w:rsidRPr="00C017D0">
              <w:rPr>
                <w:sz w:val="28"/>
              </w:rPr>
              <w:t>е</w:t>
            </w:r>
            <w:r w:rsidR="003C0083">
              <w:rPr>
                <w:sz w:val="28"/>
              </w:rPr>
              <w:t>нности ведения физиологич</w:t>
            </w:r>
            <w:r w:rsidR="003C0083">
              <w:rPr>
                <w:sz w:val="28"/>
              </w:rPr>
              <w:t>е</w:t>
            </w:r>
            <w:r w:rsidR="003C0083">
              <w:rPr>
                <w:sz w:val="28"/>
              </w:rPr>
              <w:t>ской беременности и беременных с экстр</w:t>
            </w:r>
            <w:r w:rsidR="003C0083">
              <w:rPr>
                <w:sz w:val="28"/>
              </w:rPr>
              <w:t>а</w:t>
            </w:r>
            <w:r w:rsidR="003C0083">
              <w:rPr>
                <w:sz w:val="28"/>
              </w:rPr>
              <w:t>генитальной патолог</w:t>
            </w:r>
            <w:r w:rsidR="003C0083">
              <w:rPr>
                <w:sz w:val="28"/>
              </w:rPr>
              <w:t>и</w:t>
            </w:r>
            <w:r w:rsidR="003C0083">
              <w:rPr>
                <w:sz w:val="28"/>
              </w:rPr>
              <w:t>ей</w:t>
            </w:r>
            <w:r>
              <w:rPr>
                <w:sz w:val="28"/>
              </w:rPr>
              <w:t>»</w:t>
            </w:r>
          </w:p>
        </w:tc>
        <w:tc>
          <w:tcPr>
            <w:tcW w:w="2681" w:type="dxa"/>
            <w:shd w:val="clear" w:color="auto" w:fill="auto"/>
          </w:tcPr>
          <w:p w:rsidR="00A26878" w:rsidRPr="00033367" w:rsidRDefault="00A26878" w:rsidP="00A26878">
            <w:pPr>
              <w:ind w:right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r>
              <w:rPr>
                <w:sz w:val="28"/>
                <w:lang w:val="en-US"/>
              </w:rPr>
              <w:t>case-</w:t>
            </w:r>
            <w:r>
              <w:rPr>
                <w:sz w:val="28"/>
              </w:rPr>
              <w:t>заданий</w:t>
            </w:r>
          </w:p>
        </w:tc>
        <w:tc>
          <w:tcPr>
            <w:tcW w:w="2230" w:type="dxa"/>
            <w:shd w:val="clear" w:color="auto" w:fill="auto"/>
          </w:tcPr>
          <w:p w:rsidR="008A15BA" w:rsidRDefault="008A15BA" w:rsidP="008A15BA">
            <w:pPr>
              <w:ind w:right="5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:rsidR="008A15BA" w:rsidRPr="00D43BDD" w:rsidRDefault="008A15BA" w:rsidP="008A15BA">
            <w:pPr>
              <w:ind w:right="5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  <w:lang w:val="en-US"/>
              </w:rPr>
              <w:t>case</w:t>
            </w:r>
            <w:r>
              <w:rPr>
                <w:sz w:val="28"/>
                <w:szCs w:val="28"/>
              </w:rPr>
              <w:t>-заданий</w:t>
            </w:r>
          </w:p>
          <w:p w:rsidR="00A26878" w:rsidRPr="00033367" w:rsidRDefault="00A26878" w:rsidP="00A26878">
            <w:pPr>
              <w:ind w:right="5"/>
              <w:rPr>
                <w:sz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A26878" w:rsidRPr="00033367" w:rsidRDefault="00A26878" w:rsidP="00A26878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B46BB" w:rsidRPr="00033367" w:rsidTr="008A15BA">
        <w:trPr>
          <w:jc w:val="center"/>
        </w:trPr>
        <w:tc>
          <w:tcPr>
            <w:tcW w:w="481" w:type="dxa"/>
            <w:shd w:val="clear" w:color="auto" w:fill="auto"/>
          </w:tcPr>
          <w:p w:rsidR="00A26878" w:rsidRDefault="00A26878" w:rsidP="00A2687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076" w:type="dxa"/>
            <w:shd w:val="clear" w:color="auto" w:fill="auto"/>
          </w:tcPr>
          <w:p w:rsidR="00A26878" w:rsidRPr="00033367" w:rsidRDefault="00A26878" w:rsidP="00A26878">
            <w:pPr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3C0083">
              <w:rPr>
                <w:sz w:val="28"/>
              </w:rPr>
              <w:t>Онконастор</w:t>
            </w:r>
            <w:r w:rsidR="003C0083">
              <w:rPr>
                <w:sz w:val="28"/>
              </w:rPr>
              <w:t>о</w:t>
            </w:r>
            <w:r w:rsidR="003C0083">
              <w:rPr>
                <w:sz w:val="28"/>
              </w:rPr>
              <w:t>женность в работе вр</w:t>
            </w:r>
            <w:r w:rsidR="003C0083">
              <w:rPr>
                <w:sz w:val="28"/>
              </w:rPr>
              <w:t>а</w:t>
            </w:r>
            <w:r w:rsidR="003C0083">
              <w:rPr>
                <w:sz w:val="28"/>
              </w:rPr>
              <w:t>ча первичного звена. Паранеопластический синдром</w:t>
            </w:r>
            <w:r>
              <w:rPr>
                <w:sz w:val="28"/>
              </w:rPr>
              <w:t>»</w:t>
            </w:r>
          </w:p>
        </w:tc>
        <w:tc>
          <w:tcPr>
            <w:tcW w:w="2681" w:type="dxa"/>
            <w:shd w:val="clear" w:color="auto" w:fill="auto"/>
          </w:tcPr>
          <w:p w:rsidR="00A26878" w:rsidRPr="002944F4" w:rsidRDefault="00A26878" w:rsidP="00A26878">
            <w:pPr>
              <w:ind w:right="23"/>
              <w:rPr>
                <w:sz w:val="28"/>
              </w:rPr>
            </w:pPr>
            <w:r>
              <w:rPr>
                <w:sz w:val="28"/>
              </w:rPr>
              <w:t xml:space="preserve">решение  </w:t>
            </w:r>
            <w:r>
              <w:rPr>
                <w:sz w:val="28"/>
                <w:lang w:val="en-US"/>
              </w:rPr>
              <w:t>case</w:t>
            </w:r>
            <w:r>
              <w:rPr>
                <w:sz w:val="28"/>
              </w:rPr>
              <w:t>-заданий</w:t>
            </w:r>
          </w:p>
        </w:tc>
        <w:tc>
          <w:tcPr>
            <w:tcW w:w="2230" w:type="dxa"/>
            <w:shd w:val="clear" w:color="auto" w:fill="auto"/>
          </w:tcPr>
          <w:p w:rsidR="008A15BA" w:rsidRDefault="008A15BA" w:rsidP="008A15BA">
            <w:pPr>
              <w:ind w:right="5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:rsidR="008A15BA" w:rsidRPr="00D43BDD" w:rsidRDefault="008A15BA" w:rsidP="008A15BA">
            <w:pPr>
              <w:ind w:right="5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  <w:lang w:val="en-US"/>
              </w:rPr>
              <w:t>case</w:t>
            </w:r>
            <w:r>
              <w:rPr>
                <w:sz w:val="28"/>
                <w:szCs w:val="28"/>
              </w:rPr>
              <w:t>-заданий</w:t>
            </w:r>
          </w:p>
          <w:p w:rsidR="00A26878" w:rsidRPr="00033367" w:rsidRDefault="00A26878" w:rsidP="00A26878">
            <w:pPr>
              <w:ind w:right="5"/>
              <w:rPr>
                <w:sz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A26878" w:rsidRPr="00033367" w:rsidRDefault="00A26878" w:rsidP="00A26878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B46BB" w:rsidRPr="00033367" w:rsidTr="008A15BA">
        <w:trPr>
          <w:jc w:val="center"/>
        </w:trPr>
        <w:tc>
          <w:tcPr>
            <w:tcW w:w="481" w:type="dxa"/>
            <w:shd w:val="clear" w:color="auto" w:fill="auto"/>
          </w:tcPr>
          <w:p w:rsidR="00A26878" w:rsidRDefault="00A26878" w:rsidP="00A2687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9   9</w:t>
            </w:r>
          </w:p>
        </w:tc>
        <w:tc>
          <w:tcPr>
            <w:tcW w:w="3076" w:type="dxa"/>
            <w:shd w:val="clear" w:color="auto" w:fill="auto"/>
          </w:tcPr>
          <w:p w:rsidR="00A26878" w:rsidRPr="00033367" w:rsidRDefault="00A26878" w:rsidP="00A26878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3C0083">
              <w:rPr>
                <w:color w:val="000000"/>
                <w:sz w:val="28"/>
                <w:szCs w:val="28"/>
              </w:rPr>
              <w:t>Особенности</w:t>
            </w:r>
            <w:r w:rsidRPr="00884E71">
              <w:rPr>
                <w:color w:val="000000"/>
                <w:sz w:val="28"/>
                <w:szCs w:val="28"/>
              </w:rPr>
              <w:t xml:space="preserve"> л</w:t>
            </w:r>
            <w:r w:rsidRPr="00884E71">
              <w:rPr>
                <w:color w:val="000000"/>
                <w:sz w:val="28"/>
                <w:szCs w:val="28"/>
              </w:rPr>
              <w:t>е</w:t>
            </w:r>
            <w:r w:rsidRPr="00884E71">
              <w:rPr>
                <w:color w:val="000000"/>
                <w:sz w:val="28"/>
                <w:szCs w:val="28"/>
              </w:rPr>
              <w:t>чения</w:t>
            </w:r>
            <w:r w:rsidR="003C0083">
              <w:rPr>
                <w:color w:val="000000"/>
                <w:sz w:val="28"/>
                <w:szCs w:val="28"/>
              </w:rPr>
              <w:t xml:space="preserve"> больных пож</w:t>
            </w:r>
            <w:r w:rsidR="003C0083">
              <w:rPr>
                <w:color w:val="000000"/>
                <w:sz w:val="28"/>
                <w:szCs w:val="28"/>
              </w:rPr>
              <w:t>и</w:t>
            </w:r>
            <w:r w:rsidR="003C0083">
              <w:rPr>
                <w:color w:val="000000"/>
                <w:sz w:val="28"/>
                <w:szCs w:val="28"/>
              </w:rPr>
              <w:t>лого возраста при ос</w:t>
            </w:r>
            <w:r w:rsidR="003C0083">
              <w:rPr>
                <w:color w:val="000000"/>
                <w:sz w:val="28"/>
                <w:szCs w:val="28"/>
              </w:rPr>
              <w:t>т</w:t>
            </w:r>
            <w:r w:rsidR="003C0083">
              <w:rPr>
                <w:color w:val="000000"/>
                <w:sz w:val="28"/>
                <w:szCs w:val="28"/>
              </w:rPr>
              <w:t>рых заболеваниях, об</w:t>
            </w:r>
            <w:r w:rsidR="003C0083">
              <w:rPr>
                <w:color w:val="000000"/>
                <w:sz w:val="28"/>
                <w:szCs w:val="28"/>
              </w:rPr>
              <w:t>о</w:t>
            </w:r>
            <w:r w:rsidR="003C0083">
              <w:rPr>
                <w:color w:val="000000"/>
                <w:sz w:val="28"/>
                <w:szCs w:val="28"/>
              </w:rPr>
              <w:t>стрении хронических заболеваний и нео</w:t>
            </w:r>
            <w:r w:rsidR="003C0083">
              <w:rPr>
                <w:color w:val="000000"/>
                <w:sz w:val="28"/>
                <w:szCs w:val="28"/>
              </w:rPr>
              <w:t>т</w:t>
            </w:r>
            <w:r w:rsidR="003C0083">
              <w:rPr>
                <w:color w:val="000000"/>
                <w:sz w:val="28"/>
                <w:szCs w:val="28"/>
              </w:rPr>
              <w:t>ложных состояниях в амбулаторных услов</w:t>
            </w:r>
            <w:r w:rsidR="003C0083">
              <w:rPr>
                <w:color w:val="000000"/>
                <w:sz w:val="28"/>
                <w:szCs w:val="28"/>
              </w:rPr>
              <w:t>и</w:t>
            </w:r>
            <w:r w:rsidR="003C0083">
              <w:rPr>
                <w:color w:val="000000"/>
                <w:sz w:val="28"/>
                <w:szCs w:val="28"/>
              </w:rPr>
              <w:t>ях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81" w:type="dxa"/>
            <w:shd w:val="clear" w:color="auto" w:fill="auto"/>
          </w:tcPr>
          <w:p w:rsidR="00A26878" w:rsidRPr="003E1893" w:rsidRDefault="00A26878" w:rsidP="00A26878">
            <w:pPr>
              <w:tabs>
                <w:tab w:val="left" w:pos="49"/>
              </w:tabs>
              <w:ind w:right="165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r>
              <w:rPr>
                <w:sz w:val="28"/>
                <w:lang w:val="en-US"/>
              </w:rPr>
              <w:t>case-</w:t>
            </w:r>
            <w:r>
              <w:rPr>
                <w:sz w:val="28"/>
              </w:rPr>
              <w:t xml:space="preserve">заданий </w:t>
            </w:r>
          </w:p>
        </w:tc>
        <w:tc>
          <w:tcPr>
            <w:tcW w:w="2230" w:type="dxa"/>
            <w:shd w:val="clear" w:color="auto" w:fill="auto"/>
          </w:tcPr>
          <w:p w:rsidR="008A15BA" w:rsidRDefault="008A15BA" w:rsidP="008A15BA">
            <w:pPr>
              <w:ind w:right="5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:rsidR="008A15BA" w:rsidRPr="00D43BDD" w:rsidRDefault="008A15BA" w:rsidP="008A15BA">
            <w:pPr>
              <w:ind w:right="5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  <w:lang w:val="en-US"/>
              </w:rPr>
              <w:t>case</w:t>
            </w:r>
            <w:r>
              <w:rPr>
                <w:sz w:val="28"/>
                <w:szCs w:val="28"/>
              </w:rPr>
              <w:t>-заданий</w:t>
            </w:r>
          </w:p>
          <w:p w:rsidR="00A26878" w:rsidRPr="00033367" w:rsidRDefault="00A26878" w:rsidP="00A26878">
            <w:pPr>
              <w:rPr>
                <w:sz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A26878" w:rsidRPr="00033367" w:rsidRDefault="00A26878" w:rsidP="00A26878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B46BB" w:rsidRPr="00033367" w:rsidTr="008A15BA">
        <w:trPr>
          <w:jc w:val="center"/>
        </w:trPr>
        <w:tc>
          <w:tcPr>
            <w:tcW w:w="481" w:type="dxa"/>
            <w:shd w:val="clear" w:color="auto" w:fill="auto"/>
          </w:tcPr>
          <w:p w:rsidR="00A26878" w:rsidRPr="00033367" w:rsidRDefault="00A26878" w:rsidP="00A26878">
            <w:pPr>
              <w:ind w:right="-146" w:firstLine="709"/>
              <w:jc w:val="center"/>
              <w:rPr>
                <w:sz w:val="28"/>
              </w:rPr>
            </w:pPr>
            <w:r>
              <w:rPr>
                <w:sz w:val="28"/>
              </w:rPr>
              <w:t>9 10</w:t>
            </w:r>
          </w:p>
        </w:tc>
        <w:tc>
          <w:tcPr>
            <w:tcW w:w="3076" w:type="dxa"/>
            <w:shd w:val="clear" w:color="auto" w:fill="auto"/>
          </w:tcPr>
          <w:p w:rsidR="00A26878" w:rsidRDefault="00E453F9" w:rsidP="00A26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Зачет</w:t>
            </w:r>
            <w:r w:rsidR="00A26878" w:rsidRPr="00C97C3C">
              <w:rPr>
                <w:color w:val="000000"/>
                <w:sz w:val="28"/>
                <w:szCs w:val="28"/>
              </w:rPr>
              <w:t xml:space="preserve">: решение </w:t>
            </w:r>
            <w:r w:rsidR="003C0083">
              <w:rPr>
                <w:color w:val="000000"/>
                <w:sz w:val="28"/>
                <w:szCs w:val="28"/>
                <w:lang w:val="en-US"/>
              </w:rPr>
              <w:t>case</w:t>
            </w:r>
            <w:r w:rsidR="003C0083">
              <w:rPr>
                <w:color w:val="000000"/>
                <w:sz w:val="28"/>
                <w:szCs w:val="28"/>
              </w:rPr>
              <w:t xml:space="preserve"> -</w:t>
            </w:r>
            <w:r w:rsidR="00A26878" w:rsidRPr="00C97C3C">
              <w:rPr>
                <w:color w:val="000000"/>
                <w:sz w:val="28"/>
                <w:szCs w:val="28"/>
              </w:rPr>
              <w:t xml:space="preserve"> заданий, </w:t>
            </w:r>
            <w:r w:rsidR="003C0083">
              <w:rPr>
                <w:color w:val="000000"/>
                <w:sz w:val="28"/>
                <w:szCs w:val="28"/>
              </w:rPr>
              <w:t>оформление медицинской докуме</w:t>
            </w:r>
            <w:r w:rsidR="003C0083">
              <w:rPr>
                <w:color w:val="000000"/>
                <w:sz w:val="28"/>
                <w:szCs w:val="28"/>
              </w:rPr>
              <w:t>н</w:t>
            </w:r>
            <w:r w:rsidR="003C0083">
              <w:rPr>
                <w:color w:val="000000"/>
                <w:sz w:val="28"/>
                <w:szCs w:val="28"/>
              </w:rPr>
              <w:t>тации</w:t>
            </w:r>
          </w:p>
          <w:p w:rsidR="00A26878" w:rsidRPr="00033367" w:rsidRDefault="00A26878" w:rsidP="00A26878">
            <w:pPr>
              <w:jc w:val="center"/>
              <w:rPr>
                <w:sz w:val="28"/>
              </w:rPr>
            </w:pPr>
          </w:p>
        </w:tc>
        <w:tc>
          <w:tcPr>
            <w:tcW w:w="2681" w:type="dxa"/>
            <w:shd w:val="clear" w:color="auto" w:fill="auto"/>
          </w:tcPr>
          <w:p w:rsidR="00A26878" w:rsidRDefault="00A26878" w:rsidP="00A26878">
            <w:pPr>
              <w:rPr>
                <w:sz w:val="28"/>
              </w:rPr>
            </w:pPr>
            <w:r>
              <w:rPr>
                <w:sz w:val="28"/>
              </w:rPr>
              <w:t>освоение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риала </w:t>
            </w:r>
            <w:r w:rsidR="008A15BA">
              <w:rPr>
                <w:sz w:val="28"/>
              </w:rPr>
              <w:t xml:space="preserve">дисциплины, </w:t>
            </w:r>
          </w:p>
          <w:p w:rsidR="00A26878" w:rsidRPr="00F241BC" w:rsidRDefault="008A15BA" w:rsidP="00A26878">
            <w:pPr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r>
              <w:rPr>
                <w:sz w:val="28"/>
                <w:lang w:val="en-US"/>
              </w:rPr>
              <w:t>case</w:t>
            </w:r>
            <w:r w:rsidRPr="00F241BC">
              <w:rPr>
                <w:sz w:val="28"/>
              </w:rPr>
              <w:t>-</w:t>
            </w:r>
            <w:r>
              <w:rPr>
                <w:sz w:val="28"/>
              </w:rPr>
              <w:t>заданий, заполнение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личных учётных форм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ских докуме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тов</w:t>
            </w:r>
          </w:p>
        </w:tc>
        <w:tc>
          <w:tcPr>
            <w:tcW w:w="2230" w:type="dxa"/>
            <w:shd w:val="clear" w:color="auto" w:fill="auto"/>
          </w:tcPr>
          <w:p w:rsidR="008A15BA" w:rsidRDefault="008A15BA" w:rsidP="008A15BA">
            <w:pPr>
              <w:ind w:right="5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:rsidR="008A15BA" w:rsidRPr="00D43BDD" w:rsidRDefault="008A15BA" w:rsidP="008A15BA">
            <w:pPr>
              <w:ind w:right="5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  <w:lang w:val="en-US"/>
              </w:rPr>
              <w:t>case</w:t>
            </w:r>
            <w:r>
              <w:rPr>
                <w:sz w:val="28"/>
                <w:szCs w:val="28"/>
              </w:rPr>
              <w:t xml:space="preserve">-заданий, </w:t>
            </w:r>
            <w:r>
              <w:rPr>
                <w:sz w:val="28"/>
              </w:rPr>
              <w:t>соб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седование</w:t>
            </w:r>
          </w:p>
          <w:p w:rsidR="00A26878" w:rsidRPr="00033367" w:rsidRDefault="00A26878" w:rsidP="00A2687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A26878" w:rsidRPr="00033367" w:rsidRDefault="00A26878" w:rsidP="00A26878">
            <w:pPr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C46AE8">
      <w:pPr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3C0083" w:rsidRDefault="003C0083" w:rsidP="002816A9">
      <w:pPr>
        <w:ind w:firstLine="709"/>
        <w:jc w:val="center"/>
        <w:rPr>
          <w:b/>
          <w:sz w:val="28"/>
          <w:szCs w:val="28"/>
        </w:rPr>
      </w:pPr>
    </w:p>
    <w:p w:rsidR="002816A9" w:rsidRDefault="002816A9" w:rsidP="002816A9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2816A9" w:rsidRPr="00460AEA" w:rsidRDefault="002816A9" w:rsidP="002816A9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2816A9" w:rsidRPr="00C35B2E" w:rsidRDefault="002816A9" w:rsidP="002816A9">
      <w:pPr>
        <w:ind w:firstLine="709"/>
        <w:jc w:val="both"/>
        <w:rPr>
          <w:sz w:val="8"/>
          <w:szCs w:val="28"/>
        </w:rPr>
      </w:pPr>
    </w:p>
    <w:p w:rsidR="002816A9" w:rsidRPr="00821EB4" w:rsidRDefault="002816A9" w:rsidP="002816A9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2816A9" w:rsidRDefault="002816A9" w:rsidP="002816A9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lastRenderedPageBreak/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2816A9" w:rsidRDefault="002816A9" w:rsidP="002816A9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2816A9" w:rsidRPr="00981A6C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2816A9" w:rsidRPr="009F413C" w:rsidRDefault="002816A9" w:rsidP="002816A9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2816A9" w:rsidRPr="009F413C" w:rsidRDefault="002816A9" w:rsidP="002816A9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2816A9" w:rsidRPr="009F413C" w:rsidRDefault="002816A9" w:rsidP="002816A9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2816A9" w:rsidRPr="009F413C" w:rsidRDefault="002816A9" w:rsidP="002816A9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2816A9" w:rsidRPr="009F413C" w:rsidRDefault="002816A9" w:rsidP="002816A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2816A9" w:rsidRPr="009F413C" w:rsidRDefault="002816A9" w:rsidP="002816A9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4. В конспект включайте как основные положения, так и конкретные факты, и примеры, но без их подробного описания.</w:t>
      </w:r>
    </w:p>
    <w:p w:rsidR="002816A9" w:rsidRPr="009F413C" w:rsidRDefault="002816A9" w:rsidP="002816A9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2816A9" w:rsidRDefault="002816A9" w:rsidP="002816A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 xml:space="preserve">6. Располагайте абзацы ступеньками, применяйте цветные карандаши, маркеры, </w:t>
      </w:r>
      <w:r>
        <w:rPr>
          <w:sz w:val="28"/>
          <w:szCs w:val="22"/>
        </w:rPr>
        <w:t>ручки</w:t>
      </w:r>
      <w:r w:rsidRPr="009F413C">
        <w:rPr>
          <w:sz w:val="28"/>
          <w:szCs w:val="22"/>
        </w:rPr>
        <w:t xml:space="preserve"> для выделения значимых мест.</w:t>
      </w:r>
    </w:p>
    <w:p w:rsidR="002816A9" w:rsidRDefault="002816A9" w:rsidP="002816A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2816A9" w:rsidRPr="00AF327C" w:rsidRDefault="002816A9" w:rsidP="002816A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выполнению кейс-задания</w:t>
      </w:r>
    </w:p>
    <w:p w:rsidR="002816A9" w:rsidRPr="00AF327C" w:rsidRDefault="002816A9" w:rsidP="002816A9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case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</w:t>
      </w:r>
      <w:r w:rsidRPr="00AF327C">
        <w:rPr>
          <w:sz w:val="28"/>
        </w:rPr>
        <w:t>о</w:t>
      </w:r>
      <w:r w:rsidRPr="00AF327C">
        <w:rPr>
          <w:sz w:val="28"/>
        </w:rPr>
        <w:t>бытием или последовательностью</w:t>
      </w:r>
      <w:r>
        <w:rPr>
          <w:sz w:val="28"/>
        </w:rPr>
        <w:t xml:space="preserve"> </w:t>
      </w:r>
      <w:r w:rsidRPr="00AF327C">
        <w:rPr>
          <w:sz w:val="28"/>
        </w:rPr>
        <w:t xml:space="preserve">событий. </w:t>
      </w:r>
    </w:p>
    <w:p w:rsidR="002816A9" w:rsidRPr="00AF327C" w:rsidRDefault="002816A9" w:rsidP="002816A9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2816A9" w:rsidRDefault="002816A9" w:rsidP="002816A9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обучающийся получает </w:t>
      </w:r>
      <w:r>
        <w:rPr>
          <w:sz w:val="28"/>
          <w:lang w:val="en-US"/>
        </w:rPr>
        <w:t>case</w:t>
      </w:r>
      <w:r w:rsidRPr="003C4F1B">
        <w:rPr>
          <w:sz w:val="28"/>
        </w:rPr>
        <w:t>-</w:t>
      </w:r>
      <w:r>
        <w:rPr>
          <w:sz w:val="28"/>
        </w:rPr>
        <w:t>задание (ситуационную задачу) в виде</w:t>
      </w:r>
      <w:r w:rsidRPr="00AF327C">
        <w:rPr>
          <w:sz w:val="28"/>
        </w:rPr>
        <w:t xml:space="preserve"> </w:t>
      </w:r>
      <w:r>
        <w:rPr>
          <w:sz w:val="28"/>
        </w:rPr>
        <w:t>печа</w:t>
      </w:r>
      <w:r>
        <w:rPr>
          <w:sz w:val="28"/>
        </w:rPr>
        <w:t>т</w:t>
      </w:r>
      <w:r>
        <w:rPr>
          <w:sz w:val="28"/>
        </w:rPr>
        <w:t xml:space="preserve">ного </w:t>
      </w:r>
      <w:r w:rsidRPr="00AF327C">
        <w:rPr>
          <w:sz w:val="28"/>
        </w:rPr>
        <w:t>текст</w:t>
      </w:r>
      <w:r>
        <w:rPr>
          <w:sz w:val="28"/>
        </w:rPr>
        <w:t>а</w:t>
      </w:r>
      <w:r w:rsidRPr="00AF327C">
        <w:rPr>
          <w:sz w:val="28"/>
        </w:rPr>
        <w:t xml:space="preserve"> с </w:t>
      </w:r>
      <w:r>
        <w:rPr>
          <w:sz w:val="28"/>
        </w:rPr>
        <w:t xml:space="preserve">перечнем </w:t>
      </w:r>
      <w:r w:rsidRPr="00AF327C">
        <w:rPr>
          <w:sz w:val="28"/>
        </w:rPr>
        <w:t>вопрос</w:t>
      </w:r>
      <w:r>
        <w:rPr>
          <w:sz w:val="28"/>
        </w:rPr>
        <w:t>ов для подготовки ответов;</w:t>
      </w:r>
    </w:p>
    <w:p w:rsidR="002816A9" w:rsidRPr="00AF327C" w:rsidRDefault="002816A9" w:rsidP="002816A9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на подготовку ответов отводится 15-20 минут;</w:t>
      </w:r>
    </w:p>
    <w:p w:rsidR="002816A9" w:rsidRDefault="002816A9" w:rsidP="002816A9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обучающийся знакомит группу с содержанием </w:t>
      </w:r>
      <w:r>
        <w:rPr>
          <w:sz w:val="28"/>
          <w:lang w:val="en-US"/>
        </w:rPr>
        <w:t>case</w:t>
      </w:r>
      <w:r w:rsidRPr="0011458E">
        <w:rPr>
          <w:sz w:val="28"/>
        </w:rPr>
        <w:t>-</w:t>
      </w:r>
      <w:r>
        <w:rPr>
          <w:sz w:val="28"/>
        </w:rPr>
        <w:t>задания и дает устные ответы в форме собеседования с преподавателем;</w:t>
      </w:r>
    </w:p>
    <w:p w:rsidR="002816A9" w:rsidRPr="0011458E" w:rsidRDefault="002816A9" w:rsidP="002816A9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при необходимости ответ корректируется преподавателем.  </w:t>
      </w:r>
    </w:p>
    <w:p w:rsidR="002816A9" w:rsidRDefault="002816A9" w:rsidP="002816A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2816A9" w:rsidRDefault="002816A9" w:rsidP="002816A9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 xml:space="preserve">по подготовке и оформлению </w:t>
      </w:r>
    </w:p>
    <w:p w:rsidR="002816A9" w:rsidRPr="00BD5AFD" w:rsidRDefault="002816A9" w:rsidP="002816A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реферата</w:t>
      </w:r>
    </w:p>
    <w:p w:rsidR="002816A9" w:rsidRPr="00BD5AFD" w:rsidRDefault="003C0083" w:rsidP="00281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816A9">
        <w:rPr>
          <w:sz w:val="28"/>
          <w:szCs w:val="28"/>
        </w:rPr>
        <w:t>еферат</w:t>
      </w:r>
      <w:r w:rsidR="002816A9" w:rsidRPr="00BD5AFD">
        <w:rPr>
          <w:sz w:val="28"/>
          <w:szCs w:val="28"/>
        </w:rPr>
        <w:t xml:space="preserve"> </w:t>
      </w:r>
      <w:r w:rsidR="002816A9">
        <w:rPr>
          <w:sz w:val="28"/>
          <w:szCs w:val="28"/>
        </w:rPr>
        <w:t>–</w:t>
      </w:r>
      <w:r w:rsidR="002816A9" w:rsidRPr="00BD5AFD">
        <w:rPr>
          <w:sz w:val="28"/>
          <w:szCs w:val="28"/>
        </w:rPr>
        <w:t xml:space="preserve"> самостоятельная работа </w:t>
      </w:r>
      <w:r w:rsidR="002816A9">
        <w:rPr>
          <w:sz w:val="28"/>
          <w:szCs w:val="28"/>
        </w:rPr>
        <w:t>студента п</w:t>
      </w:r>
      <w:r w:rsidR="002816A9"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</w:t>
      </w:r>
      <w:r w:rsidR="002816A9" w:rsidRPr="00BD5AFD">
        <w:rPr>
          <w:sz w:val="28"/>
          <w:szCs w:val="28"/>
        </w:rPr>
        <w:t>и</w:t>
      </w:r>
      <w:r w:rsidR="002816A9" w:rsidRPr="00BD5AFD">
        <w:rPr>
          <w:sz w:val="28"/>
          <w:szCs w:val="28"/>
        </w:rPr>
        <w:t xml:space="preserve">тульный лист, </w:t>
      </w:r>
      <w:r w:rsidR="002816A9">
        <w:rPr>
          <w:sz w:val="28"/>
          <w:szCs w:val="28"/>
        </w:rPr>
        <w:t>план</w:t>
      </w:r>
      <w:r w:rsidR="002816A9" w:rsidRPr="00BD5AFD">
        <w:rPr>
          <w:sz w:val="28"/>
          <w:szCs w:val="28"/>
        </w:rPr>
        <w:t>, введение, основная часть, з</w:t>
      </w:r>
      <w:r w:rsidR="002816A9" w:rsidRPr="00BD5AFD">
        <w:rPr>
          <w:sz w:val="28"/>
          <w:szCs w:val="28"/>
        </w:rPr>
        <w:t>а</w:t>
      </w:r>
      <w:r w:rsidR="002816A9" w:rsidRPr="00BD5AFD">
        <w:rPr>
          <w:sz w:val="28"/>
          <w:szCs w:val="28"/>
        </w:rPr>
        <w:t>ключение, список использованн</w:t>
      </w:r>
      <w:r w:rsidR="002816A9">
        <w:rPr>
          <w:sz w:val="28"/>
          <w:szCs w:val="28"/>
        </w:rPr>
        <w:t>ой литературы.</w:t>
      </w:r>
    </w:p>
    <w:p w:rsidR="002816A9" w:rsidRPr="00BD5AFD" w:rsidRDefault="002816A9" w:rsidP="002816A9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2816A9" w:rsidRPr="00BD5AFD" w:rsidRDefault="002816A9" w:rsidP="00281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 xml:space="preserve">В </w:t>
      </w:r>
      <w:r>
        <w:rPr>
          <w:sz w:val="28"/>
          <w:szCs w:val="28"/>
        </w:rPr>
        <w:t>плане</w:t>
      </w:r>
      <w:r w:rsidRPr="00BD5AFD">
        <w:rPr>
          <w:sz w:val="28"/>
          <w:szCs w:val="28"/>
        </w:rPr>
        <w:t xml:space="preserve"> последовательно излагаются названия пунктов реферата, указыв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ются страницы, с которых начинается каждый пункт.</w:t>
      </w:r>
    </w:p>
    <w:p w:rsidR="002816A9" w:rsidRPr="00BD5AFD" w:rsidRDefault="002816A9" w:rsidP="00281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2816A9" w:rsidRPr="00BD5AFD" w:rsidRDefault="002816A9" w:rsidP="00281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таблицы.</w:t>
      </w:r>
    </w:p>
    <w:p w:rsidR="002816A9" w:rsidRPr="00BD5AFD" w:rsidRDefault="002816A9" w:rsidP="00281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2816A9" w:rsidRPr="00BD5AFD" w:rsidRDefault="002816A9" w:rsidP="002816A9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2816A9" w:rsidRPr="00BD5AFD" w:rsidRDefault="002816A9" w:rsidP="002816A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2816A9" w:rsidRDefault="002816A9" w:rsidP="002816A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2816A9" w:rsidRDefault="002816A9" w:rsidP="002816A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</w:t>
      </w:r>
      <w:r>
        <w:rPr>
          <w:sz w:val="28"/>
          <w:szCs w:val="28"/>
        </w:rPr>
        <w:t>.</w:t>
      </w:r>
    </w:p>
    <w:p w:rsidR="002816A9" w:rsidRDefault="002816A9" w:rsidP="002816A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 xml:space="preserve">Объем </w:t>
      </w:r>
      <w:r>
        <w:rPr>
          <w:sz w:val="28"/>
          <w:szCs w:val="28"/>
        </w:rPr>
        <w:t>санитарно-просветитель</w:t>
      </w:r>
      <w:r w:rsidR="008C6410">
        <w:rPr>
          <w:sz w:val="28"/>
          <w:szCs w:val="28"/>
        </w:rPr>
        <w:t>н</w:t>
      </w:r>
      <w:r>
        <w:rPr>
          <w:sz w:val="28"/>
          <w:szCs w:val="28"/>
        </w:rPr>
        <w:t xml:space="preserve">ой беседы с учетом ограниченного времени, которое будет затрачиваться на консультирование пациента, </w:t>
      </w:r>
      <w:r w:rsidRPr="00BD5AFD">
        <w:rPr>
          <w:sz w:val="28"/>
          <w:szCs w:val="28"/>
        </w:rPr>
        <w:t xml:space="preserve">должен составлять </w:t>
      </w:r>
      <w:r>
        <w:rPr>
          <w:sz w:val="28"/>
          <w:szCs w:val="28"/>
        </w:rPr>
        <w:t>8-10</w:t>
      </w:r>
      <w:r w:rsidRPr="00BD5AFD">
        <w:rPr>
          <w:sz w:val="28"/>
          <w:szCs w:val="28"/>
        </w:rPr>
        <w:t xml:space="preserve"> машинописных страниц формата А4. Размер шрифта «Times New Roman» 14 пт, межстрочный интервал</w:t>
      </w:r>
      <w:r w:rsidR="00474805">
        <w:rPr>
          <w:sz w:val="28"/>
          <w:szCs w:val="28"/>
        </w:rPr>
        <w:t xml:space="preserve"> 1,5;</w:t>
      </w:r>
      <w:r w:rsidRPr="00BD5AFD">
        <w:rPr>
          <w:sz w:val="28"/>
          <w:szCs w:val="28"/>
        </w:rPr>
        <w:t xml:space="preserve"> поля: </w:t>
      </w:r>
      <w:r w:rsidRPr="00AD169E">
        <w:rPr>
          <w:color w:val="000000"/>
          <w:sz w:val="28"/>
          <w:szCs w:val="28"/>
        </w:rPr>
        <w:t>левое – 3 см, правое – 1</w:t>
      </w:r>
      <w:r>
        <w:rPr>
          <w:color w:val="000000"/>
          <w:sz w:val="28"/>
          <w:szCs w:val="28"/>
        </w:rPr>
        <w:t>,</w:t>
      </w:r>
      <w:r w:rsidRPr="00AD169E">
        <w:rPr>
          <w:color w:val="000000"/>
          <w:sz w:val="28"/>
          <w:szCs w:val="28"/>
        </w:rPr>
        <w:t>5 см, нижнее – 2 см, вер</w:t>
      </w:r>
      <w:r w:rsidRPr="00AD169E">
        <w:rPr>
          <w:color w:val="000000"/>
          <w:sz w:val="28"/>
          <w:szCs w:val="28"/>
        </w:rPr>
        <w:t>х</w:t>
      </w:r>
      <w:r w:rsidRPr="00AD169E">
        <w:rPr>
          <w:color w:val="000000"/>
          <w:sz w:val="28"/>
          <w:szCs w:val="28"/>
        </w:rPr>
        <w:t>нее – 2 см</w:t>
      </w:r>
      <w:r w:rsidRPr="00BD5AFD">
        <w:rPr>
          <w:sz w:val="28"/>
          <w:szCs w:val="28"/>
        </w:rPr>
        <w:t>. Нумерация страниц должна быть сквозной, начиная с титульного листа (на т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тульном листе номер не ставится).</w:t>
      </w:r>
      <w:r>
        <w:rPr>
          <w:sz w:val="28"/>
          <w:szCs w:val="28"/>
        </w:rPr>
        <w:t xml:space="preserve"> </w:t>
      </w:r>
    </w:p>
    <w:p w:rsidR="002816A9" w:rsidRPr="005D4D68" w:rsidRDefault="002816A9" w:rsidP="002816A9">
      <w:pPr>
        <w:tabs>
          <w:tab w:val="left" w:pos="36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D169E">
        <w:rPr>
          <w:color w:val="000000"/>
          <w:sz w:val="28"/>
          <w:szCs w:val="28"/>
          <w:shd w:val="clear" w:color="auto" w:fill="FFFFFF"/>
        </w:rPr>
        <w:t>Литература, используемая 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169E">
        <w:rPr>
          <w:color w:val="000000"/>
          <w:sz w:val="28"/>
          <w:szCs w:val="28"/>
          <w:shd w:val="clear" w:color="auto" w:fill="FFFFFF"/>
        </w:rPr>
        <w:t>реферата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AD169E">
        <w:rPr>
          <w:color w:val="000000"/>
          <w:sz w:val="28"/>
          <w:szCs w:val="28"/>
          <w:shd w:val="clear" w:color="auto" w:fill="FFFFFF"/>
        </w:rPr>
        <w:t xml:space="preserve"> не должна быть устаревшей, опт</w:t>
      </w:r>
      <w:r w:rsidRPr="00AD169E">
        <w:rPr>
          <w:color w:val="000000"/>
          <w:sz w:val="28"/>
          <w:szCs w:val="28"/>
          <w:shd w:val="clear" w:color="auto" w:fill="FFFFFF"/>
        </w:rPr>
        <w:t>и</w:t>
      </w:r>
      <w:r w:rsidRPr="00AD169E">
        <w:rPr>
          <w:color w:val="000000"/>
          <w:sz w:val="28"/>
          <w:szCs w:val="28"/>
          <w:shd w:val="clear" w:color="auto" w:fill="FFFFFF"/>
        </w:rPr>
        <w:t xml:space="preserve">мальный срок выпуска издания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D16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последние 5</w:t>
      </w:r>
      <w:r w:rsidRPr="00AD169E">
        <w:rPr>
          <w:color w:val="000000"/>
          <w:sz w:val="28"/>
          <w:szCs w:val="28"/>
          <w:shd w:val="clear" w:color="auto" w:fill="FFFFFF"/>
        </w:rPr>
        <w:t xml:space="preserve"> лет. Оформление списка использу</w:t>
      </w:r>
      <w:r w:rsidRPr="00AD169E">
        <w:rPr>
          <w:color w:val="000000"/>
          <w:sz w:val="28"/>
          <w:szCs w:val="28"/>
          <w:shd w:val="clear" w:color="auto" w:fill="FFFFFF"/>
        </w:rPr>
        <w:t>е</w:t>
      </w:r>
      <w:r w:rsidRPr="00AD169E">
        <w:rPr>
          <w:color w:val="000000"/>
          <w:sz w:val="28"/>
          <w:szCs w:val="28"/>
          <w:shd w:val="clear" w:color="auto" w:fill="FFFFFF"/>
        </w:rPr>
        <w:t>мой литературы имеет свой порядок. Вначале указываются законодательные исто</w:t>
      </w:r>
      <w:r w:rsidRPr="00AD169E">
        <w:rPr>
          <w:color w:val="000000"/>
          <w:sz w:val="28"/>
          <w:szCs w:val="28"/>
          <w:shd w:val="clear" w:color="auto" w:fill="FFFFFF"/>
        </w:rPr>
        <w:t>ч</w:t>
      </w:r>
      <w:r w:rsidRPr="00AD169E">
        <w:rPr>
          <w:color w:val="000000"/>
          <w:sz w:val="28"/>
          <w:szCs w:val="28"/>
          <w:shd w:val="clear" w:color="auto" w:fill="FFFFFF"/>
        </w:rPr>
        <w:t>ники (если использовались), основные и периодические издания. В последнюю оч</w:t>
      </w:r>
      <w:r w:rsidRPr="00AD169E">
        <w:rPr>
          <w:color w:val="000000"/>
          <w:sz w:val="28"/>
          <w:szCs w:val="28"/>
          <w:shd w:val="clear" w:color="auto" w:fill="FFFFFF"/>
        </w:rPr>
        <w:t>е</w:t>
      </w:r>
      <w:r w:rsidRPr="00AD169E">
        <w:rPr>
          <w:color w:val="000000"/>
          <w:sz w:val="28"/>
          <w:szCs w:val="28"/>
          <w:shd w:val="clear" w:color="auto" w:fill="FFFFFF"/>
        </w:rPr>
        <w:t xml:space="preserve">редь указывается источники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AD169E">
        <w:rPr>
          <w:color w:val="000000"/>
          <w:sz w:val="28"/>
          <w:szCs w:val="28"/>
          <w:shd w:val="clear" w:color="auto" w:fill="FFFFFF"/>
        </w:rPr>
        <w:t xml:space="preserve"> интернета, если они имели место.</w:t>
      </w:r>
      <w:r>
        <w:rPr>
          <w:color w:val="000000"/>
          <w:sz w:val="28"/>
          <w:szCs w:val="28"/>
        </w:rPr>
        <w:t xml:space="preserve"> </w:t>
      </w:r>
      <w:r w:rsidRPr="00AD169E">
        <w:rPr>
          <w:color w:val="000000"/>
          <w:sz w:val="28"/>
          <w:szCs w:val="28"/>
          <w:shd w:val="clear" w:color="auto" w:fill="FFFFFF"/>
        </w:rPr>
        <w:t>В случае использ</w:t>
      </w:r>
      <w:r w:rsidRPr="00AD169E">
        <w:rPr>
          <w:color w:val="000000"/>
          <w:sz w:val="28"/>
          <w:szCs w:val="28"/>
          <w:shd w:val="clear" w:color="auto" w:fill="FFFFFF"/>
        </w:rPr>
        <w:t>о</w:t>
      </w:r>
      <w:r w:rsidRPr="00AD169E">
        <w:rPr>
          <w:color w:val="000000"/>
          <w:sz w:val="28"/>
          <w:szCs w:val="28"/>
          <w:shd w:val="clear" w:color="auto" w:fill="FFFFFF"/>
        </w:rPr>
        <w:t>вания литературы на иностранном языке, в первую очередь указывается список л</w:t>
      </w:r>
      <w:r w:rsidRPr="00AD169E">
        <w:rPr>
          <w:color w:val="000000"/>
          <w:sz w:val="28"/>
          <w:szCs w:val="28"/>
          <w:shd w:val="clear" w:color="auto" w:fill="FFFFFF"/>
        </w:rPr>
        <w:t>и</w:t>
      </w:r>
      <w:r w:rsidRPr="00AD169E">
        <w:rPr>
          <w:color w:val="000000"/>
          <w:sz w:val="28"/>
          <w:szCs w:val="28"/>
          <w:shd w:val="clear" w:color="auto" w:fill="FFFFFF"/>
        </w:rPr>
        <w:t>тературы на русском, а затем на иностранном языке.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169E">
        <w:rPr>
          <w:color w:val="000000"/>
          <w:sz w:val="28"/>
          <w:szCs w:val="28"/>
          <w:shd w:val="clear" w:color="auto" w:fill="FFFFFF"/>
        </w:rPr>
        <w:t>При указании авторов того или иного издания, пишется полностью фамилия, а для имени и отчества используются лишь инициалы. Сначала указывается ФИО первого автора, после названия исто</w:t>
      </w:r>
      <w:r w:rsidRPr="00AD169E">
        <w:rPr>
          <w:color w:val="000000"/>
          <w:sz w:val="28"/>
          <w:szCs w:val="28"/>
          <w:shd w:val="clear" w:color="auto" w:fill="FFFFFF"/>
        </w:rPr>
        <w:t>ч</w:t>
      </w:r>
      <w:r w:rsidRPr="00AD169E">
        <w:rPr>
          <w:color w:val="000000"/>
          <w:sz w:val="28"/>
          <w:szCs w:val="28"/>
          <w:shd w:val="clear" w:color="auto" w:fill="FFFFFF"/>
        </w:rPr>
        <w:t>ника перечисляются не больше трех первых авторов, если авторов больше, то ук</w:t>
      </w:r>
      <w:r w:rsidRPr="00AD169E">
        <w:rPr>
          <w:color w:val="000000"/>
          <w:sz w:val="28"/>
          <w:szCs w:val="28"/>
          <w:shd w:val="clear" w:color="auto" w:fill="FFFFFF"/>
        </w:rPr>
        <w:t>а</w:t>
      </w:r>
      <w:r w:rsidRPr="00AD169E">
        <w:rPr>
          <w:color w:val="000000"/>
          <w:sz w:val="28"/>
          <w:szCs w:val="28"/>
          <w:shd w:val="clear" w:color="auto" w:fill="FFFFFF"/>
        </w:rPr>
        <w:t>зывается ФИО только первого, а остальные пишутся под названием «и др.». А затем перечисляются название журнала или книги, год, город, издательство или номер журнала, число страниц (страницы статьи).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43BDD" w:rsidRDefault="00D43BDD" w:rsidP="002816A9">
      <w:pPr>
        <w:shd w:val="clear" w:color="auto" w:fill="FFFFFF"/>
        <w:jc w:val="center"/>
        <w:textAlignment w:val="baseline"/>
        <w:rPr>
          <w:i/>
          <w:color w:val="000000"/>
          <w:sz w:val="28"/>
          <w:szCs w:val="28"/>
          <w:shd w:val="clear" w:color="auto" w:fill="FFFFFF"/>
        </w:rPr>
      </w:pPr>
    </w:p>
    <w:p w:rsidR="002816A9" w:rsidRPr="00953A22" w:rsidRDefault="00E453F9" w:rsidP="002816A9">
      <w:pPr>
        <w:shd w:val="clear" w:color="auto" w:fill="FFFFFF"/>
        <w:jc w:val="center"/>
        <w:textAlignment w:val="baseline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</w:t>
      </w:r>
      <w:r w:rsidR="002816A9" w:rsidRPr="00953A22">
        <w:rPr>
          <w:i/>
          <w:color w:val="000000"/>
          <w:sz w:val="28"/>
          <w:szCs w:val="28"/>
          <w:shd w:val="clear" w:color="auto" w:fill="FFFFFF"/>
        </w:rPr>
        <w:t xml:space="preserve">емы </w:t>
      </w:r>
      <w:r w:rsidR="003C0083">
        <w:rPr>
          <w:i/>
          <w:color w:val="000000"/>
          <w:sz w:val="28"/>
          <w:szCs w:val="28"/>
          <w:shd w:val="clear" w:color="auto" w:fill="FFFFFF"/>
        </w:rPr>
        <w:t>рефератов</w:t>
      </w:r>
    </w:p>
    <w:p w:rsidR="002816A9" w:rsidRPr="00740761" w:rsidRDefault="000560FA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color w:val="000000"/>
          <w:sz w:val="28"/>
          <w:szCs w:val="28"/>
        </w:rPr>
        <w:t>Критерии качества оказания медицинской помощи при гломерулонефр</w:t>
      </w:r>
      <w:r w:rsidRPr="00740761">
        <w:rPr>
          <w:color w:val="000000"/>
          <w:sz w:val="28"/>
          <w:szCs w:val="28"/>
        </w:rPr>
        <w:t>и</w:t>
      </w:r>
      <w:r w:rsidRPr="00740761">
        <w:rPr>
          <w:color w:val="000000"/>
          <w:sz w:val="28"/>
          <w:szCs w:val="28"/>
        </w:rPr>
        <w:t>те</w:t>
      </w:r>
      <w:r w:rsidR="00E4454F" w:rsidRPr="00740761">
        <w:rPr>
          <w:color w:val="000000"/>
          <w:sz w:val="28"/>
          <w:szCs w:val="28"/>
        </w:rPr>
        <w:t>.</w:t>
      </w:r>
    </w:p>
    <w:p w:rsidR="002816A9" w:rsidRPr="00740761" w:rsidRDefault="008C0613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color w:val="000000"/>
          <w:sz w:val="28"/>
          <w:szCs w:val="28"/>
          <w:shd w:val="clear" w:color="auto" w:fill="FFFFFF"/>
        </w:rPr>
        <w:t>Гипертонические кризы при симптоматических артериальных гиперте</w:t>
      </w:r>
      <w:r w:rsidRPr="00740761">
        <w:rPr>
          <w:color w:val="000000"/>
          <w:sz w:val="28"/>
          <w:szCs w:val="28"/>
          <w:shd w:val="clear" w:color="auto" w:fill="FFFFFF"/>
        </w:rPr>
        <w:t>н</w:t>
      </w:r>
      <w:r w:rsidRPr="00740761">
        <w:rPr>
          <w:color w:val="000000"/>
          <w:sz w:val="28"/>
          <w:szCs w:val="28"/>
          <w:shd w:val="clear" w:color="auto" w:fill="FFFFFF"/>
        </w:rPr>
        <w:t>зиях.</w:t>
      </w:r>
    </w:p>
    <w:p w:rsidR="002816A9" w:rsidRPr="00740761" w:rsidRDefault="008C0613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color w:val="000000"/>
          <w:sz w:val="28"/>
          <w:szCs w:val="28"/>
          <w:shd w:val="clear" w:color="auto" w:fill="FFFFFF"/>
        </w:rPr>
        <w:t>Базовая сердечно-легочная реанимация</w:t>
      </w:r>
      <w:r w:rsidR="00E4454F" w:rsidRPr="00740761">
        <w:rPr>
          <w:color w:val="000000"/>
          <w:sz w:val="28"/>
          <w:szCs w:val="28"/>
          <w:shd w:val="clear" w:color="auto" w:fill="FFFFFF"/>
        </w:rPr>
        <w:t>.</w:t>
      </w:r>
    </w:p>
    <w:p w:rsidR="002816A9" w:rsidRPr="00740761" w:rsidRDefault="008C0613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color w:val="000000"/>
          <w:sz w:val="28"/>
          <w:szCs w:val="28"/>
          <w:shd w:val="clear" w:color="auto" w:fill="FFFFFF"/>
        </w:rPr>
        <w:t>Антиаритмические препараты</w:t>
      </w:r>
      <w:r w:rsidR="00E4454F" w:rsidRPr="00740761">
        <w:rPr>
          <w:color w:val="000000"/>
          <w:sz w:val="28"/>
          <w:szCs w:val="28"/>
          <w:shd w:val="clear" w:color="auto" w:fill="FFFFFF"/>
        </w:rPr>
        <w:t>.</w:t>
      </w:r>
    </w:p>
    <w:p w:rsidR="008C0613" w:rsidRPr="00740761" w:rsidRDefault="008C0613" w:rsidP="00740761">
      <w:pPr>
        <w:numPr>
          <w:ilvl w:val="0"/>
          <w:numId w:val="19"/>
        </w:numPr>
        <w:jc w:val="both"/>
        <w:rPr>
          <w:sz w:val="28"/>
          <w:szCs w:val="28"/>
        </w:rPr>
      </w:pPr>
      <w:r w:rsidRPr="00740761">
        <w:rPr>
          <w:sz w:val="28"/>
          <w:szCs w:val="28"/>
        </w:rPr>
        <w:t>Антибактериальные препараты, применяемые в пульмонологии. Классифик</w:t>
      </w:r>
      <w:r w:rsidRPr="00740761">
        <w:rPr>
          <w:sz w:val="28"/>
          <w:szCs w:val="28"/>
        </w:rPr>
        <w:t>а</w:t>
      </w:r>
      <w:r w:rsidRPr="00740761">
        <w:rPr>
          <w:sz w:val="28"/>
          <w:szCs w:val="28"/>
        </w:rPr>
        <w:t xml:space="preserve">ция. Взаимодействие. Механизм действия. Побочные действия. </w:t>
      </w:r>
    </w:p>
    <w:p w:rsidR="008C0613" w:rsidRPr="00740761" w:rsidRDefault="008C0613" w:rsidP="00740761">
      <w:pPr>
        <w:numPr>
          <w:ilvl w:val="0"/>
          <w:numId w:val="19"/>
        </w:numPr>
        <w:jc w:val="both"/>
        <w:rPr>
          <w:sz w:val="28"/>
          <w:szCs w:val="28"/>
        </w:rPr>
      </w:pPr>
      <w:r w:rsidRPr="00740761">
        <w:rPr>
          <w:sz w:val="28"/>
          <w:szCs w:val="28"/>
        </w:rPr>
        <w:t>Бронхолитические препараты: Классификация.  Механизм действия. Побо</w:t>
      </w:r>
      <w:r w:rsidRPr="00740761">
        <w:rPr>
          <w:sz w:val="28"/>
          <w:szCs w:val="28"/>
        </w:rPr>
        <w:t>ч</w:t>
      </w:r>
      <w:r w:rsidRPr="00740761">
        <w:rPr>
          <w:sz w:val="28"/>
          <w:szCs w:val="28"/>
        </w:rPr>
        <w:t>ные эффекты. Устройства для ингаляции лекарственных препаратов.</w:t>
      </w:r>
    </w:p>
    <w:p w:rsidR="002816A9" w:rsidRPr="00740761" w:rsidRDefault="008C0613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sz w:val="28"/>
          <w:szCs w:val="28"/>
        </w:rPr>
        <w:t>Глюкокортикостероидные препараты: Классификация.  Механизм действия. Побочные эффекты. Способы введения.</w:t>
      </w:r>
    </w:p>
    <w:p w:rsidR="008C0613" w:rsidRPr="00740761" w:rsidRDefault="008C0613" w:rsidP="00740761">
      <w:pPr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0761">
        <w:rPr>
          <w:color w:val="000000"/>
          <w:sz w:val="28"/>
          <w:szCs w:val="28"/>
          <w:shd w:val="clear" w:color="auto" w:fill="FFFFFF"/>
        </w:rPr>
        <w:t>Диабетические комы. Диагностика, дифференциальный диагноз, неотложная помощь на догоспитальном этапе.</w:t>
      </w:r>
    </w:p>
    <w:p w:rsidR="002816A9" w:rsidRPr="00740761" w:rsidRDefault="008C0613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color w:val="000000"/>
          <w:sz w:val="28"/>
          <w:szCs w:val="28"/>
          <w:shd w:val="clear" w:color="auto" w:fill="FFFFFF"/>
        </w:rPr>
        <w:t>Основные направления неотложной помощи при тиреотоксическом кризе и гипотиреоидной коме на догоспитальном этапе</w:t>
      </w:r>
    </w:p>
    <w:p w:rsidR="002816A9" w:rsidRPr="00740761" w:rsidRDefault="008C0613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sz w:val="28"/>
          <w:szCs w:val="28"/>
        </w:rPr>
        <w:t>Неотложная помощь при недостаточности надпочечников на догосп</w:t>
      </w:r>
      <w:r w:rsidRPr="00740761">
        <w:rPr>
          <w:sz w:val="28"/>
          <w:szCs w:val="28"/>
        </w:rPr>
        <w:t>и</w:t>
      </w:r>
      <w:r w:rsidRPr="00740761">
        <w:rPr>
          <w:sz w:val="28"/>
          <w:szCs w:val="28"/>
        </w:rPr>
        <w:t>тальном этапе</w:t>
      </w:r>
    </w:p>
    <w:p w:rsidR="002816A9" w:rsidRPr="00740761" w:rsidRDefault="008C0613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sz w:val="28"/>
          <w:szCs w:val="28"/>
        </w:rPr>
        <w:t>Оформление лист</w:t>
      </w:r>
      <w:r w:rsidR="00E453F9" w:rsidRPr="00740761">
        <w:rPr>
          <w:sz w:val="28"/>
          <w:szCs w:val="28"/>
        </w:rPr>
        <w:t>к</w:t>
      </w:r>
      <w:r w:rsidRPr="00740761">
        <w:rPr>
          <w:sz w:val="28"/>
          <w:szCs w:val="28"/>
        </w:rPr>
        <w:t>а нетруд</w:t>
      </w:r>
      <w:r w:rsidR="00E4454F" w:rsidRPr="00740761">
        <w:rPr>
          <w:sz w:val="28"/>
          <w:szCs w:val="28"/>
        </w:rPr>
        <w:t>оспособности при гипертонических</w:t>
      </w:r>
      <w:r w:rsidRPr="00740761">
        <w:rPr>
          <w:sz w:val="28"/>
          <w:szCs w:val="28"/>
        </w:rPr>
        <w:t xml:space="preserve"> кризах</w:t>
      </w:r>
    </w:p>
    <w:p w:rsidR="00E4454F" w:rsidRPr="00740761" w:rsidRDefault="008C0613" w:rsidP="00740761">
      <w:pPr>
        <w:numPr>
          <w:ilvl w:val="0"/>
          <w:numId w:val="19"/>
        </w:numPr>
        <w:rPr>
          <w:sz w:val="28"/>
          <w:szCs w:val="28"/>
        </w:rPr>
      </w:pPr>
      <w:r w:rsidRPr="00740761">
        <w:rPr>
          <w:sz w:val="28"/>
          <w:szCs w:val="28"/>
        </w:rPr>
        <w:t>Оформление лист</w:t>
      </w:r>
      <w:r w:rsidR="00E453F9" w:rsidRPr="00740761">
        <w:rPr>
          <w:sz w:val="28"/>
          <w:szCs w:val="28"/>
        </w:rPr>
        <w:t>к</w:t>
      </w:r>
      <w:r w:rsidRPr="00740761">
        <w:rPr>
          <w:sz w:val="28"/>
          <w:szCs w:val="28"/>
        </w:rPr>
        <w:t xml:space="preserve">а нетрудоспособности при ИБС </w:t>
      </w:r>
    </w:p>
    <w:p w:rsidR="002816A9" w:rsidRPr="00740761" w:rsidRDefault="008C0613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sz w:val="28"/>
          <w:szCs w:val="28"/>
        </w:rPr>
        <w:t>Оформление лист</w:t>
      </w:r>
      <w:r w:rsidR="00E453F9" w:rsidRPr="00740761">
        <w:rPr>
          <w:sz w:val="28"/>
          <w:szCs w:val="28"/>
        </w:rPr>
        <w:t>к</w:t>
      </w:r>
      <w:r w:rsidRPr="00740761">
        <w:rPr>
          <w:sz w:val="28"/>
          <w:szCs w:val="28"/>
        </w:rPr>
        <w:t>а нетрудоспособности при бактериальной пневмонии ра</w:t>
      </w:r>
      <w:r w:rsidRPr="00740761">
        <w:rPr>
          <w:sz w:val="28"/>
          <w:szCs w:val="28"/>
        </w:rPr>
        <w:t>з</w:t>
      </w:r>
      <w:r w:rsidRPr="00740761">
        <w:rPr>
          <w:sz w:val="28"/>
          <w:szCs w:val="28"/>
        </w:rPr>
        <w:t>личной тяжести</w:t>
      </w:r>
      <w:r w:rsidR="00E4454F" w:rsidRPr="00740761">
        <w:rPr>
          <w:sz w:val="28"/>
          <w:szCs w:val="28"/>
        </w:rPr>
        <w:t>.</w:t>
      </w:r>
    </w:p>
    <w:p w:rsidR="002816A9" w:rsidRPr="00740761" w:rsidRDefault="008C0613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sz w:val="28"/>
          <w:szCs w:val="28"/>
        </w:rPr>
        <w:t>Оформление лист</w:t>
      </w:r>
      <w:r w:rsidR="00E453F9" w:rsidRPr="00740761">
        <w:rPr>
          <w:sz w:val="28"/>
          <w:szCs w:val="28"/>
        </w:rPr>
        <w:t>к</w:t>
      </w:r>
      <w:r w:rsidRPr="00740761">
        <w:rPr>
          <w:sz w:val="28"/>
          <w:szCs w:val="28"/>
        </w:rPr>
        <w:t xml:space="preserve">а нетрудоспособности при </w:t>
      </w:r>
      <w:r w:rsidR="00E4454F" w:rsidRPr="00740761">
        <w:rPr>
          <w:sz w:val="28"/>
          <w:szCs w:val="28"/>
        </w:rPr>
        <w:t xml:space="preserve">обострении </w:t>
      </w:r>
      <w:r w:rsidRPr="00740761">
        <w:rPr>
          <w:sz w:val="28"/>
          <w:szCs w:val="28"/>
        </w:rPr>
        <w:t>язвенной болезни</w:t>
      </w:r>
      <w:r w:rsidR="00E4454F" w:rsidRPr="00740761">
        <w:rPr>
          <w:sz w:val="28"/>
          <w:szCs w:val="28"/>
        </w:rPr>
        <w:t xml:space="preserve"> желудка и 12-перстной кишки.</w:t>
      </w:r>
    </w:p>
    <w:p w:rsidR="002816A9" w:rsidRPr="00740761" w:rsidRDefault="00D43BDD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color w:val="000000"/>
          <w:sz w:val="28"/>
          <w:szCs w:val="28"/>
          <w:shd w:val="clear" w:color="auto" w:fill="FFFFFF"/>
        </w:rPr>
        <w:t>Печеночная кома. Диагностика, дифференциальный диагноз, неотложная п</w:t>
      </w:r>
      <w:r w:rsidRPr="00740761">
        <w:rPr>
          <w:color w:val="000000"/>
          <w:sz w:val="28"/>
          <w:szCs w:val="28"/>
          <w:shd w:val="clear" w:color="auto" w:fill="FFFFFF"/>
        </w:rPr>
        <w:t>о</w:t>
      </w:r>
      <w:r w:rsidRPr="00740761">
        <w:rPr>
          <w:color w:val="000000"/>
          <w:sz w:val="28"/>
          <w:szCs w:val="28"/>
          <w:shd w:val="clear" w:color="auto" w:fill="FFFFFF"/>
        </w:rPr>
        <w:t>мощь на догоспитальном этапе</w:t>
      </w:r>
      <w:r w:rsidR="00E4454F" w:rsidRPr="00740761">
        <w:rPr>
          <w:color w:val="000000"/>
          <w:sz w:val="28"/>
          <w:szCs w:val="28"/>
          <w:shd w:val="clear" w:color="auto" w:fill="FFFFFF"/>
        </w:rPr>
        <w:t>.</w:t>
      </w:r>
    </w:p>
    <w:p w:rsidR="002816A9" w:rsidRPr="00740761" w:rsidRDefault="00D43BDD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sz w:val="28"/>
          <w:szCs w:val="28"/>
        </w:rPr>
        <w:lastRenderedPageBreak/>
        <w:t>Лабораторная диагностика гломерулонефрита, пиелонефрита, нефрот</w:t>
      </w:r>
      <w:r w:rsidRPr="00740761">
        <w:rPr>
          <w:sz w:val="28"/>
          <w:szCs w:val="28"/>
        </w:rPr>
        <w:t>и</w:t>
      </w:r>
      <w:r w:rsidRPr="00740761">
        <w:rPr>
          <w:sz w:val="28"/>
          <w:szCs w:val="28"/>
        </w:rPr>
        <w:t>ческого синдрома, почечной недостато</w:t>
      </w:r>
      <w:r w:rsidRPr="00740761">
        <w:rPr>
          <w:sz w:val="28"/>
          <w:szCs w:val="28"/>
        </w:rPr>
        <w:t>ч</w:t>
      </w:r>
      <w:r w:rsidRPr="00740761">
        <w:rPr>
          <w:sz w:val="28"/>
          <w:szCs w:val="28"/>
        </w:rPr>
        <w:t>ности, нефролитиаза, анурии</w:t>
      </w:r>
      <w:r w:rsidR="00E4454F" w:rsidRPr="00740761">
        <w:rPr>
          <w:sz w:val="28"/>
          <w:szCs w:val="28"/>
        </w:rPr>
        <w:t>.</w:t>
      </w:r>
    </w:p>
    <w:p w:rsidR="002816A9" w:rsidRPr="00740761" w:rsidRDefault="00D43BDD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color w:val="000000"/>
          <w:sz w:val="28"/>
          <w:szCs w:val="28"/>
          <w:shd w:val="clear" w:color="auto" w:fill="FFFFFF"/>
        </w:rPr>
        <w:t xml:space="preserve">Ведение беременных с хроническим </w:t>
      </w:r>
      <w:r w:rsidR="00E4454F" w:rsidRPr="00740761">
        <w:rPr>
          <w:color w:val="000000"/>
          <w:sz w:val="28"/>
          <w:szCs w:val="28"/>
          <w:shd w:val="clear" w:color="auto" w:fill="FFFFFF"/>
        </w:rPr>
        <w:t>пие</w:t>
      </w:r>
      <w:r w:rsidRPr="00740761">
        <w:rPr>
          <w:color w:val="000000"/>
          <w:sz w:val="28"/>
          <w:szCs w:val="28"/>
          <w:shd w:val="clear" w:color="auto" w:fill="FFFFFF"/>
        </w:rPr>
        <w:t>лонефритом</w:t>
      </w:r>
      <w:r w:rsidR="00E4454F" w:rsidRPr="00740761">
        <w:rPr>
          <w:color w:val="000000"/>
          <w:sz w:val="28"/>
          <w:szCs w:val="28"/>
          <w:shd w:val="clear" w:color="auto" w:fill="FFFFFF"/>
        </w:rPr>
        <w:t>.</w:t>
      </w:r>
    </w:p>
    <w:p w:rsidR="002816A9" w:rsidRPr="00740761" w:rsidRDefault="00E4454F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color w:val="000000"/>
          <w:sz w:val="28"/>
          <w:szCs w:val="28"/>
          <w:shd w:val="clear" w:color="auto" w:fill="FFFFFF"/>
        </w:rPr>
        <w:t xml:space="preserve">Оказание </w:t>
      </w:r>
      <w:r w:rsidR="00D43BDD" w:rsidRPr="00740761">
        <w:rPr>
          <w:color w:val="000000"/>
          <w:sz w:val="28"/>
          <w:szCs w:val="28"/>
          <w:shd w:val="clear" w:color="auto" w:fill="FFFFFF"/>
        </w:rPr>
        <w:t>медицинской помощи беременным при заболеваниях щитовидной железы</w:t>
      </w:r>
      <w:r w:rsidRPr="00740761">
        <w:rPr>
          <w:color w:val="000000"/>
          <w:sz w:val="28"/>
          <w:szCs w:val="28"/>
          <w:shd w:val="clear" w:color="auto" w:fill="FFFFFF"/>
        </w:rPr>
        <w:t>.</w:t>
      </w:r>
    </w:p>
    <w:p w:rsidR="002816A9" w:rsidRPr="00740761" w:rsidRDefault="00D43BDD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sz w:val="28"/>
          <w:szCs w:val="28"/>
        </w:rPr>
        <w:t>Гестационный сахарный диабет: диагностика, лечение, профилакт</w:t>
      </w:r>
      <w:r w:rsidRPr="00740761">
        <w:rPr>
          <w:sz w:val="28"/>
          <w:szCs w:val="28"/>
        </w:rPr>
        <w:t>и</w:t>
      </w:r>
      <w:r w:rsidRPr="00740761">
        <w:rPr>
          <w:sz w:val="28"/>
          <w:szCs w:val="28"/>
        </w:rPr>
        <w:t>ка</w:t>
      </w:r>
      <w:r w:rsidR="00E4454F" w:rsidRPr="00740761">
        <w:rPr>
          <w:sz w:val="28"/>
          <w:szCs w:val="28"/>
        </w:rPr>
        <w:t>.</w:t>
      </w:r>
    </w:p>
    <w:p w:rsidR="002816A9" w:rsidRPr="00740761" w:rsidRDefault="00D43BDD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color w:val="000000"/>
          <w:sz w:val="28"/>
          <w:szCs w:val="28"/>
        </w:rPr>
        <w:t>О</w:t>
      </w:r>
      <w:r w:rsidRPr="00740761">
        <w:rPr>
          <w:bCs/>
          <w:color w:val="000000"/>
          <w:sz w:val="28"/>
          <w:szCs w:val="28"/>
        </w:rPr>
        <w:t>собенности применения антибактериальных препаратов у больных пожил</w:t>
      </w:r>
      <w:r w:rsidRPr="00740761">
        <w:rPr>
          <w:bCs/>
          <w:color w:val="000000"/>
          <w:sz w:val="28"/>
          <w:szCs w:val="28"/>
        </w:rPr>
        <w:t>о</w:t>
      </w:r>
      <w:r w:rsidRPr="00740761">
        <w:rPr>
          <w:bCs/>
          <w:color w:val="000000"/>
          <w:sz w:val="28"/>
          <w:szCs w:val="28"/>
        </w:rPr>
        <w:t>го возраста</w:t>
      </w:r>
      <w:r w:rsidR="00E4454F" w:rsidRPr="00740761">
        <w:rPr>
          <w:bCs/>
          <w:color w:val="000000"/>
          <w:sz w:val="28"/>
          <w:szCs w:val="28"/>
        </w:rPr>
        <w:t>.</w:t>
      </w:r>
    </w:p>
    <w:p w:rsidR="002816A9" w:rsidRPr="00740761" w:rsidRDefault="00D43BDD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bCs/>
          <w:color w:val="000000"/>
          <w:sz w:val="28"/>
          <w:szCs w:val="28"/>
        </w:rPr>
        <w:t xml:space="preserve">Особенности применения </w:t>
      </w:r>
      <w:r w:rsidRPr="00740761">
        <w:rPr>
          <w:bCs/>
          <w:caps/>
          <w:color w:val="000000"/>
          <w:sz w:val="28"/>
          <w:szCs w:val="28"/>
        </w:rPr>
        <w:t>нпвп</w:t>
      </w:r>
      <w:r w:rsidRPr="00740761">
        <w:rPr>
          <w:bCs/>
          <w:color w:val="000000"/>
          <w:sz w:val="28"/>
          <w:szCs w:val="28"/>
        </w:rPr>
        <w:t xml:space="preserve"> у больных пожилого возраста</w:t>
      </w:r>
      <w:r w:rsidR="00E4454F" w:rsidRPr="00740761">
        <w:rPr>
          <w:bCs/>
          <w:color w:val="000000"/>
          <w:sz w:val="28"/>
          <w:szCs w:val="28"/>
        </w:rPr>
        <w:t>.</w:t>
      </w:r>
    </w:p>
    <w:p w:rsidR="002816A9" w:rsidRPr="00740761" w:rsidRDefault="00D43BDD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bCs/>
          <w:color w:val="000000"/>
          <w:sz w:val="28"/>
          <w:szCs w:val="28"/>
        </w:rPr>
        <w:t>Особенности применения гипотензивных препаратов у больных пожилого возраста</w:t>
      </w:r>
    </w:p>
    <w:p w:rsidR="002816A9" w:rsidRPr="00740761" w:rsidRDefault="002816A9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color w:val="000000"/>
          <w:sz w:val="28"/>
          <w:szCs w:val="28"/>
        </w:rPr>
        <w:t>Профилактика онкологических заболеваний</w:t>
      </w:r>
      <w:r w:rsidR="00E4454F" w:rsidRPr="00740761">
        <w:rPr>
          <w:color w:val="000000"/>
          <w:sz w:val="28"/>
          <w:szCs w:val="28"/>
        </w:rPr>
        <w:t>.</w:t>
      </w:r>
    </w:p>
    <w:p w:rsidR="00E4454F" w:rsidRPr="00740761" w:rsidRDefault="00E4454F" w:rsidP="00740761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740761">
        <w:rPr>
          <w:color w:val="000000"/>
          <w:sz w:val="28"/>
          <w:szCs w:val="28"/>
        </w:rPr>
        <w:t>Эпидемиология и скрининг онкологических заболеваний в Российской Фед</w:t>
      </w:r>
      <w:r w:rsidRPr="00740761">
        <w:rPr>
          <w:color w:val="000000"/>
          <w:sz w:val="28"/>
          <w:szCs w:val="28"/>
        </w:rPr>
        <w:t>е</w:t>
      </w:r>
      <w:r w:rsidRPr="00740761">
        <w:rPr>
          <w:color w:val="000000"/>
          <w:sz w:val="28"/>
          <w:szCs w:val="28"/>
        </w:rPr>
        <w:t>рации.</w:t>
      </w:r>
    </w:p>
    <w:p w:rsidR="002816A9" w:rsidRPr="00755609" w:rsidRDefault="002816A9" w:rsidP="002816A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</w:t>
      </w:r>
      <w:r w:rsidR="00EB33E4">
        <w:rPr>
          <w:b/>
          <w:sz w:val="28"/>
        </w:rPr>
        <w:t>зачету</w:t>
      </w:r>
      <w:r>
        <w:rPr>
          <w:b/>
          <w:sz w:val="28"/>
        </w:rPr>
        <w:t xml:space="preserve"> </w:t>
      </w:r>
    </w:p>
    <w:p w:rsidR="002816A9" w:rsidRDefault="002816A9" w:rsidP="002816A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</w:t>
      </w:r>
      <w:r w:rsidR="00EB33E4">
        <w:rPr>
          <w:sz w:val="28"/>
        </w:rPr>
        <w:t>зачету</w:t>
      </w:r>
      <w:r w:rsidRPr="00755609">
        <w:rPr>
          <w:sz w:val="28"/>
        </w:rPr>
        <w:t xml:space="preserve">. </w:t>
      </w:r>
      <w:r w:rsidR="00EB33E4">
        <w:rPr>
          <w:sz w:val="28"/>
        </w:rPr>
        <w:t>Зачет</w:t>
      </w:r>
      <w:r w:rsidRPr="00755609">
        <w:rPr>
          <w:sz w:val="28"/>
        </w:rPr>
        <w:t xml:space="preserve"> назначается после изучения</w:t>
      </w:r>
      <w:r w:rsidR="003C0083">
        <w:rPr>
          <w:sz w:val="28"/>
        </w:rPr>
        <w:t xml:space="preserve"> </w:t>
      </w:r>
      <w:r w:rsidRPr="00755609">
        <w:rPr>
          <w:sz w:val="28"/>
        </w:rPr>
        <w:t>дисциплины и пре</w:t>
      </w:r>
      <w:r w:rsidRPr="00755609">
        <w:rPr>
          <w:sz w:val="28"/>
        </w:rPr>
        <w:t>д</w:t>
      </w:r>
      <w:r w:rsidRPr="00755609">
        <w:rPr>
          <w:sz w:val="28"/>
        </w:rPr>
        <w:t xml:space="preserve">ставляет собой совокупность </w:t>
      </w:r>
      <w:r>
        <w:rPr>
          <w:sz w:val="28"/>
        </w:rPr>
        <w:t xml:space="preserve">письменных ответов на </w:t>
      </w:r>
      <w:r w:rsidR="003C0083">
        <w:rPr>
          <w:sz w:val="28"/>
          <w:lang w:val="en-US"/>
        </w:rPr>
        <w:t>case</w:t>
      </w:r>
      <w:r w:rsidR="003C0083" w:rsidRPr="003C0083">
        <w:rPr>
          <w:sz w:val="28"/>
        </w:rPr>
        <w:t>-</w:t>
      </w:r>
      <w:r>
        <w:rPr>
          <w:sz w:val="28"/>
        </w:rPr>
        <w:t xml:space="preserve">задания и </w:t>
      </w:r>
      <w:r w:rsidR="003C0083">
        <w:rPr>
          <w:sz w:val="28"/>
        </w:rPr>
        <w:t>оформление медицинских документов</w:t>
      </w:r>
      <w:r>
        <w:rPr>
          <w:sz w:val="28"/>
        </w:rPr>
        <w:t xml:space="preserve"> в форме собеседования.</w:t>
      </w:r>
    </w:p>
    <w:p w:rsidR="008D1DB1" w:rsidRDefault="008D1DB1" w:rsidP="002816A9">
      <w:pPr>
        <w:ind w:firstLine="709"/>
        <w:jc w:val="both"/>
        <w:rPr>
          <w:sz w:val="28"/>
        </w:rPr>
      </w:pPr>
    </w:p>
    <w:p w:rsidR="002816A9" w:rsidRPr="00755609" w:rsidRDefault="002816A9" w:rsidP="002816A9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подготовки к </w:t>
      </w:r>
      <w:r w:rsidR="00EB33E4">
        <w:rPr>
          <w:i/>
          <w:sz w:val="28"/>
        </w:rPr>
        <w:t>зачету</w:t>
      </w:r>
      <w:r w:rsidRPr="00755609">
        <w:rPr>
          <w:sz w:val="28"/>
        </w:rPr>
        <w:t>:</w:t>
      </w:r>
    </w:p>
    <w:p w:rsidR="002816A9" w:rsidRPr="0075560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лекций, </w:t>
      </w:r>
      <w:r>
        <w:rPr>
          <w:sz w:val="28"/>
        </w:rPr>
        <w:t>содержащих</w:t>
      </w:r>
      <w:r w:rsidRPr="00755609">
        <w:rPr>
          <w:sz w:val="28"/>
        </w:rPr>
        <w:t xml:space="preserve"> материал, знание которого пров</w:t>
      </w:r>
      <w:r w:rsidRPr="00755609">
        <w:rPr>
          <w:sz w:val="28"/>
        </w:rPr>
        <w:t>е</w:t>
      </w:r>
      <w:r w:rsidRPr="00755609">
        <w:rPr>
          <w:sz w:val="28"/>
        </w:rPr>
        <w:t xml:space="preserve">ряется </w:t>
      </w:r>
      <w:r>
        <w:rPr>
          <w:sz w:val="28"/>
        </w:rPr>
        <w:t xml:space="preserve">на </w:t>
      </w:r>
      <w:r w:rsidR="00EB33E4">
        <w:rPr>
          <w:sz w:val="28"/>
        </w:rPr>
        <w:t xml:space="preserve">зачете в </w:t>
      </w:r>
      <w:r w:rsidR="00EB33E4">
        <w:rPr>
          <w:sz w:val="28"/>
          <w:lang w:val="en-US"/>
        </w:rPr>
        <w:t>case</w:t>
      </w:r>
      <w:r w:rsidR="00EB33E4">
        <w:rPr>
          <w:sz w:val="28"/>
        </w:rPr>
        <w:t xml:space="preserve"> - заданиях</w:t>
      </w:r>
      <w:r w:rsidRPr="00755609">
        <w:rPr>
          <w:sz w:val="28"/>
        </w:rPr>
        <w:t xml:space="preserve">; </w:t>
      </w:r>
    </w:p>
    <w:p w:rsidR="002816A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практич</w:t>
      </w:r>
      <w:r w:rsidRPr="00755609">
        <w:rPr>
          <w:sz w:val="28"/>
        </w:rPr>
        <w:t>е</w:t>
      </w:r>
      <w:r w:rsidRPr="00755609">
        <w:rPr>
          <w:sz w:val="28"/>
        </w:rPr>
        <w:t xml:space="preserve">ским занятиям </w:t>
      </w:r>
      <w:r>
        <w:rPr>
          <w:sz w:val="28"/>
        </w:rPr>
        <w:t xml:space="preserve">дисциплины </w:t>
      </w:r>
      <w:r w:rsidRPr="00755609">
        <w:rPr>
          <w:sz w:val="28"/>
        </w:rPr>
        <w:t>и во время их проведения;</w:t>
      </w:r>
    </w:p>
    <w:p w:rsidR="002816A9" w:rsidRPr="00755609" w:rsidRDefault="002816A9" w:rsidP="002816A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2816A9" w:rsidRDefault="002816A9" w:rsidP="0007718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</w:t>
      </w:r>
      <w:r>
        <w:rPr>
          <w:sz w:val="28"/>
        </w:rPr>
        <w:t>вопросы, возникавшие при р</w:t>
      </w:r>
      <w:r>
        <w:rPr>
          <w:sz w:val="28"/>
        </w:rPr>
        <w:t>е</w:t>
      </w:r>
      <w:r>
        <w:rPr>
          <w:sz w:val="28"/>
        </w:rPr>
        <w:t>шении ситуационных задач на практических занятиях</w:t>
      </w:r>
      <w:r w:rsidRPr="00755609">
        <w:rPr>
          <w:sz w:val="28"/>
        </w:rPr>
        <w:t xml:space="preserve">; </w:t>
      </w:r>
    </w:p>
    <w:p w:rsidR="000560FA" w:rsidRPr="00755609" w:rsidRDefault="000560FA" w:rsidP="00077185">
      <w:pPr>
        <w:ind w:firstLine="709"/>
        <w:jc w:val="both"/>
        <w:rPr>
          <w:sz w:val="28"/>
        </w:rPr>
      </w:pPr>
      <w:r>
        <w:rPr>
          <w:sz w:val="28"/>
        </w:rPr>
        <w:t>- повторение правильности оформления медицинских документов;</w:t>
      </w:r>
    </w:p>
    <w:p w:rsidR="002816A9" w:rsidRDefault="002816A9" w:rsidP="0007718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BF1CD1" w:rsidRDefault="00BF1CD1" w:rsidP="002816A9">
      <w:pPr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D35869" w:rsidRDefault="00F55788" w:rsidP="00694355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D3586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5F" w:rsidRDefault="00AC155F" w:rsidP="00FD5B6B">
      <w:r>
        <w:separator/>
      </w:r>
    </w:p>
  </w:endnote>
  <w:endnote w:type="continuationSeparator" w:id="0">
    <w:p w:rsidR="00AC155F" w:rsidRDefault="00AC155F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A9" w:rsidRDefault="006928A9">
    <w:pPr>
      <w:pStyle w:val="ad"/>
      <w:jc w:val="right"/>
    </w:pPr>
    <w:fldSimple w:instr="PAGE   \* MERGEFORMAT">
      <w:r w:rsidR="00740761">
        <w:rPr>
          <w:noProof/>
        </w:rPr>
        <w:t>2</w:t>
      </w:r>
    </w:fldSimple>
  </w:p>
  <w:p w:rsidR="006928A9" w:rsidRDefault="006928A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5F" w:rsidRDefault="00AC155F" w:rsidP="00FD5B6B">
      <w:r>
        <w:separator/>
      </w:r>
    </w:p>
  </w:footnote>
  <w:footnote w:type="continuationSeparator" w:id="0">
    <w:p w:rsidR="00AC155F" w:rsidRDefault="00AC155F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8706A"/>
    <w:multiLevelType w:val="hybridMultilevel"/>
    <w:tmpl w:val="7102BEFE"/>
    <w:lvl w:ilvl="0" w:tplc="E4263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E4300D"/>
    <w:multiLevelType w:val="multilevel"/>
    <w:tmpl w:val="40FC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D2094"/>
    <w:multiLevelType w:val="hybridMultilevel"/>
    <w:tmpl w:val="4F1E9A5C"/>
    <w:lvl w:ilvl="0" w:tplc="331896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F754C83"/>
    <w:multiLevelType w:val="multilevel"/>
    <w:tmpl w:val="AC6C46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Arial Unicode MS" w:hAnsi="Times New Roman" w:cs="Times New Roman"/>
        <w:b w:val="0"/>
        <w:i w:val="0"/>
        <w:sz w:val="28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51750"/>
    <w:multiLevelType w:val="hybridMultilevel"/>
    <w:tmpl w:val="950A3586"/>
    <w:lvl w:ilvl="0" w:tplc="ED741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345C5E"/>
    <w:multiLevelType w:val="hybridMultilevel"/>
    <w:tmpl w:val="9B06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7D6E60"/>
    <w:multiLevelType w:val="hybridMultilevel"/>
    <w:tmpl w:val="6EEC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5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"/>
  </w:num>
  <w:num w:numId="15">
    <w:abstractNumId w:val="5"/>
    <w:lvlOverride w:ilvl="0">
      <w:startOverride w:val="2"/>
    </w:lvlOverride>
  </w:num>
  <w:num w:numId="16">
    <w:abstractNumId w:val="4"/>
  </w:num>
  <w:num w:numId="17">
    <w:abstractNumId w:val="10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15C6"/>
    <w:rsid w:val="00025FE5"/>
    <w:rsid w:val="00033367"/>
    <w:rsid w:val="0003403A"/>
    <w:rsid w:val="00047260"/>
    <w:rsid w:val="000560FA"/>
    <w:rsid w:val="000601E5"/>
    <w:rsid w:val="00077185"/>
    <w:rsid w:val="00083C34"/>
    <w:rsid w:val="00083DE3"/>
    <w:rsid w:val="000931E3"/>
    <w:rsid w:val="000A00ED"/>
    <w:rsid w:val="000A3CE5"/>
    <w:rsid w:val="000D5BFA"/>
    <w:rsid w:val="000D66F0"/>
    <w:rsid w:val="001046AD"/>
    <w:rsid w:val="001111B9"/>
    <w:rsid w:val="0011458E"/>
    <w:rsid w:val="0011766F"/>
    <w:rsid w:val="00120C6A"/>
    <w:rsid w:val="001236C4"/>
    <w:rsid w:val="001353E0"/>
    <w:rsid w:val="00156F63"/>
    <w:rsid w:val="0017462A"/>
    <w:rsid w:val="001B0066"/>
    <w:rsid w:val="001B4D6C"/>
    <w:rsid w:val="001B5393"/>
    <w:rsid w:val="001C1095"/>
    <w:rsid w:val="001D1370"/>
    <w:rsid w:val="001D6E5B"/>
    <w:rsid w:val="001F5EE1"/>
    <w:rsid w:val="0020105F"/>
    <w:rsid w:val="00207B2B"/>
    <w:rsid w:val="00213963"/>
    <w:rsid w:val="00226837"/>
    <w:rsid w:val="00246927"/>
    <w:rsid w:val="00257D92"/>
    <w:rsid w:val="0026593D"/>
    <w:rsid w:val="0026698D"/>
    <w:rsid w:val="00276813"/>
    <w:rsid w:val="002816A9"/>
    <w:rsid w:val="00283F1D"/>
    <w:rsid w:val="002944F4"/>
    <w:rsid w:val="002A18F3"/>
    <w:rsid w:val="002B1674"/>
    <w:rsid w:val="002B37BF"/>
    <w:rsid w:val="002D0144"/>
    <w:rsid w:val="002D2784"/>
    <w:rsid w:val="002E70EB"/>
    <w:rsid w:val="002F27CE"/>
    <w:rsid w:val="00310610"/>
    <w:rsid w:val="00310834"/>
    <w:rsid w:val="00310B35"/>
    <w:rsid w:val="003343FF"/>
    <w:rsid w:val="00353166"/>
    <w:rsid w:val="0035400F"/>
    <w:rsid w:val="003800D5"/>
    <w:rsid w:val="003877EE"/>
    <w:rsid w:val="00391FC1"/>
    <w:rsid w:val="003B5F75"/>
    <w:rsid w:val="003C0083"/>
    <w:rsid w:val="003C0629"/>
    <w:rsid w:val="003C37BE"/>
    <w:rsid w:val="003C4F1B"/>
    <w:rsid w:val="003C70E2"/>
    <w:rsid w:val="003E1893"/>
    <w:rsid w:val="003E21F0"/>
    <w:rsid w:val="003F331A"/>
    <w:rsid w:val="003F3443"/>
    <w:rsid w:val="0041724A"/>
    <w:rsid w:val="00424C97"/>
    <w:rsid w:val="004260AE"/>
    <w:rsid w:val="00434203"/>
    <w:rsid w:val="004354BF"/>
    <w:rsid w:val="00443D8B"/>
    <w:rsid w:val="004571DC"/>
    <w:rsid w:val="00474805"/>
    <w:rsid w:val="00476000"/>
    <w:rsid w:val="004B2C94"/>
    <w:rsid w:val="004C1386"/>
    <w:rsid w:val="004D1091"/>
    <w:rsid w:val="004E1E56"/>
    <w:rsid w:val="004E53B5"/>
    <w:rsid w:val="004E5773"/>
    <w:rsid w:val="004F4332"/>
    <w:rsid w:val="00514B37"/>
    <w:rsid w:val="00562904"/>
    <w:rsid w:val="005677BE"/>
    <w:rsid w:val="00573B3C"/>
    <w:rsid w:val="00582BA5"/>
    <w:rsid w:val="00590B7A"/>
    <w:rsid w:val="00593334"/>
    <w:rsid w:val="00594B0E"/>
    <w:rsid w:val="005D4D68"/>
    <w:rsid w:val="005E1A6E"/>
    <w:rsid w:val="005E2F15"/>
    <w:rsid w:val="005F176A"/>
    <w:rsid w:val="006011C2"/>
    <w:rsid w:val="00607E3C"/>
    <w:rsid w:val="00614DB0"/>
    <w:rsid w:val="00673F32"/>
    <w:rsid w:val="006832DD"/>
    <w:rsid w:val="006847B8"/>
    <w:rsid w:val="006928A9"/>
    <w:rsid w:val="00693E11"/>
    <w:rsid w:val="00694355"/>
    <w:rsid w:val="006A05A0"/>
    <w:rsid w:val="006C5733"/>
    <w:rsid w:val="006F14A4"/>
    <w:rsid w:val="006F327E"/>
    <w:rsid w:val="006F6C6C"/>
    <w:rsid w:val="006F7AD8"/>
    <w:rsid w:val="00704850"/>
    <w:rsid w:val="00740761"/>
    <w:rsid w:val="00741445"/>
    <w:rsid w:val="00742208"/>
    <w:rsid w:val="00747969"/>
    <w:rsid w:val="00747CEA"/>
    <w:rsid w:val="00750950"/>
    <w:rsid w:val="007529AB"/>
    <w:rsid w:val="00755609"/>
    <w:rsid w:val="007578C9"/>
    <w:rsid w:val="007661FA"/>
    <w:rsid w:val="007711C5"/>
    <w:rsid w:val="007766C5"/>
    <w:rsid w:val="0079237F"/>
    <w:rsid w:val="007F4006"/>
    <w:rsid w:val="008113A5"/>
    <w:rsid w:val="008171E5"/>
    <w:rsid w:val="00822ABF"/>
    <w:rsid w:val="00832D24"/>
    <w:rsid w:val="00845321"/>
    <w:rsid w:val="00845C7D"/>
    <w:rsid w:val="00874F39"/>
    <w:rsid w:val="00875269"/>
    <w:rsid w:val="00884E71"/>
    <w:rsid w:val="00893D8B"/>
    <w:rsid w:val="00894FB1"/>
    <w:rsid w:val="00897F08"/>
    <w:rsid w:val="008A15BA"/>
    <w:rsid w:val="008B754B"/>
    <w:rsid w:val="008C0613"/>
    <w:rsid w:val="008C6410"/>
    <w:rsid w:val="008D1DB1"/>
    <w:rsid w:val="009012B6"/>
    <w:rsid w:val="00916F2B"/>
    <w:rsid w:val="00921CA3"/>
    <w:rsid w:val="00937775"/>
    <w:rsid w:val="009511F7"/>
    <w:rsid w:val="00953A22"/>
    <w:rsid w:val="00975070"/>
    <w:rsid w:val="00985E1D"/>
    <w:rsid w:val="009978D9"/>
    <w:rsid w:val="009C2F35"/>
    <w:rsid w:val="009C4A0D"/>
    <w:rsid w:val="009D1148"/>
    <w:rsid w:val="009E3C2F"/>
    <w:rsid w:val="009F49C5"/>
    <w:rsid w:val="00A1139F"/>
    <w:rsid w:val="00A1268E"/>
    <w:rsid w:val="00A26878"/>
    <w:rsid w:val="00A56EE4"/>
    <w:rsid w:val="00A831E1"/>
    <w:rsid w:val="00A8740F"/>
    <w:rsid w:val="00AB2BC9"/>
    <w:rsid w:val="00AC155F"/>
    <w:rsid w:val="00AD34C2"/>
    <w:rsid w:val="00AD3EBB"/>
    <w:rsid w:val="00AD5567"/>
    <w:rsid w:val="00AD69E7"/>
    <w:rsid w:val="00AE41EE"/>
    <w:rsid w:val="00AF327C"/>
    <w:rsid w:val="00B00D74"/>
    <w:rsid w:val="00B07EAD"/>
    <w:rsid w:val="00B350F3"/>
    <w:rsid w:val="00B371CF"/>
    <w:rsid w:val="00B61D57"/>
    <w:rsid w:val="00B92915"/>
    <w:rsid w:val="00BB3AEB"/>
    <w:rsid w:val="00BF1CD1"/>
    <w:rsid w:val="00BF6F53"/>
    <w:rsid w:val="00C017D0"/>
    <w:rsid w:val="00C333E8"/>
    <w:rsid w:val="00C35B2E"/>
    <w:rsid w:val="00C41279"/>
    <w:rsid w:val="00C46AE8"/>
    <w:rsid w:val="00C60F14"/>
    <w:rsid w:val="00C61F07"/>
    <w:rsid w:val="00C637EE"/>
    <w:rsid w:val="00C83AB7"/>
    <w:rsid w:val="00C867AD"/>
    <w:rsid w:val="00D01AAD"/>
    <w:rsid w:val="00D06B87"/>
    <w:rsid w:val="00D11529"/>
    <w:rsid w:val="00D13708"/>
    <w:rsid w:val="00D2182C"/>
    <w:rsid w:val="00D25D12"/>
    <w:rsid w:val="00D30B1D"/>
    <w:rsid w:val="00D33524"/>
    <w:rsid w:val="00D34E62"/>
    <w:rsid w:val="00D35869"/>
    <w:rsid w:val="00D43BDD"/>
    <w:rsid w:val="00D471E6"/>
    <w:rsid w:val="00D6560F"/>
    <w:rsid w:val="00D74E92"/>
    <w:rsid w:val="00D7753E"/>
    <w:rsid w:val="00D87460"/>
    <w:rsid w:val="00DE1C09"/>
    <w:rsid w:val="00E00F89"/>
    <w:rsid w:val="00E05A1F"/>
    <w:rsid w:val="00E27603"/>
    <w:rsid w:val="00E4454F"/>
    <w:rsid w:val="00E453F9"/>
    <w:rsid w:val="00E57C66"/>
    <w:rsid w:val="00E667C2"/>
    <w:rsid w:val="00E73815"/>
    <w:rsid w:val="00E74F3A"/>
    <w:rsid w:val="00EA40FC"/>
    <w:rsid w:val="00EB33E4"/>
    <w:rsid w:val="00EB46BB"/>
    <w:rsid w:val="00EC0F2C"/>
    <w:rsid w:val="00ED3606"/>
    <w:rsid w:val="00ED715C"/>
    <w:rsid w:val="00F0689E"/>
    <w:rsid w:val="00F241BC"/>
    <w:rsid w:val="00F44E53"/>
    <w:rsid w:val="00F5136B"/>
    <w:rsid w:val="00F55788"/>
    <w:rsid w:val="00F6542F"/>
    <w:rsid w:val="00F74AC9"/>
    <w:rsid w:val="00F8248C"/>
    <w:rsid w:val="00F826C1"/>
    <w:rsid w:val="00F843FF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  <w:lang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  <w:lang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link w:val="4"/>
    <w:uiPriority w:val="9"/>
    <w:semiHidden/>
    <w:rsid w:val="00F5578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BFF11-5CCE-4005-8FC9-B647221F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1768</Words>
  <Characters>13404</Characters>
  <Application>Microsoft Office Word</Application>
  <DocSecurity>0</DocSecurity>
  <Lines>515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dcterms:created xsi:type="dcterms:W3CDTF">2019-09-19T08:08:00Z</dcterms:created>
  <dcterms:modified xsi:type="dcterms:W3CDTF">2019-09-19T08:08:00Z</dcterms:modified>
</cp:coreProperties>
</file>