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D4" w:rsidRDefault="00C902CC" w:rsidP="00C90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Лабораторное занятие № 5</w:t>
      </w:r>
    </w:p>
    <w:p w:rsidR="00C902CC" w:rsidRPr="00C902CC" w:rsidRDefault="00C902CC" w:rsidP="00C902C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902CC">
        <w:rPr>
          <w:rFonts w:ascii="Times New Roman" w:eastAsia="Calibri" w:hAnsi="Times New Roman" w:cs="Times New Roman"/>
          <w:sz w:val="28"/>
          <w:szCs w:val="28"/>
        </w:rPr>
        <w:t>Буферные системы: классификация, состав, свойства. Роль буферных систем в организме человека.</w:t>
      </w:r>
    </w:p>
    <w:p w:rsidR="005F2530" w:rsidRPr="005F2530" w:rsidRDefault="005F2530" w:rsidP="000A2690">
      <w:pPr>
        <w:rPr>
          <w:rFonts w:ascii="Times New Roman" w:hAnsi="Times New Roman" w:cs="Times New Roman"/>
          <w:b/>
          <w:sz w:val="28"/>
          <w:szCs w:val="28"/>
        </w:rPr>
      </w:pPr>
      <w:r w:rsidRPr="005F2530">
        <w:rPr>
          <w:rFonts w:ascii="Times New Roman" w:hAnsi="Times New Roman" w:cs="Times New Roman"/>
          <w:sz w:val="28"/>
          <w:szCs w:val="28"/>
          <w:u w:val="single"/>
        </w:rPr>
        <w:t>Цель занятия:</w:t>
      </w:r>
      <w:r w:rsidRPr="005F2530">
        <w:rPr>
          <w:rFonts w:ascii="Times New Roman" w:hAnsi="Times New Roman" w:cs="Times New Roman"/>
          <w:sz w:val="28"/>
          <w:szCs w:val="28"/>
        </w:rPr>
        <w:t xml:space="preserve"> Сформировать знания состава, свойств и механизмов действия буферных систем организма для понимания их биологической роли. Постоянство реакции среды живых организмов обеспечивается прежде всего наличием пяти кислотных буферных систем: гидрокарбонатной, фосфатной, белковой, гемоглобиновой и </w:t>
      </w:r>
      <w:proofErr w:type="spellStart"/>
      <w:r w:rsidRPr="005F2530">
        <w:rPr>
          <w:rFonts w:ascii="Times New Roman" w:hAnsi="Times New Roman" w:cs="Times New Roman"/>
          <w:sz w:val="28"/>
          <w:szCs w:val="28"/>
        </w:rPr>
        <w:t>оксигемоглобиновой</w:t>
      </w:r>
      <w:proofErr w:type="spellEnd"/>
      <w:r w:rsidRPr="005F2530">
        <w:rPr>
          <w:rFonts w:ascii="Times New Roman" w:hAnsi="Times New Roman" w:cs="Times New Roman"/>
          <w:sz w:val="28"/>
          <w:szCs w:val="28"/>
        </w:rPr>
        <w:t xml:space="preserve"> (система гемоглобин-оксигемоглобин).</w:t>
      </w:r>
    </w:p>
    <w:p w:rsidR="005F2530" w:rsidRPr="005F2530" w:rsidRDefault="005F2530" w:rsidP="005F2530">
      <w:pPr>
        <w:rPr>
          <w:rFonts w:ascii="Times New Roman" w:hAnsi="Times New Roman" w:cs="Times New Roman"/>
          <w:sz w:val="28"/>
          <w:szCs w:val="28"/>
        </w:rPr>
      </w:pPr>
      <w:r w:rsidRPr="005F2530">
        <w:rPr>
          <w:rFonts w:ascii="Times New Roman" w:hAnsi="Times New Roman" w:cs="Times New Roman"/>
          <w:sz w:val="28"/>
          <w:szCs w:val="28"/>
          <w:u w:val="single"/>
        </w:rPr>
        <w:t xml:space="preserve">Исходный уровень: </w:t>
      </w:r>
      <w:r w:rsidRPr="005F2530">
        <w:rPr>
          <w:rFonts w:ascii="Times New Roman" w:hAnsi="Times New Roman" w:cs="Times New Roman"/>
          <w:sz w:val="28"/>
          <w:szCs w:val="28"/>
        </w:rPr>
        <w:t>Из школьного курса знать</w:t>
      </w:r>
      <w:r w:rsidR="007B3321">
        <w:rPr>
          <w:rFonts w:ascii="Times New Roman" w:hAnsi="Times New Roman" w:cs="Times New Roman"/>
          <w:sz w:val="28"/>
          <w:szCs w:val="28"/>
        </w:rPr>
        <w:t>:</w:t>
      </w:r>
      <w:r w:rsidRPr="005F2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690" w:rsidRPr="000A2690" w:rsidRDefault="000A2690" w:rsidP="000A269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2690">
        <w:rPr>
          <w:rFonts w:ascii="Times New Roman" w:hAnsi="Times New Roman" w:cs="Times New Roman"/>
          <w:sz w:val="28"/>
          <w:szCs w:val="28"/>
        </w:rPr>
        <w:t xml:space="preserve">Химическое равновесие и прогнозирование его смещения. Принцип </w:t>
      </w:r>
      <w:proofErr w:type="spellStart"/>
      <w:r w:rsidRPr="000A2690">
        <w:rPr>
          <w:rFonts w:ascii="Times New Roman" w:hAnsi="Times New Roman" w:cs="Times New Roman"/>
          <w:sz w:val="28"/>
          <w:szCs w:val="28"/>
        </w:rPr>
        <w:t>Ле-Шателье</w:t>
      </w:r>
      <w:proofErr w:type="spellEnd"/>
      <w:r w:rsidRPr="000A2690">
        <w:rPr>
          <w:rFonts w:ascii="Times New Roman" w:hAnsi="Times New Roman" w:cs="Times New Roman"/>
          <w:sz w:val="28"/>
          <w:szCs w:val="28"/>
        </w:rPr>
        <w:t>.</w:t>
      </w:r>
    </w:p>
    <w:p w:rsidR="000A2690" w:rsidRPr="000A2690" w:rsidRDefault="000A2690" w:rsidP="000A269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A2690">
        <w:rPr>
          <w:rFonts w:ascii="Times New Roman" w:hAnsi="Times New Roman" w:cs="Times New Roman"/>
          <w:sz w:val="28"/>
          <w:szCs w:val="28"/>
        </w:rPr>
        <w:t>Автопротолиз</w:t>
      </w:r>
      <w:proofErr w:type="spellEnd"/>
      <w:r w:rsidRPr="000A2690">
        <w:rPr>
          <w:rFonts w:ascii="Times New Roman" w:hAnsi="Times New Roman" w:cs="Times New Roman"/>
          <w:sz w:val="28"/>
          <w:szCs w:val="28"/>
        </w:rPr>
        <w:t xml:space="preserve"> воды. Константа </w:t>
      </w:r>
      <w:proofErr w:type="spellStart"/>
      <w:r w:rsidRPr="000A2690">
        <w:rPr>
          <w:rFonts w:ascii="Times New Roman" w:hAnsi="Times New Roman" w:cs="Times New Roman"/>
          <w:sz w:val="28"/>
          <w:szCs w:val="28"/>
        </w:rPr>
        <w:t>автопротолиза</w:t>
      </w:r>
      <w:proofErr w:type="spellEnd"/>
      <w:r w:rsidRPr="000A2690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0A2690" w:rsidRPr="000A2690" w:rsidRDefault="000A2690" w:rsidP="000A269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2690">
        <w:rPr>
          <w:rFonts w:ascii="Times New Roman" w:hAnsi="Times New Roman" w:cs="Times New Roman"/>
          <w:sz w:val="28"/>
          <w:szCs w:val="28"/>
        </w:rPr>
        <w:t xml:space="preserve">Водородный и </w:t>
      </w:r>
      <w:proofErr w:type="spellStart"/>
      <w:r w:rsidRPr="000A2690">
        <w:rPr>
          <w:rFonts w:ascii="Times New Roman" w:hAnsi="Times New Roman" w:cs="Times New Roman"/>
          <w:sz w:val="28"/>
          <w:szCs w:val="28"/>
        </w:rPr>
        <w:t>гидроксидный</w:t>
      </w:r>
      <w:proofErr w:type="spellEnd"/>
      <w:r w:rsidRPr="000A2690">
        <w:rPr>
          <w:rFonts w:ascii="Times New Roman" w:hAnsi="Times New Roman" w:cs="Times New Roman"/>
          <w:sz w:val="28"/>
          <w:szCs w:val="28"/>
        </w:rPr>
        <w:t xml:space="preserve"> показатели. Соотношение между [Н</w:t>
      </w:r>
      <w:r w:rsidRPr="000A2690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0A2690">
        <w:rPr>
          <w:rFonts w:ascii="Times New Roman" w:hAnsi="Times New Roman" w:cs="Times New Roman"/>
          <w:sz w:val="28"/>
          <w:szCs w:val="28"/>
        </w:rPr>
        <w:t>] и [ОН</w:t>
      </w:r>
      <w:r w:rsidRPr="000A2690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0A2690">
        <w:rPr>
          <w:rFonts w:ascii="Times New Roman" w:hAnsi="Times New Roman" w:cs="Times New Roman"/>
          <w:sz w:val="28"/>
          <w:szCs w:val="28"/>
        </w:rPr>
        <w:t xml:space="preserve">], рН и </w:t>
      </w:r>
      <w:proofErr w:type="spellStart"/>
      <w:r w:rsidRPr="000A2690">
        <w:rPr>
          <w:rFonts w:ascii="Times New Roman" w:hAnsi="Times New Roman" w:cs="Times New Roman"/>
          <w:sz w:val="28"/>
          <w:szCs w:val="28"/>
        </w:rPr>
        <w:t>рОН</w:t>
      </w:r>
      <w:proofErr w:type="spellEnd"/>
      <w:r w:rsidRPr="000A2690">
        <w:rPr>
          <w:rFonts w:ascii="Times New Roman" w:hAnsi="Times New Roman" w:cs="Times New Roman"/>
          <w:sz w:val="28"/>
          <w:szCs w:val="28"/>
        </w:rPr>
        <w:t>.</w:t>
      </w:r>
    </w:p>
    <w:p w:rsidR="000A2690" w:rsidRPr="000A2690" w:rsidRDefault="000A2690" w:rsidP="000A269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2690">
        <w:rPr>
          <w:rFonts w:ascii="Times New Roman" w:hAnsi="Times New Roman" w:cs="Times New Roman"/>
          <w:sz w:val="28"/>
          <w:szCs w:val="28"/>
        </w:rPr>
        <w:t>Сильные и слабые электролиты. Степень диссоциации слабого электролита.</w:t>
      </w:r>
    </w:p>
    <w:p w:rsidR="000A2690" w:rsidRPr="000A2690" w:rsidRDefault="000A2690" w:rsidP="000A269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A2690">
        <w:rPr>
          <w:rFonts w:ascii="Times New Roman" w:hAnsi="Times New Roman" w:cs="Times New Roman"/>
          <w:sz w:val="28"/>
          <w:szCs w:val="28"/>
        </w:rPr>
        <w:t>Амфолиты</w:t>
      </w:r>
      <w:proofErr w:type="spellEnd"/>
      <w:r w:rsidRPr="000A2690">
        <w:rPr>
          <w:rFonts w:ascii="Times New Roman" w:hAnsi="Times New Roman" w:cs="Times New Roman"/>
          <w:sz w:val="28"/>
          <w:szCs w:val="28"/>
        </w:rPr>
        <w:t>. ИЭТ.</w:t>
      </w:r>
    </w:p>
    <w:p w:rsidR="000A2690" w:rsidRDefault="005F2530" w:rsidP="005F2530">
      <w:pPr>
        <w:rPr>
          <w:rFonts w:ascii="Times New Roman" w:hAnsi="Times New Roman" w:cs="Times New Roman"/>
          <w:sz w:val="28"/>
          <w:szCs w:val="28"/>
        </w:rPr>
      </w:pPr>
      <w:r w:rsidRPr="005F2530">
        <w:rPr>
          <w:rFonts w:ascii="Times New Roman" w:hAnsi="Times New Roman" w:cs="Times New Roman"/>
          <w:sz w:val="28"/>
          <w:szCs w:val="28"/>
          <w:u w:val="single"/>
        </w:rPr>
        <w:t>Основные понятия темы:</w:t>
      </w:r>
      <w:r w:rsidRPr="005F2530">
        <w:rPr>
          <w:rFonts w:ascii="Times New Roman" w:hAnsi="Times New Roman" w:cs="Times New Roman"/>
          <w:sz w:val="28"/>
          <w:szCs w:val="28"/>
        </w:rPr>
        <w:t xml:space="preserve"> </w:t>
      </w:r>
      <w:r w:rsidR="000A2690">
        <w:rPr>
          <w:rFonts w:ascii="Times New Roman" w:hAnsi="Times New Roman" w:cs="Times New Roman"/>
          <w:sz w:val="28"/>
          <w:szCs w:val="28"/>
        </w:rPr>
        <w:t>Буферные системы, буферная емкость, кислотно-основное состояние</w:t>
      </w:r>
      <w:r w:rsidR="000A2690" w:rsidRPr="000A2690">
        <w:rPr>
          <w:rFonts w:ascii="Times New Roman" w:hAnsi="Times New Roman" w:cs="Times New Roman"/>
          <w:sz w:val="28"/>
          <w:szCs w:val="28"/>
        </w:rPr>
        <w:t xml:space="preserve"> организма</w:t>
      </w:r>
      <w:r w:rsidR="000A2690">
        <w:rPr>
          <w:rFonts w:ascii="Times New Roman" w:hAnsi="Times New Roman" w:cs="Times New Roman"/>
          <w:sz w:val="28"/>
          <w:szCs w:val="28"/>
        </w:rPr>
        <w:t>, щелочной резерв крови, алкалоз, ацидоз.</w:t>
      </w:r>
    </w:p>
    <w:p w:rsidR="005F2530" w:rsidRDefault="005F2530" w:rsidP="005F25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2530">
        <w:rPr>
          <w:rFonts w:ascii="Times New Roman" w:hAnsi="Times New Roman" w:cs="Times New Roman"/>
          <w:sz w:val="28"/>
          <w:szCs w:val="28"/>
          <w:u w:val="single"/>
        </w:rPr>
        <w:t>Вопросы к занятию:</w:t>
      </w:r>
    </w:p>
    <w:p w:rsidR="000A2690" w:rsidRPr="000A2690" w:rsidRDefault="000A2690" w:rsidP="000A269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2690">
        <w:rPr>
          <w:rFonts w:ascii="Times New Roman" w:hAnsi="Times New Roman" w:cs="Times New Roman"/>
          <w:sz w:val="28"/>
          <w:szCs w:val="28"/>
        </w:rPr>
        <w:t>Буферные системы: определение, состав, классификация.</w:t>
      </w:r>
    </w:p>
    <w:p w:rsidR="000A2690" w:rsidRPr="000A2690" w:rsidRDefault="000A2690" w:rsidP="000A269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2690">
        <w:rPr>
          <w:rFonts w:ascii="Times New Roman" w:hAnsi="Times New Roman" w:cs="Times New Roman"/>
          <w:sz w:val="28"/>
          <w:szCs w:val="28"/>
        </w:rPr>
        <w:t xml:space="preserve">Уравнение </w:t>
      </w:r>
      <w:proofErr w:type="spellStart"/>
      <w:r w:rsidRPr="000A2690">
        <w:rPr>
          <w:rFonts w:ascii="Times New Roman" w:hAnsi="Times New Roman" w:cs="Times New Roman"/>
          <w:sz w:val="28"/>
          <w:szCs w:val="28"/>
        </w:rPr>
        <w:t>Гендерсона-Гассельбаха</w:t>
      </w:r>
      <w:proofErr w:type="spellEnd"/>
      <w:r w:rsidRPr="000A2690">
        <w:rPr>
          <w:rFonts w:ascii="Times New Roman" w:hAnsi="Times New Roman" w:cs="Times New Roman"/>
          <w:sz w:val="28"/>
          <w:szCs w:val="28"/>
        </w:rPr>
        <w:t xml:space="preserve"> для расчета рН кислотных и основных буферных систем.</w:t>
      </w:r>
    </w:p>
    <w:p w:rsidR="000A2690" w:rsidRPr="000A2690" w:rsidRDefault="000A2690" w:rsidP="000A269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2690">
        <w:rPr>
          <w:rFonts w:ascii="Times New Roman" w:hAnsi="Times New Roman" w:cs="Times New Roman"/>
          <w:sz w:val="28"/>
          <w:szCs w:val="28"/>
        </w:rPr>
        <w:t>Механизм действия буферных систем при добавлении кислоты и щелочи (на примере ацетатной, аммиачной и белковой), разбавлении водой.</w:t>
      </w:r>
    </w:p>
    <w:p w:rsidR="000A2690" w:rsidRPr="000A2690" w:rsidRDefault="000A2690" w:rsidP="000A269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2690">
        <w:rPr>
          <w:rFonts w:ascii="Times New Roman" w:hAnsi="Times New Roman" w:cs="Times New Roman"/>
          <w:sz w:val="28"/>
          <w:szCs w:val="28"/>
        </w:rPr>
        <w:t>Буферная емкость и факторы на нее влияющие. Зона буферного действия.</w:t>
      </w:r>
    </w:p>
    <w:p w:rsidR="000A2690" w:rsidRPr="000A2690" w:rsidRDefault="000A2690" w:rsidP="000A2690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90">
        <w:rPr>
          <w:rFonts w:ascii="Times New Roman" w:hAnsi="Times New Roman" w:cs="Times New Roman"/>
          <w:sz w:val="28"/>
          <w:szCs w:val="28"/>
        </w:rPr>
        <w:t xml:space="preserve">Буферные системы крови: состав, классификация, рН, механизм действия гидрокарбонатной, фосфатной и белковой буферных систем при взаимодействии с кислотами и щелочами (ионная форма). </w:t>
      </w:r>
    </w:p>
    <w:p w:rsidR="000A2690" w:rsidRPr="000A2690" w:rsidRDefault="000A2690" w:rsidP="000A2690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90">
        <w:rPr>
          <w:rFonts w:ascii="Times New Roman" w:hAnsi="Times New Roman" w:cs="Times New Roman"/>
          <w:sz w:val="28"/>
          <w:szCs w:val="28"/>
        </w:rPr>
        <w:t>Понятие о кислотно-основном состоянии организма: определение, механизмы, регуляция.</w:t>
      </w:r>
    </w:p>
    <w:p w:rsidR="000A2690" w:rsidRPr="000A2690" w:rsidRDefault="000A2690" w:rsidP="000A2690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90">
        <w:rPr>
          <w:rFonts w:ascii="Times New Roman" w:hAnsi="Times New Roman" w:cs="Times New Roman"/>
          <w:sz w:val="28"/>
          <w:szCs w:val="28"/>
        </w:rPr>
        <w:t xml:space="preserve">Щелочной резерв крови (%, </w:t>
      </w:r>
      <w:proofErr w:type="spellStart"/>
      <w:r w:rsidRPr="000A2690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0A2690">
        <w:rPr>
          <w:rFonts w:ascii="Times New Roman" w:hAnsi="Times New Roman" w:cs="Times New Roman"/>
          <w:sz w:val="28"/>
          <w:szCs w:val="28"/>
        </w:rPr>
        <w:t>/л), коррекция КОС при его нарушениях.</w:t>
      </w:r>
    </w:p>
    <w:p w:rsidR="000A2690" w:rsidRPr="000A2690" w:rsidRDefault="000A2690" w:rsidP="000A269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2690">
        <w:rPr>
          <w:rFonts w:ascii="Times New Roman" w:hAnsi="Times New Roman" w:cs="Times New Roman"/>
          <w:sz w:val="28"/>
          <w:szCs w:val="28"/>
        </w:rPr>
        <w:t>Механизм буферного действия системы гемоглобин-оксигемоглобин.</w:t>
      </w:r>
    </w:p>
    <w:p w:rsidR="000A2690" w:rsidRPr="000A2690" w:rsidRDefault="000A2690" w:rsidP="005F2530">
      <w:pPr>
        <w:rPr>
          <w:rFonts w:ascii="Times New Roman" w:hAnsi="Times New Roman" w:cs="Times New Roman"/>
          <w:sz w:val="28"/>
          <w:szCs w:val="28"/>
        </w:rPr>
      </w:pPr>
    </w:p>
    <w:p w:rsidR="005F2530" w:rsidRPr="005F2530" w:rsidRDefault="005F2530" w:rsidP="005F253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5F2530">
        <w:rPr>
          <w:rFonts w:ascii="Times New Roman" w:hAnsi="Times New Roman" w:cs="Times New Roman"/>
          <w:sz w:val="28"/>
          <w:szCs w:val="28"/>
          <w:u w:val="single"/>
        </w:rPr>
        <w:lastRenderedPageBreak/>
        <w:t>Хронокарта</w:t>
      </w:r>
      <w:proofErr w:type="spellEnd"/>
      <w:r w:rsidRPr="005F2530">
        <w:rPr>
          <w:rFonts w:ascii="Times New Roman" w:hAnsi="Times New Roman" w:cs="Times New Roman"/>
          <w:sz w:val="28"/>
          <w:szCs w:val="28"/>
          <w:u w:val="single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4847"/>
        <w:gridCol w:w="2509"/>
        <w:gridCol w:w="1579"/>
      </w:tblGrid>
      <w:tr w:rsidR="005F2530" w:rsidRPr="005F2530" w:rsidTr="009A7F1F">
        <w:trPr>
          <w:jc w:val="center"/>
        </w:trPr>
        <w:tc>
          <w:tcPr>
            <w:tcW w:w="648" w:type="dxa"/>
          </w:tcPr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3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82" w:type="dxa"/>
          </w:tcPr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30">
              <w:rPr>
                <w:rFonts w:ascii="Times New Roman" w:hAnsi="Times New Roman" w:cs="Times New Roman"/>
                <w:sz w:val="28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3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методы (в </w:t>
            </w:r>
            <w:proofErr w:type="spellStart"/>
            <w:r w:rsidRPr="005F253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F2530">
              <w:rPr>
                <w:rFonts w:ascii="Times New Roman" w:hAnsi="Times New Roman" w:cs="Times New Roman"/>
                <w:sz w:val="28"/>
                <w:szCs w:val="28"/>
              </w:rPr>
              <w:t>., интерактивные)</w:t>
            </w:r>
          </w:p>
        </w:tc>
        <w:tc>
          <w:tcPr>
            <w:tcW w:w="1718" w:type="dxa"/>
            <w:shd w:val="clear" w:color="auto" w:fill="auto"/>
          </w:tcPr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3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</w:tr>
      <w:tr w:rsidR="005F2530" w:rsidRPr="005F2530" w:rsidTr="009A7F1F">
        <w:trPr>
          <w:jc w:val="center"/>
        </w:trPr>
        <w:tc>
          <w:tcPr>
            <w:tcW w:w="648" w:type="dxa"/>
          </w:tcPr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2" w:type="dxa"/>
          </w:tcPr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3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момент. </w:t>
            </w:r>
          </w:p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30"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занятия, выяснение непонятных вопросов.</w:t>
            </w:r>
          </w:p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30">
              <w:rPr>
                <w:rFonts w:ascii="Times New Roman" w:hAnsi="Times New Roman" w:cs="Times New Roman"/>
                <w:sz w:val="28"/>
                <w:szCs w:val="28"/>
              </w:rPr>
              <w:t>Текущий письменный контроль на входе</w:t>
            </w:r>
          </w:p>
        </w:tc>
        <w:tc>
          <w:tcPr>
            <w:tcW w:w="2520" w:type="dxa"/>
            <w:shd w:val="clear" w:color="auto" w:fill="auto"/>
          </w:tcPr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30">
              <w:rPr>
                <w:rFonts w:ascii="Times New Roman" w:hAnsi="Times New Roman" w:cs="Times New Roman"/>
                <w:sz w:val="28"/>
                <w:szCs w:val="28"/>
              </w:rPr>
              <w:t>Вводная беседа.</w:t>
            </w:r>
          </w:p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2530" w:rsidRPr="005F2530" w:rsidTr="009A7F1F">
        <w:trPr>
          <w:jc w:val="center"/>
        </w:trPr>
        <w:tc>
          <w:tcPr>
            <w:tcW w:w="648" w:type="dxa"/>
          </w:tcPr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82" w:type="dxa"/>
          </w:tcPr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30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2530"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 Проведение лабораторных работ</w:t>
            </w:r>
          </w:p>
        </w:tc>
        <w:tc>
          <w:tcPr>
            <w:tcW w:w="2520" w:type="dxa"/>
            <w:shd w:val="clear" w:color="auto" w:fill="auto"/>
          </w:tcPr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30">
              <w:rPr>
                <w:rFonts w:ascii="Times New Roman" w:hAnsi="Times New Roman" w:cs="Times New Roman"/>
                <w:sz w:val="28"/>
                <w:szCs w:val="28"/>
              </w:rPr>
              <w:t>демонстрационное</w:t>
            </w:r>
          </w:p>
        </w:tc>
        <w:tc>
          <w:tcPr>
            <w:tcW w:w="1718" w:type="dxa"/>
            <w:shd w:val="clear" w:color="auto" w:fill="auto"/>
          </w:tcPr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F2530" w:rsidRPr="005F2530" w:rsidTr="009A7F1F">
        <w:trPr>
          <w:jc w:val="center"/>
        </w:trPr>
        <w:tc>
          <w:tcPr>
            <w:tcW w:w="648" w:type="dxa"/>
          </w:tcPr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2" w:type="dxa"/>
          </w:tcPr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30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занятия:</w:t>
            </w:r>
          </w:p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30">
              <w:rPr>
                <w:rFonts w:ascii="Times New Roman" w:hAnsi="Times New Roman" w:cs="Times New Roman"/>
                <w:sz w:val="28"/>
                <w:szCs w:val="28"/>
              </w:rPr>
              <w:t>Обобщение, выводы по теме.</w:t>
            </w:r>
          </w:p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30">
              <w:rPr>
                <w:rFonts w:ascii="Times New Roman" w:hAnsi="Times New Roman" w:cs="Times New Roman"/>
                <w:sz w:val="28"/>
                <w:szCs w:val="28"/>
              </w:rPr>
              <w:t>Контроль качества формируемых компетенций (их элементов) студентов по теме занятия. Проверка тетрадей.</w:t>
            </w:r>
          </w:p>
        </w:tc>
        <w:tc>
          <w:tcPr>
            <w:tcW w:w="2520" w:type="dxa"/>
            <w:shd w:val="clear" w:color="auto" w:fill="auto"/>
          </w:tcPr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30" w:rsidRPr="005F2530" w:rsidRDefault="005F2530" w:rsidP="005F2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530" w:rsidRPr="005F2530" w:rsidRDefault="005F2530" w:rsidP="005F25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2690" w:rsidRPr="000A2690" w:rsidRDefault="005F2530" w:rsidP="00D847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2530">
        <w:rPr>
          <w:rFonts w:ascii="Times New Roman" w:hAnsi="Times New Roman" w:cs="Times New Roman"/>
          <w:b/>
          <w:bCs/>
          <w:sz w:val="28"/>
          <w:szCs w:val="28"/>
        </w:rPr>
        <w:t>Лабораторные работа № 1</w:t>
      </w:r>
      <w:r w:rsidR="000A2690" w:rsidRPr="000A2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2690" w:rsidRPr="000A2690">
        <w:rPr>
          <w:rFonts w:ascii="Times New Roman" w:hAnsi="Times New Roman" w:cs="Times New Roman"/>
          <w:b/>
          <w:bCs/>
          <w:sz w:val="28"/>
          <w:szCs w:val="28"/>
        </w:rPr>
        <w:t>ПРИГОТОВЛЕНИЕ БУФЕРНЫХ РАСТВОРОВ</w:t>
      </w:r>
    </w:p>
    <w:p w:rsidR="000A2690" w:rsidRPr="000A2690" w:rsidRDefault="000A2690" w:rsidP="000A2690">
      <w:pPr>
        <w:rPr>
          <w:rFonts w:ascii="Times New Roman" w:hAnsi="Times New Roman" w:cs="Times New Roman"/>
          <w:bCs/>
          <w:sz w:val="28"/>
          <w:szCs w:val="28"/>
        </w:rPr>
      </w:pPr>
      <w:r w:rsidRPr="000A2690"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работы: </w:t>
      </w:r>
      <w:r w:rsidRPr="000A2690">
        <w:rPr>
          <w:rFonts w:ascii="Times New Roman" w:hAnsi="Times New Roman" w:cs="Times New Roman"/>
          <w:bCs/>
          <w:sz w:val="28"/>
          <w:szCs w:val="28"/>
        </w:rPr>
        <w:t>Освоить методику приготовления буферных растворов. Установить зависимость рН буферных растворов от различных факторов.</w:t>
      </w:r>
    </w:p>
    <w:p w:rsidR="000A2690" w:rsidRPr="000A2690" w:rsidRDefault="000A2690" w:rsidP="000A26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2690">
        <w:rPr>
          <w:rFonts w:ascii="Times New Roman" w:hAnsi="Times New Roman" w:cs="Times New Roman"/>
          <w:b/>
          <w:bCs/>
          <w:sz w:val="28"/>
          <w:szCs w:val="28"/>
        </w:rPr>
        <w:t>Теоретическая часть.</w:t>
      </w:r>
    </w:p>
    <w:p w:rsidR="000A2690" w:rsidRPr="000A2690" w:rsidRDefault="000A2690" w:rsidP="000A2690">
      <w:pPr>
        <w:rPr>
          <w:rFonts w:ascii="Times New Roman" w:hAnsi="Times New Roman" w:cs="Times New Roman"/>
          <w:bCs/>
          <w:sz w:val="28"/>
          <w:szCs w:val="28"/>
        </w:rPr>
      </w:pPr>
      <w:r w:rsidRPr="000A2690">
        <w:rPr>
          <w:rFonts w:ascii="Times New Roman" w:hAnsi="Times New Roman" w:cs="Times New Roman"/>
          <w:bCs/>
          <w:sz w:val="28"/>
          <w:szCs w:val="28"/>
        </w:rPr>
        <w:t>Буферными называются растворы, достаточно стойко поддерживающие на постоянном уровне концентрацию ионов Н</w:t>
      </w:r>
      <w:r w:rsidRPr="000A2690">
        <w:rPr>
          <w:rFonts w:ascii="Times New Roman" w:hAnsi="Times New Roman" w:cs="Times New Roman"/>
          <w:bCs/>
          <w:sz w:val="28"/>
          <w:szCs w:val="28"/>
          <w:vertAlign w:val="superscript"/>
        </w:rPr>
        <w:t>+</w:t>
      </w:r>
      <w:r w:rsidRPr="000A2690">
        <w:rPr>
          <w:rFonts w:ascii="Times New Roman" w:hAnsi="Times New Roman" w:cs="Times New Roman"/>
          <w:bCs/>
          <w:sz w:val="28"/>
          <w:szCs w:val="28"/>
        </w:rPr>
        <w:t>, а, следовательно, рН при добавлении к ним небольших количеств щелочей и сильных кислот, а также при разбавлении.</w:t>
      </w:r>
    </w:p>
    <w:p w:rsidR="000A2690" w:rsidRPr="000A2690" w:rsidRDefault="000A2690" w:rsidP="000A2690">
      <w:pPr>
        <w:rPr>
          <w:rFonts w:ascii="Times New Roman" w:hAnsi="Times New Roman" w:cs="Times New Roman"/>
          <w:bCs/>
          <w:sz w:val="28"/>
          <w:szCs w:val="28"/>
        </w:rPr>
      </w:pPr>
      <w:r w:rsidRPr="000A2690">
        <w:rPr>
          <w:rFonts w:ascii="Times New Roman" w:hAnsi="Times New Roman" w:cs="Times New Roman"/>
          <w:bCs/>
          <w:sz w:val="28"/>
          <w:szCs w:val="28"/>
        </w:rPr>
        <w:lastRenderedPageBreak/>
        <w:t>Буферные растворы препятствуют изменению концентрации ионов Н</w:t>
      </w:r>
      <w:r w:rsidRPr="000A2690">
        <w:rPr>
          <w:rFonts w:ascii="Times New Roman" w:hAnsi="Times New Roman" w:cs="Times New Roman"/>
          <w:bCs/>
          <w:sz w:val="28"/>
          <w:szCs w:val="28"/>
          <w:vertAlign w:val="superscript"/>
        </w:rPr>
        <w:t>+</w:t>
      </w:r>
      <w:r w:rsidRPr="000A2690">
        <w:rPr>
          <w:rFonts w:ascii="Times New Roman" w:hAnsi="Times New Roman" w:cs="Times New Roman"/>
          <w:bCs/>
          <w:sz w:val="28"/>
          <w:szCs w:val="28"/>
        </w:rPr>
        <w:t xml:space="preserve"> только в определённом интервале значений рН, который называется зоной буферного действия.</w:t>
      </w:r>
    </w:p>
    <w:p w:rsidR="000A2690" w:rsidRPr="000A2690" w:rsidRDefault="000A2690" w:rsidP="000A2690">
      <w:pPr>
        <w:rPr>
          <w:rFonts w:ascii="Times New Roman" w:hAnsi="Times New Roman" w:cs="Times New Roman"/>
          <w:bCs/>
          <w:sz w:val="28"/>
          <w:szCs w:val="28"/>
        </w:rPr>
      </w:pPr>
      <w:r w:rsidRPr="000A2690">
        <w:rPr>
          <w:rFonts w:ascii="Times New Roman" w:hAnsi="Times New Roman" w:cs="Times New Roman"/>
          <w:bCs/>
          <w:sz w:val="28"/>
          <w:szCs w:val="28"/>
        </w:rPr>
        <w:t>Компоненты буферного раствора, противодействующие изменению рН, называются буферной системой.</w:t>
      </w:r>
    </w:p>
    <w:p w:rsidR="000A2690" w:rsidRPr="000A2690" w:rsidRDefault="000A2690" w:rsidP="000A2690">
      <w:pPr>
        <w:rPr>
          <w:rFonts w:ascii="Times New Roman" w:hAnsi="Times New Roman" w:cs="Times New Roman"/>
          <w:bCs/>
          <w:sz w:val="28"/>
          <w:szCs w:val="28"/>
        </w:rPr>
      </w:pPr>
      <w:r w:rsidRPr="000A2690">
        <w:rPr>
          <w:rFonts w:ascii="Times New Roman" w:hAnsi="Times New Roman" w:cs="Times New Roman"/>
          <w:bCs/>
          <w:sz w:val="28"/>
          <w:szCs w:val="28"/>
        </w:rPr>
        <w:t>Пример:</w:t>
      </w:r>
    </w:p>
    <w:p w:rsidR="000A2690" w:rsidRPr="000A2690" w:rsidRDefault="000A2690" w:rsidP="000A2690">
      <w:pPr>
        <w:rPr>
          <w:rFonts w:ascii="Times New Roman" w:hAnsi="Times New Roman" w:cs="Times New Roman"/>
          <w:bCs/>
          <w:sz w:val="28"/>
          <w:szCs w:val="28"/>
        </w:rPr>
      </w:pPr>
      <w:r w:rsidRPr="000A2690">
        <w:rPr>
          <w:rFonts w:ascii="Times New Roman" w:hAnsi="Times New Roman" w:cs="Times New Roman"/>
          <w:bCs/>
          <w:sz w:val="28"/>
          <w:szCs w:val="28"/>
        </w:rPr>
        <w:t>Ацетатный буферный раствор состоит из уксусной кислоты, ацетата натрия и воды.</w:t>
      </w:r>
    </w:p>
    <w:p w:rsidR="000A2690" w:rsidRPr="000A2690" w:rsidRDefault="000A2690" w:rsidP="000A2690">
      <w:pPr>
        <w:rPr>
          <w:rFonts w:ascii="Times New Roman" w:hAnsi="Times New Roman" w:cs="Times New Roman"/>
          <w:bCs/>
          <w:sz w:val="28"/>
          <w:szCs w:val="28"/>
        </w:rPr>
      </w:pPr>
      <w:r w:rsidRPr="000A2690">
        <w:rPr>
          <w:rFonts w:ascii="Times New Roman" w:hAnsi="Times New Roman" w:cs="Times New Roman"/>
          <w:bCs/>
          <w:sz w:val="28"/>
          <w:szCs w:val="28"/>
        </w:rPr>
        <w:t>Ацетатная буферная система состоит из уксусной кислоты и ацетат-аниона. Нейтрализация щелочей и сильных кислот происходит по уравнениям:</w:t>
      </w:r>
    </w:p>
    <w:p w:rsidR="000A2690" w:rsidRPr="000A2690" w:rsidRDefault="000A2690" w:rsidP="000A2690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0A2690">
        <w:rPr>
          <w:rFonts w:ascii="Times New Roman" w:hAnsi="Times New Roman" w:cs="Times New Roman"/>
          <w:bCs/>
          <w:sz w:val="28"/>
          <w:szCs w:val="28"/>
        </w:rPr>
        <w:t>СН</w:t>
      </w:r>
      <w:r w:rsidRPr="000A2690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0A2690">
        <w:rPr>
          <w:rFonts w:ascii="Times New Roman" w:hAnsi="Times New Roman" w:cs="Times New Roman"/>
          <w:bCs/>
          <w:sz w:val="28"/>
          <w:szCs w:val="28"/>
        </w:rPr>
        <w:t xml:space="preserve">СООН + </w:t>
      </w:r>
      <w:r w:rsidRPr="000A2690">
        <w:rPr>
          <w:rFonts w:ascii="Times New Roman" w:hAnsi="Times New Roman" w:cs="Times New Roman"/>
          <w:bCs/>
          <w:sz w:val="28"/>
          <w:szCs w:val="28"/>
          <w:lang w:val="en-US"/>
        </w:rPr>
        <w:t>OH</w:t>
      </w:r>
      <w:r w:rsidRPr="000A2690">
        <w:rPr>
          <w:rFonts w:ascii="Times New Roman" w:hAnsi="Times New Roman" w:cs="Times New Roman"/>
          <w:bCs/>
          <w:sz w:val="28"/>
          <w:szCs w:val="28"/>
          <w:vertAlign w:val="superscript"/>
        </w:rPr>
        <w:t>–</w:t>
      </w:r>
      <w:r w:rsidRPr="000A269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</w:t>
      </w:r>
      <w:r w:rsidRPr="000A2690">
        <w:rPr>
          <w:rFonts w:ascii="Times New Roman" w:hAnsi="Times New Roman" w:cs="Times New Roman"/>
          <w:bCs/>
          <w:sz w:val="28"/>
          <w:szCs w:val="28"/>
        </w:rPr>
        <w:t>СН</w:t>
      </w:r>
      <w:r w:rsidRPr="000A2690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0A2690">
        <w:rPr>
          <w:rFonts w:ascii="Times New Roman" w:hAnsi="Times New Roman" w:cs="Times New Roman"/>
          <w:bCs/>
          <w:sz w:val="28"/>
          <w:szCs w:val="28"/>
        </w:rPr>
        <w:t>СОО</w:t>
      </w:r>
      <w:r w:rsidRPr="000A2690">
        <w:rPr>
          <w:rFonts w:ascii="Times New Roman" w:hAnsi="Times New Roman" w:cs="Times New Roman"/>
          <w:bCs/>
          <w:sz w:val="28"/>
          <w:szCs w:val="28"/>
          <w:vertAlign w:val="superscript"/>
        </w:rPr>
        <w:t>–</w:t>
      </w:r>
      <w:r w:rsidRPr="000A269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H</w:t>
      </w:r>
      <w:r w:rsidRPr="000A269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0A269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</w:p>
    <w:p w:rsidR="000A2690" w:rsidRPr="000A2690" w:rsidRDefault="000A2690" w:rsidP="000A2690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0A2690">
        <w:rPr>
          <w:rFonts w:ascii="Times New Roman" w:hAnsi="Times New Roman" w:cs="Times New Roman"/>
          <w:bCs/>
          <w:sz w:val="28"/>
          <w:szCs w:val="28"/>
        </w:rPr>
        <w:t>СН</w:t>
      </w:r>
      <w:r w:rsidRPr="000A2690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0A2690">
        <w:rPr>
          <w:rFonts w:ascii="Times New Roman" w:hAnsi="Times New Roman" w:cs="Times New Roman"/>
          <w:bCs/>
          <w:sz w:val="28"/>
          <w:szCs w:val="28"/>
        </w:rPr>
        <w:t>СОО</w:t>
      </w:r>
      <w:proofErr w:type="gramStart"/>
      <w:r w:rsidRPr="000A2690">
        <w:rPr>
          <w:rFonts w:ascii="Times New Roman" w:hAnsi="Times New Roman" w:cs="Times New Roman"/>
          <w:bCs/>
          <w:sz w:val="28"/>
          <w:szCs w:val="28"/>
          <w:vertAlign w:val="superscript"/>
        </w:rPr>
        <w:t>–</w:t>
      </w:r>
      <w:r w:rsidRPr="000A2690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 xml:space="preserve">  </w:t>
      </w:r>
      <w:r w:rsidRPr="000A2690">
        <w:rPr>
          <w:rFonts w:ascii="Times New Roman" w:hAnsi="Times New Roman" w:cs="Times New Roman"/>
          <w:bCs/>
          <w:sz w:val="28"/>
          <w:szCs w:val="28"/>
        </w:rPr>
        <w:t>+</w:t>
      </w:r>
      <w:proofErr w:type="gramEnd"/>
      <w:r w:rsidRPr="000A269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A2690">
        <w:rPr>
          <w:rFonts w:ascii="Times New Roman" w:hAnsi="Times New Roman" w:cs="Times New Roman"/>
          <w:bCs/>
          <w:sz w:val="28"/>
          <w:szCs w:val="28"/>
        </w:rPr>
        <w:t>Н</w:t>
      </w:r>
      <w:r w:rsidRPr="000A2690">
        <w:rPr>
          <w:rFonts w:ascii="Times New Roman" w:hAnsi="Times New Roman" w:cs="Times New Roman"/>
          <w:bCs/>
          <w:sz w:val="28"/>
          <w:szCs w:val="28"/>
          <w:vertAlign w:val="superscript"/>
        </w:rPr>
        <w:t>+</w:t>
      </w:r>
      <w:r w:rsidRPr="000A2690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 xml:space="preserve">  </w:t>
      </w:r>
      <w:r w:rsidRPr="000A269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= </w:t>
      </w:r>
      <w:r w:rsidRPr="000A2690">
        <w:rPr>
          <w:rFonts w:ascii="Times New Roman" w:hAnsi="Times New Roman" w:cs="Times New Roman"/>
          <w:bCs/>
          <w:sz w:val="28"/>
          <w:szCs w:val="28"/>
        </w:rPr>
        <w:t>СН</w:t>
      </w:r>
      <w:r w:rsidRPr="000A2690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0A2690">
        <w:rPr>
          <w:rFonts w:ascii="Times New Roman" w:hAnsi="Times New Roman" w:cs="Times New Roman"/>
          <w:bCs/>
          <w:sz w:val="28"/>
          <w:szCs w:val="28"/>
        </w:rPr>
        <w:t>СОО</w:t>
      </w:r>
      <w:r w:rsidRPr="000A2690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0A2690">
        <w:rPr>
          <w:rFonts w:ascii="Times New Roman" w:hAnsi="Times New Roman" w:cs="Times New Roman"/>
          <w:bCs/>
          <w:sz w:val="28"/>
          <w:szCs w:val="28"/>
        </w:rPr>
        <w:t>.</w:t>
      </w:r>
    </w:p>
    <w:p w:rsidR="000A2690" w:rsidRPr="000A2690" w:rsidRDefault="000A2690" w:rsidP="000A2690">
      <w:pPr>
        <w:rPr>
          <w:rFonts w:ascii="Times New Roman" w:hAnsi="Times New Roman" w:cs="Times New Roman"/>
          <w:bCs/>
          <w:sz w:val="28"/>
          <w:szCs w:val="28"/>
        </w:rPr>
      </w:pPr>
      <w:r w:rsidRPr="000A2690">
        <w:rPr>
          <w:rFonts w:ascii="Times New Roman" w:hAnsi="Times New Roman" w:cs="Times New Roman"/>
          <w:bCs/>
          <w:sz w:val="28"/>
          <w:szCs w:val="28"/>
        </w:rPr>
        <w:t xml:space="preserve">рН кислотных буферных растворов рассчитывается по уравнению </w:t>
      </w:r>
      <w:proofErr w:type="spellStart"/>
      <w:r w:rsidRPr="000A2690">
        <w:rPr>
          <w:rFonts w:ascii="Times New Roman" w:hAnsi="Times New Roman" w:cs="Times New Roman"/>
          <w:bCs/>
          <w:sz w:val="28"/>
          <w:szCs w:val="28"/>
        </w:rPr>
        <w:t>Гендерсона</w:t>
      </w:r>
      <w:proofErr w:type="spellEnd"/>
      <w:r w:rsidRPr="000A2690">
        <w:rPr>
          <w:rFonts w:ascii="Times New Roman" w:hAnsi="Times New Roman" w:cs="Times New Roman"/>
          <w:bCs/>
          <w:sz w:val="28"/>
          <w:szCs w:val="28"/>
        </w:rPr>
        <w:t>–</w:t>
      </w:r>
      <w:proofErr w:type="spellStart"/>
      <w:r w:rsidRPr="000A2690">
        <w:rPr>
          <w:rFonts w:ascii="Times New Roman" w:hAnsi="Times New Roman" w:cs="Times New Roman"/>
          <w:bCs/>
          <w:sz w:val="28"/>
          <w:szCs w:val="28"/>
        </w:rPr>
        <w:t>Гассельбаха</w:t>
      </w:r>
      <w:proofErr w:type="spellEnd"/>
      <w:r w:rsidRPr="000A2690">
        <w:rPr>
          <w:rFonts w:ascii="Times New Roman" w:hAnsi="Times New Roman" w:cs="Times New Roman"/>
          <w:bCs/>
          <w:sz w:val="28"/>
          <w:szCs w:val="28"/>
        </w:rPr>
        <w:t>, которое имеет два варианта:</w:t>
      </w:r>
    </w:p>
    <w:p w:rsidR="000A2690" w:rsidRPr="000A2690" w:rsidRDefault="000A2690" w:rsidP="000A2690">
      <w:pPr>
        <w:rPr>
          <w:rFonts w:ascii="Times New Roman" w:hAnsi="Times New Roman" w:cs="Times New Roman"/>
          <w:bCs/>
          <w:sz w:val="28"/>
          <w:szCs w:val="28"/>
        </w:rPr>
      </w:pPr>
    </w:p>
    <w:p w:rsidR="000A2690" w:rsidRPr="000A2690" w:rsidRDefault="000A2690" w:rsidP="000A2690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0A2690">
        <w:rPr>
          <w:rFonts w:ascii="Times New Roman" w:hAnsi="Times New Roman" w:cs="Times New Roman"/>
          <w:bCs/>
          <w:sz w:val="28"/>
          <w:szCs w:val="28"/>
        </w:rPr>
        <w:object w:dxaOrig="22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3pt" o:ole="">
            <v:imagedata r:id="rId5" o:title=""/>
          </v:shape>
          <o:OLEObject Type="Embed" ProgID="Equation.3" ShapeID="_x0000_i1025" DrawAspect="Content" ObjectID="_1698516775" r:id="rId6"/>
        </w:object>
      </w:r>
    </w:p>
    <w:p w:rsidR="000A2690" w:rsidRPr="000A2690" w:rsidRDefault="000A2690" w:rsidP="000A2690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0A2690">
        <w:rPr>
          <w:rFonts w:ascii="Times New Roman" w:hAnsi="Times New Roman" w:cs="Times New Roman"/>
          <w:bCs/>
          <w:sz w:val="28"/>
          <w:szCs w:val="28"/>
        </w:rPr>
        <w:object w:dxaOrig="2220" w:dyaOrig="660">
          <v:shape id="_x0000_i1026" type="#_x0000_t75" style="width:111pt;height:33pt" o:ole="">
            <v:imagedata r:id="rId7" o:title=""/>
          </v:shape>
          <o:OLEObject Type="Embed" ProgID="Equation.3" ShapeID="_x0000_i1026" DrawAspect="Content" ObjectID="_1698516776" r:id="rId8"/>
        </w:object>
      </w:r>
    </w:p>
    <w:p w:rsidR="000A2690" w:rsidRPr="000A2690" w:rsidRDefault="000A2690" w:rsidP="000A2690">
      <w:pPr>
        <w:rPr>
          <w:rFonts w:ascii="Times New Roman" w:hAnsi="Times New Roman" w:cs="Times New Roman"/>
          <w:bCs/>
          <w:sz w:val="28"/>
          <w:szCs w:val="28"/>
        </w:rPr>
      </w:pPr>
      <w:r w:rsidRPr="000A2690">
        <w:rPr>
          <w:rFonts w:ascii="Times New Roman" w:hAnsi="Times New Roman" w:cs="Times New Roman"/>
          <w:bCs/>
          <w:sz w:val="28"/>
          <w:szCs w:val="28"/>
        </w:rPr>
        <w:t xml:space="preserve">Если компоненты буферного раствора имеют одинаковые молярные концентрации эквивалентов, то уравнение </w:t>
      </w:r>
      <w:proofErr w:type="spellStart"/>
      <w:r w:rsidRPr="000A2690">
        <w:rPr>
          <w:rFonts w:ascii="Times New Roman" w:hAnsi="Times New Roman" w:cs="Times New Roman"/>
          <w:bCs/>
          <w:sz w:val="28"/>
          <w:szCs w:val="28"/>
        </w:rPr>
        <w:t>Гендерсона</w:t>
      </w:r>
      <w:proofErr w:type="spellEnd"/>
      <w:r w:rsidRPr="000A2690">
        <w:rPr>
          <w:rFonts w:ascii="Times New Roman" w:hAnsi="Times New Roman" w:cs="Times New Roman"/>
          <w:bCs/>
          <w:sz w:val="28"/>
          <w:szCs w:val="28"/>
        </w:rPr>
        <w:t>–</w:t>
      </w:r>
      <w:proofErr w:type="spellStart"/>
      <w:r w:rsidRPr="000A2690">
        <w:rPr>
          <w:rFonts w:ascii="Times New Roman" w:hAnsi="Times New Roman" w:cs="Times New Roman"/>
          <w:bCs/>
          <w:sz w:val="28"/>
          <w:szCs w:val="28"/>
        </w:rPr>
        <w:t>Гассельбаха</w:t>
      </w:r>
      <w:proofErr w:type="spellEnd"/>
      <w:r w:rsidRPr="000A2690">
        <w:rPr>
          <w:rFonts w:ascii="Times New Roman" w:hAnsi="Times New Roman" w:cs="Times New Roman"/>
          <w:bCs/>
          <w:sz w:val="28"/>
          <w:szCs w:val="28"/>
        </w:rPr>
        <w:t xml:space="preserve"> примет следующий вид:</w:t>
      </w:r>
    </w:p>
    <w:p w:rsidR="000A2690" w:rsidRPr="000A2690" w:rsidRDefault="000A2690" w:rsidP="000A2690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0A2690">
        <w:rPr>
          <w:rFonts w:ascii="Times New Roman" w:hAnsi="Times New Roman" w:cs="Times New Roman"/>
          <w:bCs/>
          <w:sz w:val="28"/>
          <w:szCs w:val="28"/>
        </w:rPr>
        <w:object w:dxaOrig="1760" w:dyaOrig="700">
          <v:shape id="_x0000_i1027" type="#_x0000_t75" style="width:87.75pt;height:35.25pt" o:ole="">
            <v:imagedata r:id="rId9" o:title=""/>
          </v:shape>
          <o:OLEObject Type="Embed" ProgID="Equation.3" ShapeID="_x0000_i1027" DrawAspect="Content" ObjectID="_1698516777" r:id="rId10"/>
        </w:object>
      </w:r>
      <w:r w:rsidRPr="000A2690">
        <w:rPr>
          <w:rFonts w:ascii="Times New Roman" w:hAnsi="Times New Roman" w:cs="Times New Roman"/>
          <w:bCs/>
          <w:sz w:val="28"/>
          <w:szCs w:val="28"/>
        </w:rPr>
        <w:t>.</w:t>
      </w:r>
    </w:p>
    <w:p w:rsidR="000A2690" w:rsidRPr="000A2690" w:rsidRDefault="000A2690" w:rsidP="000A2690">
      <w:pPr>
        <w:rPr>
          <w:rFonts w:ascii="Times New Roman" w:hAnsi="Times New Roman" w:cs="Times New Roman"/>
          <w:bCs/>
          <w:sz w:val="28"/>
          <w:szCs w:val="28"/>
        </w:rPr>
      </w:pPr>
      <w:r w:rsidRPr="000A2690">
        <w:rPr>
          <w:rFonts w:ascii="Times New Roman" w:hAnsi="Times New Roman" w:cs="Times New Roman"/>
          <w:bCs/>
          <w:sz w:val="28"/>
          <w:szCs w:val="28"/>
        </w:rPr>
        <w:t xml:space="preserve">Уравнение </w:t>
      </w:r>
      <w:proofErr w:type="spellStart"/>
      <w:r w:rsidRPr="000A2690">
        <w:rPr>
          <w:rFonts w:ascii="Times New Roman" w:hAnsi="Times New Roman" w:cs="Times New Roman"/>
          <w:bCs/>
          <w:sz w:val="28"/>
          <w:szCs w:val="28"/>
        </w:rPr>
        <w:t>Гендерсона</w:t>
      </w:r>
      <w:proofErr w:type="spellEnd"/>
      <w:r w:rsidRPr="000A2690">
        <w:rPr>
          <w:rFonts w:ascii="Times New Roman" w:hAnsi="Times New Roman" w:cs="Times New Roman"/>
          <w:bCs/>
          <w:sz w:val="28"/>
          <w:szCs w:val="28"/>
        </w:rPr>
        <w:t>–</w:t>
      </w:r>
      <w:proofErr w:type="spellStart"/>
      <w:r w:rsidRPr="000A2690">
        <w:rPr>
          <w:rFonts w:ascii="Times New Roman" w:hAnsi="Times New Roman" w:cs="Times New Roman"/>
          <w:bCs/>
          <w:sz w:val="28"/>
          <w:szCs w:val="28"/>
        </w:rPr>
        <w:t>Гассельбаха</w:t>
      </w:r>
      <w:proofErr w:type="spellEnd"/>
      <w:r w:rsidRPr="000A2690">
        <w:rPr>
          <w:rFonts w:ascii="Times New Roman" w:hAnsi="Times New Roman" w:cs="Times New Roman"/>
          <w:bCs/>
          <w:sz w:val="28"/>
          <w:szCs w:val="28"/>
        </w:rPr>
        <w:t xml:space="preserve"> используется для приготовления буферных растворов.</w:t>
      </w:r>
    </w:p>
    <w:p w:rsidR="000A2690" w:rsidRPr="00CE35B2" w:rsidRDefault="000A2690" w:rsidP="000A2690">
      <w:pPr>
        <w:rPr>
          <w:rFonts w:ascii="Times New Roman" w:hAnsi="Times New Roman" w:cs="Times New Roman"/>
          <w:bCs/>
          <w:sz w:val="28"/>
          <w:szCs w:val="28"/>
        </w:rPr>
      </w:pPr>
      <w:r w:rsidRPr="000A2690">
        <w:rPr>
          <w:rFonts w:ascii="Times New Roman" w:hAnsi="Times New Roman" w:cs="Times New Roman"/>
          <w:b/>
          <w:bCs/>
          <w:sz w:val="28"/>
          <w:szCs w:val="28"/>
        </w:rPr>
        <w:t xml:space="preserve">Ход работы: </w:t>
      </w:r>
      <w:proofErr w:type="gramStart"/>
      <w:r w:rsidRPr="00CE35B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CE35B2">
        <w:rPr>
          <w:rFonts w:ascii="Times New Roman" w:hAnsi="Times New Roman" w:cs="Times New Roman"/>
          <w:bCs/>
          <w:sz w:val="28"/>
          <w:szCs w:val="28"/>
        </w:rPr>
        <w:t xml:space="preserve"> семь пробирок одинакового диаметра налейте 0,2 М растворы уксусной кислоты и ацетата натрия в объёмах указанных в таблице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0"/>
        <w:gridCol w:w="904"/>
        <w:gridCol w:w="904"/>
        <w:gridCol w:w="904"/>
        <w:gridCol w:w="904"/>
        <w:gridCol w:w="904"/>
        <w:gridCol w:w="974"/>
        <w:gridCol w:w="992"/>
      </w:tblGrid>
      <w:tr w:rsidR="000A2690" w:rsidRPr="00CE35B2" w:rsidTr="009A7F1F">
        <w:tc>
          <w:tcPr>
            <w:tcW w:w="9356" w:type="dxa"/>
            <w:gridSpan w:val="8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Таблица 1</w:t>
            </w:r>
          </w:p>
        </w:tc>
      </w:tr>
      <w:tr w:rsidR="000A2690" w:rsidRPr="00CE35B2" w:rsidTr="009A7F1F">
        <w:tc>
          <w:tcPr>
            <w:tcW w:w="2870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№ пробирки</w:t>
            </w: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0A2690" w:rsidRPr="00CE35B2" w:rsidTr="009A7F1F">
        <w:tc>
          <w:tcPr>
            <w:tcW w:w="2870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СН</w:t>
            </w:r>
            <w:r w:rsidRPr="00CE35B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СООН, мл</w:t>
            </w: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7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0A2690" w:rsidRPr="00CE35B2" w:rsidTr="009A7F1F">
        <w:tc>
          <w:tcPr>
            <w:tcW w:w="2870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СН</w:t>
            </w:r>
            <w:r w:rsidRPr="00CE35B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СОО</w:t>
            </w:r>
            <w:r w:rsidRPr="00CE35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а, мл</w:t>
            </w: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97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9,5</w:t>
            </w:r>
          </w:p>
        </w:tc>
        <w:tc>
          <w:tcPr>
            <w:tcW w:w="992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9,8</w:t>
            </w:r>
          </w:p>
        </w:tc>
      </w:tr>
      <w:tr w:rsidR="000A2690" w:rsidRPr="00CE35B2" w:rsidTr="009A7F1F">
        <w:tc>
          <w:tcPr>
            <w:tcW w:w="2870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Цвет индикатора</w:t>
            </w: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2690" w:rsidRPr="00CE35B2" w:rsidTr="009A7F1F">
        <w:tc>
          <w:tcPr>
            <w:tcW w:w="2870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рН по индикатору</w:t>
            </w: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2690" w:rsidRPr="00CE35B2" w:rsidTr="009A7F1F">
        <w:tc>
          <w:tcPr>
            <w:tcW w:w="2870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Расчётное значение рН</w:t>
            </w: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A2690" w:rsidRPr="00CE35B2" w:rsidRDefault="000A2690" w:rsidP="000A2690">
      <w:pPr>
        <w:rPr>
          <w:rFonts w:ascii="Times New Roman" w:hAnsi="Times New Roman" w:cs="Times New Roman"/>
          <w:bCs/>
          <w:sz w:val="28"/>
          <w:szCs w:val="28"/>
        </w:rPr>
      </w:pPr>
    </w:p>
    <w:p w:rsidR="000A2690" w:rsidRPr="00CE35B2" w:rsidRDefault="000A2690" w:rsidP="000A2690">
      <w:pPr>
        <w:rPr>
          <w:rFonts w:ascii="Times New Roman" w:hAnsi="Times New Roman" w:cs="Times New Roman"/>
          <w:bCs/>
          <w:sz w:val="28"/>
          <w:szCs w:val="28"/>
        </w:rPr>
      </w:pPr>
      <w:r w:rsidRPr="00CE35B2">
        <w:rPr>
          <w:rFonts w:ascii="Times New Roman" w:hAnsi="Times New Roman" w:cs="Times New Roman"/>
          <w:bCs/>
          <w:sz w:val="28"/>
          <w:szCs w:val="28"/>
        </w:rPr>
        <w:t>Прибавьте во все пробирки по 3 капли индикатора метилового красного. Встряхните каждую пробирку таким образом, чтобы произошло равномерное распределение окраски раствора по всему объёму. Окраску буферных растворов отметьте в таблице. Пользуясь таблицей 2, найдите значение рН для каждого раствора.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298"/>
        <w:gridCol w:w="1516"/>
        <w:gridCol w:w="1621"/>
        <w:gridCol w:w="1516"/>
        <w:gridCol w:w="1226"/>
        <w:gridCol w:w="1406"/>
      </w:tblGrid>
      <w:tr w:rsidR="000A2690" w:rsidRPr="00CE35B2" w:rsidTr="009A7F1F">
        <w:tc>
          <w:tcPr>
            <w:tcW w:w="9356" w:type="dxa"/>
            <w:gridSpan w:val="7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Таблица 2. Цвет индикатора метилового красного </w:t>
            </w:r>
            <w:r w:rsidRPr="00CE35B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зоне?? перемены окраски</w:t>
            </w:r>
          </w:p>
        </w:tc>
      </w:tr>
      <w:tr w:rsidR="000A2690" w:rsidRPr="00CE35B2" w:rsidTr="009A7F1F">
        <w:tc>
          <w:tcPr>
            <w:tcW w:w="1125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рН</w:t>
            </w:r>
          </w:p>
        </w:tc>
        <w:tc>
          <w:tcPr>
            <w:tcW w:w="1354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1413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4,5</w:t>
            </w:r>
          </w:p>
        </w:tc>
        <w:tc>
          <w:tcPr>
            <w:tcW w:w="1440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  <w:tc>
          <w:tcPr>
            <w:tcW w:w="1413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5,5</w:t>
            </w:r>
          </w:p>
        </w:tc>
        <w:tc>
          <w:tcPr>
            <w:tcW w:w="1331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6,0</w:t>
            </w:r>
          </w:p>
        </w:tc>
        <w:tc>
          <w:tcPr>
            <w:tcW w:w="1280" w:type="dxa"/>
            <w:shd w:val="clear" w:color="auto" w:fill="auto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6,5</w:t>
            </w:r>
          </w:p>
        </w:tc>
      </w:tr>
      <w:tr w:rsidR="000A2690" w:rsidRPr="00CE35B2" w:rsidTr="009A7F1F">
        <w:tc>
          <w:tcPr>
            <w:tcW w:w="1125" w:type="dxa"/>
            <w:shd w:val="clear" w:color="auto" w:fill="auto"/>
            <w:vAlign w:val="center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Цвет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Красный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Оранжево-красный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Оранжевый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Оранжево-желтый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Желтый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A2690" w:rsidRPr="00CE35B2" w:rsidRDefault="000A2690" w:rsidP="000A26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5B2">
              <w:rPr>
                <w:rFonts w:ascii="Times New Roman" w:hAnsi="Times New Roman" w:cs="Times New Roman"/>
                <w:bCs/>
                <w:sz w:val="28"/>
                <w:szCs w:val="28"/>
              </w:rPr>
              <w:t>Лимонно-желтый</w:t>
            </w:r>
          </w:p>
        </w:tc>
      </w:tr>
    </w:tbl>
    <w:p w:rsidR="000A2690" w:rsidRPr="00CE35B2" w:rsidRDefault="00CE35B2" w:rsidP="000A26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</w:p>
    <w:p w:rsidR="000A2690" w:rsidRPr="00CE35B2" w:rsidRDefault="000A2690" w:rsidP="00CE35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35B2">
        <w:rPr>
          <w:rFonts w:ascii="Times New Roman" w:hAnsi="Times New Roman" w:cs="Times New Roman"/>
          <w:bCs/>
          <w:i/>
          <w:sz w:val="28"/>
          <w:szCs w:val="28"/>
          <w:u w:val="single"/>
        </w:rPr>
        <w:t>Рассчитайте</w:t>
      </w:r>
      <w:r w:rsidRPr="00CE35B2">
        <w:rPr>
          <w:rFonts w:ascii="Times New Roman" w:hAnsi="Times New Roman" w:cs="Times New Roman"/>
          <w:bCs/>
          <w:sz w:val="28"/>
          <w:szCs w:val="28"/>
        </w:rPr>
        <w:t xml:space="preserve"> значения рН в каждой из семи пробирок, используя уравнение </w:t>
      </w:r>
      <w:proofErr w:type="spellStart"/>
      <w:r w:rsidRPr="00CE35B2">
        <w:rPr>
          <w:rFonts w:ascii="Times New Roman" w:hAnsi="Times New Roman" w:cs="Times New Roman"/>
          <w:bCs/>
          <w:sz w:val="28"/>
          <w:szCs w:val="28"/>
        </w:rPr>
        <w:t>Гендерсона</w:t>
      </w:r>
      <w:proofErr w:type="spellEnd"/>
      <w:r w:rsidRPr="00CE35B2">
        <w:rPr>
          <w:rFonts w:ascii="Times New Roman" w:hAnsi="Times New Roman" w:cs="Times New Roman"/>
          <w:bCs/>
          <w:sz w:val="28"/>
          <w:szCs w:val="28"/>
        </w:rPr>
        <w:t>–</w:t>
      </w:r>
      <w:proofErr w:type="spellStart"/>
      <w:r w:rsidRPr="00CE35B2">
        <w:rPr>
          <w:rFonts w:ascii="Times New Roman" w:hAnsi="Times New Roman" w:cs="Times New Roman"/>
          <w:bCs/>
          <w:sz w:val="28"/>
          <w:szCs w:val="28"/>
        </w:rPr>
        <w:t>Гассельбаха</w:t>
      </w:r>
      <w:proofErr w:type="spellEnd"/>
      <w:r w:rsidRPr="00CE35B2">
        <w:rPr>
          <w:rFonts w:ascii="Times New Roman" w:hAnsi="Times New Roman" w:cs="Times New Roman"/>
          <w:bCs/>
          <w:sz w:val="28"/>
          <w:szCs w:val="28"/>
        </w:rPr>
        <w:t>.</w:t>
      </w:r>
    </w:p>
    <w:p w:rsidR="000A2690" w:rsidRPr="00CE35B2" w:rsidRDefault="000A2690" w:rsidP="00CE35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35B2">
        <w:rPr>
          <w:rFonts w:ascii="Times New Roman" w:hAnsi="Times New Roman" w:cs="Times New Roman"/>
          <w:bCs/>
          <w:i/>
          <w:sz w:val="28"/>
          <w:szCs w:val="28"/>
          <w:u w:val="single"/>
        </w:rPr>
        <w:t>Укажите</w:t>
      </w:r>
      <w:r w:rsidRPr="00CE35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E35B2">
        <w:rPr>
          <w:rFonts w:ascii="Times New Roman" w:hAnsi="Times New Roman" w:cs="Times New Roman"/>
          <w:bCs/>
          <w:sz w:val="28"/>
          <w:szCs w:val="28"/>
        </w:rPr>
        <w:t>зону буферного действия ацетатной буферной системы.</w:t>
      </w:r>
    </w:p>
    <w:p w:rsidR="000A2690" w:rsidRPr="00CE35B2" w:rsidRDefault="000A2690" w:rsidP="00CE35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35B2">
        <w:rPr>
          <w:rFonts w:ascii="Times New Roman" w:hAnsi="Times New Roman" w:cs="Times New Roman"/>
          <w:bCs/>
          <w:i/>
          <w:sz w:val="28"/>
          <w:szCs w:val="28"/>
          <w:u w:val="single"/>
        </w:rPr>
        <w:t>Объясните</w:t>
      </w:r>
      <w:r w:rsidRPr="00CE35B2">
        <w:rPr>
          <w:rFonts w:ascii="Times New Roman" w:hAnsi="Times New Roman" w:cs="Times New Roman"/>
          <w:bCs/>
          <w:sz w:val="28"/>
          <w:szCs w:val="28"/>
        </w:rPr>
        <w:t>, почему в 5, 6 и 7 пробирках индикатор метиловый красный имеет один и тот же цвет.</w:t>
      </w:r>
    </w:p>
    <w:p w:rsidR="000A2690" w:rsidRPr="00CE35B2" w:rsidRDefault="000A2690" w:rsidP="000A2690">
      <w:pPr>
        <w:rPr>
          <w:rFonts w:ascii="Times New Roman" w:hAnsi="Times New Roman" w:cs="Times New Roman"/>
          <w:bCs/>
          <w:sz w:val="28"/>
          <w:szCs w:val="28"/>
        </w:rPr>
      </w:pPr>
      <w:r w:rsidRPr="00CE35B2">
        <w:rPr>
          <w:rFonts w:ascii="Times New Roman" w:hAnsi="Times New Roman" w:cs="Times New Roman"/>
          <w:bCs/>
          <w:sz w:val="28"/>
          <w:szCs w:val="28"/>
        </w:rPr>
        <w:t>Примечания:</w:t>
      </w:r>
    </w:p>
    <w:p w:rsidR="000A2690" w:rsidRPr="00CE35B2" w:rsidRDefault="000A2690" w:rsidP="000A2690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E35B2">
        <w:rPr>
          <w:rFonts w:ascii="Times New Roman" w:hAnsi="Times New Roman" w:cs="Times New Roman"/>
          <w:bCs/>
          <w:sz w:val="28"/>
          <w:szCs w:val="28"/>
        </w:rPr>
        <w:t>К</w:t>
      </w:r>
      <w:r w:rsidRPr="00CE35B2">
        <w:rPr>
          <w:rFonts w:ascii="Times New Roman" w:hAnsi="Times New Roman" w:cs="Times New Roman"/>
          <w:bCs/>
          <w:sz w:val="28"/>
          <w:szCs w:val="28"/>
          <w:vertAlign w:val="subscript"/>
        </w:rPr>
        <w:t>к</w:t>
      </w:r>
      <w:proofErr w:type="spellEnd"/>
      <w:r w:rsidRPr="00CE35B2">
        <w:rPr>
          <w:rFonts w:ascii="Times New Roman" w:hAnsi="Times New Roman" w:cs="Times New Roman"/>
          <w:bCs/>
          <w:sz w:val="28"/>
          <w:szCs w:val="28"/>
        </w:rPr>
        <w:t xml:space="preserve"> (СН</w:t>
      </w:r>
      <w:r w:rsidRPr="00CE35B2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CE35B2">
        <w:rPr>
          <w:rFonts w:ascii="Times New Roman" w:hAnsi="Times New Roman" w:cs="Times New Roman"/>
          <w:bCs/>
          <w:sz w:val="28"/>
          <w:szCs w:val="28"/>
        </w:rPr>
        <w:t>СООН) = 1,85∙10</w:t>
      </w:r>
      <w:r w:rsidRPr="00CE35B2">
        <w:rPr>
          <w:rFonts w:ascii="Times New Roman" w:hAnsi="Times New Roman" w:cs="Times New Roman"/>
          <w:bCs/>
          <w:sz w:val="28"/>
          <w:szCs w:val="28"/>
          <w:vertAlign w:val="superscript"/>
        </w:rPr>
        <w:t>5</w:t>
      </w:r>
      <w:r w:rsidRPr="00CE35B2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CE35B2">
        <w:rPr>
          <w:rFonts w:ascii="Times New Roman" w:hAnsi="Times New Roman" w:cs="Times New Roman"/>
          <w:bCs/>
          <w:sz w:val="28"/>
          <w:szCs w:val="28"/>
          <w:lang w:val="en-US"/>
        </w:rPr>
        <w:t>lg</w:t>
      </w:r>
      <w:proofErr w:type="spellEnd"/>
      <w:r w:rsidRPr="00CE35B2">
        <w:rPr>
          <w:rFonts w:ascii="Times New Roman" w:hAnsi="Times New Roman" w:cs="Times New Roman"/>
          <w:bCs/>
          <w:sz w:val="28"/>
          <w:szCs w:val="28"/>
        </w:rPr>
        <w:t xml:space="preserve"> 1,85 = 0,27; </w:t>
      </w:r>
      <w:proofErr w:type="spellStart"/>
      <w:r w:rsidRPr="00CE35B2">
        <w:rPr>
          <w:rFonts w:ascii="Times New Roman" w:hAnsi="Times New Roman" w:cs="Times New Roman"/>
          <w:bCs/>
          <w:sz w:val="28"/>
          <w:szCs w:val="28"/>
          <w:lang w:val="en-US"/>
        </w:rPr>
        <w:t>lg</w:t>
      </w:r>
      <w:proofErr w:type="spellEnd"/>
      <w:r w:rsidRPr="00CE35B2">
        <w:rPr>
          <w:rFonts w:ascii="Times New Roman" w:hAnsi="Times New Roman" w:cs="Times New Roman"/>
          <w:bCs/>
          <w:sz w:val="28"/>
          <w:szCs w:val="28"/>
        </w:rPr>
        <w:t xml:space="preserve"> 3 = 0,48; </w:t>
      </w:r>
      <w:proofErr w:type="spellStart"/>
      <w:r w:rsidRPr="00CE35B2">
        <w:rPr>
          <w:rFonts w:ascii="Times New Roman" w:hAnsi="Times New Roman" w:cs="Times New Roman"/>
          <w:bCs/>
          <w:sz w:val="28"/>
          <w:szCs w:val="28"/>
          <w:lang w:val="en-US"/>
        </w:rPr>
        <w:t>lg</w:t>
      </w:r>
      <w:proofErr w:type="spellEnd"/>
      <w:r w:rsidRPr="00CE35B2">
        <w:rPr>
          <w:rFonts w:ascii="Times New Roman" w:hAnsi="Times New Roman" w:cs="Times New Roman"/>
          <w:bCs/>
          <w:sz w:val="28"/>
          <w:szCs w:val="28"/>
        </w:rPr>
        <w:t xml:space="preserve"> 5 = 0,70; </w:t>
      </w:r>
      <w:proofErr w:type="spellStart"/>
      <w:r w:rsidRPr="00CE35B2">
        <w:rPr>
          <w:rFonts w:ascii="Times New Roman" w:hAnsi="Times New Roman" w:cs="Times New Roman"/>
          <w:bCs/>
          <w:sz w:val="28"/>
          <w:szCs w:val="28"/>
          <w:lang w:val="en-US"/>
        </w:rPr>
        <w:t>lg</w:t>
      </w:r>
      <w:proofErr w:type="spellEnd"/>
      <w:r w:rsidRPr="00CE35B2">
        <w:rPr>
          <w:rFonts w:ascii="Times New Roman" w:hAnsi="Times New Roman" w:cs="Times New Roman"/>
          <w:bCs/>
          <w:sz w:val="28"/>
          <w:szCs w:val="28"/>
        </w:rPr>
        <w:t xml:space="preserve"> 7 = 0,85; </w:t>
      </w:r>
      <w:proofErr w:type="spellStart"/>
      <w:r w:rsidRPr="00CE35B2">
        <w:rPr>
          <w:rFonts w:ascii="Times New Roman" w:hAnsi="Times New Roman" w:cs="Times New Roman"/>
          <w:bCs/>
          <w:sz w:val="28"/>
          <w:szCs w:val="28"/>
          <w:lang w:val="en-US"/>
        </w:rPr>
        <w:t>lg</w:t>
      </w:r>
      <w:proofErr w:type="spellEnd"/>
      <w:r w:rsidRPr="00CE35B2">
        <w:rPr>
          <w:rFonts w:ascii="Times New Roman" w:hAnsi="Times New Roman" w:cs="Times New Roman"/>
          <w:bCs/>
          <w:sz w:val="28"/>
          <w:szCs w:val="28"/>
        </w:rPr>
        <w:t xml:space="preserve"> 9 = 0,95; </w:t>
      </w:r>
      <w:proofErr w:type="spellStart"/>
      <w:r w:rsidRPr="00CE35B2">
        <w:rPr>
          <w:rFonts w:ascii="Times New Roman" w:hAnsi="Times New Roman" w:cs="Times New Roman"/>
          <w:bCs/>
          <w:sz w:val="28"/>
          <w:szCs w:val="28"/>
          <w:lang w:val="en-US"/>
        </w:rPr>
        <w:t>lg</w:t>
      </w:r>
      <w:proofErr w:type="spellEnd"/>
      <w:r w:rsidRPr="00CE35B2">
        <w:rPr>
          <w:rFonts w:ascii="Times New Roman" w:hAnsi="Times New Roman" w:cs="Times New Roman"/>
          <w:bCs/>
          <w:sz w:val="28"/>
          <w:szCs w:val="28"/>
        </w:rPr>
        <w:t xml:space="preserve"> 19 = 1,28; </w:t>
      </w:r>
      <w:proofErr w:type="spellStart"/>
      <w:r w:rsidRPr="00CE35B2">
        <w:rPr>
          <w:rFonts w:ascii="Times New Roman" w:hAnsi="Times New Roman" w:cs="Times New Roman"/>
          <w:bCs/>
          <w:sz w:val="28"/>
          <w:szCs w:val="28"/>
          <w:lang w:val="en-US"/>
        </w:rPr>
        <w:t>lg</w:t>
      </w:r>
      <w:proofErr w:type="spellEnd"/>
      <w:r w:rsidRPr="00CE35B2">
        <w:rPr>
          <w:rFonts w:ascii="Times New Roman" w:hAnsi="Times New Roman" w:cs="Times New Roman"/>
          <w:bCs/>
          <w:sz w:val="28"/>
          <w:szCs w:val="28"/>
        </w:rPr>
        <w:t xml:space="preserve"> 49 = 1,69.</w:t>
      </w:r>
    </w:p>
    <w:p w:rsidR="000A2690" w:rsidRDefault="000A2690" w:rsidP="000A26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2690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0A2690" w:rsidRDefault="000A2690" w:rsidP="000A2690">
      <w:pPr>
        <w:rPr>
          <w:rFonts w:ascii="Times New Roman" w:hAnsi="Times New Roman" w:cs="Times New Roman"/>
          <w:bCs/>
          <w:sz w:val="28"/>
          <w:szCs w:val="28"/>
        </w:rPr>
      </w:pPr>
      <w:r w:rsidRPr="00CE35B2">
        <w:rPr>
          <w:rFonts w:ascii="Times New Roman" w:hAnsi="Times New Roman" w:cs="Times New Roman"/>
          <w:bCs/>
          <w:sz w:val="28"/>
          <w:szCs w:val="28"/>
        </w:rPr>
        <w:t>Укажите факторы, влияющие на рН буферного раствора.</w:t>
      </w:r>
    </w:p>
    <w:p w:rsidR="00D847A1" w:rsidRPr="00D847A1" w:rsidRDefault="00D847A1" w:rsidP="00D847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Лабораторная работа № 2 </w:t>
      </w:r>
      <w:r w:rsidRPr="00D847A1">
        <w:rPr>
          <w:rFonts w:ascii="Times New Roman" w:hAnsi="Times New Roman" w:cs="Times New Roman"/>
          <w:b/>
          <w:bCs/>
          <w:sz w:val="28"/>
          <w:szCs w:val="28"/>
        </w:rPr>
        <w:t xml:space="preserve">ВЛИЯНИЕ РАЗБАВЛЕНИЯ НА РН БУФЕРНОГО РАСТВОРА. </w:t>
      </w:r>
    </w:p>
    <w:p w:rsidR="00D847A1" w:rsidRPr="00D847A1" w:rsidRDefault="00D847A1" w:rsidP="00D847A1">
      <w:pPr>
        <w:rPr>
          <w:rFonts w:ascii="Times New Roman" w:hAnsi="Times New Roman" w:cs="Times New Roman"/>
          <w:bCs/>
          <w:sz w:val="28"/>
          <w:szCs w:val="28"/>
        </w:rPr>
      </w:pPr>
      <w:r w:rsidRPr="00D847A1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работы:</w:t>
      </w:r>
      <w:r w:rsidRPr="00D847A1">
        <w:rPr>
          <w:rFonts w:ascii="Times New Roman" w:hAnsi="Times New Roman" w:cs="Times New Roman"/>
          <w:bCs/>
          <w:sz w:val="28"/>
          <w:szCs w:val="28"/>
        </w:rPr>
        <w:t xml:space="preserve"> Установить зависимость рН буферного раствора от разбавления его водой.</w:t>
      </w:r>
    </w:p>
    <w:p w:rsidR="00D847A1" w:rsidRDefault="00D847A1" w:rsidP="00D847A1">
      <w:pPr>
        <w:rPr>
          <w:rFonts w:ascii="Times New Roman" w:hAnsi="Times New Roman" w:cs="Times New Roman"/>
          <w:bCs/>
          <w:sz w:val="28"/>
          <w:szCs w:val="28"/>
        </w:rPr>
      </w:pPr>
      <w:r w:rsidRPr="00D847A1">
        <w:rPr>
          <w:rFonts w:ascii="Times New Roman" w:hAnsi="Times New Roman" w:cs="Times New Roman"/>
          <w:b/>
          <w:bCs/>
          <w:sz w:val="28"/>
          <w:szCs w:val="28"/>
        </w:rPr>
        <w:t>Ход работы.</w:t>
      </w:r>
      <w:r w:rsidRPr="00D847A1">
        <w:rPr>
          <w:rFonts w:ascii="Times New Roman" w:hAnsi="Times New Roman" w:cs="Times New Roman"/>
          <w:bCs/>
          <w:sz w:val="28"/>
          <w:szCs w:val="28"/>
        </w:rPr>
        <w:t xml:space="preserve"> В пробирке приготовьте буферный раствор, состоящий из 5 мл 0,2 М раствора СН</w:t>
      </w:r>
      <w:r w:rsidRPr="00D847A1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D847A1">
        <w:rPr>
          <w:rFonts w:ascii="Times New Roman" w:hAnsi="Times New Roman" w:cs="Times New Roman"/>
          <w:bCs/>
          <w:sz w:val="28"/>
          <w:szCs w:val="28"/>
        </w:rPr>
        <w:t>СООН и 5 мл 0,2 М раствора СН</w:t>
      </w:r>
      <w:r w:rsidRPr="00D847A1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D847A1">
        <w:rPr>
          <w:rFonts w:ascii="Times New Roman" w:hAnsi="Times New Roman" w:cs="Times New Roman"/>
          <w:bCs/>
          <w:sz w:val="28"/>
          <w:szCs w:val="28"/>
        </w:rPr>
        <w:t>СОО</w:t>
      </w:r>
      <w:r w:rsidRPr="00D847A1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D847A1">
        <w:rPr>
          <w:rFonts w:ascii="Times New Roman" w:hAnsi="Times New Roman" w:cs="Times New Roman"/>
          <w:bCs/>
          <w:sz w:val="28"/>
          <w:szCs w:val="28"/>
        </w:rPr>
        <w:t xml:space="preserve">а. 2 мл этого раствора перенесите в другую пробирку, в которую добавьте 6 мл воды. В третью пробирку налейте 2 мл 0,2 М раствора уксусной кислоты и также добавьте 6 мл воды. Во все три пробирки прилейте по 2 капли индикатора метилового оранжевого. Встряхните каждую пробирку таким образом, чтобы произошло равномерное распределение окраски раствора по всему объёму. Сравните окраску растворов. </w:t>
      </w:r>
    </w:p>
    <w:p w:rsidR="00D847A1" w:rsidRPr="00D847A1" w:rsidRDefault="00D847A1" w:rsidP="00D847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</w:p>
    <w:p w:rsidR="00D847A1" w:rsidRPr="00D847A1" w:rsidRDefault="00D847A1" w:rsidP="00D847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47A1">
        <w:rPr>
          <w:rFonts w:ascii="Times New Roman" w:hAnsi="Times New Roman" w:cs="Times New Roman"/>
          <w:bCs/>
          <w:sz w:val="28"/>
          <w:szCs w:val="28"/>
        </w:rPr>
        <w:t>Результаты внесите в таблицу.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1647"/>
        <w:gridCol w:w="1488"/>
        <w:gridCol w:w="1758"/>
        <w:gridCol w:w="1645"/>
        <w:gridCol w:w="1454"/>
      </w:tblGrid>
      <w:tr w:rsidR="00D847A1" w:rsidRPr="00D847A1" w:rsidTr="009A7F1F">
        <w:tc>
          <w:tcPr>
            <w:tcW w:w="642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пробирки</w:t>
            </w:r>
          </w:p>
        </w:tc>
        <w:tc>
          <w:tcPr>
            <w:tcW w:w="907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Исходные реактивы</w:t>
            </w:r>
          </w:p>
        </w:tc>
        <w:tc>
          <w:tcPr>
            <w:tcW w:w="713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Объем исходных реактивов, мл</w:t>
            </w:r>
          </w:p>
        </w:tc>
        <w:tc>
          <w:tcPr>
            <w:tcW w:w="886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Объем добавляемой воды, мл</w:t>
            </w:r>
          </w:p>
        </w:tc>
        <w:tc>
          <w:tcPr>
            <w:tcW w:w="1001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Индикатор</w:t>
            </w:r>
          </w:p>
        </w:tc>
        <w:tc>
          <w:tcPr>
            <w:tcW w:w="851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Окраска раствора</w:t>
            </w:r>
          </w:p>
        </w:tc>
      </w:tr>
      <w:tr w:rsidR="00D847A1" w:rsidRPr="00D847A1" w:rsidTr="009A7F1F">
        <w:tc>
          <w:tcPr>
            <w:tcW w:w="642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7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СН</w:t>
            </w:r>
            <w:r w:rsidRPr="00D847A1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СООН+ СН</w:t>
            </w:r>
            <w:r w:rsidRPr="00D847A1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СОО</w:t>
            </w:r>
            <w:r w:rsidRPr="00D847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Na</w:t>
            </w:r>
          </w:p>
        </w:tc>
        <w:tc>
          <w:tcPr>
            <w:tcW w:w="713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86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01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Метиловый красный</w:t>
            </w:r>
          </w:p>
        </w:tc>
        <w:tc>
          <w:tcPr>
            <w:tcW w:w="851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847A1" w:rsidRPr="00D847A1" w:rsidTr="009A7F1F">
        <w:tc>
          <w:tcPr>
            <w:tcW w:w="642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07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СН</w:t>
            </w:r>
            <w:r w:rsidRPr="00D847A1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СООН+ СН</w:t>
            </w:r>
            <w:r w:rsidRPr="00D847A1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СОО</w:t>
            </w:r>
            <w:r w:rsidRPr="00D847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Na</w:t>
            </w:r>
          </w:p>
        </w:tc>
        <w:tc>
          <w:tcPr>
            <w:tcW w:w="713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86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01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Метиловый красный</w:t>
            </w:r>
          </w:p>
        </w:tc>
        <w:tc>
          <w:tcPr>
            <w:tcW w:w="851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847A1" w:rsidRPr="00D847A1" w:rsidTr="009A7F1F">
        <w:tc>
          <w:tcPr>
            <w:tcW w:w="642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07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СН</w:t>
            </w:r>
            <w:r w:rsidRPr="00D847A1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СООН</w:t>
            </w:r>
          </w:p>
        </w:tc>
        <w:tc>
          <w:tcPr>
            <w:tcW w:w="713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86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01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Метиловый красный</w:t>
            </w:r>
          </w:p>
        </w:tc>
        <w:tc>
          <w:tcPr>
            <w:tcW w:w="851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847A1" w:rsidRPr="00D847A1" w:rsidRDefault="00D847A1" w:rsidP="00D847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Химизм:</w:t>
      </w:r>
    </w:p>
    <w:p w:rsidR="00D847A1" w:rsidRPr="00D847A1" w:rsidRDefault="00D847A1" w:rsidP="00D847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847A1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D847A1" w:rsidRPr="00D847A1" w:rsidRDefault="00D847A1" w:rsidP="00D847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47A1">
        <w:rPr>
          <w:rFonts w:ascii="Times New Roman" w:hAnsi="Times New Roman" w:cs="Times New Roman"/>
          <w:bCs/>
          <w:i/>
          <w:sz w:val="28"/>
          <w:szCs w:val="28"/>
          <w:u w:val="single"/>
        </w:rPr>
        <w:t>Объясните</w:t>
      </w:r>
      <w:r w:rsidRPr="00D847A1">
        <w:rPr>
          <w:rFonts w:ascii="Times New Roman" w:hAnsi="Times New Roman" w:cs="Times New Roman"/>
          <w:bCs/>
          <w:sz w:val="28"/>
          <w:szCs w:val="28"/>
        </w:rPr>
        <w:t xml:space="preserve"> постоянство рН буферных растворов, используя уравнение </w:t>
      </w:r>
      <w:proofErr w:type="spellStart"/>
      <w:r w:rsidRPr="00D847A1">
        <w:rPr>
          <w:rFonts w:ascii="Times New Roman" w:hAnsi="Times New Roman" w:cs="Times New Roman"/>
          <w:bCs/>
          <w:sz w:val="28"/>
          <w:szCs w:val="28"/>
        </w:rPr>
        <w:t>Гендерсона-Гассельбаха</w:t>
      </w:r>
      <w:proofErr w:type="spellEnd"/>
      <w:r w:rsidRPr="00D847A1">
        <w:rPr>
          <w:rFonts w:ascii="Times New Roman" w:hAnsi="Times New Roman" w:cs="Times New Roman"/>
          <w:bCs/>
          <w:sz w:val="28"/>
          <w:szCs w:val="28"/>
        </w:rPr>
        <w:t>.</w:t>
      </w:r>
    </w:p>
    <w:p w:rsidR="00D847A1" w:rsidRPr="00D847A1" w:rsidRDefault="00D847A1" w:rsidP="00D847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47A1">
        <w:rPr>
          <w:rFonts w:ascii="Times New Roman" w:hAnsi="Times New Roman" w:cs="Times New Roman"/>
          <w:bCs/>
          <w:i/>
          <w:sz w:val="28"/>
          <w:szCs w:val="28"/>
          <w:u w:val="single"/>
        </w:rPr>
        <w:t>Объясните</w:t>
      </w:r>
      <w:r w:rsidRPr="00D847A1">
        <w:rPr>
          <w:rFonts w:ascii="Times New Roman" w:hAnsi="Times New Roman" w:cs="Times New Roman"/>
          <w:bCs/>
          <w:sz w:val="28"/>
          <w:szCs w:val="28"/>
        </w:rPr>
        <w:t xml:space="preserve"> изменение рН раствора уксусной кислоты при разбавлении.</w:t>
      </w:r>
    </w:p>
    <w:p w:rsidR="00D847A1" w:rsidRPr="00D847A1" w:rsidRDefault="00D847A1" w:rsidP="00D847A1">
      <w:pPr>
        <w:rPr>
          <w:rFonts w:ascii="Times New Roman" w:hAnsi="Times New Roman" w:cs="Times New Roman"/>
          <w:bCs/>
          <w:sz w:val="28"/>
          <w:szCs w:val="28"/>
        </w:rPr>
      </w:pPr>
    </w:p>
    <w:p w:rsidR="00D847A1" w:rsidRPr="00D847A1" w:rsidRDefault="00D847A1" w:rsidP="00D847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Лабораторная работа № 3 </w:t>
      </w:r>
      <w:r w:rsidRPr="00D847A1">
        <w:rPr>
          <w:rFonts w:ascii="Times New Roman" w:hAnsi="Times New Roman" w:cs="Times New Roman"/>
          <w:b/>
          <w:bCs/>
          <w:sz w:val="28"/>
          <w:szCs w:val="28"/>
        </w:rPr>
        <w:t>ВЛИЯНИЕ КИСЛОТЫ И ЩЕЛОЧИ НА РН БУФЕРНОГО РАСТВОРА.</w:t>
      </w:r>
    </w:p>
    <w:p w:rsidR="00D847A1" w:rsidRPr="00D847A1" w:rsidRDefault="00D847A1" w:rsidP="00D847A1">
      <w:pPr>
        <w:rPr>
          <w:rFonts w:ascii="Times New Roman" w:hAnsi="Times New Roman" w:cs="Times New Roman"/>
          <w:bCs/>
          <w:sz w:val="28"/>
          <w:szCs w:val="28"/>
        </w:rPr>
      </w:pPr>
      <w:r w:rsidRPr="00D847A1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  <w:r w:rsidRPr="00D847A1">
        <w:rPr>
          <w:rFonts w:ascii="Times New Roman" w:hAnsi="Times New Roman" w:cs="Times New Roman"/>
          <w:bCs/>
          <w:sz w:val="28"/>
          <w:szCs w:val="28"/>
        </w:rPr>
        <w:t xml:space="preserve"> Изучить влияние кислоты и щелочи на рН буферного раствора.</w:t>
      </w:r>
    </w:p>
    <w:p w:rsidR="00D847A1" w:rsidRPr="00D847A1" w:rsidRDefault="00D847A1" w:rsidP="00D847A1">
      <w:pPr>
        <w:rPr>
          <w:rFonts w:ascii="Times New Roman" w:hAnsi="Times New Roman" w:cs="Times New Roman"/>
          <w:bCs/>
          <w:sz w:val="28"/>
          <w:szCs w:val="28"/>
        </w:rPr>
      </w:pPr>
    </w:p>
    <w:p w:rsidR="00D847A1" w:rsidRPr="00D847A1" w:rsidRDefault="00D847A1" w:rsidP="00D847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47A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Теоретическая часть.</w:t>
      </w:r>
    </w:p>
    <w:p w:rsidR="00D847A1" w:rsidRPr="00D847A1" w:rsidRDefault="00D847A1" w:rsidP="00D847A1">
      <w:pPr>
        <w:rPr>
          <w:rFonts w:ascii="Times New Roman" w:hAnsi="Times New Roman" w:cs="Times New Roman"/>
          <w:bCs/>
          <w:sz w:val="28"/>
          <w:szCs w:val="28"/>
        </w:rPr>
      </w:pPr>
      <w:r w:rsidRPr="00D847A1">
        <w:rPr>
          <w:rFonts w:ascii="Times New Roman" w:hAnsi="Times New Roman" w:cs="Times New Roman"/>
          <w:bCs/>
          <w:sz w:val="28"/>
          <w:szCs w:val="28"/>
        </w:rPr>
        <w:t>При добавлении сильной кислоты к кислотному буферному раствору в реакцию вступает солевой компонент. При этом сильная кислота превращается в эквивалентное количество слабой кислоты, являющейся компонентом буферной системы.</w:t>
      </w:r>
    </w:p>
    <w:p w:rsidR="00D847A1" w:rsidRPr="00D847A1" w:rsidRDefault="00D847A1" w:rsidP="00D847A1">
      <w:pPr>
        <w:rPr>
          <w:rFonts w:ascii="Times New Roman" w:hAnsi="Times New Roman" w:cs="Times New Roman"/>
          <w:bCs/>
          <w:sz w:val="28"/>
          <w:szCs w:val="28"/>
        </w:rPr>
      </w:pPr>
      <w:r w:rsidRPr="00D847A1">
        <w:rPr>
          <w:rFonts w:ascii="Times New Roman" w:hAnsi="Times New Roman" w:cs="Times New Roman"/>
          <w:bCs/>
          <w:sz w:val="28"/>
          <w:szCs w:val="28"/>
        </w:rPr>
        <w:t xml:space="preserve">При добавлении щелочи к кислотному буферному раствору срабатывает кислотный компонент. В результате реакции щёлочь превращается в эквивалентное количество воды, </w:t>
      </w:r>
      <w:proofErr w:type="spellStart"/>
      <w:r w:rsidRPr="00D847A1">
        <w:rPr>
          <w:rFonts w:ascii="Times New Roman" w:hAnsi="Times New Roman" w:cs="Times New Roman"/>
          <w:bCs/>
          <w:sz w:val="28"/>
          <w:szCs w:val="28"/>
        </w:rPr>
        <w:t>ии</w:t>
      </w:r>
      <w:proofErr w:type="spellEnd"/>
    </w:p>
    <w:p w:rsidR="00D847A1" w:rsidRDefault="00D847A1" w:rsidP="00D847A1">
      <w:pPr>
        <w:rPr>
          <w:rFonts w:ascii="Times New Roman" w:hAnsi="Times New Roman" w:cs="Times New Roman"/>
          <w:bCs/>
          <w:sz w:val="28"/>
          <w:szCs w:val="28"/>
        </w:rPr>
      </w:pPr>
      <w:r w:rsidRPr="00D847A1">
        <w:rPr>
          <w:rFonts w:ascii="Times New Roman" w:hAnsi="Times New Roman" w:cs="Times New Roman"/>
          <w:b/>
          <w:bCs/>
          <w:sz w:val="28"/>
          <w:szCs w:val="28"/>
        </w:rPr>
        <w:t>Ход работы:</w:t>
      </w:r>
      <w:r w:rsidRPr="00D847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847A1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847A1">
        <w:rPr>
          <w:rFonts w:ascii="Times New Roman" w:hAnsi="Times New Roman" w:cs="Times New Roman"/>
          <w:bCs/>
          <w:sz w:val="28"/>
          <w:szCs w:val="28"/>
        </w:rPr>
        <w:t xml:space="preserve"> трех пробирках приготовьте по 10 мл ацетатного буферного раствора. Для этого добавьте 5 мл 0,2 М раствора уксусной кислоты к 5 мл 0,2 М раствора ацетата натрия. В первую пробирку прибавьте 5 капель 0,1 М раствора соляной кислоты, во вторую – 5 капель 0,1 М раствора едкого натра, </w:t>
      </w:r>
      <w:proofErr w:type="gramStart"/>
      <w:r w:rsidRPr="00D847A1">
        <w:rPr>
          <w:rFonts w:ascii="Times New Roman" w:hAnsi="Times New Roman" w:cs="Times New Roman"/>
          <w:bCs/>
          <w:sz w:val="28"/>
          <w:szCs w:val="28"/>
        </w:rPr>
        <w:t>в третью</w:t>
      </w:r>
      <w:proofErr w:type="gramEnd"/>
      <w:r w:rsidRPr="00D847A1">
        <w:rPr>
          <w:rFonts w:ascii="Times New Roman" w:hAnsi="Times New Roman" w:cs="Times New Roman"/>
          <w:bCs/>
          <w:sz w:val="28"/>
          <w:szCs w:val="28"/>
        </w:rPr>
        <w:t xml:space="preserve"> – 5 капель воды. Во все пробирки внесите по 2 капли индикатора метилового красного. Встряхните каждую пробирку таким образом, чтобы произошло равномерное распределение окраски раствора по всему объёму. Сравните окраску растворов. </w:t>
      </w:r>
    </w:p>
    <w:p w:rsidR="00D847A1" w:rsidRPr="00D847A1" w:rsidRDefault="00D847A1" w:rsidP="00D847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</w:p>
    <w:p w:rsidR="00D847A1" w:rsidRPr="00D847A1" w:rsidRDefault="00D847A1" w:rsidP="00D847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47A1">
        <w:rPr>
          <w:rFonts w:ascii="Times New Roman" w:hAnsi="Times New Roman" w:cs="Times New Roman"/>
          <w:bCs/>
          <w:sz w:val="28"/>
          <w:szCs w:val="28"/>
        </w:rPr>
        <w:t>Результаты впишите в таблицу.</w:t>
      </w: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1978"/>
        <w:gridCol w:w="1978"/>
        <w:gridCol w:w="2168"/>
        <w:gridCol w:w="1858"/>
      </w:tblGrid>
      <w:tr w:rsidR="00D847A1" w:rsidRPr="00D847A1" w:rsidTr="009A7F1F">
        <w:tc>
          <w:tcPr>
            <w:tcW w:w="689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№ пробирки</w:t>
            </w:r>
          </w:p>
        </w:tc>
        <w:tc>
          <w:tcPr>
            <w:tcW w:w="1068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Исследуемый раствор</w:t>
            </w:r>
          </w:p>
        </w:tc>
        <w:tc>
          <w:tcPr>
            <w:tcW w:w="1068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Добавляемый реактив</w:t>
            </w:r>
          </w:p>
        </w:tc>
        <w:tc>
          <w:tcPr>
            <w:tcW w:w="1170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Индикатор</w:t>
            </w:r>
          </w:p>
        </w:tc>
        <w:tc>
          <w:tcPr>
            <w:tcW w:w="1004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Окраска раствора</w:t>
            </w:r>
          </w:p>
        </w:tc>
      </w:tr>
      <w:tr w:rsidR="00D847A1" w:rsidRPr="00D847A1" w:rsidTr="009A7F1F">
        <w:tc>
          <w:tcPr>
            <w:tcW w:w="689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68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Ацетатная БС</w:t>
            </w:r>
          </w:p>
        </w:tc>
        <w:tc>
          <w:tcPr>
            <w:tcW w:w="1068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847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1170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Метиловый красный</w:t>
            </w:r>
          </w:p>
        </w:tc>
        <w:tc>
          <w:tcPr>
            <w:tcW w:w="1004" w:type="pct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847A1" w:rsidRPr="00D847A1" w:rsidTr="009A7F1F">
        <w:tc>
          <w:tcPr>
            <w:tcW w:w="689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68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Ацетатная БС</w:t>
            </w:r>
          </w:p>
        </w:tc>
        <w:tc>
          <w:tcPr>
            <w:tcW w:w="1068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D847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1170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Метиловый красный</w:t>
            </w:r>
          </w:p>
        </w:tc>
        <w:tc>
          <w:tcPr>
            <w:tcW w:w="1004" w:type="pct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847A1" w:rsidRPr="00D847A1" w:rsidTr="009A7F1F">
        <w:tc>
          <w:tcPr>
            <w:tcW w:w="689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68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Ацетатная БС</w:t>
            </w:r>
          </w:p>
        </w:tc>
        <w:tc>
          <w:tcPr>
            <w:tcW w:w="1068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D847A1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D847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</w:t>
            </w:r>
          </w:p>
        </w:tc>
        <w:tc>
          <w:tcPr>
            <w:tcW w:w="1170" w:type="pct"/>
            <w:vAlign w:val="center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A1">
              <w:rPr>
                <w:rFonts w:ascii="Times New Roman" w:hAnsi="Times New Roman" w:cs="Times New Roman"/>
                <w:bCs/>
                <w:sz w:val="28"/>
                <w:szCs w:val="28"/>
              </w:rPr>
              <w:t>Метиловый красный</w:t>
            </w:r>
          </w:p>
        </w:tc>
        <w:tc>
          <w:tcPr>
            <w:tcW w:w="1004" w:type="pct"/>
          </w:tcPr>
          <w:p w:rsidR="00D847A1" w:rsidRPr="00D847A1" w:rsidRDefault="00D847A1" w:rsidP="00D847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847A1" w:rsidRPr="00D847A1" w:rsidRDefault="00D847A1" w:rsidP="00D847A1">
      <w:pPr>
        <w:rPr>
          <w:rFonts w:ascii="Times New Roman" w:hAnsi="Times New Roman" w:cs="Times New Roman"/>
          <w:bCs/>
          <w:sz w:val="28"/>
          <w:szCs w:val="28"/>
        </w:rPr>
      </w:pPr>
    </w:p>
    <w:p w:rsidR="00D847A1" w:rsidRPr="00D847A1" w:rsidRDefault="00D847A1" w:rsidP="00D847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Химизм</w:t>
      </w:r>
      <w:r w:rsidRPr="00D847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847A1" w:rsidRPr="00D847A1" w:rsidRDefault="00D847A1" w:rsidP="00D847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47A1">
        <w:rPr>
          <w:rFonts w:ascii="Times New Roman" w:hAnsi="Times New Roman" w:cs="Times New Roman"/>
          <w:bCs/>
          <w:i/>
          <w:sz w:val="28"/>
          <w:szCs w:val="28"/>
          <w:u w:val="single"/>
        </w:rPr>
        <w:t>Напишите</w:t>
      </w:r>
      <w:r w:rsidRPr="00D847A1">
        <w:rPr>
          <w:rFonts w:ascii="Times New Roman" w:hAnsi="Times New Roman" w:cs="Times New Roman"/>
          <w:bCs/>
          <w:sz w:val="28"/>
          <w:szCs w:val="28"/>
        </w:rPr>
        <w:t xml:space="preserve"> уравнения реакций (молекулярная и ионная формы).</w:t>
      </w:r>
    </w:p>
    <w:p w:rsidR="00D847A1" w:rsidRPr="00D847A1" w:rsidRDefault="00D847A1" w:rsidP="00D847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47A1">
        <w:rPr>
          <w:rFonts w:ascii="Times New Roman" w:hAnsi="Times New Roman" w:cs="Times New Roman"/>
          <w:bCs/>
          <w:i/>
          <w:sz w:val="28"/>
          <w:szCs w:val="28"/>
          <w:u w:val="single"/>
        </w:rPr>
        <w:t>Объясните</w:t>
      </w:r>
      <w:r w:rsidRPr="00D847A1">
        <w:rPr>
          <w:rFonts w:ascii="Times New Roman" w:hAnsi="Times New Roman" w:cs="Times New Roman"/>
          <w:bCs/>
          <w:sz w:val="28"/>
          <w:szCs w:val="28"/>
        </w:rPr>
        <w:t xml:space="preserve"> механизм действия ацетатной буферной системы.</w:t>
      </w:r>
    </w:p>
    <w:p w:rsidR="00D847A1" w:rsidRPr="00D847A1" w:rsidRDefault="00D847A1" w:rsidP="00D847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847A1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</w:p>
    <w:p w:rsidR="00D847A1" w:rsidRPr="00D847A1" w:rsidRDefault="00D847A1" w:rsidP="00D847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47A1">
        <w:rPr>
          <w:rFonts w:ascii="Times New Roman" w:hAnsi="Times New Roman" w:cs="Times New Roman"/>
          <w:bCs/>
          <w:i/>
          <w:sz w:val="28"/>
          <w:szCs w:val="28"/>
          <w:u w:val="single"/>
        </w:rPr>
        <w:t>Объясните</w:t>
      </w:r>
      <w:r w:rsidRPr="00D847A1">
        <w:rPr>
          <w:rFonts w:ascii="Times New Roman" w:hAnsi="Times New Roman" w:cs="Times New Roman"/>
          <w:bCs/>
          <w:sz w:val="28"/>
          <w:szCs w:val="28"/>
        </w:rPr>
        <w:t xml:space="preserve"> полученные результаты, используя понятие «зона буферного действия».</w:t>
      </w:r>
    </w:p>
    <w:p w:rsidR="00D847A1" w:rsidRDefault="00D847A1" w:rsidP="000A2690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CE35B2" w:rsidRPr="00CE35B2" w:rsidRDefault="00CE35B2" w:rsidP="000A26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5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CE35B2" w:rsidRPr="00CE35B2" w:rsidRDefault="00CE35B2" w:rsidP="00CE35B2">
      <w:pPr>
        <w:numPr>
          <w:ilvl w:val="0"/>
          <w:numId w:val="10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E35B2">
        <w:rPr>
          <w:rFonts w:ascii="Times New Roman" w:hAnsi="Times New Roman" w:cs="Times New Roman"/>
          <w:sz w:val="28"/>
          <w:szCs w:val="28"/>
        </w:rPr>
        <w:t>Аммиачная буферная система состоит из двух составных частей.</w:t>
      </w:r>
    </w:p>
    <w:p w:rsidR="00CE35B2" w:rsidRPr="00CE35B2" w:rsidRDefault="00CE35B2" w:rsidP="00CE3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5B2">
        <w:rPr>
          <w:rFonts w:ascii="Times New Roman" w:hAnsi="Times New Roman" w:cs="Times New Roman"/>
          <w:i/>
          <w:sz w:val="28"/>
          <w:szCs w:val="28"/>
          <w:u w:val="single"/>
        </w:rPr>
        <w:t>Классифицируйте</w:t>
      </w:r>
      <w:r w:rsidRPr="00CE35B2">
        <w:rPr>
          <w:rFonts w:ascii="Times New Roman" w:hAnsi="Times New Roman" w:cs="Times New Roman"/>
          <w:sz w:val="28"/>
          <w:szCs w:val="28"/>
        </w:rPr>
        <w:t xml:space="preserve"> её по составу и природе компонентов.</w:t>
      </w:r>
    </w:p>
    <w:p w:rsidR="00CE35B2" w:rsidRPr="00CE35B2" w:rsidRDefault="00CE35B2" w:rsidP="00CE3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5B2">
        <w:rPr>
          <w:rFonts w:ascii="Times New Roman" w:hAnsi="Times New Roman" w:cs="Times New Roman"/>
          <w:i/>
          <w:sz w:val="28"/>
          <w:szCs w:val="28"/>
          <w:u w:val="single"/>
        </w:rPr>
        <w:t>Укажите</w:t>
      </w:r>
      <w:r w:rsidRPr="00CE35B2">
        <w:rPr>
          <w:rFonts w:ascii="Times New Roman" w:hAnsi="Times New Roman" w:cs="Times New Roman"/>
          <w:sz w:val="28"/>
          <w:szCs w:val="28"/>
        </w:rPr>
        <w:t xml:space="preserve"> интервал значений рН, внутри которого эта система обладает буферной емкостью.</w:t>
      </w:r>
    </w:p>
    <w:p w:rsidR="00CE35B2" w:rsidRPr="00CE35B2" w:rsidRDefault="00CE35B2" w:rsidP="00CE3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5B2">
        <w:rPr>
          <w:rFonts w:ascii="Times New Roman" w:hAnsi="Times New Roman" w:cs="Times New Roman"/>
          <w:i/>
          <w:sz w:val="28"/>
          <w:szCs w:val="28"/>
          <w:u w:val="single"/>
        </w:rPr>
        <w:t>Напишите</w:t>
      </w:r>
      <w:r w:rsidRPr="00CE35B2">
        <w:rPr>
          <w:rFonts w:ascii="Times New Roman" w:hAnsi="Times New Roman" w:cs="Times New Roman"/>
          <w:sz w:val="28"/>
          <w:szCs w:val="28"/>
        </w:rPr>
        <w:t xml:space="preserve"> уравнения реакций, отражающих механизм её действия (ионная форма).</w:t>
      </w:r>
    </w:p>
    <w:p w:rsidR="00CE35B2" w:rsidRPr="00CE35B2" w:rsidRDefault="00CE35B2" w:rsidP="00CE35B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E35B2">
        <w:rPr>
          <w:rFonts w:ascii="Times New Roman" w:hAnsi="Times New Roman" w:cs="Times New Roman"/>
          <w:i/>
          <w:sz w:val="28"/>
          <w:szCs w:val="28"/>
          <w:u w:val="single"/>
        </w:rPr>
        <w:t>Объясните</w:t>
      </w:r>
      <w:r w:rsidRPr="00CE35B2">
        <w:rPr>
          <w:rFonts w:ascii="Times New Roman" w:hAnsi="Times New Roman" w:cs="Times New Roman"/>
          <w:sz w:val="28"/>
          <w:szCs w:val="28"/>
        </w:rPr>
        <w:t>, почему аммиачная буферная система не входит в состав крови.</w:t>
      </w:r>
    </w:p>
    <w:p w:rsidR="00CE35B2" w:rsidRPr="00CE35B2" w:rsidRDefault="00CE35B2" w:rsidP="00CE35B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5B2">
        <w:rPr>
          <w:rFonts w:ascii="Times New Roman" w:hAnsi="Times New Roman" w:cs="Times New Roman"/>
          <w:i/>
          <w:sz w:val="28"/>
          <w:szCs w:val="28"/>
          <w:u w:val="single"/>
        </w:rPr>
        <w:t>Рассчитайте</w:t>
      </w:r>
      <w:r w:rsidRPr="00CE35B2">
        <w:rPr>
          <w:rFonts w:ascii="Times New Roman" w:hAnsi="Times New Roman" w:cs="Times New Roman"/>
          <w:sz w:val="28"/>
          <w:szCs w:val="28"/>
        </w:rPr>
        <w:t xml:space="preserve"> изменение рН фосфатной буферной системы при уменьшении концентрации кислотного компонента в 20 раз (</w:t>
      </w:r>
      <w:proofErr w:type="spellStart"/>
      <w:r w:rsidRPr="00CE35B2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CE35B2">
        <w:rPr>
          <w:rFonts w:ascii="Times New Roman" w:hAnsi="Times New Roman" w:cs="Times New Roman"/>
          <w:sz w:val="28"/>
          <w:szCs w:val="28"/>
        </w:rPr>
        <w:t xml:space="preserve"> 20 = 1,3).</w:t>
      </w:r>
    </w:p>
    <w:p w:rsidR="00CE35B2" w:rsidRPr="00CE35B2" w:rsidRDefault="00CE35B2" w:rsidP="00CE35B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E35B2">
        <w:rPr>
          <w:rFonts w:ascii="Times New Roman" w:hAnsi="Times New Roman" w:cs="Times New Roman"/>
          <w:sz w:val="28"/>
          <w:szCs w:val="28"/>
        </w:rPr>
        <w:t>Вщ</w:t>
      </w:r>
      <w:proofErr w:type="spellEnd"/>
      <w:r w:rsidRPr="00CE35B2">
        <w:rPr>
          <w:rFonts w:ascii="Times New Roman" w:hAnsi="Times New Roman" w:cs="Times New Roman"/>
          <w:sz w:val="28"/>
          <w:szCs w:val="28"/>
        </w:rPr>
        <w:t xml:space="preserve"> ацетатного буферного раствора равна 0,05 моль/л.</w:t>
      </w:r>
    </w:p>
    <w:p w:rsidR="00C902CC" w:rsidRDefault="00CE35B2" w:rsidP="00CE3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5B2">
        <w:rPr>
          <w:rFonts w:ascii="Times New Roman" w:hAnsi="Times New Roman" w:cs="Times New Roman"/>
          <w:sz w:val="28"/>
          <w:szCs w:val="28"/>
        </w:rPr>
        <w:t xml:space="preserve">Рассчитайте объем (мл) 0,2 М раствора </w:t>
      </w:r>
      <w:proofErr w:type="spellStart"/>
      <w:r w:rsidRPr="00CE35B2">
        <w:rPr>
          <w:rFonts w:ascii="Times New Roman" w:hAnsi="Times New Roman" w:cs="Times New Roman"/>
          <w:sz w:val="28"/>
          <w:szCs w:val="28"/>
        </w:rPr>
        <w:t>NаОН</w:t>
      </w:r>
      <w:proofErr w:type="spellEnd"/>
      <w:r w:rsidRPr="00CE35B2">
        <w:rPr>
          <w:rFonts w:ascii="Times New Roman" w:hAnsi="Times New Roman" w:cs="Times New Roman"/>
          <w:sz w:val="28"/>
          <w:szCs w:val="28"/>
        </w:rPr>
        <w:t>, который необходимо добавить к 50 мл буферного раствора, чтобы изменить его рН от 4,1 до 5,2.</w:t>
      </w:r>
    </w:p>
    <w:p w:rsidR="00CE35B2" w:rsidRPr="00CE35B2" w:rsidRDefault="00CE35B2" w:rsidP="00CE35B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5B2">
        <w:rPr>
          <w:rFonts w:ascii="Times New Roman" w:hAnsi="Times New Roman" w:cs="Times New Roman"/>
          <w:sz w:val="28"/>
          <w:szCs w:val="28"/>
        </w:rPr>
        <w:t>Концентрация ионов водорода в крови больного равняется 2,46</w:t>
      </w:r>
      <w:r w:rsidRPr="00CE35B2">
        <w:sym w:font="Symbol" w:char="F0D7"/>
      </w:r>
      <w:r w:rsidRPr="00CE35B2">
        <w:rPr>
          <w:rFonts w:ascii="Times New Roman" w:hAnsi="Times New Roman" w:cs="Times New Roman"/>
          <w:sz w:val="28"/>
          <w:szCs w:val="28"/>
        </w:rPr>
        <w:t>10</w:t>
      </w:r>
      <w:r w:rsidRPr="00CE35B2">
        <w:rPr>
          <w:rFonts w:ascii="Times New Roman" w:hAnsi="Times New Roman" w:cs="Times New Roman"/>
          <w:sz w:val="28"/>
          <w:szCs w:val="28"/>
          <w:vertAlign w:val="superscript"/>
        </w:rPr>
        <w:t>-8</w:t>
      </w:r>
      <w:r w:rsidRPr="00CE35B2">
        <w:rPr>
          <w:rFonts w:ascii="Times New Roman" w:hAnsi="Times New Roman" w:cs="Times New Roman"/>
          <w:sz w:val="28"/>
          <w:szCs w:val="28"/>
        </w:rPr>
        <w:t xml:space="preserve"> моль/л.</w:t>
      </w:r>
    </w:p>
    <w:p w:rsidR="00CE35B2" w:rsidRPr="00CE35B2" w:rsidRDefault="00CE35B2" w:rsidP="00CE3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5B2">
        <w:rPr>
          <w:rFonts w:ascii="Times New Roman" w:hAnsi="Times New Roman" w:cs="Times New Roman"/>
          <w:i/>
          <w:sz w:val="28"/>
          <w:szCs w:val="28"/>
          <w:u w:val="single"/>
        </w:rPr>
        <w:t>Рассчитайте</w:t>
      </w:r>
      <w:r w:rsidRPr="00CE35B2">
        <w:rPr>
          <w:rFonts w:ascii="Times New Roman" w:hAnsi="Times New Roman" w:cs="Times New Roman"/>
          <w:sz w:val="28"/>
          <w:szCs w:val="28"/>
        </w:rPr>
        <w:t xml:space="preserve"> рН крови (</w:t>
      </w:r>
      <w:proofErr w:type="spellStart"/>
      <w:r w:rsidRPr="00CE35B2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CE35B2">
        <w:rPr>
          <w:rFonts w:ascii="Times New Roman" w:hAnsi="Times New Roman" w:cs="Times New Roman"/>
          <w:sz w:val="28"/>
          <w:szCs w:val="28"/>
        </w:rPr>
        <w:t xml:space="preserve"> 2,46 = 0,39).</w:t>
      </w:r>
    </w:p>
    <w:p w:rsidR="00CE35B2" w:rsidRPr="00CE35B2" w:rsidRDefault="00CE35B2" w:rsidP="00CE3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5B2">
        <w:rPr>
          <w:rFonts w:ascii="Times New Roman" w:hAnsi="Times New Roman" w:cs="Times New Roman"/>
          <w:i/>
          <w:sz w:val="28"/>
          <w:szCs w:val="28"/>
          <w:u w:val="single"/>
        </w:rPr>
        <w:t>Назовите</w:t>
      </w:r>
      <w:r w:rsidRPr="00CE35B2">
        <w:rPr>
          <w:rFonts w:ascii="Times New Roman" w:hAnsi="Times New Roman" w:cs="Times New Roman"/>
          <w:sz w:val="28"/>
          <w:szCs w:val="28"/>
        </w:rPr>
        <w:t xml:space="preserve"> состояние, возникающее при данном нарушении КОС.</w:t>
      </w:r>
    </w:p>
    <w:p w:rsidR="00CE35B2" w:rsidRPr="00CE35B2" w:rsidRDefault="00CE35B2" w:rsidP="00CE3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5B2">
        <w:rPr>
          <w:rFonts w:ascii="Times New Roman" w:hAnsi="Times New Roman" w:cs="Times New Roman"/>
          <w:i/>
          <w:sz w:val="28"/>
          <w:szCs w:val="28"/>
          <w:u w:val="single"/>
        </w:rPr>
        <w:t>Укажите</w:t>
      </w:r>
      <w:r w:rsidRPr="00CE35B2">
        <w:rPr>
          <w:rFonts w:ascii="Times New Roman" w:hAnsi="Times New Roman" w:cs="Times New Roman"/>
          <w:sz w:val="28"/>
          <w:szCs w:val="28"/>
        </w:rPr>
        <w:t xml:space="preserve">, чем характеризуется это состояние с точки зрения </w:t>
      </w:r>
      <w:proofErr w:type="spellStart"/>
      <w:r w:rsidRPr="00CE35B2">
        <w:rPr>
          <w:rFonts w:ascii="Times New Roman" w:hAnsi="Times New Roman" w:cs="Times New Roman"/>
          <w:sz w:val="28"/>
          <w:szCs w:val="28"/>
        </w:rPr>
        <w:t>протолитического</w:t>
      </w:r>
      <w:proofErr w:type="spellEnd"/>
      <w:r w:rsidRPr="00CE35B2">
        <w:rPr>
          <w:rFonts w:ascii="Times New Roman" w:hAnsi="Times New Roman" w:cs="Times New Roman"/>
          <w:sz w:val="28"/>
          <w:szCs w:val="28"/>
        </w:rPr>
        <w:t xml:space="preserve"> гомеостаза.</w:t>
      </w:r>
    </w:p>
    <w:p w:rsidR="00CE35B2" w:rsidRDefault="00CE35B2" w:rsidP="00CE35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5B2" w:rsidRPr="00CE35B2" w:rsidRDefault="00CE35B2" w:rsidP="00CE35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35B2">
        <w:rPr>
          <w:rFonts w:ascii="Times New Roman" w:hAnsi="Times New Roman" w:cs="Times New Roman"/>
          <w:b/>
          <w:sz w:val="28"/>
          <w:szCs w:val="28"/>
        </w:rPr>
        <w:t xml:space="preserve">Вопросы и задания для контроля усвоения темы: </w:t>
      </w:r>
      <w:r w:rsidRPr="00CE35B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8.1 вопросы и задания № 27- 3</w:t>
      </w:r>
      <w:r w:rsidRPr="00CE35B2">
        <w:rPr>
          <w:rFonts w:ascii="Times New Roman" w:hAnsi="Times New Roman" w:cs="Times New Roman"/>
          <w:sz w:val="28"/>
          <w:szCs w:val="28"/>
        </w:rPr>
        <w:t>4 стр. 358 Ершов Ю.А. Биохимия человека учебник для вузов.</w:t>
      </w:r>
      <w:r w:rsidRPr="00CE35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35B2" w:rsidRDefault="00CE35B2" w:rsidP="00CE35B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35B2" w:rsidRPr="00CE35B2" w:rsidRDefault="00CE35B2" w:rsidP="00CE35B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E35B2">
        <w:rPr>
          <w:rFonts w:ascii="Times New Roman" w:hAnsi="Times New Roman" w:cs="Times New Roman"/>
          <w:sz w:val="28"/>
          <w:szCs w:val="28"/>
          <w:u w:val="single"/>
        </w:rPr>
        <w:t xml:space="preserve">Основная </w:t>
      </w:r>
      <w:proofErr w:type="gramStart"/>
      <w:r w:rsidRPr="00CE35B2">
        <w:rPr>
          <w:rFonts w:ascii="Times New Roman" w:hAnsi="Times New Roman" w:cs="Times New Roman"/>
          <w:sz w:val="28"/>
          <w:szCs w:val="28"/>
          <w:u w:val="single"/>
        </w:rPr>
        <w:t>учебная  литература</w:t>
      </w:r>
      <w:proofErr w:type="gramEnd"/>
      <w:r w:rsidRPr="00CE35B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E35B2" w:rsidRPr="00CE35B2" w:rsidRDefault="00CE35B2" w:rsidP="00CE3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5B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CE35B2">
        <w:rPr>
          <w:rFonts w:ascii="Times New Roman" w:hAnsi="Times New Roman" w:cs="Times New Roman"/>
          <w:sz w:val="28"/>
          <w:szCs w:val="28"/>
        </w:rPr>
        <w:t xml:space="preserve">Ершов, Ю. А.  Биохимия человека: учебник для вузов/ Ю. А. Ершов. — 2-е изд., </w:t>
      </w:r>
      <w:proofErr w:type="spellStart"/>
      <w:r w:rsidRPr="00CE35B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CE35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35B2">
        <w:rPr>
          <w:rFonts w:ascii="Times New Roman" w:hAnsi="Times New Roman" w:cs="Times New Roman"/>
          <w:sz w:val="28"/>
          <w:szCs w:val="28"/>
        </w:rPr>
        <w:t xml:space="preserve"> и доп. — Москва: Издательство </w:t>
      </w:r>
      <w:proofErr w:type="spellStart"/>
      <w:r w:rsidRPr="00CE35B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E35B2">
        <w:rPr>
          <w:rFonts w:ascii="Times New Roman" w:hAnsi="Times New Roman" w:cs="Times New Roman"/>
          <w:sz w:val="28"/>
          <w:szCs w:val="28"/>
        </w:rPr>
        <w:t xml:space="preserve">, 2020. — 466 с. — (Высшее образование). — ISBN 978-5-534-02577-4. — </w:t>
      </w:r>
      <w:proofErr w:type="gramStart"/>
      <w:r w:rsidRPr="00CE35B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E35B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CE35B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E35B2">
        <w:rPr>
          <w:rFonts w:ascii="Times New Roman" w:hAnsi="Times New Roman" w:cs="Times New Roman"/>
          <w:sz w:val="28"/>
          <w:szCs w:val="28"/>
        </w:rPr>
        <w:t xml:space="preserve"> [сайт]. — URL: https://urait.ru/bcode/423741</w:t>
      </w:r>
    </w:p>
    <w:p w:rsidR="00CE35B2" w:rsidRPr="00CE35B2" w:rsidRDefault="00CE35B2" w:rsidP="00CE3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5B2">
        <w:rPr>
          <w:rFonts w:ascii="Times New Roman" w:hAnsi="Times New Roman" w:cs="Times New Roman"/>
          <w:sz w:val="28"/>
          <w:szCs w:val="28"/>
        </w:rPr>
        <w:t>2. Конспект лекции.</w:t>
      </w:r>
    </w:p>
    <w:p w:rsidR="00CE35B2" w:rsidRPr="00CE35B2" w:rsidRDefault="00CE35B2" w:rsidP="00CE35B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E35B2">
        <w:rPr>
          <w:rFonts w:ascii="Times New Roman" w:hAnsi="Times New Roman" w:cs="Times New Roman"/>
          <w:sz w:val="28"/>
          <w:szCs w:val="28"/>
          <w:u w:val="single"/>
        </w:rPr>
        <w:t>Дополнительная литература:</w:t>
      </w:r>
    </w:p>
    <w:p w:rsidR="00CE35B2" w:rsidRPr="00CE35B2" w:rsidRDefault="00CE35B2" w:rsidP="00CE3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5B2">
        <w:rPr>
          <w:rFonts w:ascii="Times New Roman" w:hAnsi="Times New Roman" w:cs="Times New Roman"/>
          <w:bCs/>
          <w:sz w:val="28"/>
          <w:szCs w:val="28"/>
        </w:rPr>
        <w:t xml:space="preserve">1. Ершов, Ю. А.  Биохимия </w:t>
      </w:r>
      <w:proofErr w:type="gramStart"/>
      <w:r w:rsidRPr="00CE35B2">
        <w:rPr>
          <w:rFonts w:ascii="Times New Roman" w:hAnsi="Times New Roman" w:cs="Times New Roman"/>
          <w:bCs/>
          <w:sz w:val="28"/>
          <w:szCs w:val="28"/>
        </w:rPr>
        <w:t>человека :</w:t>
      </w:r>
      <w:proofErr w:type="gramEnd"/>
      <w:r w:rsidRPr="00CE35B2">
        <w:rPr>
          <w:rFonts w:ascii="Times New Roman" w:hAnsi="Times New Roman" w:cs="Times New Roman"/>
          <w:bCs/>
          <w:sz w:val="28"/>
          <w:szCs w:val="28"/>
        </w:rPr>
        <w:t xml:space="preserve"> учебник для академического </w:t>
      </w:r>
      <w:proofErr w:type="spellStart"/>
      <w:r w:rsidRPr="00CE35B2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CE35B2">
        <w:rPr>
          <w:rFonts w:ascii="Times New Roman" w:hAnsi="Times New Roman" w:cs="Times New Roman"/>
          <w:bCs/>
          <w:sz w:val="28"/>
          <w:szCs w:val="28"/>
        </w:rPr>
        <w:t xml:space="preserve"> / Ю. А. Ершов. — 2-е изд., </w:t>
      </w:r>
      <w:proofErr w:type="spellStart"/>
      <w:r w:rsidRPr="00CE35B2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CE35B2">
        <w:rPr>
          <w:rFonts w:ascii="Times New Roman" w:hAnsi="Times New Roman" w:cs="Times New Roman"/>
          <w:bCs/>
          <w:sz w:val="28"/>
          <w:szCs w:val="28"/>
        </w:rPr>
        <w:t xml:space="preserve">. и доп. — </w:t>
      </w:r>
      <w:proofErr w:type="gramStart"/>
      <w:r w:rsidRPr="00CE35B2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CE35B2">
        <w:rPr>
          <w:rFonts w:ascii="Times New Roman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CE35B2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CE35B2">
        <w:rPr>
          <w:rFonts w:ascii="Times New Roman" w:hAnsi="Times New Roman" w:cs="Times New Roman"/>
          <w:bCs/>
          <w:sz w:val="28"/>
          <w:szCs w:val="28"/>
        </w:rPr>
        <w:t xml:space="preserve">, 2019. — 374 с. — (Высшее образование). — ISBN 978-5-534-02577-4. — </w:t>
      </w:r>
      <w:proofErr w:type="gramStart"/>
      <w:r w:rsidRPr="00CE35B2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E35B2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CE35B2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CE35B2">
        <w:rPr>
          <w:rFonts w:ascii="Times New Roman" w:hAnsi="Times New Roman" w:cs="Times New Roman"/>
          <w:bCs/>
          <w:sz w:val="28"/>
          <w:szCs w:val="28"/>
        </w:rPr>
        <w:t xml:space="preserve"> [сайт]. — URL: </w:t>
      </w:r>
      <w:hyperlink r:id="rId11" w:tgtFrame="_blank" w:history="1">
        <w:r w:rsidRPr="00CE35B2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https://urait.ru/bcode/444080</w:t>
        </w:r>
      </w:hyperlink>
    </w:p>
    <w:p w:rsidR="00CE35B2" w:rsidRPr="00CE35B2" w:rsidRDefault="00CE35B2" w:rsidP="00CE35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35B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Ершов Ю. А. Общая химия. Биофизическая химия. Химия биогенных элементов [Текст]: учебник для вузов / Ю. А. Ершов, В. А. Попков, А. С. </w:t>
      </w:r>
      <w:proofErr w:type="spellStart"/>
      <w:r w:rsidRPr="00CE35B2">
        <w:rPr>
          <w:rFonts w:ascii="Times New Roman" w:hAnsi="Times New Roman" w:cs="Times New Roman"/>
          <w:bCs/>
          <w:sz w:val="28"/>
          <w:szCs w:val="28"/>
        </w:rPr>
        <w:t>Берлянд</w:t>
      </w:r>
      <w:proofErr w:type="spellEnd"/>
      <w:r w:rsidRPr="00CE35B2">
        <w:rPr>
          <w:rFonts w:ascii="Times New Roman" w:hAnsi="Times New Roman" w:cs="Times New Roman"/>
          <w:bCs/>
          <w:sz w:val="28"/>
          <w:szCs w:val="28"/>
        </w:rPr>
        <w:t xml:space="preserve">; под ред. Ю. А. Ершова. – 10-е изд., </w:t>
      </w:r>
      <w:proofErr w:type="spellStart"/>
      <w:r w:rsidRPr="00CE35B2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Pr="00CE35B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CE35B2">
        <w:rPr>
          <w:rFonts w:ascii="Times New Roman" w:hAnsi="Times New Roman" w:cs="Times New Roman"/>
          <w:bCs/>
          <w:sz w:val="28"/>
          <w:szCs w:val="28"/>
        </w:rPr>
        <w:t xml:space="preserve"> и доп. – М.: Издательство </w:t>
      </w:r>
      <w:proofErr w:type="spellStart"/>
      <w:r w:rsidRPr="00CE35B2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CE35B2">
        <w:rPr>
          <w:rFonts w:ascii="Times New Roman" w:hAnsi="Times New Roman" w:cs="Times New Roman"/>
          <w:bCs/>
          <w:sz w:val="28"/>
          <w:szCs w:val="28"/>
        </w:rPr>
        <w:t xml:space="preserve">, 2015. – 560 с. </w:t>
      </w:r>
    </w:p>
    <w:sectPr w:rsidR="00CE35B2" w:rsidRPr="00CE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7BFC"/>
    <w:multiLevelType w:val="hybridMultilevel"/>
    <w:tmpl w:val="0B8C34F6"/>
    <w:lvl w:ilvl="0" w:tplc="FAF05B6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ED4F2B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9410B582">
      <w:start w:val="1"/>
      <w:numFmt w:val="decimal"/>
      <w:lvlText w:val="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133AD"/>
    <w:multiLevelType w:val="hybridMultilevel"/>
    <w:tmpl w:val="BE0455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82D6C"/>
    <w:multiLevelType w:val="hybridMultilevel"/>
    <w:tmpl w:val="669AA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7595A"/>
    <w:multiLevelType w:val="hybridMultilevel"/>
    <w:tmpl w:val="E59C4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4E4187"/>
    <w:multiLevelType w:val="hybridMultilevel"/>
    <w:tmpl w:val="4EF68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5833EB"/>
    <w:multiLevelType w:val="hybridMultilevel"/>
    <w:tmpl w:val="23D4F850"/>
    <w:lvl w:ilvl="0" w:tplc="85188A9E">
      <w:start w:val="1"/>
      <w:numFmt w:val="russianLow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846"/>
        </w:tabs>
        <w:ind w:left="-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26"/>
        </w:tabs>
        <w:ind w:left="-1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"/>
        </w:tabs>
        <w:ind w:left="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314"/>
        </w:tabs>
        <w:ind w:left="1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034"/>
        </w:tabs>
        <w:ind w:left="2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754"/>
        </w:tabs>
        <w:ind w:left="2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474"/>
        </w:tabs>
        <w:ind w:left="3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194"/>
        </w:tabs>
        <w:ind w:left="4194" w:hanging="180"/>
      </w:pPr>
    </w:lvl>
  </w:abstractNum>
  <w:abstractNum w:abstractNumId="6" w15:restartNumberingAfterBreak="0">
    <w:nsid w:val="41495ABA"/>
    <w:multiLevelType w:val="hybridMultilevel"/>
    <w:tmpl w:val="D2302D38"/>
    <w:lvl w:ilvl="0" w:tplc="698CB756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7" w15:restartNumberingAfterBreak="0">
    <w:nsid w:val="4693266C"/>
    <w:multiLevelType w:val="hybridMultilevel"/>
    <w:tmpl w:val="591AD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0157C3E"/>
    <w:multiLevelType w:val="hybridMultilevel"/>
    <w:tmpl w:val="C858920C"/>
    <w:lvl w:ilvl="0" w:tplc="FAF05B6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9410B582">
      <w:start w:val="1"/>
      <w:numFmt w:val="decimal"/>
      <w:lvlText w:val="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5E66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1861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B44572A"/>
    <w:multiLevelType w:val="hybridMultilevel"/>
    <w:tmpl w:val="6EC01F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CE"/>
    <w:rsid w:val="000A2690"/>
    <w:rsid w:val="000A36D4"/>
    <w:rsid w:val="005B20B4"/>
    <w:rsid w:val="005F2530"/>
    <w:rsid w:val="006723CE"/>
    <w:rsid w:val="007B3321"/>
    <w:rsid w:val="00C902CC"/>
    <w:rsid w:val="00CE35B2"/>
    <w:rsid w:val="00D8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D79279A-C097-4528-BB8E-B4799A9F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6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3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urait.ru/bcode/444080" TargetMode="Externa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Фаина</cp:lastModifiedBy>
  <cp:revision>5</cp:revision>
  <dcterms:created xsi:type="dcterms:W3CDTF">2021-10-29T06:38:00Z</dcterms:created>
  <dcterms:modified xsi:type="dcterms:W3CDTF">2021-11-15T16:26:00Z</dcterms:modified>
</cp:coreProperties>
</file>