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58" w:rsidRDefault="007E6058" w:rsidP="007E605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E6058" w:rsidRDefault="007E6058" w:rsidP="007E60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Тема: </w:t>
      </w:r>
      <w:r w:rsidRPr="007E6058">
        <w:rPr>
          <w:rFonts w:ascii="Times New Roman" w:hAnsi="Times New Roman"/>
          <w:b/>
          <w:color w:val="000000"/>
          <w:sz w:val="28"/>
          <w:szCs w:val="28"/>
        </w:rPr>
        <w:t xml:space="preserve">Ферменты биологического окисления. Тканевое дыхание. ЦТЭ </w:t>
      </w:r>
      <w:r w:rsidRPr="007E6058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7E6058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Pr="007E6058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7E6058">
        <w:rPr>
          <w:rFonts w:ascii="Times New Roman" w:hAnsi="Times New Roman"/>
          <w:b/>
          <w:color w:val="000000"/>
          <w:sz w:val="28"/>
          <w:szCs w:val="28"/>
        </w:rPr>
        <w:t xml:space="preserve"> типа.</w:t>
      </w:r>
    </w:p>
    <w:p w:rsidR="005F4586" w:rsidRPr="005F4586" w:rsidRDefault="005F4586" w:rsidP="005F45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7E605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5F458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современные представления о биологическом окислении, ферментах биологического окисления, тканевом дыхании и о ЦТЭ.</w:t>
      </w:r>
    </w:p>
    <w:p w:rsidR="005F4586" w:rsidRPr="005F4586" w:rsidRDefault="005F4586" w:rsidP="005F45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4586" w:rsidRPr="005F4586" w:rsidRDefault="005F4586" w:rsidP="005F458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4586">
        <w:rPr>
          <w:rFonts w:ascii="Times New Roman" w:hAnsi="Times New Roman"/>
          <w:b/>
          <w:color w:val="000000"/>
          <w:sz w:val="28"/>
          <w:szCs w:val="28"/>
        </w:rPr>
        <w:t>3. Аннотация лекции:</w:t>
      </w:r>
    </w:p>
    <w:p w:rsidR="005F4586" w:rsidRPr="005F4586" w:rsidRDefault="005F4586" w:rsidP="005F45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586">
        <w:rPr>
          <w:rFonts w:ascii="Times New Roman" w:hAnsi="Times New Roman"/>
          <w:color w:val="000000"/>
          <w:sz w:val="28"/>
          <w:szCs w:val="28"/>
        </w:rPr>
        <w:t>В данной лекции раскрывается понятие: об обмене веществ, этапах обмена  (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 –поступление веществ , 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-внутриклеточный обмен – метаболизм, 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- образование конечных продуктов и выведение из организма), значении метаболизма. Более подробно дается теоретический материал  о биологическом окислении, стадиях биологического окисления, ферментах  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 класса «</w:t>
      </w:r>
      <w:proofErr w:type="spellStart"/>
      <w:r w:rsidRPr="005F4586">
        <w:rPr>
          <w:rFonts w:ascii="Times New Roman" w:hAnsi="Times New Roman"/>
          <w:color w:val="000000"/>
          <w:sz w:val="28"/>
          <w:szCs w:val="28"/>
        </w:rPr>
        <w:t>Оксидоредуктаз</w:t>
      </w:r>
      <w:proofErr w:type="spellEnd"/>
      <w:r w:rsidRPr="005F4586">
        <w:rPr>
          <w:rFonts w:ascii="Times New Roman" w:hAnsi="Times New Roman"/>
          <w:color w:val="000000"/>
          <w:sz w:val="28"/>
          <w:szCs w:val="28"/>
        </w:rPr>
        <w:t xml:space="preserve">», а также разбирается  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 стадия – тканевое дыхание. В виде схемы собирается  дыхательная цепь транспорта электронов 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 типа.</w:t>
      </w:r>
    </w:p>
    <w:p w:rsidR="007E6058" w:rsidRPr="001A2D78" w:rsidRDefault="007E6058" w:rsidP="005F45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6058" w:rsidRDefault="007E6058" w:rsidP="007E60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7E6058" w:rsidRDefault="007E6058" w:rsidP="007E60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E6058" w:rsidRDefault="007E6058" w:rsidP="007E60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7E6058" w:rsidRDefault="007E6058" w:rsidP="007E605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7E6058" w:rsidRDefault="007E6058" w:rsidP="007E605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7E6058" w:rsidRDefault="007E6058" w:rsidP="007E605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7E6058" w:rsidRDefault="007E6058" w:rsidP="007E60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E6058" w:rsidRDefault="007E6058" w:rsidP="007E60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7E6058" w:rsidRDefault="007E6058" w:rsidP="007E60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7E6058" w:rsidRDefault="007E6058" w:rsidP="007E6058">
      <w:pPr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6D4" w:rsidRDefault="000A36D4"/>
    <w:sectPr w:rsidR="000A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BC2"/>
    <w:multiLevelType w:val="hybridMultilevel"/>
    <w:tmpl w:val="3F701EB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B9"/>
    <w:rsid w:val="000A36D4"/>
    <w:rsid w:val="005B20B4"/>
    <w:rsid w:val="005F4586"/>
    <w:rsid w:val="007E6058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Воронкова Ирина Петровна</cp:lastModifiedBy>
  <cp:revision>2</cp:revision>
  <dcterms:created xsi:type="dcterms:W3CDTF">2021-12-27T07:11:00Z</dcterms:created>
  <dcterms:modified xsi:type="dcterms:W3CDTF">2021-12-27T07:22:00Z</dcterms:modified>
</cp:coreProperties>
</file>