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5659" w14:textId="77777777" w:rsidR="00A52C2A" w:rsidRDefault="00A52C2A" w:rsidP="00A52C2A">
      <w:pPr>
        <w:pStyle w:val="BodyText21"/>
        <w:rPr>
          <w:b/>
          <w:sz w:val="28"/>
          <w:szCs w:val="28"/>
        </w:rPr>
      </w:pPr>
      <w:r>
        <w:rPr>
          <w:b/>
          <w:sz w:val="28"/>
          <w:szCs w:val="28"/>
        </w:rPr>
        <w:t>ЗАНЯТИЕ 8.6. ОБМЕН И ФУНКЦИИ БЕЛКОВ И АМИНОКИСЛОТ.</w:t>
      </w:r>
    </w:p>
    <w:p w14:paraId="471280E7" w14:textId="77777777" w:rsidR="00A52C2A" w:rsidRDefault="00A52C2A" w:rsidP="00A52C2A">
      <w:pPr>
        <w:pStyle w:val="BodyText21"/>
        <w:rPr>
          <w:b/>
          <w:sz w:val="28"/>
          <w:szCs w:val="28"/>
        </w:rPr>
      </w:pPr>
      <w:r>
        <w:rPr>
          <w:b/>
          <w:sz w:val="28"/>
          <w:szCs w:val="28"/>
        </w:rPr>
        <w:t>РУБЕЖНЫЙ КОНТРОЛЬ</w:t>
      </w:r>
    </w:p>
    <w:p w14:paraId="2BE7FF54" w14:textId="77777777" w:rsidR="00A52C2A" w:rsidRDefault="00A52C2A" w:rsidP="00A52C2A">
      <w:pPr>
        <w:pStyle w:val="BodyText21"/>
        <w:jc w:val="both"/>
        <w:rPr>
          <w:b/>
          <w:sz w:val="28"/>
          <w:szCs w:val="28"/>
        </w:rPr>
      </w:pPr>
      <w:r w:rsidRPr="00C25448">
        <w:rPr>
          <w:sz w:val="28"/>
          <w:szCs w:val="28"/>
          <w:u w:val="single"/>
        </w:rPr>
        <w:t>Цель заняти</w:t>
      </w:r>
      <w:r>
        <w:rPr>
          <w:sz w:val="28"/>
          <w:szCs w:val="28"/>
          <w:u w:val="single"/>
        </w:rPr>
        <w:t>я</w:t>
      </w:r>
      <w:r w:rsidRPr="00361D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Проверить знания студентов по основным аспектам раздела </w:t>
      </w:r>
      <w:r w:rsidRPr="00361D18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361D18">
        <w:rPr>
          <w:sz w:val="28"/>
          <w:szCs w:val="28"/>
        </w:rPr>
        <w:t>бмен и функции простых белков и аминокислот»:</w:t>
      </w:r>
    </w:p>
    <w:p w14:paraId="7E3AF215" w14:textId="77777777" w:rsidR="00A52C2A" w:rsidRDefault="00A52C2A" w:rsidP="00A52C2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1.Роль белков в питании человека;</w:t>
      </w:r>
    </w:p>
    <w:p w14:paraId="36661527" w14:textId="77777777" w:rsidR="00A52C2A" w:rsidRDefault="00A52C2A" w:rsidP="00A52C2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2.Этапы переваривания белков в желудочно-кишечном тракте;</w:t>
      </w:r>
    </w:p>
    <w:p w14:paraId="05464706" w14:textId="77777777" w:rsidR="00A52C2A" w:rsidRDefault="00A52C2A" w:rsidP="00A52C2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3.Пути образования и использования аминокислотного фонда;</w:t>
      </w:r>
    </w:p>
    <w:p w14:paraId="741F5A16" w14:textId="77777777" w:rsidR="00A52C2A" w:rsidRDefault="00A52C2A" w:rsidP="00A52C2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4.Общие пути катаболизма аминокислот;</w:t>
      </w:r>
    </w:p>
    <w:p w14:paraId="71D004EF" w14:textId="77777777" w:rsidR="00A52C2A" w:rsidRDefault="00A52C2A" w:rsidP="00A52C2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5.Токсичность аммиака и пути его обезвреживания;</w:t>
      </w:r>
    </w:p>
    <w:p w14:paraId="545A4A45" w14:textId="77777777" w:rsidR="00A52C2A" w:rsidRDefault="00A52C2A" w:rsidP="00A52C2A">
      <w:pPr>
        <w:pStyle w:val="BodyText21"/>
        <w:jc w:val="both"/>
        <w:rPr>
          <w:sz w:val="28"/>
          <w:szCs w:val="28"/>
        </w:rPr>
      </w:pPr>
      <w:r w:rsidRPr="00C759D7">
        <w:rPr>
          <w:sz w:val="28"/>
          <w:szCs w:val="28"/>
        </w:rPr>
        <w:t>6.</w:t>
      </w:r>
      <w:r>
        <w:rPr>
          <w:sz w:val="28"/>
          <w:szCs w:val="28"/>
        </w:rPr>
        <w:t>С</w:t>
      </w:r>
      <w:r w:rsidRPr="00C759D7">
        <w:rPr>
          <w:sz w:val="28"/>
          <w:szCs w:val="28"/>
        </w:rPr>
        <w:t xml:space="preserve">пецифические пути </w:t>
      </w:r>
      <w:r w:rsidRPr="003A6674">
        <w:rPr>
          <w:sz w:val="28"/>
          <w:szCs w:val="28"/>
        </w:rPr>
        <w:t>обмена метионина.</w:t>
      </w:r>
    </w:p>
    <w:p w14:paraId="26E0263D" w14:textId="77777777" w:rsidR="00A52C2A" w:rsidRPr="00C759D7" w:rsidRDefault="00A52C2A" w:rsidP="00A52C2A">
      <w:pPr>
        <w:pStyle w:val="BodyText2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Закрепить полученные знания посредстом решения ситуационных задач.</w:t>
      </w:r>
    </w:p>
    <w:p w14:paraId="0027BE97" w14:textId="77777777" w:rsidR="00A52C2A" w:rsidRPr="00C759D7" w:rsidRDefault="00A52C2A" w:rsidP="00A52C2A">
      <w:pPr>
        <w:ind w:left="1701" w:hanging="1701"/>
        <w:jc w:val="both"/>
        <w:rPr>
          <w:sz w:val="28"/>
          <w:szCs w:val="28"/>
          <w:u w:val="single"/>
        </w:rPr>
      </w:pPr>
      <w:r w:rsidRPr="00C759D7">
        <w:rPr>
          <w:sz w:val="28"/>
          <w:szCs w:val="28"/>
          <w:u w:val="single"/>
        </w:rPr>
        <w:t>Основные понятия темы</w:t>
      </w:r>
    </w:p>
    <w:p w14:paraId="0FC764D3" w14:textId="77777777" w:rsidR="00A52C2A" w:rsidRDefault="00A52C2A" w:rsidP="00A52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Биологическая и химическая ценность белков, норма белка в питании. Протеолиз. Общие и специфические пути катаболизма аминокислот. Токсичность аммиака и пути его обезвреживания. </w:t>
      </w:r>
    </w:p>
    <w:p w14:paraId="6F73AE72" w14:textId="77777777" w:rsidR="00A52C2A" w:rsidRPr="00E51E26" w:rsidRDefault="00A52C2A" w:rsidP="00A52C2A">
      <w:pPr>
        <w:pStyle w:val="9"/>
        <w:rPr>
          <w:b/>
          <w:sz w:val="28"/>
          <w:szCs w:val="28"/>
        </w:rPr>
      </w:pPr>
      <w:r w:rsidRPr="00E51E26">
        <w:rPr>
          <w:b/>
          <w:sz w:val="28"/>
          <w:szCs w:val="28"/>
        </w:rPr>
        <w:t>ВОПРОСЫ К ЗАНЯТИЮ</w:t>
      </w:r>
    </w:p>
    <w:p w14:paraId="43F831AC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Источники белков в питании.</w:t>
      </w:r>
    </w:p>
    <w:p w14:paraId="239672DF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Значение белка в питании и жизнедеятельности организма. Характеристика белковой диеты. Суточная норма белка.</w:t>
      </w:r>
    </w:p>
    <w:p w14:paraId="5DC19141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Биологическая ценность различных белков. Заменимые и незаменимые аминокислоты. Полноценные и неполноценные белки.</w:t>
      </w:r>
    </w:p>
    <w:p w14:paraId="65EE45F3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Понятие об азотистом балансе (положительный азотистый баланс, отрицательный азотистый баланс, азотистое равновесие).</w:t>
      </w:r>
    </w:p>
    <w:p w14:paraId="00FE653B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п</w:t>
      </w:r>
      <w:r w:rsidRPr="00EA4B42">
        <w:rPr>
          <w:sz w:val="28"/>
          <w:szCs w:val="28"/>
        </w:rPr>
        <w:t xml:space="preserve">ереваривание белков в </w:t>
      </w:r>
      <w:r>
        <w:rPr>
          <w:sz w:val="28"/>
          <w:szCs w:val="28"/>
        </w:rPr>
        <w:t>ЖКТ</w:t>
      </w:r>
      <w:r w:rsidRPr="00EA4B42">
        <w:rPr>
          <w:sz w:val="28"/>
          <w:szCs w:val="28"/>
        </w:rPr>
        <w:t>.</w:t>
      </w:r>
      <w:r>
        <w:rPr>
          <w:sz w:val="28"/>
          <w:szCs w:val="28"/>
        </w:rPr>
        <w:t xml:space="preserve"> Роль ферментов.</w:t>
      </w:r>
    </w:p>
    <w:p w14:paraId="3A7E35C4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Основные пути использования аминокислот в организме человека (схема).</w:t>
      </w:r>
    </w:p>
    <w:p w14:paraId="16E175ED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Аминокислотный пул в живой клетке. </w:t>
      </w:r>
    </w:p>
    <w:p w14:paraId="6275BC3E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Общие пути превращения аминокислот (схема).</w:t>
      </w:r>
    </w:p>
    <w:p w14:paraId="59C38ABC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Дезаминирование аминокислот. Окислительное дезаминирование глутам</w:t>
      </w:r>
      <w:r>
        <w:rPr>
          <w:sz w:val="28"/>
          <w:szCs w:val="28"/>
        </w:rPr>
        <w:t xml:space="preserve">ата </w:t>
      </w:r>
      <w:r w:rsidRPr="00EA4B42">
        <w:rPr>
          <w:sz w:val="28"/>
          <w:szCs w:val="28"/>
        </w:rPr>
        <w:t>(прямое дезаминирование). Глутамат</w:t>
      </w:r>
      <w:r>
        <w:rPr>
          <w:sz w:val="28"/>
          <w:szCs w:val="28"/>
        </w:rPr>
        <w:t>-</w:t>
      </w:r>
      <w:r w:rsidRPr="00EA4B42">
        <w:rPr>
          <w:sz w:val="28"/>
          <w:szCs w:val="28"/>
        </w:rPr>
        <w:t>дегидрогеназа</w:t>
      </w:r>
      <w:r>
        <w:rPr>
          <w:sz w:val="28"/>
          <w:szCs w:val="28"/>
        </w:rPr>
        <w:t xml:space="preserve"> (ГлуДГ), общая характеристика фермента. А</w:t>
      </w:r>
      <w:r w:rsidRPr="00EA4B42">
        <w:rPr>
          <w:sz w:val="28"/>
          <w:szCs w:val="28"/>
        </w:rPr>
        <w:t xml:space="preserve">ллостерические регуляторы (модуляторы) активности </w:t>
      </w:r>
      <w:r>
        <w:rPr>
          <w:sz w:val="28"/>
          <w:szCs w:val="28"/>
        </w:rPr>
        <w:t>ГлуДГ</w:t>
      </w:r>
      <w:r w:rsidRPr="00EA4B42">
        <w:rPr>
          <w:sz w:val="28"/>
          <w:szCs w:val="28"/>
        </w:rPr>
        <w:t xml:space="preserve"> (АТФ, ГТФ).</w:t>
      </w:r>
    </w:p>
    <w:p w14:paraId="3DAE43EF" w14:textId="77777777" w:rsidR="00A52C2A" w:rsidRPr="002963BA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2963BA">
        <w:rPr>
          <w:sz w:val="28"/>
          <w:szCs w:val="28"/>
        </w:rPr>
        <w:t>Трансаминирование (переаминирование). Трансаминазы: химическое строение, коферментные функции витамина В</w:t>
      </w:r>
      <w:r w:rsidRPr="002963BA">
        <w:rPr>
          <w:sz w:val="28"/>
          <w:szCs w:val="28"/>
          <w:vertAlign w:val="subscript"/>
        </w:rPr>
        <w:t>6</w:t>
      </w:r>
      <w:r w:rsidRPr="002963BA">
        <w:rPr>
          <w:sz w:val="28"/>
          <w:szCs w:val="28"/>
        </w:rPr>
        <w:t>, механизм их действия. Биологическая роль трансаминирования. Аланиновая (А</w:t>
      </w:r>
      <w:r w:rsidRPr="002963BA">
        <w:rPr>
          <w:sz w:val="28"/>
          <w:szCs w:val="28"/>
          <w:lang w:val="en-US"/>
        </w:rPr>
        <w:t>L</w:t>
      </w:r>
      <w:r w:rsidRPr="002963BA">
        <w:rPr>
          <w:sz w:val="28"/>
          <w:szCs w:val="28"/>
        </w:rPr>
        <w:t>Т) и аспарагиновая (А</w:t>
      </w:r>
      <w:r w:rsidRPr="002963BA">
        <w:rPr>
          <w:sz w:val="28"/>
          <w:szCs w:val="28"/>
          <w:lang w:val="en-US"/>
        </w:rPr>
        <w:t>S</w:t>
      </w:r>
      <w:r w:rsidRPr="002963BA">
        <w:rPr>
          <w:sz w:val="28"/>
          <w:szCs w:val="28"/>
        </w:rPr>
        <w:t>Т) аминотрансферазы. Клиническое значение определения содержания трансаминаз в крови при патологии сердца и печени.</w:t>
      </w:r>
    </w:p>
    <w:p w14:paraId="61710868" w14:textId="77777777" w:rsidR="00A52C2A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Трансдезаминирование аминокислот (непрямое дезаминирование). Роль </w:t>
      </w:r>
      <w:r w:rsidRPr="00EA4B42">
        <w:rPr>
          <w:rFonts w:ascii="Symbol" w:hAnsi="Symbol"/>
          <w:sz w:val="28"/>
          <w:szCs w:val="28"/>
          <w:lang w:val="en-US"/>
        </w:rPr>
        <w:t></w:t>
      </w:r>
      <w:r w:rsidRPr="00EA4B42">
        <w:rPr>
          <w:rFonts w:ascii="Symbol" w:hAnsi="Symbol"/>
          <w:sz w:val="28"/>
          <w:szCs w:val="28"/>
          <w:lang w:val="en-US"/>
        </w:rPr>
        <w:t></w:t>
      </w:r>
      <w:r w:rsidRPr="00EA4B42">
        <w:rPr>
          <w:sz w:val="28"/>
          <w:szCs w:val="28"/>
        </w:rPr>
        <w:t>ке</w:t>
      </w:r>
      <w:r>
        <w:rPr>
          <w:sz w:val="28"/>
          <w:szCs w:val="28"/>
        </w:rPr>
        <w:t>тоглутарата и глутамата</w:t>
      </w:r>
      <w:r w:rsidRPr="00EA4B42">
        <w:rPr>
          <w:sz w:val="28"/>
          <w:szCs w:val="28"/>
        </w:rPr>
        <w:t xml:space="preserve"> в этом процессе.</w:t>
      </w:r>
      <w:r>
        <w:rPr>
          <w:sz w:val="28"/>
          <w:szCs w:val="28"/>
        </w:rPr>
        <w:t xml:space="preserve"> Биологическая роль этого процесса. </w:t>
      </w:r>
    </w:p>
    <w:p w14:paraId="485C5CCA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Судьба безазотистого остатка аминокислот (</w:t>
      </w:r>
      <w:r w:rsidRPr="00EA4B42">
        <w:rPr>
          <w:rFonts w:ascii="Symbol" w:hAnsi="Symbol"/>
          <w:sz w:val="28"/>
          <w:szCs w:val="28"/>
          <w:lang w:val="en-US"/>
        </w:rPr>
        <w:t></w:t>
      </w:r>
      <w:r w:rsidRPr="00EA4B42">
        <w:rPr>
          <w:rFonts w:ascii="Symbol" w:hAnsi="Symbol"/>
          <w:sz w:val="28"/>
          <w:szCs w:val="28"/>
          <w:lang w:val="en-US"/>
        </w:rPr>
        <w:t></w:t>
      </w:r>
      <w:r w:rsidRPr="00EA4B42">
        <w:rPr>
          <w:sz w:val="28"/>
          <w:szCs w:val="28"/>
        </w:rPr>
        <w:t>кетокислот). Гликогенные и кетогенные аминокислоты.</w:t>
      </w:r>
      <w:r>
        <w:rPr>
          <w:sz w:val="28"/>
          <w:szCs w:val="28"/>
        </w:rPr>
        <w:t xml:space="preserve"> Связь обмена аминокислот с ЦТК. </w:t>
      </w:r>
    </w:p>
    <w:p w14:paraId="1A609783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Источники (пути) образования </w:t>
      </w:r>
      <w:r w:rsidRPr="00EA4B42">
        <w:rPr>
          <w:sz w:val="28"/>
          <w:szCs w:val="28"/>
          <w:lang w:val="en-US"/>
        </w:rPr>
        <w:t>NH</w:t>
      </w:r>
      <w:r w:rsidRPr="00EA4B42">
        <w:rPr>
          <w:sz w:val="28"/>
          <w:szCs w:val="28"/>
          <w:vertAlign w:val="subscript"/>
        </w:rPr>
        <w:t>3</w:t>
      </w:r>
      <w:r w:rsidRPr="00EA4B42">
        <w:rPr>
          <w:sz w:val="28"/>
          <w:szCs w:val="28"/>
        </w:rPr>
        <w:t xml:space="preserve"> в организме.</w:t>
      </w:r>
    </w:p>
    <w:p w14:paraId="06A1462C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Судьба аммиака, образовавшегося в организме при дезаминировании аминокислот. Транспортные формы аммиака.</w:t>
      </w:r>
    </w:p>
    <w:p w14:paraId="740DC7B2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lastRenderedPageBreak/>
        <w:t xml:space="preserve">Токсичность аммиака, пути обезвреживания аммиака: </w:t>
      </w:r>
    </w:p>
    <w:p w14:paraId="4FB2DCF7" w14:textId="77777777" w:rsidR="00A52C2A" w:rsidRPr="00EA4B42" w:rsidRDefault="00A52C2A" w:rsidP="00A52C2A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восстановительное аминирование </w:t>
      </w:r>
      <w:r w:rsidRPr="00EA4B42">
        <w:rPr>
          <w:sz w:val="28"/>
          <w:szCs w:val="28"/>
        </w:rPr>
        <w:sym w:font="Symbol" w:char="F061"/>
      </w:r>
      <w:r w:rsidRPr="00EA4B42">
        <w:rPr>
          <w:sz w:val="28"/>
          <w:szCs w:val="28"/>
        </w:rPr>
        <w:t>-кетоглютаровой кислоты;</w:t>
      </w:r>
    </w:p>
    <w:p w14:paraId="1BD3DFC0" w14:textId="77777777" w:rsidR="00A52C2A" w:rsidRPr="00EA4B42" w:rsidRDefault="00A52C2A" w:rsidP="00A52C2A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процесс амидирования </w:t>
      </w:r>
      <w:r>
        <w:rPr>
          <w:sz w:val="28"/>
          <w:szCs w:val="28"/>
        </w:rPr>
        <w:t>(о</w:t>
      </w:r>
      <w:r w:rsidRPr="00EA4B42">
        <w:rPr>
          <w:sz w:val="28"/>
          <w:szCs w:val="28"/>
        </w:rPr>
        <w:t>бразование глутамина и аспарагина</w:t>
      </w:r>
      <w:r>
        <w:rPr>
          <w:sz w:val="28"/>
          <w:szCs w:val="28"/>
        </w:rPr>
        <w:t>)</w:t>
      </w:r>
      <w:r w:rsidRPr="00EA4B42">
        <w:rPr>
          <w:sz w:val="28"/>
          <w:szCs w:val="28"/>
        </w:rPr>
        <w:t>;</w:t>
      </w:r>
    </w:p>
    <w:p w14:paraId="2A3B916F" w14:textId="77777777" w:rsidR="00A52C2A" w:rsidRDefault="00A52C2A" w:rsidP="00A52C2A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Образование солей аммония и выведение их из организма;</w:t>
      </w:r>
    </w:p>
    <w:p w14:paraId="4A470A25" w14:textId="77777777" w:rsidR="00A52C2A" w:rsidRPr="00B77769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Биосинтез мочевины, о</w:t>
      </w:r>
      <w:r w:rsidRPr="00B77769">
        <w:rPr>
          <w:sz w:val="28"/>
          <w:szCs w:val="28"/>
        </w:rPr>
        <w:t xml:space="preserve">рнитиновый цикл (цикл Кребса – Хензеляйта). </w:t>
      </w:r>
      <w:r>
        <w:rPr>
          <w:sz w:val="28"/>
          <w:szCs w:val="28"/>
        </w:rPr>
        <w:t>Б</w:t>
      </w:r>
      <w:r w:rsidRPr="00B77769">
        <w:rPr>
          <w:sz w:val="28"/>
          <w:szCs w:val="28"/>
        </w:rPr>
        <w:t>иологическ</w:t>
      </w:r>
      <w:r>
        <w:rPr>
          <w:sz w:val="28"/>
          <w:szCs w:val="28"/>
        </w:rPr>
        <w:t>ая роль</w:t>
      </w:r>
      <w:r w:rsidRPr="00B77769">
        <w:rPr>
          <w:sz w:val="28"/>
          <w:szCs w:val="28"/>
        </w:rPr>
        <w:t xml:space="preserve"> и взаимосвязь цикла мочевинообразования с ЦТК.</w:t>
      </w:r>
    </w:p>
    <w:p w14:paraId="225CF779" w14:textId="77777777" w:rsidR="00A52C2A" w:rsidRPr="00EA4B42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Нарушение биосинтеза мочевины. Гипераммониемия.</w:t>
      </w:r>
    </w:p>
    <w:p w14:paraId="638EA21D" w14:textId="77777777" w:rsidR="00A52C2A" w:rsidRDefault="00A52C2A" w:rsidP="00A52C2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09DE">
        <w:rPr>
          <w:sz w:val="28"/>
          <w:szCs w:val="28"/>
        </w:rPr>
        <w:t>Декарбоксилирование аминокислот. Биогенные амины: серотонин, гистамин, ГАМК, дофамин и их биологическая роль. Обезвреживание биогенных аминов.</w:t>
      </w:r>
    </w:p>
    <w:p w14:paraId="71EE2579" w14:textId="77777777" w:rsidR="00A52C2A" w:rsidRPr="00243B0E" w:rsidRDefault="00A52C2A" w:rsidP="00A52C2A">
      <w:pPr>
        <w:tabs>
          <w:tab w:val="left" w:pos="360"/>
        </w:tabs>
        <w:ind w:left="142"/>
        <w:jc w:val="both"/>
        <w:rPr>
          <w:sz w:val="28"/>
          <w:szCs w:val="28"/>
          <w:highlight w:val="yellow"/>
        </w:rPr>
      </w:pPr>
      <w:r w:rsidRPr="007652DF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B77769">
        <w:rPr>
          <w:sz w:val="28"/>
          <w:szCs w:val="28"/>
        </w:rPr>
        <w:t xml:space="preserve">Трансметилирование. Роль </w:t>
      </w:r>
      <w:r w:rsidRPr="00B77769">
        <w:rPr>
          <w:sz w:val="28"/>
          <w:szCs w:val="28"/>
          <w:lang w:val="en-US"/>
        </w:rPr>
        <w:t>S</w:t>
      </w:r>
      <w:r w:rsidRPr="00B77769">
        <w:rPr>
          <w:sz w:val="28"/>
          <w:szCs w:val="28"/>
        </w:rPr>
        <w:t xml:space="preserve"> – аденозил</w:t>
      </w:r>
      <w:r>
        <w:rPr>
          <w:sz w:val="28"/>
          <w:szCs w:val="28"/>
        </w:rPr>
        <w:t xml:space="preserve">метионина. Биосинтез креатина, </w:t>
      </w:r>
      <w:r w:rsidRPr="00B77769">
        <w:rPr>
          <w:sz w:val="28"/>
          <w:szCs w:val="28"/>
        </w:rPr>
        <w:t>фосфатидилхолина.</w:t>
      </w:r>
    </w:p>
    <w:p w14:paraId="58208539" w14:textId="77777777" w:rsidR="00A52C2A" w:rsidRPr="00B77769" w:rsidRDefault="00A52C2A" w:rsidP="00A52C2A">
      <w:pPr>
        <w:tabs>
          <w:tab w:val="left" w:pos="360"/>
        </w:tabs>
        <w:ind w:left="14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20. Обмен фенилаланина и тирозина. Нарушения обмена аминокислот. Фенилкетонурия.Алкаптонурия. Альбинизм</w:t>
      </w:r>
      <w:r w:rsidRPr="00B77769">
        <w:rPr>
          <w:sz w:val="28"/>
          <w:szCs w:val="28"/>
        </w:rPr>
        <w:t xml:space="preserve"> </w:t>
      </w:r>
    </w:p>
    <w:p w14:paraId="72A3B5B1" w14:textId="77777777" w:rsidR="00A52C2A" w:rsidRDefault="00A52C2A" w:rsidP="00A52C2A">
      <w:pPr>
        <w:numPr>
          <w:ilvl w:val="12"/>
          <w:numId w:val="0"/>
        </w:numPr>
        <w:tabs>
          <w:tab w:val="left" w:pos="360"/>
        </w:tabs>
        <w:jc w:val="center"/>
        <w:rPr>
          <w:b/>
          <w:sz w:val="28"/>
          <w:szCs w:val="28"/>
        </w:rPr>
      </w:pPr>
    </w:p>
    <w:p w14:paraId="0D7E4D47" w14:textId="77777777" w:rsidR="00A52C2A" w:rsidRDefault="00A52C2A" w:rsidP="00A52C2A">
      <w:pPr>
        <w:numPr>
          <w:ilvl w:val="12"/>
          <w:numId w:val="0"/>
        </w:numPr>
        <w:tabs>
          <w:tab w:val="left" w:pos="360"/>
        </w:tabs>
        <w:jc w:val="center"/>
        <w:rPr>
          <w:b/>
          <w:sz w:val="28"/>
          <w:szCs w:val="28"/>
        </w:rPr>
      </w:pPr>
      <w:r w:rsidRPr="00E51E26">
        <w:rPr>
          <w:b/>
          <w:sz w:val="28"/>
          <w:szCs w:val="28"/>
        </w:rPr>
        <w:t>МЕТОДИЧЕСКИЕ УКАЗАНИЯ К ПРАКТИЧЕСКОЙ ЧАСТИ ЗАНЯТИЯ</w:t>
      </w:r>
    </w:p>
    <w:p w14:paraId="41674794" w14:textId="77777777" w:rsidR="00A52C2A" w:rsidRPr="00937AF9" w:rsidRDefault="00A52C2A" w:rsidP="00A52C2A">
      <w:pPr>
        <w:numPr>
          <w:ilvl w:val="0"/>
          <w:numId w:val="3"/>
        </w:numPr>
        <w:jc w:val="both"/>
        <w:rPr>
          <w:sz w:val="28"/>
          <w:szCs w:val="28"/>
        </w:rPr>
      </w:pPr>
      <w:r w:rsidRPr="00937AF9">
        <w:rPr>
          <w:sz w:val="28"/>
          <w:szCs w:val="28"/>
        </w:rPr>
        <w:t xml:space="preserve">Тестовый контроль - </w:t>
      </w:r>
      <w:r>
        <w:rPr>
          <w:sz w:val="28"/>
          <w:szCs w:val="28"/>
        </w:rPr>
        <w:t>15</w:t>
      </w:r>
      <w:r w:rsidRPr="00937AF9">
        <w:rPr>
          <w:sz w:val="28"/>
          <w:szCs w:val="28"/>
        </w:rPr>
        <w:t xml:space="preserve"> мин</w:t>
      </w:r>
    </w:p>
    <w:p w14:paraId="3231C7BE" w14:textId="77777777" w:rsidR="00A52C2A" w:rsidRPr="00937AF9" w:rsidRDefault="00A52C2A" w:rsidP="00A52C2A">
      <w:pPr>
        <w:numPr>
          <w:ilvl w:val="0"/>
          <w:numId w:val="3"/>
        </w:numPr>
        <w:jc w:val="both"/>
        <w:rPr>
          <w:sz w:val="28"/>
          <w:szCs w:val="28"/>
        </w:rPr>
      </w:pPr>
      <w:r w:rsidRPr="00937AF9">
        <w:rPr>
          <w:sz w:val="28"/>
          <w:szCs w:val="28"/>
        </w:rPr>
        <w:t xml:space="preserve">Опрос - </w:t>
      </w:r>
      <w:r>
        <w:rPr>
          <w:sz w:val="28"/>
          <w:szCs w:val="28"/>
        </w:rPr>
        <w:t>55</w:t>
      </w:r>
      <w:r w:rsidRPr="00937AF9">
        <w:rPr>
          <w:sz w:val="28"/>
          <w:szCs w:val="28"/>
        </w:rPr>
        <w:t xml:space="preserve"> мин</w:t>
      </w:r>
    </w:p>
    <w:p w14:paraId="3AC888BC" w14:textId="77777777" w:rsidR="00A52C2A" w:rsidRPr="00937AF9" w:rsidRDefault="00A52C2A" w:rsidP="00A52C2A">
      <w:pPr>
        <w:numPr>
          <w:ilvl w:val="0"/>
          <w:numId w:val="3"/>
        </w:numPr>
        <w:jc w:val="both"/>
        <w:rPr>
          <w:sz w:val="28"/>
          <w:szCs w:val="28"/>
        </w:rPr>
      </w:pPr>
      <w:r w:rsidRPr="00937AF9">
        <w:rPr>
          <w:sz w:val="28"/>
          <w:szCs w:val="28"/>
        </w:rPr>
        <w:t xml:space="preserve">Решение ситуационных задач - </w:t>
      </w:r>
      <w:r>
        <w:rPr>
          <w:sz w:val="28"/>
          <w:szCs w:val="28"/>
        </w:rPr>
        <w:t>2</w:t>
      </w:r>
      <w:r w:rsidRPr="00937AF9">
        <w:rPr>
          <w:sz w:val="28"/>
          <w:szCs w:val="28"/>
        </w:rPr>
        <w:t>0 мин</w:t>
      </w:r>
    </w:p>
    <w:p w14:paraId="3A325D6D" w14:textId="77777777" w:rsidR="00A52C2A" w:rsidRDefault="00A52C2A" w:rsidP="00A52C2A">
      <w:pPr>
        <w:jc w:val="center"/>
        <w:rPr>
          <w:b/>
          <w:sz w:val="28"/>
          <w:szCs w:val="28"/>
        </w:rPr>
      </w:pPr>
    </w:p>
    <w:p w14:paraId="3937033A" w14:textId="77777777" w:rsidR="00A52C2A" w:rsidRPr="0085680B" w:rsidRDefault="00A52C2A" w:rsidP="00A52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ВНЕАУДИТОРНАЯ САМОСТОЯТЕЛЬНАЯ РАБОТА</w:t>
      </w:r>
    </w:p>
    <w:p w14:paraId="0E839FBD" w14:textId="77777777" w:rsidR="00A52C2A" w:rsidRPr="00E51E26" w:rsidRDefault="00A52C2A" w:rsidP="00A52C2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1E26">
        <w:rPr>
          <w:sz w:val="28"/>
          <w:szCs w:val="28"/>
        </w:rPr>
        <w:t>Решите следующие ситуационные задачи.</w:t>
      </w:r>
    </w:p>
    <w:p w14:paraId="6A93DD11" w14:textId="77777777" w:rsidR="00A52C2A" w:rsidRPr="00643986" w:rsidRDefault="00A52C2A" w:rsidP="00A52C2A">
      <w:pPr>
        <w:ind w:firstLine="709"/>
        <w:jc w:val="center"/>
        <w:rPr>
          <w:sz w:val="28"/>
          <w:szCs w:val="28"/>
        </w:rPr>
      </w:pPr>
      <w:r w:rsidRPr="006439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43986">
        <w:rPr>
          <w:sz w:val="28"/>
          <w:szCs w:val="28"/>
        </w:rPr>
        <w:t>1</w:t>
      </w:r>
    </w:p>
    <w:p w14:paraId="4594B2FC" w14:textId="77777777" w:rsidR="00A52C2A" w:rsidRPr="00EA4B42" w:rsidRDefault="00A52C2A" w:rsidP="00A52C2A">
      <w:pPr>
        <w:pStyle w:val="a3"/>
        <w:ind w:firstLine="709"/>
        <w:rPr>
          <w:sz w:val="28"/>
          <w:szCs w:val="28"/>
        </w:rPr>
      </w:pPr>
      <w:r w:rsidRPr="00EA4B42">
        <w:rPr>
          <w:sz w:val="28"/>
          <w:szCs w:val="28"/>
        </w:rPr>
        <w:t xml:space="preserve">С пищей в организм обследуемого поступило </w:t>
      </w:r>
      <w:smartTag w:uri="urn:schemas-microsoft-com:office:smarttags" w:element="metricconverter">
        <w:smartTagPr>
          <w:attr w:name="ProductID" w:val="80 г"/>
        </w:smartTagPr>
        <w:r w:rsidRPr="00EA4B42">
          <w:rPr>
            <w:sz w:val="28"/>
            <w:szCs w:val="28"/>
          </w:rPr>
          <w:t>80 г</w:t>
        </w:r>
      </w:smartTag>
      <w:r w:rsidRPr="00EA4B42">
        <w:rPr>
          <w:sz w:val="28"/>
          <w:szCs w:val="28"/>
        </w:rPr>
        <w:t xml:space="preserve"> белка в сутки. С мочой за это же время выделилось </w:t>
      </w:r>
      <w:smartTag w:uri="urn:schemas-microsoft-com:office:smarttags" w:element="metricconverter">
        <w:smartTagPr>
          <w:attr w:name="ProductID" w:val="18 г"/>
        </w:smartTagPr>
        <w:r w:rsidRPr="00EA4B42">
          <w:rPr>
            <w:sz w:val="28"/>
            <w:szCs w:val="28"/>
          </w:rPr>
          <w:t>18 г</w:t>
        </w:r>
      </w:smartTag>
      <w:r w:rsidRPr="00EA4B42">
        <w:rPr>
          <w:sz w:val="28"/>
          <w:szCs w:val="28"/>
        </w:rPr>
        <w:t xml:space="preserve"> азота. Что можно сказать об азотистом балансе пациента? О чем это может свидетельствовать?</w:t>
      </w:r>
    </w:p>
    <w:p w14:paraId="74A35745" w14:textId="77777777" w:rsidR="00A52C2A" w:rsidRPr="00EA4B42" w:rsidRDefault="00A52C2A" w:rsidP="00A52C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 2</w:t>
      </w:r>
    </w:p>
    <w:p w14:paraId="3957D738" w14:textId="77777777" w:rsidR="00A52C2A" w:rsidRPr="00EA4B42" w:rsidRDefault="00A52C2A" w:rsidP="00A52C2A">
      <w:pPr>
        <w:pStyle w:val="a3"/>
        <w:ind w:firstLine="709"/>
        <w:rPr>
          <w:sz w:val="28"/>
          <w:szCs w:val="28"/>
        </w:rPr>
      </w:pPr>
      <w:r w:rsidRPr="00EA4B42">
        <w:rPr>
          <w:sz w:val="28"/>
          <w:szCs w:val="28"/>
        </w:rPr>
        <w:t>Больному с заболеванием желудка назначен пепсин и соляная кислота. Как Вы объясните это назначение?</w:t>
      </w:r>
    </w:p>
    <w:p w14:paraId="79E86192" w14:textId="77777777" w:rsidR="00A52C2A" w:rsidRDefault="00A52C2A" w:rsidP="00A52C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 3</w:t>
      </w:r>
    </w:p>
    <w:p w14:paraId="62F42343" w14:textId="77777777" w:rsidR="00A52C2A" w:rsidRPr="00B40F8D" w:rsidRDefault="00A52C2A" w:rsidP="00A52C2A">
      <w:pPr>
        <w:pStyle w:val="a3"/>
        <w:ind w:firstLine="709"/>
        <w:rPr>
          <w:sz w:val="28"/>
          <w:szCs w:val="28"/>
        </w:rPr>
      </w:pPr>
      <w:r w:rsidRPr="00B40F8D">
        <w:rPr>
          <w:sz w:val="28"/>
          <w:szCs w:val="28"/>
        </w:rPr>
        <w:t>При составлении пищевого рациона было предложено блюдо из рыбы заменить горохом, т.к. содержание белка в них почти одинаково. Ваша точка зрения?</w:t>
      </w:r>
    </w:p>
    <w:p w14:paraId="4AF999AE" w14:textId="77777777" w:rsidR="00A52C2A" w:rsidRPr="00EA4B42" w:rsidRDefault="00A52C2A" w:rsidP="00A52C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 4</w:t>
      </w:r>
    </w:p>
    <w:p w14:paraId="648987F8" w14:textId="77777777" w:rsidR="00A52C2A" w:rsidRPr="00EA4B42" w:rsidRDefault="00A52C2A" w:rsidP="00A52C2A">
      <w:pPr>
        <w:pStyle w:val="a3"/>
        <w:ind w:firstLine="709"/>
        <w:rPr>
          <w:sz w:val="28"/>
          <w:szCs w:val="28"/>
        </w:rPr>
      </w:pPr>
      <w:r w:rsidRPr="00EA4B42">
        <w:rPr>
          <w:sz w:val="28"/>
          <w:szCs w:val="28"/>
        </w:rPr>
        <w:t>При циррозах печени часто наб</w:t>
      </w:r>
      <w:r>
        <w:rPr>
          <w:sz w:val="28"/>
          <w:szCs w:val="28"/>
        </w:rPr>
        <w:t>людается нарушение функции ЦНС. Н</w:t>
      </w:r>
      <w:r w:rsidRPr="00EA4B42">
        <w:rPr>
          <w:sz w:val="28"/>
          <w:szCs w:val="28"/>
        </w:rPr>
        <w:t>акопление какого метаболита в нервной ткани может быть причиной таких расстройств?</w:t>
      </w:r>
    </w:p>
    <w:p w14:paraId="0B32142E" w14:textId="77777777" w:rsidR="00A52C2A" w:rsidRPr="00000AF7" w:rsidRDefault="00A52C2A" w:rsidP="00A52C2A">
      <w:pPr>
        <w:pStyle w:val="a3"/>
        <w:ind w:firstLine="709"/>
        <w:jc w:val="center"/>
        <w:rPr>
          <w:sz w:val="28"/>
          <w:szCs w:val="28"/>
        </w:rPr>
      </w:pPr>
      <w:r w:rsidRPr="00000AF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14:paraId="1B3CEF72" w14:textId="77777777" w:rsidR="00A52C2A" w:rsidRPr="00000AF7" w:rsidRDefault="00A52C2A" w:rsidP="00A52C2A">
      <w:pPr>
        <w:pStyle w:val="a3"/>
        <w:ind w:firstLine="709"/>
        <w:rPr>
          <w:sz w:val="28"/>
          <w:szCs w:val="28"/>
        </w:rPr>
      </w:pPr>
      <w:r w:rsidRPr="00000AF7">
        <w:rPr>
          <w:sz w:val="28"/>
          <w:szCs w:val="28"/>
          <w:shd w:val="clear" w:color="auto" w:fill="FFFFFF"/>
        </w:rPr>
        <w:t xml:space="preserve">В суточной моче студента – физически крепкого мужчины – содержится </w:t>
      </w:r>
      <w:smartTag w:uri="urn:schemas-microsoft-com:office:smarttags" w:element="metricconverter">
        <w:smartTagPr>
          <w:attr w:name="ProductID" w:val="6,9 г"/>
        </w:smartTagPr>
        <w:r w:rsidRPr="00000AF7">
          <w:rPr>
            <w:sz w:val="28"/>
            <w:szCs w:val="28"/>
            <w:shd w:val="clear" w:color="auto" w:fill="FFFFFF"/>
          </w:rPr>
          <w:t>6,9 г</w:t>
        </w:r>
      </w:smartTag>
      <w:r w:rsidRPr="00000AF7">
        <w:rPr>
          <w:sz w:val="28"/>
          <w:szCs w:val="28"/>
          <w:shd w:val="clear" w:color="auto" w:fill="FFFFFF"/>
        </w:rPr>
        <w:t xml:space="preserve"> азота. Нужно ли увеличить содержание белка в рационе</w:t>
      </w:r>
      <w:r>
        <w:rPr>
          <w:sz w:val="28"/>
          <w:szCs w:val="28"/>
          <w:shd w:val="clear" w:color="auto" w:fill="FFFFFF"/>
        </w:rPr>
        <w:t>?</w:t>
      </w:r>
    </w:p>
    <w:p w14:paraId="0BBAADE0" w14:textId="77777777" w:rsidR="00A52C2A" w:rsidRDefault="00A52C2A"/>
    <w:sectPr w:rsidR="00A5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5E06"/>
    <w:multiLevelType w:val="singleLevel"/>
    <w:tmpl w:val="59487C16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color w:val="000000"/>
      </w:rPr>
    </w:lvl>
  </w:abstractNum>
  <w:abstractNum w:abstractNumId="1" w15:restartNumberingAfterBreak="0">
    <w:nsid w:val="55A90360"/>
    <w:multiLevelType w:val="singleLevel"/>
    <w:tmpl w:val="4468A6E8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61B0995"/>
    <w:multiLevelType w:val="multilevel"/>
    <w:tmpl w:val="4B4AD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426206">
    <w:abstractNumId w:val="0"/>
  </w:num>
  <w:num w:numId="2" w16cid:durableId="1551109229">
    <w:abstractNumId w:val="1"/>
  </w:num>
  <w:num w:numId="3" w16cid:durableId="206059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2A"/>
    <w:rsid w:val="00A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EE37C"/>
  <w15:chartTrackingRefBased/>
  <w15:docId w15:val="{E7586A2D-89BD-4778-B254-E7AF9248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9">
    <w:name w:val="heading 9"/>
    <w:basedOn w:val="a"/>
    <w:next w:val="a"/>
    <w:link w:val="90"/>
    <w:qFormat/>
    <w:rsid w:val="00A52C2A"/>
    <w:pPr>
      <w:keepNext/>
      <w:ind w:left="1701" w:hanging="1701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52C2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A52C2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52C2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BodyText21">
    <w:name w:val="Body Text 21"/>
    <w:basedOn w:val="a"/>
    <w:rsid w:val="00A52C2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2023-11-07T15:16:00Z</dcterms:created>
  <dcterms:modified xsi:type="dcterms:W3CDTF">2023-11-07T15:17:00Z</dcterms:modified>
</cp:coreProperties>
</file>