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0C65" w14:textId="77777777" w:rsidR="00EE7AC7" w:rsidRPr="0030059E" w:rsidRDefault="00EE7AC7" w:rsidP="00EE7AC7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7 «ОБМЕН И ФУНКЦИИ ЛИПИДОВ»</w:t>
      </w:r>
    </w:p>
    <w:p w14:paraId="225A4FC4" w14:textId="77777777" w:rsidR="00EE7AC7" w:rsidRPr="0030059E" w:rsidRDefault="00EE7AC7" w:rsidP="00EE7AC7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Обоснование.</w:t>
      </w:r>
    </w:p>
    <w:p w14:paraId="7DB2DA35" w14:textId="77777777" w:rsidR="00EE7AC7" w:rsidRPr="0030059E" w:rsidRDefault="00EE7AC7" w:rsidP="00EE7AC7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Липиды - неоднородная по химическому составу группа соединений, главным свойством которых является гидрофобность. Биологические функции липидов также чрезвычайно разнообразны. Липиды </w:t>
      </w:r>
      <w:proofErr w:type="gramStart"/>
      <w:r w:rsidRPr="0030059E">
        <w:rPr>
          <w:sz w:val="28"/>
          <w:szCs w:val="28"/>
        </w:rPr>
        <w:t>- это</w:t>
      </w:r>
      <w:proofErr w:type="gramEnd"/>
      <w:r w:rsidRPr="0030059E">
        <w:rPr>
          <w:sz w:val="28"/>
          <w:szCs w:val="28"/>
        </w:rPr>
        <w:t xml:space="preserve"> компоненты мембран, энергетические субстраты, стероидные гормоны, простагландины, </w:t>
      </w:r>
      <w:proofErr w:type="spellStart"/>
      <w:r w:rsidRPr="0030059E">
        <w:rPr>
          <w:sz w:val="28"/>
          <w:szCs w:val="28"/>
        </w:rPr>
        <w:t>лейкотриены</w:t>
      </w:r>
      <w:proofErr w:type="spellEnd"/>
      <w:r w:rsidRPr="0030059E">
        <w:rPr>
          <w:sz w:val="28"/>
          <w:szCs w:val="28"/>
        </w:rPr>
        <w:t>, жирорастворимые витамины и многие других биологические важные молекулы.  С нарушениями обмена липидов связаны атеросклероз, желчнокаменная болезнь, ожирение, метаболический ацидоз и др.</w:t>
      </w:r>
    </w:p>
    <w:p w14:paraId="6FCFB3B1" w14:textId="77777777" w:rsidR="00EE7AC7" w:rsidRPr="0030059E" w:rsidRDefault="00EE7AC7" w:rsidP="00EE7AC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ЗАНЯТИЕ 7.4</w:t>
      </w:r>
    </w:p>
    <w:p w14:paraId="0E2D7D79" w14:textId="77777777" w:rsidR="00EE7AC7" w:rsidRPr="0030059E" w:rsidRDefault="00EE7AC7" w:rsidP="00EE7AC7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Тема «МЕТАБОЛИЗМ КЕТОНОВЫХ ТЕЛ»</w:t>
      </w:r>
    </w:p>
    <w:p w14:paraId="02333B4A" w14:textId="77777777" w:rsidR="00EE7AC7" w:rsidRPr="0030059E" w:rsidRDefault="00EE7AC7" w:rsidP="00EE7AC7">
      <w:pPr>
        <w:ind w:firstLine="709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 темы.</w:t>
      </w:r>
    </w:p>
    <w:p w14:paraId="02763F6F" w14:textId="77777777" w:rsidR="00EE7AC7" w:rsidRPr="0030059E" w:rsidRDefault="00EE7AC7" w:rsidP="00EE7AC7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 xml:space="preserve">При изучении этого раздела врач должен четко понимать роль кетоновых тел в организме, иметь представление об их биосинтезе, транспорте и окисления в норме и при патологии. </w:t>
      </w:r>
    </w:p>
    <w:p w14:paraId="0D6C25A0" w14:textId="77777777" w:rsidR="00EE7AC7" w:rsidRPr="0030059E" w:rsidRDefault="00EE7AC7" w:rsidP="00EE7AC7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Цель занятия:</w:t>
      </w:r>
    </w:p>
    <w:p w14:paraId="08EC1A41" w14:textId="77777777" w:rsidR="00EE7AC7" w:rsidRPr="0030059E" w:rsidRDefault="00EE7AC7" w:rsidP="00EE7AC7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знать биологическую роль и метаболизм кетоновых тел;</w:t>
      </w:r>
    </w:p>
    <w:p w14:paraId="64B7E521" w14:textId="77777777" w:rsidR="00EE7AC7" w:rsidRPr="0030059E" w:rsidRDefault="00EE7AC7" w:rsidP="00EE7AC7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уметь определять наличие кетоновых тел в моче и знать основные причины их появления;</w:t>
      </w:r>
    </w:p>
    <w:p w14:paraId="7DDE0F80" w14:textId="77777777" w:rsidR="00EE7AC7" w:rsidRPr="0030059E" w:rsidRDefault="00EE7AC7" w:rsidP="00EE7AC7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понимать причины и биохимические основы возникновения </w:t>
      </w:r>
      <w:proofErr w:type="spellStart"/>
      <w:r w:rsidRPr="0030059E">
        <w:rPr>
          <w:sz w:val="28"/>
          <w:szCs w:val="28"/>
        </w:rPr>
        <w:t>кетоза</w:t>
      </w:r>
      <w:proofErr w:type="spellEnd"/>
      <w:r w:rsidRPr="0030059E">
        <w:rPr>
          <w:sz w:val="28"/>
          <w:szCs w:val="28"/>
        </w:rPr>
        <w:t>.</w:t>
      </w:r>
    </w:p>
    <w:p w14:paraId="4B059A6F" w14:textId="77777777" w:rsidR="00EE7AC7" w:rsidRPr="0030059E" w:rsidRDefault="00EE7AC7" w:rsidP="00EE7AC7">
      <w:pPr>
        <w:ind w:firstLine="709"/>
        <w:jc w:val="both"/>
        <w:rPr>
          <w:sz w:val="28"/>
          <w:szCs w:val="28"/>
          <w:u w:val="single"/>
        </w:rPr>
      </w:pPr>
    </w:p>
    <w:p w14:paraId="310274C2" w14:textId="77777777" w:rsidR="00EE7AC7" w:rsidRPr="0030059E" w:rsidRDefault="00EE7AC7" w:rsidP="00EE7AC7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Основные понятия темы</w:t>
      </w:r>
    </w:p>
    <w:p w14:paraId="4646078D" w14:textId="77777777" w:rsidR="00EE7AC7" w:rsidRPr="0030059E" w:rsidRDefault="00EE7AC7" w:rsidP="00EE7AC7">
      <w:pPr>
        <w:ind w:firstLine="709"/>
        <w:jc w:val="both"/>
        <w:rPr>
          <w:sz w:val="28"/>
          <w:szCs w:val="28"/>
        </w:rPr>
      </w:pPr>
      <w:proofErr w:type="spellStart"/>
      <w:r w:rsidRPr="0030059E">
        <w:rPr>
          <w:sz w:val="28"/>
          <w:szCs w:val="28"/>
        </w:rPr>
        <w:t>Кетогенез</w:t>
      </w:r>
      <w:proofErr w:type="spellEnd"/>
      <w:r w:rsidRPr="0030059E">
        <w:rPr>
          <w:sz w:val="28"/>
          <w:szCs w:val="28"/>
        </w:rPr>
        <w:t xml:space="preserve">. </w:t>
      </w:r>
      <w:proofErr w:type="spellStart"/>
      <w:r w:rsidRPr="0030059E">
        <w:rPr>
          <w:sz w:val="28"/>
          <w:szCs w:val="28"/>
        </w:rPr>
        <w:t>Кетолиз</w:t>
      </w:r>
      <w:proofErr w:type="spellEnd"/>
      <w:r w:rsidRPr="0030059E">
        <w:rPr>
          <w:sz w:val="28"/>
          <w:szCs w:val="28"/>
        </w:rPr>
        <w:t xml:space="preserve">. </w:t>
      </w:r>
      <w:proofErr w:type="spellStart"/>
      <w:r w:rsidRPr="0030059E">
        <w:rPr>
          <w:sz w:val="28"/>
          <w:szCs w:val="28"/>
        </w:rPr>
        <w:t>Кетоз</w:t>
      </w:r>
      <w:proofErr w:type="spellEnd"/>
      <w:r w:rsidRPr="0030059E">
        <w:rPr>
          <w:sz w:val="28"/>
          <w:szCs w:val="28"/>
        </w:rPr>
        <w:t>.</w:t>
      </w:r>
    </w:p>
    <w:p w14:paraId="079C743C" w14:textId="77777777" w:rsidR="00EE7AC7" w:rsidRPr="0030059E" w:rsidRDefault="00EE7AC7" w:rsidP="00EE7AC7">
      <w:pPr>
        <w:ind w:firstLine="709"/>
        <w:jc w:val="both"/>
        <w:rPr>
          <w:sz w:val="28"/>
          <w:szCs w:val="28"/>
        </w:rPr>
      </w:pPr>
    </w:p>
    <w:p w14:paraId="1823C444" w14:textId="77777777" w:rsidR="00EE7AC7" w:rsidRPr="0030059E" w:rsidRDefault="00EE7AC7" w:rsidP="00EE7AC7">
      <w:pPr>
        <w:pStyle w:val="a3"/>
        <w:tabs>
          <w:tab w:val="left" w:pos="360"/>
        </w:tabs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К ЗАНЯТИЮ</w:t>
      </w:r>
    </w:p>
    <w:p w14:paraId="2F2D2D76" w14:textId="77777777" w:rsidR="00EE7AC7" w:rsidRPr="0030059E" w:rsidRDefault="00EE7AC7" w:rsidP="00EE7AC7">
      <w:pPr>
        <w:numPr>
          <w:ilvl w:val="0"/>
          <w:numId w:val="3"/>
        </w:numPr>
        <w:ind w:left="70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Основные пути образования и использования ацетил </w:t>
      </w:r>
      <w:proofErr w:type="spellStart"/>
      <w:r w:rsidRPr="0030059E">
        <w:rPr>
          <w:sz w:val="28"/>
          <w:szCs w:val="28"/>
        </w:rPr>
        <w:t>СоА</w:t>
      </w:r>
      <w:proofErr w:type="spellEnd"/>
      <w:r w:rsidRPr="0030059E">
        <w:rPr>
          <w:sz w:val="28"/>
          <w:szCs w:val="28"/>
        </w:rPr>
        <w:t xml:space="preserve"> в организме.</w:t>
      </w:r>
    </w:p>
    <w:p w14:paraId="7335C9A7" w14:textId="77777777" w:rsidR="00EE7AC7" w:rsidRPr="0030059E" w:rsidRDefault="00EE7AC7" w:rsidP="00EE7AC7">
      <w:pPr>
        <w:numPr>
          <w:ilvl w:val="0"/>
          <w:numId w:val="3"/>
        </w:numPr>
        <w:ind w:left="700"/>
        <w:jc w:val="both"/>
        <w:rPr>
          <w:sz w:val="28"/>
          <w:szCs w:val="28"/>
        </w:rPr>
      </w:pPr>
      <w:proofErr w:type="spellStart"/>
      <w:r w:rsidRPr="0030059E">
        <w:rPr>
          <w:sz w:val="28"/>
          <w:szCs w:val="28"/>
        </w:rPr>
        <w:t>Кетогенез</w:t>
      </w:r>
      <w:proofErr w:type="spellEnd"/>
      <w:r w:rsidRPr="0030059E">
        <w:rPr>
          <w:sz w:val="28"/>
          <w:szCs w:val="28"/>
        </w:rPr>
        <w:t>. Химизм реакций. Биологическая роль кетоновых тел.</w:t>
      </w:r>
    </w:p>
    <w:p w14:paraId="7185F7F0" w14:textId="77777777" w:rsidR="00EE7AC7" w:rsidRPr="0030059E" w:rsidRDefault="00EE7AC7" w:rsidP="00EE7AC7">
      <w:pPr>
        <w:numPr>
          <w:ilvl w:val="0"/>
          <w:numId w:val="3"/>
        </w:numPr>
        <w:ind w:left="70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</w:t>
      </w:r>
      <w:r w:rsidRPr="0030059E">
        <w:rPr>
          <w:color w:val="000000"/>
          <w:sz w:val="28"/>
          <w:szCs w:val="28"/>
        </w:rPr>
        <w:t>Использование кетоновых тел (</w:t>
      </w:r>
      <w:proofErr w:type="spellStart"/>
      <w:r w:rsidRPr="0030059E">
        <w:rPr>
          <w:color w:val="000000"/>
          <w:sz w:val="28"/>
          <w:szCs w:val="28"/>
        </w:rPr>
        <w:t>кетолиз</w:t>
      </w:r>
      <w:proofErr w:type="spellEnd"/>
      <w:r w:rsidRPr="0030059E">
        <w:rPr>
          <w:color w:val="000000"/>
          <w:sz w:val="28"/>
          <w:szCs w:val="28"/>
        </w:rPr>
        <w:t>), концентрация их в крови и моче в норме.</w:t>
      </w:r>
    </w:p>
    <w:p w14:paraId="3B859E29" w14:textId="77777777" w:rsidR="00EE7AC7" w:rsidRPr="0030059E" w:rsidRDefault="00EE7AC7" w:rsidP="00EE7AC7">
      <w:pPr>
        <w:numPr>
          <w:ilvl w:val="0"/>
          <w:numId w:val="3"/>
        </w:numPr>
        <w:ind w:left="700"/>
        <w:jc w:val="both"/>
        <w:rPr>
          <w:sz w:val="28"/>
          <w:szCs w:val="28"/>
        </w:rPr>
      </w:pPr>
      <w:r w:rsidRPr="0030059E">
        <w:rPr>
          <w:color w:val="000000"/>
          <w:sz w:val="28"/>
          <w:szCs w:val="28"/>
        </w:rPr>
        <w:t xml:space="preserve">Факторы, активирующие </w:t>
      </w:r>
      <w:proofErr w:type="spellStart"/>
      <w:r w:rsidRPr="0030059E">
        <w:rPr>
          <w:color w:val="000000"/>
          <w:sz w:val="28"/>
          <w:szCs w:val="28"/>
        </w:rPr>
        <w:t>кетогенез</w:t>
      </w:r>
      <w:proofErr w:type="spellEnd"/>
      <w:r w:rsidRPr="0030059E">
        <w:rPr>
          <w:color w:val="000000"/>
          <w:sz w:val="28"/>
          <w:szCs w:val="28"/>
        </w:rPr>
        <w:t xml:space="preserve">. </w:t>
      </w:r>
      <w:proofErr w:type="spellStart"/>
      <w:r w:rsidRPr="0030059E">
        <w:rPr>
          <w:sz w:val="28"/>
          <w:szCs w:val="28"/>
        </w:rPr>
        <w:t>Кетоз</w:t>
      </w:r>
      <w:proofErr w:type="spellEnd"/>
      <w:r w:rsidRPr="0030059E">
        <w:rPr>
          <w:sz w:val="28"/>
          <w:szCs w:val="28"/>
        </w:rPr>
        <w:t xml:space="preserve">: </w:t>
      </w:r>
      <w:proofErr w:type="spellStart"/>
      <w:r w:rsidRPr="0030059E">
        <w:rPr>
          <w:sz w:val="28"/>
          <w:szCs w:val="28"/>
        </w:rPr>
        <w:t>к</w:t>
      </w:r>
      <w:r w:rsidRPr="0030059E">
        <w:rPr>
          <w:color w:val="000000"/>
          <w:sz w:val="28"/>
          <w:szCs w:val="28"/>
        </w:rPr>
        <w:t>етонемия</w:t>
      </w:r>
      <w:proofErr w:type="spellEnd"/>
      <w:r w:rsidRPr="0030059E">
        <w:rPr>
          <w:color w:val="000000"/>
          <w:sz w:val="28"/>
          <w:szCs w:val="28"/>
        </w:rPr>
        <w:t xml:space="preserve">, </w:t>
      </w:r>
      <w:proofErr w:type="spellStart"/>
      <w:r w:rsidRPr="0030059E">
        <w:rPr>
          <w:color w:val="000000"/>
          <w:sz w:val="28"/>
          <w:szCs w:val="28"/>
        </w:rPr>
        <w:t>кетонурия</w:t>
      </w:r>
      <w:proofErr w:type="spellEnd"/>
      <w:r w:rsidRPr="0030059E">
        <w:rPr>
          <w:color w:val="000000"/>
          <w:sz w:val="28"/>
          <w:szCs w:val="28"/>
        </w:rPr>
        <w:t>.</w:t>
      </w:r>
      <w:r w:rsidRPr="0030059E">
        <w:rPr>
          <w:sz w:val="28"/>
          <w:szCs w:val="28"/>
        </w:rPr>
        <w:t xml:space="preserve"> </w:t>
      </w:r>
    </w:p>
    <w:p w14:paraId="10115AFF" w14:textId="77777777" w:rsidR="00EE7AC7" w:rsidRPr="0030059E" w:rsidRDefault="00EE7AC7" w:rsidP="00EE7AC7">
      <w:pPr>
        <w:jc w:val="center"/>
        <w:rPr>
          <w:sz w:val="28"/>
          <w:szCs w:val="28"/>
        </w:rPr>
      </w:pPr>
    </w:p>
    <w:p w14:paraId="04DCA2C9" w14:textId="77777777" w:rsidR="00EE7AC7" w:rsidRPr="0030059E" w:rsidRDefault="00EE7AC7" w:rsidP="00EE7AC7">
      <w:pPr>
        <w:jc w:val="center"/>
        <w:rPr>
          <w:b/>
          <w:sz w:val="28"/>
          <w:szCs w:val="28"/>
        </w:rPr>
      </w:pPr>
    </w:p>
    <w:p w14:paraId="1F5DAAB3" w14:textId="77777777" w:rsidR="00EE7AC7" w:rsidRPr="0030059E" w:rsidRDefault="00EE7AC7" w:rsidP="00EE7AC7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МЕТОДИЧЕСКИЕ УКАЗАНИЯ К ПРАКТИЧЕСКОЙ ЧАСТИ ЗАНЯТИЯ</w:t>
      </w:r>
    </w:p>
    <w:p w14:paraId="676A58E9" w14:textId="77777777" w:rsidR="00EE7AC7" w:rsidRPr="0030059E" w:rsidRDefault="00EE7AC7" w:rsidP="00EE7AC7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Лабораторная работа 1</w:t>
      </w:r>
    </w:p>
    <w:p w14:paraId="75E1D236" w14:textId="77777777" w:rsidR="00EE7AC7" w:rsidRPr="0030059E" w:rsidRDefault="00EE7AC7" w:rsidP="00EE7AC7">
      <w:pPr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Качественные реакции на ацетоновые тела в моче (</w:t>
      </w:r>
      <w:proofErr w:type="spellStart"/>
      <w:r w:rsidRPr="0030059E">
        <w:rPr>
          <w:b/>
          <w:sz w:val="28"/>
          <w:szCs w:val="28"/>
        </w:rPr>
        <w:t>ацетоацетат</w:t>
      </w:r>
      <w:proofErr w:type="spellEnd"/>
      <w:r w:rsidRPr="0030059E">
        <w:rPr>
          <w:b/>
          <w:sz w:val="28"/>
          <w:szCs w:val="28"/>
        </w:rPr>
        <w:t>, ацетон)»</w:t>
      </w:r>
    </w:p>
    <w:p w14:paraId="734A4D36" w14:textId="77777777" w:rsidR="00EE7AC7" w:rsidRPr="0030059E" w:rsidRDefault="00EE7AC7" w:rsidP="00EE7AC7">
      <w:pPr>
        <w:tabs>
          <w:tab w:val="left" w:pos="567"/>
        </w:tabs>
        <w:ind w:left="567" w:hanging="567"/>
        <w:rPr>
          <w:b/>
          <w:sz w:val="28"/>
          <w:szCs w:val="28"/>
        </w:rPr>
      </w:pPr>
      <w:r w:rsidRPr="0030059E">
        <w:rPr>
          <w:sz w:val="28"/>
          <w:szCs w:val="28"/>
        </w:rPr>
        <w:t xml:space="preserve"> </w:t>
      </w:r>
      <w:r w:rsidRPr="0030059E">
        <w:rPr>
          <w:b/>
          <w:sz w:val="28"/>
          <w:szCs w:val="28"/>
        </w:rPr>
        <w:t>А)</w:t>
      </w:r>
      <w:r w:rsidRPr="0030059E">
        <w:rPr>
          <w:sz w:val="28"/>
          <w:szCs w:val="28"/>
        </w:rPr>
        <w:t xml:space="preserve"> </w:t>
      </w:r>
      <w:r w:rsidRPr="0030059E">
        <w:rPr>
          <w:b/>
          <w:sz w:val="28"/>
          <w:szCs w:val="28"/>
        </w:rPr>
        <w:t>реакция на образование йодоформа</w:t>
      </w:r>
    </w:p>
    <w:p w14:paraId="04810A88" w14:textId="77777777" w:rsidR="00EE7AC7" w:rsidRPr="0030059E" w:rsidRDefault="00EE7AC7" w:rsidP="00EE7AC7">
      <w:pPr>
        <w:tabs>
          <w:tab w:val="left" w:pos="567"/>
        </w:tabs>
        <w:ind w:left="567" w:hanging="567"/>
        <w:rPr>
          <w:sz w:val="28"/>
          <w:szCs w:val="28"/>
        </w:rPr>
      </w:pPr>
      <w:r w:rsidRPr="0030059E">
        <w:rPr>
          <w:b/>
          <w:sz w:val="28"/>
          <w:szCs w:val="28"/>
        </w:rPr>
        <w:t xml:space="preserve">(проба </w:t>
      </w:r>
      <w:proofErr w:type="spellStart"/>
      <w:r w:rsidRPr="0030059E">
        <w:rPr>
          <w:b/>
          <w:sz w:val="28"/>
          <w:szCs w:val="28"/>
        </w:rPr>
        <w:t>Либена</w:t>
      </w:r>
      <w:proofErr w:type="spellEnd"/>
      <w:r w:rsidRPr="0030059E">
        <w:rPr>
          <w:b/>
          <w:sz w:val="28"/>
          <w:szCs w:val="28"/>
        </w:rPr>
        <w:t>, специфическая реакция)</w:t>
      </w:r>
    </w:p>
    <w:p w14:paraId="657DA4E6" w14:textId="77777777" w:rsidR="00EE7AC7" w:rsidRPr="0030059E" w:rsidRDefault="00EE7AC7" w:rsidP="00EE7AC7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Принцип метода:</w:t>
      </w:r>
      <w:r w:rsidRPr="0030059E">
        <w:rPr>
          <w:sz w:val="28"/>
          <w:szCs w:val="28"/>
        </w:rPr>
        <w:t xml:space="preserve"> метод основан на способности ацетона в щелочной среде образовывать желтый осадок йодоформа, обладающего специфическим запахом.</w:t>
      </w:r>
    </w:p>
    <w:p w14:paraId="202BECD0" w14:textId="77777777" w:rsidR="00EE7AC7" w:rsidRPr="0030059E" w:rsidRDefault="00EE7AC7" w:rsidP="00EE7AC7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lastRenderedPageBreak/>
        <w:t>Ход работы:</w:t>
      </w:r>
      <w:r w:rsidRPr="0030059E">
        <w:rPr>
          <w:sz w:val="28"/>
          <w:szCs w:val="28"/>
        </w:rPr>
        <w:t xml:space="preserve"> В пробирку наливают 1 мл мочи, добавляют 1 мл 10% раствора </w:t>
      </w:r>
      <w:r w:rsidRPr="0030059E">
        <w:rPr>
          <w:sz w:val="28"/>
          <w:szCs w:val="28"/>
          <w:lang w:val="en-US"/>
        </w:rPr>
        <w:t>NaOH</w:t>
      </w:r>
      <w:r w:rsidRPr="0030059E">
        <w:rPr>
          <w:sz w:val="28"/>
          <w:szCs w:val="28"/>
        </w:rPr>
        <w:t xml:space="preserve"> и 5 – 7 капель раствора Люголя (раствор йода в </w:t>
      </w:r>
      <w:r w:rsidRPr="0030059E">
        <w:rPr>
          <w:sz w:val="28"/>
          <w:szCs w:val="28"/>
          <w:lang w:val="en-US"/>
        </w:rPr>
        <w:t>KI</w:t>
      </w:r>
      <w:r w:rsidRPr="0030059E">
        <w:rPr>
          <w:sz w:val="28"/>
          <w:szCs w:val="28"/>
        </w:rPr>
        <w:t>). При наличии ацетона жидкость мутнеет за счет образования бледно-жёлтого осадка йодоформа с характерным “больничным” запахом.</w:t>
      </w:r>
    </w:p>
    <w:p w14:paraId="5028B88F" w14:textId="77777777" w:rsidR="00EE7AC7" w:rsidRPr="0030059E" w:rsidRDefault="00EE7AC7" w:rsidP="00EE7AC7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Результат:</w:t>
      </w:r>
    </w:p>
    <w:p w14:paraId="453D2D5A" w14:textId="77777777" w:rsidR="00EE7AC7" w:rsidRPr="0030059E" w:rsidRDefault="00EE7AC7" w:rsidP="00EE7AC7">
      <w:pPr>
        <w:rPr>
          <w:sz w:val="28"/>
          <w:szCs w:val="28"/>
          <w:u w:val="single"/>
        </w:rPr>
      </w:pPr>
    </w:p>
    <w:p w14:paraId="5701A2A5" w14:textId="77777777" w:rsidR="00EE7AC7" w:rsidRPr="0030059E" w:rsidRDefault="00EE7AC7" w:rsidP="00EE7AC7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Вывод:</w:t>
      </w:r>
    </w:p>
    <w:p w14:paraId="74C982AF" w14:textId="77777777" w:rsidR="00EE7AC7" w:rsidRPr="0030059E" w:rsidRDefault="00EE7AC7" w:rsidP="00EE7AC7">
      <w:pPr>
        <w:rPr>
          <w:sz w:val="28"/>
          <w:szCs w:val="28"/>
          <w:u w:val="single"/>
        </w:rPr>
      </w:pPr>
    </w:p>
    <w:p w14:paraId="71A75F3E" w14:textId="77777777" w:rsidR="00EE7AC7" w:rsidRPr="0030059E" w:rsidRDefault="00EE7AC7" w:rsidP="00EE7AC7">
      <w:pPr>
        <w:rPr>
          <w:sz w:val="28"/>
          <w:szCs w:val="28"/>
          <w:u w:val="single"/>
        </w:rPr>
      </w:pPr>
    </w:p>
    <w:p w14:paraId="3CFDCE7A" w14:textId="77777777" w:rsidR="00EE7AC7" w:rsidRPr="0030059E" w:rsidRDefault="00EE7AC7" w:rsidP="00EE7AC7">
      <w:pPr>
        <w:ind w:left="426" w:hanging="426"/>
        <w:jc w:val="both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Б) реакция с </w:t>
      </w:r>
      <w:proofErr w:type="spellStart"/>
      <w:r w:rsidRPr="0030059E">
        <w:rPr>
          <w:b/>
          <w:sz w:val="28"/>
          <w:szCs w:val="28"/>
        </w:rPr>
        <w:t>нитропруссидом</w:t>
      </w:r>
      <w:proofErr w:type="spellEnd"/>
      <w:r w:rsidRPr="0030059E">
        <w:rPr>
          <w:b/>
          <w:sz w:val="28"/>
          <w:szCs w:val="28"/>
        </w:rPr>
        <w:t xml:space="preserve"> натрия </w:t>
      </w:r>
    </w:p>
    <w:p w14:paraId="6FE6E905" w14:textId="77777777" w:rsidR="00EE7AC7" w:rsidRPr="0030059E" w:rsidRDefault="00EE7AC7" w:rsidP="00EE7AC7">
      <w:pPr>
        <w:ind w:left="426" w:hanging="426"/>
        <w:jc w:val="both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(проба </w:t>
      </w:r>
      <w:proofErr w:type="spellStart"/>
      <w:r w:rsidRPr="0030059E">
        <w:rPr>
          <w:b/>
          <w:sz w:val="28"/>
          <w:szCs w:val="28"/>
        </w:rPr>
        <w:t>Легаля</w:t>
      </w:r>
      <w:proofErr w:type="spellEnd"/>
      <w:r w:rsidRPr="0030059E">
        <w:rPr>
          <w:b/>
          <w:sz w:val="28"/>
          <w:szCs w:val="28"/>
        </w:rPr>
        <w:t>, неспецифическая реакция).</w:t>
      </w:r>
    </w:p>
    <w:p w14:paraId="088668B2" w14:textId="77777777" w:rsidR="00EE7AC7" w:rsidRPr="0030059E" w:rsidRDefault="00EE7AC7" w:rsidP="00EE7AC7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Принцип метода:</w:t>
      </w:r>
      <w:r w:rsidRPr="0030059E">
        <w:rPr>
          <w:sz w:val="28"/>
          <w:szCs w:val="28"/>
        </w:rPr>
        <w:t xml:space="preserve"> Ацетон и </w:t>
      </w:r>
      <w:proofErr w:type="spellStart"/>
      <w:r w:rsidRPr="0030059E">
        <w:rPr>
          <w:sz w:val="28"/>
          <w:szCs w:val="28"/>
        </w:rPr>
        <w:t>ацетоацетат</w:t>
      </w:r>
      <w:proofErr w:type="spellEnd"/>
      <w:r w:rsidRPr="0030059E">
        <w:rPr>
          <w:sz w:val="28"/>
          <w:szCs w:val="28"/>
        </w:rPr>
        <w:t xml:space="preserve"> в щелочной среде образуют с </w:t>
      </w:r>
      <w:proofErr w:type="spellStart"/>
      <w:r w:rsidRPr="0030059E">
        <w:rPr>
          <w:sz w:val="28"/>
          <w:szCs w:val="28"/>
        </w:rPr>
        <w:t>нитропруссидом</w:t>
      </w:r>
      <w:proofErr w:type="spellEnd"/>
      <w:r w:rsidRPr="0030059E">
        <w:rPr>
          <w:sz w:val="28"/>
          <w:szCs w:val="28"/>
        </w:rPr>
        <w:t xml:space="preserve"> натрия комплексы оранжево–красного цвета. После подкисления ледяной уксусной кислотой образуется соединение вишневого цвета. Проба более чувствительна к ацетоуксусной кислоте, чем к ацетону. С </w:t>
      </w:r>
      <w:r w:rsidRPr="0030059E">
        <w:rPr>
          <w:sz w:val="28"/>
          <w:szCs w:val="28"/>
        </w:rPr>
        <w:sym w:font="Symbol" w:char="F062"/>
      </w:r>
      <w:r w:rsidRPr="0030059E">
        <w:rPr>
          <w:sz w:val="28"/>
          <w:szCs w:val="28"/>
        </w:rPr>
        <w:t>-оксимасляной кислотой реакция не идет.</w:t>
      </w:r>
    </w:p>
    <w:p w14:paraId="276B1C27" w14:textId="77777777" w:rsidR="00EE7AC7" w:rsidRPr="0030059E" w:rsidRDefault="00EE7AC7" w:rsidP="00EE7AC7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Ход работы:</w:t>
      </w:r>
      <w:r w:rsidRPr="0030059E">
        <w:rPr>
          <w:sz w:val="28"/>
          <w:szCs w:val="28"/>
        </w:rPr>
        <w:t xml:space="preserve"> В пробирку наливают 0,5 мл мочи, добавляют 0,5 мл 10% р-</w:t>
      </w:r>
      <w:proofErr w:type="spellStart"/>
      <w:r w:rsidRPr="0030059E">
        <w:rPr>
          <w:sz w:val="28"/>
          <w:szCs w:val="28"/>
        </w:rPr>
        <w:t>ра</w:t>
      </w:r>
      <w:proofErr w:type="spellEnd"/>
      <w:r w:rsidRPr="0030059E">
        <w:rPr>
          <w:sz w:val="28"/>
          <w:szCs w:val="28"/>
        </w:rPr>
        <w:t xml:space="preserve"> </w:t>
      </w:r>
      <w:r w:rsidRPr="0030059E">
        <w:rPr>
          <w:sz w:val="28"/>
          <w:szCs w:val="28"/>
          <w:lang w:val="en-US"/>
        </w:rPr>
        <w:t>NaOH</w:t>
      </w:r>
      <w:r w:rsidRPr="0030059E">
        <w:rPr>
          <w:sz w:val="28"/>
          <w:szCs w:val="28"/>
        </w:rPr>
        <w:t xml:space="preserve"> и 0,5 мл свежеприготовленного р-</w:t>
      </w:r>
      <w:proofErr w:type="spellStart"/>
      <w:r w:rsidRPr="0030059E">
        <w:rPr>
          <w:sz w:val="28"/>
          <w:szCs w:val="28"/>
        </w:rPr>
        <w:t>ра</w:t>
      </w:r>
      <w:proofErr w:type="spellEnd"/>
      <w:r w:rsidRPr="0030059E">
        <w:rPr>
          <w:sz w:val="28"/>
          <w:szCs w:val="28"/>
        </w:rPr>
        <w:t xml:space="preserve"> </w:t>
      </w:r>
      <w:proofErr w:type="spellStart"/>
      <w:r w:rsidRPr="0030059E">
        <w:rPr>
          <w:sz w:val="28"/>
          <w:szCs w:val="28"/>
        </w:rPr>
        <w:t>нитропруссида</w:t>
      </w:r>
      <w:proofErr w:type="spellEnd"/>
      <w:r w:rsidRPr="0030059E">
        <w:rPr>
          <w:sz w:val="28"/>
          <w:szCs w:val="28"/>
        </w:rPr>
        <w:t xml:space="preserve"> натрия.</w:t>
      </w:r>
    </w:p>
    <w:p w14:paraId="5323D371" w14:textId="77777777" w:rsidR="00EE7AC7" w:rsidRPr="0030059E" w:rsidRDefault="00EE7AC7" w:rsidP="00EE7AC7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При наличии ацетоновых тел в моче появляется оранжево–красное окрашивание, которое переходит в вишнево–красное после добавления к раствору 3 капель ледяной уксусной кислоты.</w:t>
      </w:r>
    </w:p>
    <w:p w14:paraId="207376A3" w14:textId="77777777" w:rsidR="00EE7AC7" w:rsidRPr="0030059E" w:rsidRDefault="00EE7AC7" w:rsidP="00EE7AC7">
      <w:pPr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Результат:</w:t>
      </w:r>
    </w:p>
    <w:p w14:paraId="089B03DD" w14:textId="77777777" w:rsidR="00EE7AC7" w:rsidRPr="0030059E" w:rsidRDefault="00EE7AC7" w:rsidP="00EE7AC7">
      <w:pPr>
        <w:jc w:val="both"/>
        <w:rPr>
          <w:sz w:val="28"/>
          <w:szCs w:val="28"/>
          <w:u w:val="single"/>
        </w:rPr>
      </w:pPr>
    </w:p>
    <w:p w14:paraId="3DEFF50D" w14:textId="77777777" w:rsidR="00EE7AC7" w:rsidRPr="0030059E" w:rsidRDefault="00EE7AC7" w:rsidP="00EE7AC7">
      <w:pPr>
        <w:jc w:val="both"/>
        <w:rPr>
          <w:sz w:val="28"/>
          <w:szCs w:val="28"/>
          <w:u w:val="single"/>
        </w:rPr>
      </w:pPr>
    </w:p>
    <w:p w14:paraId="3998BD4E" w14:textId="77777777" w:rsidR="00EE7AC7" w:rsidRPr="0030059E" w:rsidRDefault="00EE7AC7" w:rsidP="00EE7AC7">
      <w:pPr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Вывод:</w:t>
      </w:r>
    </w:p>
    <w:p w14:paraId="33A31B0D" w14:textId="77777777" w:rsidR="00EE7AC7" w:rsidRPr="0030059E" w:rsidRDefault="00EE7AC7" w:rsidP="00EE7AC7">
      <w:pPr>
        <w:jc w:val="both"/>
        <w:rPr>
          <w:sz w:val="28"/>
          <w:szCs w:val="28"/>
          <w:u w:val="single"/>
        </w:rPr>
      </w:pPr>
    </w:p>
    <w:p w14:paraId="135180AA" w14:textId="77777777" w:rsidR="00EE7AC7" w:rsidRPr="0030059E" w:rsidRDefault="00EE7AC7" w:rsidP="00EE7AC7">
      <w:pPr>
        <w:jc w:val="both"/>
        <w:rPr>
          <w:sz w:val="28"/>
          <w:szCs w:val="28"/>
          <w:u w:val="single"/>
        </w:rPr>
      </w:pPr>
    </w:p>
    <w:p w14:paraId="38C1C36A" w14:textId="77777777" w:rsidR="00EE7AC7" w:rsidRPr="0030059E" w:rsidRDefault="00EE7AC7" w:rsidP="00EE7AC7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Клинико-диагностическое значение:</w:t>
      </w:r>
      <w:r w:rsidRPr="0030059E">
        <w:rPr>
          <w:sz w:val="28"/>
          <w:szCs w:val="28"/>
        </w:rPr>
        <w:t xml:space="preserve"> у здорового человека реакция на кетоновые тела в моче отрицательная. Появление кетоновых тел в моче </w:t>
      </w:r>
      <w:proofErr w:type="gramStart"/>
      <w:r w:rsidRPr="0030059E">
        <w:rPr>
          <w:sz w:val="28"/>
          <w:szCs w:val="28"/>
        </w:rPr>
        <w:t xml:space="preserve">-  </w:t>
      </w:r>
      <w:proofErr w:type="spellStart"/>
      <w:r w:rsidRPr="0030059E">
        <w:rPr>
          <w:sz w:val="28"/>
          <w:szCs w:val="28"/>
        </w:rPr>
        <w:t>кетонурия</w:t>
      </w:r>
      <w:proofErr w:type="spellEnd"/>
      <w:proofErr w:type="gramEnd"/>
      <w:r w:rsidRPr="0030059E">
        <w:rPr>
          <w:sz w:val="28"/>
          <w:szCs w:val="28"/>
        </w:rPr>
        <w:t xml:space="preserve"> (</w:t>
      </w:r>
      <w:proofErr w:type="spellStart"/>
      <w:r w:rsidRPr="0030059E">
        <w:rPr>
          <w:sz w:val="28"/>
          <w:szCs w:val="28"/>
        </w:rPr>
        <w:t>ацетонурия</w:t>
      </w:r>
      <w:proofErr w:type="spellEnd"/>
      <w:r w:rsidRPr="0030059E">
        <w:rPr>
          <w:sz w:val="28"/>
          <w:szCs w:val="28"/>
        </w:rPr>
        <w:t>) – наблюдается при нарушении жирового или углеводного обмена.</w:t>
      </w:r>
    </w:p>
    <w:p w14:paraId="7C72822F" w14:textId="77777777" w:rsidR="00EE7AC7" w:rsidRPr="0030059E" w:rsidRDefault="00EE7AC7" w:rsidP="00EE7AC7">
      <w:pPr>
        <w:jc w:val="center"/>
        <w:rPr>
          <w:b/>
          <w:sz w:val="28"/>
          <w:szCs w:val="28"/>
        </w:rPr>
      </w:pPr>
    </w:p>
    <w:p w14:paraId="4FF94C9E" w14:textId="77777777" w:rsidR="00EE7AC7" w:rsidRPr="0030059E" w:rsidRDefault="00EE7AC7" w:rsidP="00EE7AC7">
      <w:pPr>
        <w:jc w:val="center"/>
        <w:rPr>
          <w:b/>
          <w:sz w:val="28"/>
          <w:szCs w:val="28"/>
        </w:rPr>
      </w:pPr>
    </w:p>
    <w:p w14:paraId="29FD39DE" w14:textId="77777777" w:rsidR="00EE7AC7" w:rsidRPr="0030059E" w:rsidRDefault="00EE7AC7" w:rsidP="00EE7AC7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Лабораторная работа 2</w:t>
      </w:r>
    </w:p>
    <w:p w14:paraId="72A1C5C6" w14:textId="77777777" w:rsidR="00EE7AC7" w:rsidRPr="0030059E" w:rsidRDefault="00EE7AC7" w:rsidP="00EE7AC7">
      <w:pPr>
        <w:pStyle w:val="BodyText21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Количественное определение ацетоновых тел в моче с помощью</w:t>
      </w:r>
    </w:p>
    <w:p w14:paraId="432D2BC0" w14:textId="77777777" w:rsidR="00EE7AC7" w:rsidRPr="0030059E" w:rsidRDefault="00EE7AC7" w:rsidP="00EE7AC7">
      <w:pPr>
        <w:pStyle w:val="BodyText21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диагностических тест-полосок «</w:t>
      </w:r>
      <w:proofErr w:type="spellStart"/>
      <w:r w:rsidRPr="0030059E">
        <w:rPr>
          <w:b/>
          <w:sz w:val="28"/>
          <w:szCs w:val="28"/>
        </w:rPr>
        <w:t>Кетофан</w:t>
      </w:r>
      <w:proofErr w:type="spellEnd"/>
      <w:r w:rsidRPr="0030059E">
        <w:rPr>
          <w:b/>
          <w:sz w:val="28"/>
          <w:szCs w:val="28"/>
        </w:rPr>
        <w:t>»</w:t>
      </w:r>
    </w:p>
    <w:p w14:paraId="36F4311A" w14:textId="77777777" w:rsidR="00EE7AC7" w:rsidRPr="0030059E" w:rsidRDefault="00EE7AC7" w:rsidP="00EE7AC7">
      <w:pPr>
        <w:pStyle w:val="BodyText21"/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Принцип метода:</w:t>
      </w:r>
      <w:r w:rsidRPr="0030059E">
        <w:rPr>
          <w:sz w:val="28"/>
          <w:szCs w:val="28"/>
        </w:rPr>
        <w:t xml:space="preserve"> Тест основан на реакции </w:t>
      </w:r>
      <w:proofErr w:type="spellStart"/>
      <w:r w:rsidRPr="0030059E">
        <w:rPr>
          <w:sz w:val="28"/>
          <w:szCs w:val="28"/>
        </w:rPr>
        <w:t>Легаля</w:t>
      </w:r>
      <w:proofErr w:type="spellEnd"/>
      <w:r w:rsidRPr="0030059E">
        <w:rPr>
          <w:sz w:val="28"/>
          <w:szCs w:val="28"/>
        </w:rPr>
        <w:t xml:space="preserve">. Реактивная зона содержит щелочной буфер и </w:t>
      </w:r>
      <w:proofErr w:type="spellStart"/>
      <w:r w:rsidRPr="0030059E">
        <w:rPr>
          <w:sz w:val="28"/>
          <w:szCs w:val="28"/>
        </w:rPr>
        <w:t>нитропруссид</w:t>
      </w:r>
      <w:proofErr w:type="spellEnd"/>
      <w:r w:rsidRPr="0030059E">
        <w:rPr>
          <w:sz w:val="28"/>
          <w:szCs w:val="28"/>
        </w:rPr>
        <w:t xml:space="preserve"> натрия, который вступает в реакцию с </w:t>
      </w:r>
      <w:proofErr w:type="spellStart"/>
      <w:r w:rsidRPr="0030059E">
        <w:rPr>
          <w:sz w:val="28"/>
          <w:szCs w:val="28"/>
        </w:rPr>
        <w:t>ацетоацетатом</w:t>
      </w:r>
      <w:proofErr w:type="spellEnd"/>
      <w:r w:rsidRPr="0030059E">
        <w:rPr>
          <w:sz w:val="28"/>
          <w:szCs w:val="28"/>
        </w:rPr>
        <w:t xml:space="preserve"> или ацетоном, следствием чего является образование продукта, окрашенного в фиолетовый цвет. Интенсивность окраски прямо пропорциональна количеству кетоновых тел в моче. Тест очень чувствителен к </w:t>
      </w:r>
      <w:proofErr w:type="spellStart"/>
      <w:r w:rsidRPr="0030059E">
        <w:rPr>
          <w:sz w:val="28"/>
          <w:szCs w:val="28"/>
        </w:rPr>
        <w:t>ацетоацетату</w:t>
      </w:r>
      <w:proofErr w:type="spellEnd"/>
      <w:r w:rsidRPr="0030059E">
        <w:rPr>
          <w:sz w:val="28"/>
          <w:szCs w:val="28"/>
        </w:rPr>
        <w:t>, менее чувствителен к ацетону и не чувствителен к β-</w:t>
      </w:r>
      <w:proofErr w:type="spellStart"/>
      <w:r w:rsidRPr="0030059E">
        <w:rPr>
          <w:sz w:val="28"/>
          <w:szCs w:val="28"/>
        </w:rPr>
        <w:t>оксибутирату</w:t>
      </w:r>
      <w:proofErr w:type="spellEnd"/>
      <w:r w:rsidRPr="0030059E">
        <w:rPr>
          <w:sz w:val="28"/>
          <w:szCs w:val="28"/>
        </w:rPr>
        <w:t xml:space="preserve">. </w:t>
      </w:r>
    </w:p>
    <w:p w14:paraId="510C8FCE" w14:textId="77777777" w:rsidR="00EE7AC7" w:rsidRPr="0030059E" w:rsidRDefault="00EE7AC7" w:rsidP="00EE7AC7">
      <w:pPr>
        <w:pStyle w:val="BodyText21"/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Ход работы</w:t>
      </w:r>
      <w:proofErr w:type="gramStart"/>
      <w:r w:rsidRPr="0030059E">
        <w:rPr>
          <w:sz w:val="28"/>
          <w:szCs w:val="28"/>
          <w:u w:val="single"/>
        </w:rPr>
        <w:t>:</w:t>
      </w:r>
      <w:r w:rsidRPr="0030059E">
        <w:rPr>
          <w:sz w:val="28"/>
          <w:szCs w:val="28"/>
        </w:rPr>
        <w:t xml:space="preserve"> На</w:t>
      </w:r>
      <w:proofErr w:type="gramEnd"/>
      <w:r w:rsidRPr="0030059E">
        <w:rPr>
          <w:sz w:val="28"/>
          <w:szCs w:val="28"/>
        </w:rPr>
        <w:t xml:space="preserve"> реактивную зону тест - полоски наносят пипеткой 2 капли исследуемой мочи. Через 2 минуты окраску реактивной зоны </w:t>
      </w:r>
      <w:r w:rsidRPr="0030059E">
        <w:rPr>
          <w:sz w:val="28"/>
          <w:szCs w:val="28"/>
        </w:rPr>
        <w:lastRenderedPageBreak/>
        <w:t>сравнивают с цветной шкалой. При отсутствии кетоновых тел цвет зоны не меняется. Наличие кетоновых тел вызывает образование фиолетового окрашивания. Проводят сравнение с цветной шкалой.</w:t>
      </w:r>
    </w:p>
    <w:p w14:paraId="69F5B81C" w14:textId="77777777" w:rsidR="00EE7AC7" w:rsidRPr="0030059E" w:rsidRDefault="00EE7AC7" w:rsidP="00EE7AC7">
      <w:pPr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Результат:</w:t>
      </w:r>
    </w:p>
    <w:p w14:paraId="12A5080E" w14:textId="77777777" w:rsidR="00EE7AC7" w:rsidRPr="0030059E" w:rsidRDefault="00EE7AC7" w:rsidP="00EE7AC7">
      <w:pPr>
        <w:jc w:val="both"/>
        <w:rPr>
          <w:sz w:val="28"/>
          <w:szCs w:val="28"/>
          <w:u w:val="single"/>
        </w:rPr>
      </w:pPr>
    </w:p>
    <w:p w14:paraId="6032BA8E" w14:textId="77777777" w:rsidR="00EE7AC7" w:rsidRPr="0030059E" w:rsidRDefault="00EE7AC7" w:rsidP="00EE7AC7">
      <w:pPr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Вывод:</w:t>
      </w:r>
    </w:p>
    <w:p w14:paraId="152BBFA4" w14:textId="77777777" w:rsidR="00EE7AC7" w:rsidRPr="0030059E" w:rsidRDefault="00EE7AC7" w:rsidP="00EE7AC7">
      <w:pPr>
        <w:jc w:val="center"/>
        <w:rPr>
          <w:b/>
          <w:sz w:val="28"/>
          <w:szCs w:val="28"/>
        </w:rPr>
      </w:pPr>
    </w:p>
    <w:p w14:paraId="4A63B930" w14:textId="77777777" w:rsidR="00EE7AC7" w:rsidRPr="0030059E" w:rsidRDefault="00EE7AC7" w:rsidP="00EE7AC7">
      <w:pPr>
        <w:pStyle w:val="BodyText21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ДЛЯ САМОКОНТРОЛЯ</w:t>
      </w:r>
    </w:p>
    <w:p w14:paraId="6EC452A2" w14:textId="77777777" w:rsidR="00EE7AC7" w:rsidRPr="0030059E" w:rsidRDefault="00EE7AC7" w:rsidP="00EE7AC7">
      <w:pPr>
        <w:pStyle w:val="BodyText21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Решите следующие ситуационные задачи:</w:t>
      </w:r>
    </w:p>
    <w:p w14:paraId="7CA2F5C7" w14:textId="77777777" w:rsidR="00EE7AC7" w:rsidRPr="0030059E" w:rsidRDefault="00EE7AC7" w:rsidP="00EE7AC7">
      <w:pPr>
        <w:pStyle w:val="BodyText21"/>
        <w:numPr>
          <w:ilvl w:val="0"/>
          <w:numId w:val="2"/>
        </w:numPr>
        <w:ind w:left="473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У больного, страдающего раком пищевода, в крови обнаружено 0,27ммоль/л </w:t>
      </w:r>
      <w:proofErr w:type="spellStart"/>
      <w:r w:rsidRPr="0030059E">
        <w:rPr>
          <w:sz w:val="28"/>
          <w:szCs w:val="28"/>
        </w:rPr>
        <w:t>ацетоацетата</w:t>
      </w:r>
      <w:proofErr w:type="spellEnd"/>
      <w:r w:rsidRPr="0030059E">
        <w:rPr>
          <w:sz w:val="28"/>
          <w:szCs w:val="28"/>
        </w:rPr>
        <w:t xml:space="preserve">. Объясните молекулярный механизм </w:t>
      </w:r>
      <w:proofErr w:type="spellStart"/>
      <w:r w:rsidRPr="0030059E">
        <w:rPr>
          <w:sz w:val="28"/>
          <w:szCs w:val="28"/>
        </w:rPr>
        <w:t>кетонемии</w:t>
      </w:r>
      <w:proofErr w:type="spellEnd"/>
      <w:r w:rsidRPr="0030059E">
        <w:rPr>
          <w:sz w:val="28"/>
          <w:szCs w:val="28"/>
        </w:rPr>
        <w:t>.</w:t>
      </w:r>
    </w:p>
    <w:p w14:paraId="12BBC6E9" w14:textId="77777777" w:rsidR="00EE7AC7" w:rsidRPr="0030059E" w:rsidRDefault="00EE7AC7" w:rsidP="00EE7AC7">
      <w:pPr>
        <w:pStyle w:val="a5"/>
        <w:numPr>
          <w:ilvl w:val="0"/>
          <w:numId w:val="2"/>
        </w:numPr>
        <w:spacing w:line="240" w:lineRule="auto"/>
        <w:ind w:left="473"/>
        <w:jc w:val="both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30059E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Экспериментальные животные в течение 1 недели получали с пищей избыток глюкозы, содержащей радиоактивные углерод. Затем животные голодали в течение двух дней. В крови обнаружены кетоновые тела (КТ), содержащие радиоактивный углерод. Объясните результаты эксперимента, напишите краткие схемы метаболических путей, по которым радиоактивный углерод, поступивший в организм в составе глюкозы, поступил в </w:t>
      </w:r>
      <w:proofErr w:type="spellStart"/>
      <w:r w:rsidRPr="0030059E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ацетоацетат</w:t>
      </w:r>
      <w:proofErr w:type="spellEnd"/>
      <w:r w:rsidRPr="0030059E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.</w:t>
      </w:r>
      <w:r w:rsidRPr="0030059E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 </w:t>
      </w:r>
    </w:p>
    <w:p w14:paraId="48CA969C" w14:textId="77777777" w:rsidR="00EE7AC7" w:rsidRPr="0030059E" w:rsidRDefault="00EE7AC7" w:rsidP="00EE7AC7">
      <w:pPr>
        <w:jc w:val="center"/>
        <w:rPr>
          <w:b/>
          <w:sz w:val="28"/>
          <w:szCs w:val="28"/>
        </w:rPr>
      </w:pPr>
    </w:p>
    <w:p w14:paraId="21DD62ED" w14:textId="77777777" w:rsidR="00EE7AC7" w:rsidRDefault="00EE7AC7"/>
    <w:sectPr w:rsidR="00EE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594"/>
    <w:multiLevelType w:val="hybridMultilevel"/>
    <w:tmpl w:val="9C3C4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667231"/>
    <w:multiLevelType w:val="hybridMultilevel"/>
    <w:tmpl w:val="46A8FD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AC7897"/>
    <w:multiLevelType w:val="hybridMultilevel"/>
    <w:tmpl w:val="25EC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8664">
    <w:abstractNumId w:val="2"/>
  </w:num>
  <w:num w:numId="2" w16cid:durableId="1162812331">
    <w:abstractNumId w:val="0"/>
  </w:num>
  <w:num w:numId="3" w16cid:durableId="54599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C7"/>
    <w:rsid w:val="00E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2FE3"/>
  <w15:chartTrackingRefBased/>
  <w15:docId w15:val="{62FDBA08-9A25-4670-AF00-C17A484C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E7A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AC7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3">
    <w:name w:val="Body Text"/>
    <w:basedOn w:val="a"/>
    <w:link w:val="a4"/>
    <w:rsid w:val="00EE7AC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E7AC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EE7A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EE7AC7"/>
    <w:pPr>
      <w:jc w:val="center"/>
    </w:pPr>
    <w:rPr>
      <w:sz w:val="24"/>
    </w:rPr>
  </w:style>
  <w:style w:type="character" w:customStyle="1" w:styleId="apple-converted-space">
    <w:name w:val="apple-converted-space"/>
    <w:rsid w:val="00EE7A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2023-11-07T14:55:00Z</dcterms:created>
  <dcterms:modified xsi:type="dcterms:W3CDTF">2023-11-07T14:56:00Z</dcterms:modified>
</cp:coreProperties>
</file>