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CBF7" w14:textId="77777777" w:rsidR="00022A98" w:rsidRDefault="00D811D8">
      <w:pPr>
        <w:pStyle w:val="1"/>
        <w:spacing w:before="72" w:line="278" w:lineRule="auto"/>
        <w:ind w:left="3388" w:right="283" w:hanging="3097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14:paraId="6305A33C" w14:textId="77777777" w:rsidR="00022A98" w:rsidRDefault="00D811D8">
      <w:pPr>
        <w:spacing w:line="276" w:lineRule="auto"/>
        <w:ind w:left="1222" w:right="521"/>
        <w:jc w:val="center"/>
        <w:rPr>
          <w:b/>
          <w:sz w:val="28"/>
        </w:rPr>
      </w:pPr>
      <w:r>
        <w:rPr>
          <w:b/>
          <w:sz w:val="28"/>
        </w:rPr>
        <w:t>«Оренбургский государственный медицинский университет»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Минздрава России</w:t>
      </w:r>
    </w:p>
    <w:p w14:paraId="6A543333" w14:textId="77777777" w:rsidR="00022A98" w:rsidRDefault="00022A98">
      <w:pPr>
        <w:pStyle w:val="a3"/>
        <w:rPr>
          <w:b/>
          <w:sz w:val="30"/>
        </w:rPr>
      </w:pPr>
    </w:p>
    <w:p w14:paraId="3B3D15C7" w14:textId="77777777" w:rsidR="00022A98" w:rsidRDefault="00022A98">
      <w:pPr>
        <w:pStyle w:val="a3"/>
        <w:rPr>
          <w:b/>
          <w:sz w:val="30"/>
        </w:rPr>
      </w:pPr>
    </w:p>
    <w:p w14:paraId="31793C80" w14:textId="77777777" w:rsidR="00022A98" w:rsidRDefault="00022A98">
      <w:pPr>
        <w:pStyle w:val="a3"/>
        <w:rPr>
          <w:b/>
          <w:sz w:val="30"/>
        </w:rPr>
      </w:pPr>
    </w:p>
    <w:p w14:paraId="1312BFBD" w14:textId="77777777" w:rsidR="00022A98" w:rsidRDefault="00022A98">
      <w:pPr>
        <w:pStyle w:val="a3"/>
        <w:rPr>
          <w:b/>
          <w:sz w:val="30"/>
        </w:rPr>
      </w:pPr>
    </w:p>
    <w:p w14:paraId="515262D7" w14:textId="77777777" w:rsidR="00022A98" w:rsidRDefault="00022A98">
      <w:pPr>
        <w:pStyle w:val="a3"/>
        <w:spacing w:before="4"/>
        <w:rPr>
          <w:b/>
          <w:sz w:val="33"/>
        </w:rPr>
      </w:pPr>
    </w:p>
    <w:p w14:paraId="60A6C040" w14:textId="77777777" w:rsidR="00022A98" w:rsidRDefault="00D811D8">
      <w:pPr>
        <w:ind w:left="1218" w:right="521"/>
        <w:jc w:val="center"/>
        <w:rPr>
          <w:b/>
          <w:sz w:val="32"/>
        </w:rPr>
      </w:pPr>
      <w:r>
        <w:rPr>
          <w:b/>
          <w:sz w:val="32"/>
        </w:rPr>
        <w:t>МЕТОДИЧЕСКАЯ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РАЗРАБОТКА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ЛЕКЦИИ</w:t>
      </w:r>
    </w:p>
    <w:p w14:paraId="782A3189" w14:textId="77777777" w:rsidR="00022A98" w:rsidRDefault="00D811D8">
      <w:pPr>
        <w:spacing w:before="182" w:line="360" w:lineRule="auto"/>
        <w:ind w:left="1222" w:right="513"/>
        <w:jc w:val="center"/>
        <w:rPr>
          <w:b/>
          <w:sz w:val="32"/>
        </w:rPr>
      </w:pPr>
      <w:r>
        <w:rPr>
          <w:b/>
          <w:sz w:val="32"/>
        </w:rPr>
        <w:t>С ИСПОЛЬЗОВАНИЕМ МУЛЬТИМЕДИЙНОГО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СОПРОВОЖДЕНИЯ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ТЕМЕ</w:t>
      </w:r>
    </w:p>
    <w:p w14:paraId="05BB5041" w14:textId="77777777" w:rsidR="00022A98" w:rsidRDefault="00022A98">
      <w:pPr>
        <w:pStyle w:val="a3"/>
        <w:spacing w:before="4"/>
        <w:rPr>
          <w:b/>
          <w:sz w:val="32"/>
        </w:rPr>
      </w:pPr>
    </w:p>
    <w:p w14:paraId="7E028E46" w14:textId="77777777" w:rsidR="00022A98" w:rsidRDefault="00D811D8">
      <w:pPr>
        <w:spacing w:line="368" w:lineRule="exact"/>
        <w:ind w:left="1219" w:right="521"/>
        <w:jc w:val="center"/>
        <w:rPr>
          <w:b/>
          <w:sz w:val="32"/>
        </w:rPr>
      </w:pPr>
      <w:r>
        <w:rPr>
          <w:b/>
          <w:sz w:val="32"/>
        </w:rPr>
        <w:t>«Углеводы»</w:t>
      </w:r>
    </w:p>
    <w:p w14:paraId="43190A44" w14:textId="77777777" w:rsidR="00022A98" w:rsidRDefault="00D811D8">
      <w:pPr>
        <w:spacing w:line="367" w:lineRule="exact"/>
        <w:ind w:left="1218" w:right="521"/>
        <w:jc w:val="center"/>
        <w:rPr>
          <w:b/>
          <w:sz w:val="32"/>
        </w:rPr>
      </w:pPr>
      <w:r>
        <w:rPr>
          <w:b/>
          <w:sz w:val="32"/>
        </w:rPr>
        <w:t>Первая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часть: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Углеводы.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Моносахариды.</w:t>
      </w:r>
    </w:p>
    <w:p w14:paraId="32ABAFD7" w14:textId="77777777" w:rsidR="00022A98" w:rsidRDefault="00D811D8">
      <w:pPr>
        <w:spacing w:line="368" w:lineRule="exact"/>
        <w:ind w:left="1221" w:right="521"/>
        <w:jc w:val="center"/>
        <w:rPr>
          <w:b/>
          <w:sz w:val="32"/>
        </w:rPr>
      </w:pPr>
      <w:r>
        <w:rPr>
          <w:b/>
          <w:sz w:val="32"/>
        </w:rPr>
        <w:t>Вторая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часть: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Углеводы.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Олиго-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полисахариды.</w:t>
      </w:r>
    </w:p>
    <w:p w14:paraId="7F859C79" w14:textId="77777777" w:rsidR="00022A98" w:rsidRDefault="00022A98">
      <w:pPr>
        <w:pStyle w:val="a3"/>
        <w:rPr>
          <w:b/>
          <w:sz w:val="48"/>
        </w:rPr>
      </w:pPr>
    </w:p>
    <w:p w14:paraId="43D0D833" w14:textId="2435F765" w:rsidR="00022A98" w:rsidRDefault="00D811D8">
      <w:pPr>
        <w:ind w:left="1217" w:right="521"/>
        <w:jc w:val="center"/>
        <w:rPr>
          <w:b/>
          <w:sz w:val="32"/>
        </w:rPr>
      </w:pPr>
      <w:r>
        <w:rPr>
          <w:b/>
          <w:sz w:val="32"/>
        </w:rPr>
        <w:t>ДИСЦИПЛИНА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r w:rsidR="009E6EA4">
        <w:rPr>
          <w:b/>
          <w:sz w:val="32"/>
        </w:rPr>
        <w:t>Биох</w:t>
      </w:r>
      <w:r>
        <w:rPr>
          <w:b/>
          <w:sz w:val="32"/>
        </w:rPr>
        <w:t>имия»</w:t>
      </w:r>
    </w:p>
    <w:p w14:paraId="3E02FB50" w14:textId="3EB78108" w:rsidR="00022A98" w:rsidRDefault="00D811D8">
      <w:pPr>
        <w:spacing w:before="186"/>
        <w:ind w:left="1938" w:right="1234"/>
        <w:jc w:val="center"/>
        <w:rPr>
          <w:b/>
          <w:sz w:val="32"/>
        </w:rPr>
      </w:pPr>
      <w:r>
        <w:rPr>
          <w:b/>
          <w:sz w:val="32"/>
        </w:rPr>
        <w:t xml:space="preserve">ДЛЯ СТУДЕНТОВ 1 КУРСА </w:t>
      </w:r>
      <w:proofErr w:type="gramStart"/>
      <w:r w:rsidR="009E6EA4">
        <w:rPr>
          <w:b/>
          <w:sz w:val="32"/>
        </w:rPr>
        <w:t xml:space="preserve">ПЕДИАТРИЧЕСКОГО 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ФАКУЛЬТЕТА</w:t>
      </w:r>
      <w:proofErr w:type="gramEnd"/>
    </w:p>
    <w:p w14:paraId="136FFD4A" w14:textId="77777777" w:rsidR="00022A98" w:rsidRDefault="00022A98">
      <w:pPr>
        <w:pStyle w:val="a3"/>
        <w:rPr>
          <w:b/>
          <w:sz w:val="34"/>
        </w:rPr>
      </w:pPr>
    </w:p>
    <w:p w14:paraId="4A54AF76" w14:textId="77777777" w:rsidR="00022A98" w:rsidRDefault="00022A98">
      <w:pPr>
        <w:pStyle w:val="a3"/>
        <w:rPr>
          <w:b/>
          <w:sz w:val="34"/>
        </w:rPr>
      </w:pPr>
    </w:p>
    <w:p w14:paraId="2DDC28D2" w14:textId="77777777" w:rsidR="00022A98" w:rsidRDefault="00022A98">
      <w:pPr>
        <w:pStyle w:val="a3"/>
        <w:rPr>
          <w:b/>
          <w:sz w:val="34"/>
        </w:rPr>
      </w:pPr>
    </w:p>
    <w:p w14:paraId="7216C9CA" w14:textId="77777777" w:rsidR="00022A98" w:rsidRDefault="00022A98">
      <w:pPr>
        <w:pStyle w:val="a3"/>
        <w:rPr>
          <w:b/>
          <w:sz w:val="34"/>
        </w:rPr>
      </w:pPr>
    </w:p>
    <w:p w14:paraId="6F4851DA" w14:textId="77777777" w:rsidR="00022A98" w:rsidRDefault="00D811D8">
      <w:pPr>
        <w:pStyle w:val="a3"/>
        <w:spacing w:before="270"/>
        <w:ind w:left="5313" w:right="731"/>
      </w:pPr>
      <w:r>
        <w:t>Методические рекомендации</w:t>
      </w:r>
      <w:r>
        <w:rPr>
          <w:spacing w:val="-67"/>
        </w:rPr>
        <w:t xml:space="preserve"> </w:t>
      </w:r>
      <w:r>
        <w:t>разработаны</w:t>
      </w:r>
    </w:p>
    <w:p w14:paraId="4479019F" w14:textId="77777777" w:rsidR="00022A98" w:rsidRDefault="00D811D8">
      <w:pPr>
        <w:pStyle w:val="a3"/>
        <w:spacing w:line="321" w:lineRule="exact"/>
        <w:ind w:left="5313"/>
      </w:pPr>
      <w:r>
        <w:rPr>
          <w:u w:val="single"/>
        </w:rPr>
        <w:t>доцентом</w:t>
      </w:r>
    </w:p>
    <w:p w14:paraId="713FFA1D" w14:textId="77777777" w:rsidR="00022A98" w:rsidRDefault="00D811D8">
      <w:pPr>
        <w:pStyle w:val="a3"/>
        <w:ind w:left="5313"/>
      </w:pPr>
      <w:r>
        <w:rPr>
          <w:u w:val="single"/>
        </w:rPr>
        <w:t>кафедры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химии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Шараповой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Н.В.</w:t>
      </w:r>
      <w:proofErr w:type="gramEnd"/>
    </w:p>
    <w:p w14:paraId="3E6B2412" w14:textId="77777777" w:rsidR="00022A98" w:rsidRDefault="00022A98">
      <w:pPr>
        <w:sectPr w:rsidR="00022A9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F5391FE" w14:textId="521DBEF8" w:rsidR="00022A98" w:rsidRPr="00025FD2" w:rsidRDefault="00D811D8" w:rsidP="00025FD2">
      <w:pPr>
        <w:spacing w:before="67"/>
        <w:ind w:firstLine="567"/>
        <w:jc w:val="center"/>
        <w:rPr>
          <w:b/>
          <w:iCs/>
          <w:sz w:val="28"/>
        </w:rPr>
      </w:pPr>
      <w:r w:rsidRPr="00025FD2">
        <w:rPr>
          <w:b/>
          <w:iCs/>
          <w:sz w:val="28"/>
        </w:rPr>
        <w:lastRenderedPageBreak/>
        <w:t>Модуль</w:t>
      </w:r>
      <w:r w:rsidRPr="00025FD2">
        <w:rPr>
          <w:b/>
          <w:iCs/>
          <w:spacing w:val="51"/>
          <w:sz w:val="28"/>
        </w:rPr>
        <w:t xml:space="preserve"> </w:t>
      </w:r>
      <w:r w:rsidR="00025FD2" w:rsidRPr="00025FD2">
        <w:rPr>
          <w:b/>
          <w:iCs/>
          <w:sz w:val="28"/>
        </w:rPr>
        <w:t>2</w:t>
      </w:r>
      <w:r w:rsidRPr="00025FD2">
        <w:rPr>
          <w:iCs/>
          <w:sz w:val="28"/>
        </w:rPr>
        <w:t>.</w:t>
      </w:r>
      <w:r w:rsidRPr="00025FD2">
        <w:rPr>
          <w:iCs/>
          <w:spacing w:val="53"/>
          <w:sz w:val="28"/>
        </w:rPr>
        <w:t xml:space="preserve"> </w:t>
      </w:r>
      <w:r w:rsidRPr="00025FD2">
        <w:rPr>
          <w:b/>
          <w:iCs/>
          <w:sz w:val="28"/>
        </w:rPr>
        <w:t>Биологически</w:t>
      </w:r>
      <w:r w:rsidRPr="00025FD2">
        <w:rPr>
          <w:b/>
          <w:iCs/>
          <w:spacing w:val="54"/>
          <w:sz w:val="28"/>
        </w:rPr>
        <w:t xml:space="preserve"> </w:t>
      </w:r>
      <w:r w:rsidRPr="00025FD2">
        <w:rPr>
          <w:b/>
          <w:iCs/>
          <w:sz w:val="28"/>
        </w:rPr>
        <w:t>важные</w:t>
      </w:r>
      <w:r w:rsidRPr="00025FD2">
        <w:rPr>
          <w:b/>
          <w:iCs/>
          <w:spacing w:val="53"/>
          <w:sz w:val="28"/>
        </w:rPr>
        <w:t xml:space="preserve"> </w:t>
      </w:r>
      <w:r w:rsidRPr="00025FD2">
        <w:rPr>
          <w:b/>
          <w:iCs/>
          <w:sz w:val="28"/>
        </w:rPr>
        <w:t>классы</w:t>
      </w:r>
      <w:r w:rsidRPr="00025FD2">
        <w:rPr>
          <w:b/>
          <w:iCs/>
          <w:spacing w:val="54"/>
          <w:sz w:val="28"/>
        </w:rPr>
        <w:t xml:space="preserve"> </w:t>
      </w:r>
      <w:r w:rsidRPr="00025FD2">
        <w:rPr>
          <w:b/>
          <w:iCs/>
          <w:sz w:val="28"/>
        </w:rPr>
        <w:t>органических</w:t>
      </w:r>
      <w:r w:rsidRPr="00025FD2">
        <w:rPr>
          <w:b/>
          <w:iCs/>
          <w:spacing w:val="52"/>
          <w:sz w:val="28"/>
        </w:rPr>
        <w:t xml:space="preserve"> </w:t>
      </w:r>
      <w:r w:rsidRPr="00025FD2">
        <w:rPr>
          <w:b/>
          <w:iCs/>
          <w:sz w:val="28"/>
        </w:rPr>
        <w:t>соединений.</w:t>
      </w:r>
    </w:p>
    <w:p w14:paraId="341493BE" w14:textId="77777777" w:rsidR="00022A98" w:rsidRDefault="00D811D8" w:rsidP="00025FD2">
      <w:pPr>
        <w:spacing w:before="9"/>
        <w:ind w:left="102"/>
        <w:jc w:val="center"/>
        <w:rPr>
          <w:b/>
          <w:i/>
          <w:sz w:val="28"/>
        </w:rPr>
      </w:pPr>
      <w:r w:rsidRPr="00025FD2">
        <w:rPr>
          <w:b/>
          <w:iCs/>
          <w:sz w:val="28"/>
        </w:rPr>
        <w:t>Биополимеры</w:t>
      </w:r>
      <w:r w:rsidRPr="00025FD2">
        <w:rPr>
          <w:b/>
          <w:iCs/>
          <w:spacing w:val="-4"/>
          <w:sz w:val="28"/>
        </w:rPr>
        <w:t xml:space="preserve"> </w:t>
      </w:r>
      <w:r w:rsidRPr="00025FD2">
        <w:rPr>
          <w:b/>
          <w:iCs/>
          <w:sz w:val="28"/>
        </w:rPr>
        <w:t>и</w:t>
      </w:r>
      <w:r w:rsidRPr="00025FD2">
        <w:rPr>
          <w:b/>
          <w:iCs/>
          <w:spacing w:val="-3"/>
          <w:sz w:val="28"/>
        </w:rPr>
        <w:t xml:space="preserve"> </w:t>
      </w:r>
      <w:r w:rsidRPr="00025FD2">
        <w:rPr>
          <w:b/>
          <w:iCs/>
          <w:sz w:val="28"/>
        </w:rPr>
        <w:t>их</w:t>
      </w:r>
      <w:r w:rsidRPr="00025FD2">
        <w:rPr>
          <w:b/>
          <w:iCs/>
          <w:spacing w:val="-6"/>
          <w:sz w:val="28"/>
        </w:rPr>
        <w:t xml:space="preserve"> </w:t>
      </w:r>
      <w:r w:rsidRPr="00025FD2">
        <w:rPr>
          <w:b/>
          <w:iCs/>
          <w:sz w:val="28"/>
        </w:rPr>
        <w:t>структурные</w:t>
      </w:r>
      <w:r w:rsidRPr="00025FD2">
        <w:rPr>
          <w:b/>
          <w:iCs/>
          <w:spacing w:val="-3"/>
          <w:sz w:val="28"/>
        </w:rPr>
        <w:t xml:space="preserve"> </w:t>
      </w:r>
      <w:r w:rsidRPr="00025FD2">
        <w:rPr>
          <w:b/>
          <w:iCs/>
          <w:sz w:val="28"/>
        </w:rPr>
        <w:t>компоненты</w:t>
      </w:r>
    </w:p>
    <w:p w14:paraId="1474AB08" w14:textId="77777777" w:rsidR="00022A98" w:rsidRDefault="00022A98">
      <w:pPr>
        <w:pStyle w:val="a3"/>
        <w:spacing w:before="1"/>
        <w:rPr>
          <w:b/>
          <w:i/>
          <w:sz w:val="20"/>
        </w:rPr>
      </w:pPr>
    </w:p>
    <w:p w14:paraId="5AD1FE90" w14:textId="4A81B92E" w:rsidR="00022A98" w:rsidRDefault="00D811D8">
      <w:pPr>
        <w:spacing w:before="89" w:line="319" w:lineRule="exact"/>
        <w:ind w:left="4194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№ </w:t>
      </w:r>
      <w:r w:rsidR="009E6EA4">
        <w:rPr>
          <w:b/>
          <w:sz w:val="28"/>
        </w:rPr>
        <w:t>2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 w:rsidR="009E6EA4">
        <w:rPr>
          <w:b/>
          <w:sz w:val="28"/>
        </w:rPr>
        <w:t>3</w:t>
      </w:r>
      <w:r>
        <w:rPr>
          <w:b/>
          <w:sz w:val="28"/>
        </w:rPr>
        <w:t>.</w:t>
      </w:r>
    </w:p>
    <w:p w14:paraId="451FBE0B" w14:textId="77777777" w:rsidR="00022A98" w:rsidRDefault="00D811D8">
      <w:pPr>
        <w:pStyle w:val="a4"/>
        <w:numPr>
          <w:ilvl w:val="0"/>
          <w:numId w:val="4"/>
        </w:numPr>
        <w:tabs>
          <w:tab w:val="left" w:pos="1091"/>
        </w:tabs>
        <w:spacing w:line="319" w:lineRule="exact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Углеводы</w:t>
      </w:r>
    </w:p>
    <w:p w14:paraId="6DCA7CC4" w14:textId="77777777" w:rsidR="00022A98" w:rsidRDefault="00022A98">
      <w:pPr>
        <w:pStyle w:val="a3"/>
        <w:spacing w:before="2"/>
        <w:rPr>
          <w:sz w:val="20"/>
        </w:rPr>
      </w:pPr>
    </w:p>
    <w:p w14:paraId="0C216411" w14:textId="77777777" w:rsidR="00022A98" w:rsidRDefault="00D811D8">
      <w:pPr>
        <w:pStyle w:val="a4"/>
        <w:numPr>
          <w:ilvl w:val="0"/>
          <w:numId w:val="4"/>
        </w:numPr>
        <w:tabs>
          <w:tab w:val="left" w:pos="1141"/>
        </w:tabs>
        <w:spacing w:before="89" w:line="240" w:lineRule="auto"/>
        <w:ind w:left="102" w:right="99" w:firstLine="70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 xml:space="preserve">Сформировать и закрепить знания студентов </w:t>
      </w:r>
      <w:proofErr w:type="spellStart"/>
      <w:r>
        <w:rPr>
          <w:sz w:val="28"/>
        </w:rPr>
        <w:t>стереохимиче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строения </w:t>
      </w:r>
      <w:proofErr w:type="spellStart"/>
      <w:r>
        <w:rPr>
          <w:sz w:val="28"/>
        </w:rPr>
        <w:t>таутомерных</w:t>
      </w:r>
      <w:proofErr w:type="spellEnd"/>
      <w:r>
        <w:rPr>
          <w:sz w:val="28"/>
        </w:rPr>
        <w:t xml:space="preserve"> форм и важнейших свойств моносахаридов,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сахаридов, </w:t>
      </w:r>
      <w:proofErr w:type="spellStart"/>
      <w:r>
        <w:rPr>
          <w:sz w:val="28"/>
        </w:rPr>
        <w:t>гомополисахаридов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гетерополисахаридов</w:t>
      </w:r>
      <w:proofErr w:type="spellEnd"/>
      <w:r>
        <w:rPr>
          <w:sz w:val="28"/>
        </w:rPr>
        <w:t xml:space="preserve"> как основу для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их  роли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метаболических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организма.</w:t>
      </w:r>
    </w:p>
    <w:p w14:paraId="78089333" w14:textId="77777777" w:rsidR="00022A98" w:rsidRDefault="00022A98">
      <w:pPr>
        <w:pStyle w:val="a3"/>
        <w:spacing w:before="5"/>
      </w:pPr>
    </w:p>
    <w:p w14:paraId="7C04001D" w14:textId="77777777" w:rsidR="00022A98" w:rsidRDefault="00D811D8">
      <w:pPr>
        <w:pStyle w:val="1"/>
        <w:numPr>
          <w:ilvl w:val="0"/>
          <w:numId w:val="4"/>
        </w:numPr>
        <w:tabs>
          <w:tab w:val="left" w:pos="1091"/>
        </w:tabs>
      </w:pPr>
      <w:r>
        <w:t>Анно</w:t>
      </w:r>
      <w:r>
        <w:t>тация</w:t>
      </w:r>
      <w:r>
        <w:rPr>
          <w:spacing w:val="-5"/>
        </w:rPr>
        <w:t xml:space="preserve"> </w:t>
      </w:r>
      <w:r>
        <w:t>лекции:</w:t>
      </w:r>
    </w:p>
    <w:p w14:paraId="40854AA7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spacing w:line="319" w:lineRule="exac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углеводах</w:t>
      </w:r>
    </w:p>
    <w:p w14:paraId="548DB4B8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spacing w:before="2" w:line="240" w:lineRule="auto"/>
        <w:rPr>
          <w:sz w:val="28"/>
        </w:rPr>
      </w:pPr>
      <w:r>
        <w:rPr>
          <w:sz w:val="28"/>
        </w:rPr>
        <w:t>Биологическая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</w:p>
    <w:p w14:paraId="5B5ADEB1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Классификация</w:t>
      </w:r>
    </w:p>
    <w:p w14:paraId="481E2310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Стереоизомерия.</w:t>
      </w:r>
      <w:r>
        <w:rPr>
          <w:spacing w:val="-5"/>
          <w:sz w:val="28"/>
        </w:rPr>
        <w:t xml:space="preserve"> </w:t>
      </w:r>
      <w:r>
        <w:rPr>
          <w:sz w:val="28"/>
        </w:rPr>
        <w:t>Конформация</w:t>
      </w:r>
    </w:p>
    <w:p w14:paraId="4733F2D4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 по Фишеру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z w:val="28"/>
          <w:vertAlign w:val="subscript"/>
        </w:rPr>
        <w:t>5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6</w:t>
      </w:r>
      <w:r>
        <w:rPr>
          <w:sz w:val="28"/>
        </w:rPr>
        <w:t>)</w:t>
      </w:r>
    </w:p>
    <w:p w14:paraId="2EF79CF0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Циклические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МС</w:t>
      </w:r>
      <w:r>
        <w:rPr>
          <w:spacing w:val="-2"/>
          <w:sz w:val="28"/>
        </w:rPr>
        <w:t xml:space="preserve"> </w:t>
      </w:r>
      <w:r>
        <w:rPr>
          <w:sz w:val="28"/>
        </w:rPr>
        <w:t>по Фишеру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Хеуорсу</w:t>
      </w:r>
      <w:proofErr w:type="spellEnd"/>
    </w:p>
    <w:p w14:paraId="6C4C6892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rPr>
          <w:sz w:val="28"/>
        </w:rPr>
      </w:pP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таутомерных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D-глюкозы,</w:t>
      </w:r>
      <w:r>
        <w:rPr>
          <w:spacing w:val="-4"/>
          <w:sz w:val="28"/>
        </w:rPr>
        <w:t xml:space="preserve"> </w:t>
      </w:r>
      <w:r>
        <w:rPr>
          <w:sz w:val="28"/>
        </w:rPr>
        <w:t>D-фруктозы</w:t>
      </w:r>
    </w:p>
    <w:p w14:paraId="4A548A85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spacing w:line="240" w:lineRule="auto"/>
        <w:rPr>
          <w:sz w:val="28"/>
        </w:rPr>
      </w:pPr>
      <w:r>
        <w:rPr>
          <w:sz w:val="28"/>
        </w:rPr>
        <w:t>Производные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МС:</w:t>
      </w:r>
    </w:p>
    <w:p w14:paraId="2852F64C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before="2"/>
        <w:rPr>
          <w:sz w:val="28"/>
        </w:rPr>
      </w:pPr>
      <w:proofErr w:type="spellStart"/>
      <w:r>
        <w:rPr>
          <w:sz w:val="28"/>
        </w:rPr>
        <w:t>аминосахара</w:t>
      </w:r>
      <w:proofErr w:type="spellEnd"/>
    </w:p>
    <w:p w14:paraId="11BF7D41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rPr>
          <w:sz w:val="28"/>
        </w:rPr>
      </w:pPr>
      <w:proofErr w:type="spellStart"/>
      <w:r>
        <w:rPr>
          <w:sz w:val="28"/>
        </w:rPr>
        <w:t>сульфопроизводные</w:t>
      </w:r>
      <w:proofErr w:type="spellEnd"/>
    </w:p>
    <w:p w14:paraId="7A34F090" w14:textId="77777777" w:rsidR="00022A98" w:rsidRDefault="00D811D8">
      <w:pPr>
        <w:pStyle w:val="a4"/>
        <w:numPr>
          <w:ilvl w:val="1"/>
          <w:numId w:val="3"/>
        </w:numPr>
        <w:tabs>
          <w:tab w:val="left" w:pos="347"/>
          <w:tab w:val="left" w:pos="1518"/>
        </w:tabs>
        <w:ind w:right="4547" w:hanging="1518"/>
        <w:jc w:val="right"/>
        <w:rPr>
          <w:sz w:val="28"/>
        </w:rPr>
      </w:pPr>
      <w:proofErr w:type="spellStart"/>
      <w:r>
        <w:rPr>
          <w:sz w:val="28"/>
        </w:rPr>
        <w:t>ацилированные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производные</w:t>
      </w:r>
    </w:p>
    <w:p w14:paraId="5BFDCF3A" w14:textId="77777777" w:rsidR="00022A98" w:rsidRDefault="00D811D8">
      <w:pPr>
        <w:pStyle w:val="a4"/>
        <w:numPr>
          <w:ilvl w:val="0"/>
          <w:numId w:val="3"/>
        </w:numPr>
        <w:tabs>
          <w:tab w:val="left" w:pos="1091"/>
        </w:tabs>
        <w:ind w:right="4520" w:hanging="1091"/>
        <w:jc w:val="right"/>
        <w:rPr>
          <w:sz w:val="28"/>
        </w:rPr>
      </w:pP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углеводов:</w:t>
      </w:r>
    </w:p>
    <w:p w14:paraId="3303DB48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line="240" w:lineRule="auto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спирта</w:t>
      </w:r>
    </w:p>
    <w:p w14:paraId="3600329F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line="240" w:lineRule="auto"/>
        <w:rPr>
          <w:sz w:val="28"/>
        </w:rPr>
      </w:pPr>
      <w:r>
        <w:rPr>
          <w:sz w:val="28"/>
        </w:rPr>
        <w:t>окисление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жестких условиях</w:t>
      </w:r>
    </w:p>
    <w:p w14:paraId="40A2D2F5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spacing w:before="2"/>
        <w:rPr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гликозидов</w:t>
      </w:r>
    </w:p>
    <w:p w14:paraId="4183C8A3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эфиров</w:t>
      </w:r>
    </w:p>
    <w:p w14:paraId="77B4E190" w14:textId="77777777" w:rsidR="00022A98" w:rsidRDefault="00D811D8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образование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фосфатов</w:t>
      </w:r>
      <w:r>
        <w:rPr>
          <w:spacing w:val="-5"/>
          <w:sz w:val="28"/>
        </w:rPr>
        <w:t xml:space="preserve"> </w:t>
      </w:r>
      <w:r>
        <w:rPr>
          <w:sz w:val="28"/>
        </w:rPr>
        <w:t>МС</w:t>
      </w:r>
    </w:p>
    <w:p w14:paraId="713E5509" w14:textId="77777777" w:rsidR="00022A98" w:rsidRDefault="00D811D8">
      <w:pPr>
        <w:pStyle w:val="a4"/>
        <w:numPr>
          <w:ilvl w:val="0"/>
          <w:numId w:val="3"/>
        </w:numPr>
        <w:tabs>
          <w:tab w:val="left" w:pos="1232"/>
        </w:tabs>
        <w:ind w:left="1231" w:hanging="422"/>
        <w:rPr>
          <w:sz w:val="28"/>
        </w:rPr>
      </w:pPr>
      <w:r>
        <w:rPr>
          <w:sz w:val="28"/>
        </w:rPr>
        <w:t>Качественные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глюкозу</w:t>
      </w:r>
    </w:p>
    <w:p w14:paraId="7F5120B1" w14:textId="22FE96A8" w:rsidR="00022A98" w:rsidRDefault="00D811D8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>
        <w:rPr>
          <w:sz w:val="28"/>
        </w:rPr>
        <w:t>Олигосахариды:</w:t>
      </w:r>
      <w:r>
        <w:rPr>
          <w:sz w:val="28"/>
        </w:rPr>
        <w:tab/>
        <w:t>определение,</w:t>
      </w:r>
      <w:r>
        <w:rPr>
          <w:sz w:val="28"/>
        </w:rPr>
        <w:tab/>
        <w:t>представители,</w:t>
      </w:r>
      <w:r>
        <w:rPr>
          <w:sz w:val="28"/>
        </w:rPr>
        <w:tab/>
        <w:t>характеристика,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</w:t>
      </w:r>
      <w:r w:rsidR="009E6EA4">
        <w:rPr>
          <w:sz w:val="28"/>
        </w:rPr>
        <w:t>.</w:t>
      </w:r>
    </w:p>
    <w:p w14:paraId="1BE665A1" w14:textId="49A8116D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>Дисахариды</w:t>
      </w:r>
      <w:r>
        <w:rPr>
          <w:sz w:val="28"/>
          <w:szCs w:val="28"/>
        </w:rPr>
        <w:t xml:space="preserve">. </w:t>
      </w:r>
      <w:r w:rsidRPr="007B05B0">
        <w:rPr>
          <w:sz w:val="28"/>
          <w:szCs w:val="28"/>
        </w:rPr>
        <w:t>Структура дисахаридов</w:t>
      </w:r>
      <w:r>
        <w:rPr>
          <w:sz w:val="28"/>
          <w:szCs w:val="28"/>
        </w:rPr>
        <w:t>. Образование дисахаридов.</w:t>
      </w:r>
    </w:p>
    <w:p w14:paraId="4FB15DDC" w14:textId="1BE24ABC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>Номенклатура дисахаридов</w:t>
      </w:r>
      <w:r>
        <w:rPr>
          <w:sz w:val="28"/>
          <w:szCs w:val="28"/>
        </w:rPr>
        <w:t>.</w:t>
      </w:r>
    </w:p>
    <w:p w14:paraId="5359BC87" w14:textId="3FF5ED00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 xml:space="preserve">Отличия восстанавливающих дисахаридов от </w:t>
      </w:r>
      <w:proofErr w:type="spellStart"/>
      <w:r w:rsidRPr="007B05B0">
        <w:rPr>
          <w:sz w:val="28"/>
          <w:szCs w:val="28"/>
        </w:rPr>
        <w:t>невосстанавливающих</w:t>
      </w:r>
      <w:proofErr w:type="spellEnd"/>
      <w:r>
        <w:rPr>
          <w:sz w:val="28"/>
          <w:szCs w:val="28"/>
        </w:rPr>
        <w:t>.</w:t>
      </w:r>
    </w:p>
    <w:p w14:paraId="5891E43A" w14:textId="2344D976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>
        <w:rPr>
          <w:sz w:val="28"/>
          <w:szCs w:val="28"/>
        </w:rPr>
        <w:t>Физические и х</w:t>
      </w:r>
      <w:r w:rsidRPr="00B255E2">
        <w:rPr>
          <w:sz w:val="28"/>
          <w:szCs w:val="28"/>
        </w:rPr>
        <w:t xml:space="preserve">имические свойства </w:t>
      </w:r>
      <w:r>
        <w:rPr>
          <w:sz w:val="28"/>
          <w:szCs w:val="28"/>
        </w:rPr>
        <w:t>дисахаридов</w:t>
      </w:r>
      <w:r w:rsidRPr="00B255E2">
        <w:rPr>
          <w:sz w:val="28"/>
          <w:szCs w:val="28"/>
        </w:rPr>
        <w:t>.</w:t>
      </w:r>
    </w:p>
    <w:p w14:paraId="23574DD3" w14:textId="2BC8E838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>
        <w:rPr>
          <w:sz w:val="28"/>
          <w:szCs w:val="28"/>
        </w:rPr>
        <w:t>Отдельные представители.</w:t>
      </w:r>
    </w:p>
    <w:p w14:paraId="55816ECE" w14:textId="7E89AE93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>Полисахариды</w:t>
      </w:r>
      <w:r>
        <w:rPr>
          <w:sz w:val="28"/>
          <w:szCs w:val="28"/>
        </w:rPr>
        <w:t>.</w:t>
      </w:r>
    </w:p>
    <w:p w14:paraId="02FB3DE9" w14:textId="1E51870A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>Функции полисахаридов</w:t>
      </w:r>
      <w:r>
        <w:rPr>
          <w:sz w:val="28"/>
          <w:szCs w:val="28"/>
        </w:rPr>
        <w:t>.</w:t>
      </w:r>
    </w:p>
    <w:p w14:paraId="38B64F0B" w14:textId="4AFD3F5E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 w:rsidRPr="007B05B0">
        <w:rPr>
          <w:sz w:val="28"/>
          <w:szCs w:val="28"/>
        </w:rPr>
        <w:t>Структура полисахаридов</w:t>
      </w:r>
      <w:r>
        <w:rPr>
          <w:sz w:val="28"/>
          <w:szCs w:val="28"/>
        </w:rPr>
        <w:t>.</w:t>
      </w:r>
    </w:p>
    <w:p w14:paraId="7074C593" w14:textId="6CF9A3DE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r>
        <w:rPr>
          <w:sz w:val="28"/>
          <w:szCs w:val="28"/>
        </w:rPr>
        <w:t>Физические и х</w:t>
      </w:r>
      <w:r w:rsidRPr="00B255E2">
        <w:rPr>
          <w:sz w:val="28"/>
          <w:szCs w:val="28"/>
        </w:rPr>
        <w:t xml:space="preserve">имические свойства </w:t>
      </w:r>
      <w:r>
        <w:rPr>
          <w:sz w:val="28"/>
          <w:szCs w:val="28"/>
        </w:rPr>
        <w:t>полисахаридов</w:t>
      </w:r>
      <w:r w:rsidRPr="00B255E2">
        <w:rPr>
          <w:sz w:val="28"/>
          <w:szCs w:val="28"/>
        </w:rPr>
        <w:t>.</w:t>
      </w:r>
    </w:p>
    <w:p w14:paraId="40107A21" w14:textId="4848D4E3" w:rsidR="009E6EA4" w:rsidRP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proofErr w:type="spellStart"/>
      <w:r>
        <w:rPr>
          <w:sz w:val="28"/>
          <w:szCs w:val="28"/>
        </w:rPr>
        <w:t>Гомополисахариды</w:t>
      </w:r>
      <w:proofErr w:type="spellEnd"/>
      <w:r>
        <w:rPr>
          <w:sz w:val="28"/>
          <w:szCs w:val="28"/>
        </w:rPr>
        <w:t>.</w:t>
      </w:r>
    </w:p>
    <w:p w14:paraId="2D1BD472" w14:textId="11777821" w:rsidR="009E6EA4" w:rsidRDefault="009E6EA4">
      <w:pPr>
        <w:pStyle w:val="a4"/>
        <w:numPr>
          <w:ilvl w:val="0"/>
          <w:numId w:val="3"/>
        </w:numPr>
        <w:tabs>
          <w:tab w:val="left" w:pos="1416"/>
          <w:tab w:val="left" w:pos="1417"/>
          <w:tab w:val="left" w:pos="3624"/>
          <w:tab w:val="left" w:pos="5454"/>
          <w:tab w:val="left" w:pos="7524"/>
        </w:tabs>
        <w:spacing w:line="240" w:lineRule="auto"/>
        <w:ind w:left="102" w:right="110" w:firstLine="707"/>
        <w:rPr>
          <w:sz w:val="28"/>
        </w:rPr>
      </w:pPr>
      <w:proofErr w:type="spellStart"/>
      <w:r>
        <w:rPr>
          <w:sz w:val="28"/>
          <w:szCs w:val="28"/>
        </w:rPr>
        <w:t>Гетерополисахариды</w:t>
      </w:r>
      <w:proofErr w:type="spellEnd"/>
      <w:r>
        <w:rPr>
          <w:sz w:val="28"/>
          <w:szCs w:val="28"/>
        </w:rPr>
        <w:t>.</w:t>
      </w:r>
    </w:p>
    <w:p w14:paraId="66603231" w14:textId="77777777" w:rsidR="00022A98" w:rsidRDefault="00022A98">
      <w:pPr>
        <w:pStyle w:val="a3"/>
        <w:spacing w:before="1"/>
      </w:pPr>
    </w:p>
    <w:p w14:paraId="13726070" w14:textId="77777777" w:rsidR="00022A98" w:rsidRDefault="00D811D8">
      <w:pPr>
        <w:pStyle w:val="a4"/>
        <w:numPr>
          <w:ilvl w:val="0"/>
          <w:numId w:val="2"/>
        </w:numPr>
        <w:tabs>
          <w:tab w:val="left" w:pos="1103"/>
        </w:tabs>
        <w:spacing w:line="240" w:lineRule="auto"/>
        <w:ind w:right="100" w:firstLine="70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традиционная,</w:t>
      </w:r>
      <w:r>
        <w:rPr>
          <w:spacing w:val="10"/>
          <w:sz w:val="28"/>
        </w:rPr>
        <w:t xml:space="preserve"> </w:t>
      </w:r>
      <w:r>
        <w:rPr>
          <w:sz w:val="28"/>
        </w:rPr>
        <w:t>обзорная,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использова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</w:p>
    <w:p w14:paraId="25EA6BFA" w14:textId="77777777" w:rsidR="00022A98" w:rsidRDefault="00022A98">
      <w:pPr>
        <w:pStyle w:val="a3"/>
        <w:spacing w:before="10"/>
        <w:rPr>
          <w:sz w:val="27"/>
        </w:rPr>
      </w:pPr>
    </w:p>
    <w:p w14:paraId="2D3D0DA5" w14:textId="77777777" w:rsidR="00022A98" w:rsidRDefault="00D811D8">
      <w:pPr>
        <w:pStyle w:val="a4"/>
        <w:numPr>
          <w:ilvl w:val="0"/>
          <w:numId w:val="2"/>
        </w:numPr>
        <w:tabs>
          <w:tab w:val="left" w:pos="1165"/>
        </w:tabs>
        <w:spacing w:before="1" w:line="240" w:lineRule="auto"/>
        <w:ind w:right="104" w:firstLine="707"/>
        <w:rPr>
          <w:sz w:val="28"/>
        </w:rPr>
      </w:pPr>
      <w:r>
        <w:rPr>
          <w:b/>
          <w:sz w:val="28"/>
        </w:rPr>
        <w:t>Методы,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46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лекции</w:t>
      </w:r>
      <w:proofErr w:type="gramEnd"/>
      <w:r>
        <w:rPr>
          <w:b/>
          <w:spacing w:val="5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6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текстного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(контекстно-информационная).</w:t>
      </w:r>
    </w:p>
    <w:p w14:paraId="1A4132C8" w14:textId="77777777" w:rsidR="00022A98" w:rsidRDefault="00022A98">
      <w:pPr>
        <w:pStyle w:val="a3"/>
        <w:spacing w:before="6"/>
      </w:pPr>
    </w:p>
    <w:p w14:paraId="5245F334" w14:textId="77777777" w:rsidR="00022A98" w:rsidRDefault="00D811D8">
      <w:pPr>
        <w:pStyle w:val="1"/>
        <w:numPr>
          <w:ilvl w:val="0"/>
          <w:numId w:val="2"/>
        </w:numPr>
        <w:tabs>
          <w:tab w:val="left" w:pos="1091"/>
        </w:tabs>
        <w:ind w:left="1090" w:hanging="281"/>
      </w:pP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608FF5D8" w14:textId="77777777" w:rsidR="00022A98" w:rsidRDefault="00D811D8">
      <w:pPr>
        <w:pStyle w:val="a4"/>
        <w:numPr>
          <w:ilvl w:val="0"/>
          <w:numId w:val="1"/>
        </w:numPr>
        <w:tabs>
          <w:tab w:val="left" w:pos="974"/>
        </w:tabs>
        <w:spacing w:line="319" w:lineRule="exact"/>
        <w:rPr>
          <w:i/>
          <w:sz w:val="28"/>
        </w:rPr>
      </w:pPr>
      <w:r>
        <w:rPr>
          <w:sz w:val="28"/>
        </w:rPr>
        <w:t>дидактические: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</w:t>
      </w:r>
      <w:r>
        <w:rPr>
          <w:i/>
          <w:sz w:val="28"/>
        </w:rPr>
        <w:t>.</w:t>
      </w:r>
    </w:p>
    <w:p w14:paraId="0DD74526" w14:textId="424BEDC4" w:rsidR="00022A98" w:rsidRDefault="00D811D8">
      <w:pPr>
        <w:pStyle w:val="a4"/>
        <w:numPr>
          <w:ilvl w:val="0"/>
          <w:numId w:val="1"/>
        </w:numPr>
        <w:tabs>
          <w:tab w:val="left" w:pos="974"/>
        </w:tabs>
        <w:spacing w:line="240" w:lineRule="auto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мел,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мультимедийный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проектор.</w:t>
      </w:r>
    </w:p>
    <w:sectPr w:rsidR="00022A9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4BD"/>
    <w:multiLevelType w:val="hybridMultilevel"/>
    <w:tmpl w:val="CD0CC1D4"/>
    <w:lvl w:ilvl="0" w:tplc="98C084BC">
      <w:start w:val="4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44C9E8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76C6FF5A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CB02ADEC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AC0610BC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7998218A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EF10C610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D7D459D4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88C2EB18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E435E5C"/>
    <w:multiLevelType w:val="hybridMultilevel"/>
    <w:tmpl w:val="712E4E40"/>
    <w:lvl w:ilvl="0" w:tplc="71CAAB1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5EB2D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C4D22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570CE49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6404538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3CB669B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B36606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F9050C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AD40FDE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9F159DE"/>
    <w:multiLevelType w:val="hybridMultilevel"/>
    <w:tmpl w:val="C494E550"/>
    <w:lvl w:ilvl="0" w:tplc="BCB62E3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2C9D6">
      <w:numFmt w:val="bullet"/>
      <w:lvlText w:val="-"/>
      <w:lvlJc w:val="left"/>
      <w:pPr>
        <w:ind w:left="151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448F16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3" w:tplc="C2A61398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4" w:tplc="2416BD9A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41B4F1B4">
      <w:numFmt w:val="bullet"/>
      <w:lvlText w:val="•"/>
      <w:lvlJc w:val="left"/>
      <w:pPr>
        <w:ind w:left="5096" w:hanging="348"/>
      </w:pPr>
      <w:rPr>
        <w:rFonts w:hint="default"/>
        <w:lang w:val="ru-RU" w:eastAsia="en-US" w:bidi="ar-SA"/>
      </w:rPr>
    </w:lvl>
    <w:lvl w:ilvl="6" w:tplc="0F56B91A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C5A8541E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7EB8C5DE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E1F48BC"/>
    <w:multiLevelType w:val="hybridMultilevel"/>
    <w:tmpl w:val="35A6AE6A"/>
    <w:lvl w:ilvl="0" w:tplc="A148B45A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BDC2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5EF66090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FCB8C874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ABEE3726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1BE6C94C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BA4AE68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39C8399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80547A1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98"/>
    <w:rsid w:val="00022A98"/>
    <w:rsid w:val="00025FD2"/>
    <w:rsid w:val="009E6EA4"/>
    <w:rsid w:val="00D41C17"/>
    <w:rsid w:val="00D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399F"/>
  <w15:docId w15:val="{21856FBC-6773-44B3-94FE-A0DD71CF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90" w:hanging="2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Grid Table Light"/>
    <w:basedOn w:val="a1"/>
    <w:uiPriority w:val="40"/>
    <w:rsid w:val="009E6EA4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creator>user</dc:creator>
  <cp:lastModifiedBy>наталия шарапова</cp:lastModifiedBy>
  <cp:revision>4</cp:revision>
  <dcterms:created xsi:type="dcterms:W3CDTF">2021-10-10T16:21:00Z</dcterms:created>
  <dcterms:modified xsi:type="dcterms:W3CDTF">2021-10-10T16:22:00Z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