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8A" w:rsidRPr="00EB4B8A" w:rsidRDefault="00EB4B8A" w:rsidP="00EB4B8A">
      <w:pPr>
        <w:spacing w:after="160"/>
        <w:jc w:val="center"/>
        <w:outlineLvl w:val="0"/>
        <w:rPr>
          <w:b/>
          <w:sz w:val="28"/>
          <w:szCs w:val="28"/>
          <w:lang w:val="en-US"/>
        </w:rPr>
      </w:pPr>
      <w:bookmarkStart w:id="0" w:name="_Toc535164689"/>
      <w:r w:rsidRPr="00EB4B8A">
        <w:rPr>
          <w:b/>
          <w:sz w:val="28"/>
          <w:szCs w:val="28"/>
          <w:lang w:val="en-US"/>
        </w:rPr>
        <w:t>Federal State Budgetary Educational Institution</w:t>
      </w:r>
    </w:p>
    <w:p w:rsidR="00EB4B8A" w:rsidRPr="00EB4B8A" w:rsidRDefault="00EB4B8A" w:rsidP="00EB4B8A">
      <w:pPr>
        <w:spacing w:after="160"/>
        <w:jc w:val="center"/>
        <w:outlineLvl w:val="0"/>
        <w:rPr>
          <w:b/>
          <w:sz w:val="28"/>
          <w:szCs w:val="28"/>
          <w:lang w:val="en-US"/>
        </w:rPr>
      </w:pPr>
      <w:proofErr w:type="gramStart"/>
      <w:r w:rsidRPr="00EB4B8A">
        <w:rPr>
          <w:b/>
          <w:sz w:val="28"/>
          <w:szCs w:val="28"/>
          <w:lang w:val="en-US"/>
        </w:rPr>
        <w:t>of</w:t>
      </w:r>
      <w:proofErr w:type="gramEnd"/>
      <w:r w:rsidRPr="00EB4B8A">
        <w:rPr>
          <w:b/>
          <w:sz w:val="28"/>
          <w:szCs w:val="28"/>
          <w:lang w:val="en-US"/>
        </w:rPr>
        <w:t xml:space="preserve"> Higher Education</w:t>
      </w:r>
    </w:p>
    <w:p w:rsidR="00EB4B8A" w:rsidRPr="00EB4B8A" w:rsidRDefault="00EB4B8A" w:rsidP="00EB4B8A">
      <w:pPr>
        <w:spacing w:after="160"/>
        <w:jc w:val="center"/>
        <w:outlineLvl w:val="0"/>
        <w:rPr>
          <w:b/>
          <w:sz w:val="28"/>
          <w:szCs w:val="28"/>
          <w:lang w:val="en-US"/>
        </w:rPr>
      </w:pPr>
      <w:r w:rsidRPr="00EB4B8A">
        <w:rPr>
          <w:b/>
          <w:sz w:val="28"/>
          <w:szCs w:val="28"/>
          <w:lang w:val="en-US"/>
        </w:rPr>
        <w:t>"Orenburg State Medical University"</w:t>
      </w:r>
    </w:p>
    <w:p w:rsidR="00EB4B8A" w:rsidRPr="00EB4B8A" w:rsidRDefault="00EB4B8A" w:rsidP="00EB4B8A">
      <w:pPr>
        <w:spacing w:after="160"/>
        <w:jc w:val="center"/>
        <w:outlineLvl w:val="0"/>
        <w:rPr>
          <w:b/>
          <w:sz w:val="28"/>
          <w:szCs w:val="28"/>
          <w:lang w:val="en-US"/>
        </w:rPr>
      </w:pPr>
      <w:proofErr w:type="gramStart"/>
      <w:r w:rsidRPr="00EB4B8A">
        <w:rPr>
          <w:b/>
          <w:sz w:val="28"/>
          <w:szCs w:val="28"/>
          <w:lang w:val="en-US"/>
        </w:rPr>
        <w:t>of</w:t>
      </w:r>
      <w:proofErr w:type="gramEnd"/>
      <w:r w:rsidRPr="00EB4B8A">
        <w:rPr>
          <w:b/>
          <w:sz w:val="28"/>
          <w:szCs w:val="28"/>
          <w:lang w:val="en-US"/>
        </w:rPr>
        <w:t xml:space="preserve"> the Ministry of Health of the Russian Federation</w:t>
      </w:r>
    </w:p>
    <w:p w:rsidR="00EB4B8A" w:rsidRPr="00EB4B8A" w:rsidRDefault="00EB4B8A" w:rsidP="00EB4B8A">
      <w:pPr>
        <w:spacing w:after="160"/>
        <w:outlineLvl w:val="0"/>
        <w:rPr>
          <w:b/>
          <w:sz w:val="28"/>
          <w:szCs w:val="28"/>
          <w:lang w:val="en-US"/>
        </w:rPr>
      </w:pPr>
    </w:p>
    <w:p w:rsidR="00EB4B8A" w:rsidRPr="00EB4B8A" w:rsidRDefault="00EB4B8A" w:rsidP="00EB4B8A">
      <w:pPr>
        <w:pStyle w:val="a3"/>
        <w:spacing w:after="160"/>
        <w:ind w:left="1070" w:firstLine="0"/>
        <w:jc w:val="center"/>
        <w:outlineLvl w:val="0"/>
        <w:rPr>
          <w:rFonts w:ascii="Times New Roman" w:hAnsi="Times New Roman"/>
          <w:b/>
          <w:sz w:val="28"/>
          <w:szCs w:val="28"/>
          <w:lang w:val="en-US"/>
        </w:rPr>
      </w:pPr>
      <w:r w:rsidRPr="00EB4B8A">
        <w:rPr>
          <w:rFonts w:ascii="Times New Roman" w:hAnsi="Times New Roman"/>
          <w:b/>
          <w:sz w:val="28"/>
          <w:szCs w:val="28"/>
          <w:lang w:val="en-US"/>
        </w:rPr>
        <w:t xml:space="preserve">EVALUATION FUND </w:t>
      </w:r>
      <w:r w:rsidRPr="00EB4B8A">
        <w:rPr>
          <w:rFonts w:ascii="Times New Roman" w:hAnsi="Times New Roman"/>
          <w:b/>
          <w:sz w:val="28"/>
          <w:szCs w:val="28"/>
          <w:lang w:val="en-US"/>
        </w:rPr>
        <w:t>OF</w:t>
      </w:r>
    </w:p>
    <w:p w:rsidR="00EB4B8A" w:rsidRPr="00EB4B8A" w:rsidRDefault="00EB4B8A" w:rsidP="00EB4B8A">
      <w:pPr>
        <w:pStyle w:val="a3"/>
        <w:spacing w:after="160"/>
        <w:ind w:left="1070" w:firstLine="0"/>
        <w:jc w:val="center"/>
        <w:outlineLvl w:val="0"/>
        <w:rPr>
          <w:rFonts w:ascii="Times New Roman" w:hAnsi="Times New Roman"/>
          <w:b/>
          <w:sz w:val="28"/>
          <w:szCs w:val="28"/>
          <w:lang w:val="en-US"/>
        </w:rPr>
      </w:pPr>
      <w:r w:rsidRPr="00EB4B8A">
        <w:rPr>
          <w:rFonts w:ascii="Times New Roman" w:hAnsi="Times New Roman"/>
          <w:b/>
          <w:sz w:val="28"/>
          <w:szCs w:val="28"/>
          <w:lang w:val="en-US"/>
        </w:rPr>
        <w:t>MONITORING OF ACADEMIC PERFORMANCE AND INTERMEDIATE CERTIFICATION STUDENTS</w:t>
      </w:r>
    </w:p>
    <w:p w:rsidR="00EB4B8A" w:rsidRPr="00EB4B8A" w:rsidRDefault="00EB4B8A" w:rsidP="00EB4B8A">
      <w:pPr>
        <w:pStyle w:val="a3"/>
        <w:spacing w:after="160"/>
        <w:ind w:left="1070" w:firstLine="0"/>
        <w:jc w:val="center"/>
        <w:outlineLvl w:val="0"/>
        <w:rPr>
          <w:rFonts w:ascii="Times New Roman" w:hAnsi="Times New Roman"/>
          <w:b/>
          <w:sz w:val="28"/>
          <w:szCs w:val="28"/>
          <w:lang w:val="en-US"/>
        </w:rPr>
      </w:pPr>
      <w:proofErr w:type="spellStart"/>
      <w:r w:rsidRPr="00EB4B8A">
        <w:rPr>
          <w:rFonts w:ascii="Times New Roman" w:hAnsi="Times New Roman"/>
          <w:b/>
          <w:sz w:val="28"/>
          <w:szCs w:val="28"/>
          <w:lang w:val="en-US"/>
        </w:rPr>
        <w:t>Speciality</w:t>
      </w:r>
      <w:proofErr w:type="spellEnd"/>
      <w:r w:rsidRPr="00EB4B8A">
        <w:rPr>
          <w:rFonts w:ascii="Times New Roman" w:hAnsi="Times New Roman"/>
          <w:b/>
          <w:sz w:val="28"/>
          <w:szCs w:val="28"/>
          <w:lang w:val="en-US"/>
        </w:rPr>
        <w:t>: 31.05.01 – General medicine</w:t>
      </w:r>
    </w:p>
    <w:p w:rsidR="000310D9" w:rsidRPr="0076438B" w:rsidRDefault="00EB4B8A" w:rsidP="00EB4B8A">
      <w:pPr>
        <w:pStyle w:val="a3"/>
        <w:spacing w:after="160"/>
        <w:ind w:left="1070" w:firstLine="0"/>
        <w:jc w:val="center"/>
        <w:outlineLvl w:val="0"/>
        <w:rPr>
          <w:rFonts w:ascii="Times New Roman" w:hAnsi="Times New Roman"/>
          <w:b/>
          <w:sz w:val="28"/>
          <w:szCs w:val="28"/>
          <w:lang w:val="en-US"/>
        </w:rPr>
      </w:pPr>
      <w:r w:rsidRPr="00EB4B8A">
        <w:rPr>
          <w:rFonts w:ascii="Times New Roman" w:hAnsi="Times New Roman"/>
          <w:b/>
          <w:sz w:val="28"/>
          <w:szCs w:val="28"/>
          <w:lang w:val="en-US"/>
        </w:rPr>
        <w:t xml:space="preserve">Discipline: </w:t>
      </w:r>
      <w:proofErr w:type="spellStart"/>
      <w:r w:rsidRPr="00EB4B8A">
        <w:rPr>
          <w:rFonts w:ascii="Times New Roman" w:hAnsi="Times New Roman"/>
          <w:b/>
          <w:sz w:val="28"/>
          <w:szCs w:val="28"/>
          <w:lang w:val="en-US"/>
        </w:rPr>
        <w:t>Biochemistry</w:t>
      </w:r>
      <w:r w:rsidR="0076438B">
        <w:rPr>
          <w:rFonts w:ascii="Times New Roman" w:hAnsi="Times New Roman"/>
          <w:b/>
          <w:sz w:val="28"/>
          <w:szCs w:val="28"/>
          <w:lang w:val="en-US"/>
        </w:rPr>
        <w:t>Passport</w:t>
      </w:r>
      <w:proofErr w:type="spellEnd"/>
      <w:r w:rsidR="0076438B">
        <w:rPr>
          <w:rFonts w:ascii="Times New Roman" w:hAnsi="Times New Roman"/>
          <w:b/>
          <w:sz w:val="28"/>
          <w:szCs w:val="28"/>
          <w:lang w:val="en-US"/>
        </w:rPr>
        <w:t xml:space="preserve"> of </w:t>
      </w:r>
      <w:r w:rsidR="00A829E1">
        <w:rPr>
          <w:rFonts w:ascii="Times New Roman" w:hAnsi="Times New Roman"/>
          <w:b/>
          <w:sz w:val="28"/>
          <w:szCs w:val="28"/>
          <w:lang w:val="en-US"/>
        </w:rPr>
        <w:t xml:space="preserve">fund of </w:t>
      </w:r>
      <w:r w:rsidR="0076438B">
        <w:rPr>
          <w:rFonts w:ascii="Times New Roman" w:hAnsi="Times New Roman"/>
          <w:b/>
          <w:sz w:val="28"/>
          <w:szCs w:val="28"/>
          <w:lang w:val="en-US"/>
        </w:rPr>
        <w:t>assessment means</w:t>
      </w:r>
      <w:bookmarkEnd w:id="0"/>
    </w:p>
    <w:p w:rsidR="00EB4B8A" w:rsidRDefault="00EB4B8A">
      <w:pPr>
        <w:spacing w:after="160" w:line="259" w:lineRule="auto"/>
        <w:rPr>
          <w:b/>
          <w:sz w:val="28"/>
          <w:szCs w:val="28"/>
          <w:highlight w:val="yellow"/>
          <w:lang w:val="en-US"/>
        </w:rPr>
      </w:pPr>
      <w:r>
        <w:rPr>
          <w:b/>
          <w:sz w:val="28"/>
          <w:szCs w:val="28"/>
          <w:highlight w:val="yellow"/>
          <w:lang w:val="en-US"/>
        </w:rPr>
        <w:br w:type="page"/>
      </w:r>
    </w:p>
    <w:p w:rsidR="00EB4B8A" w:rsidRPr="001E1B80" w:rsidRDefault="00EB4B8A" w:rsidP="00EB4B8A">
      <w:pPr>
        <w:jc w:val="center"/>
        <w:rPr>
          <w:b/>
          <w:color w:val="000000"/>
          <w:sz w:val="28"/>
          <w:szCs w:val="28"/>
          <w:lang w:val="en-US"/>
        </w:rPr>
      </w:pPr>
      <w:r w:rsidRPr="001E1B80">
        <w:rPr>
          <w:b/>
          <w:color w:val="000000"/>
          <w:sz w:val="28"/>
          <w:szCs w:val="28"/>
          <w:lang w:val="en-US"/>
        </w:rPr>
        <w:lastRenderedPageBreak/>
        <w:t xml:space="preserve">FOR CURRENT </w:t>
      </w:r>
      <w:r>
        <w:rPr>
          <w:b/>
          <w:color w:val="000000"/>
          <w:sz w:val="28"/>
          <w:szCs w:val="28"/>
          <w:lang w:val="en-US"/>
        </w:rPr>
        <w:t>PROGRESS MONITORING</w:t>
      </w:r>
      <w:r w:rsidRPr="001E1B80">
        <w:rPr>
          <w:b/>
          <w:color w:val="000000"/>
          <w:sz w:val="28"/>
          <w:szCs w:val="28"/>
          <w:lang w:val="en-US"/>
        </w:rPr>
        <w:t xml:space="preserve"> AND </w:t>
      </w:r>
      <w:r>
        <w:rPr>
          <w:b/>
          <w:color w:val="000000"/>
          <w:sz w:val="28"/>
          <w:szCs w:val="28"/>
          <w:lang w:val="en-US"/>
        </w:rPr>
        <w:t xml:space="preserve">MIDTERM CERTIFICATION OF STUDENTS STUDYING ON </w:t>
      </w:r>
      <w:r w:rsidRPr="001E1B80">
        <w:rPr>
          <w:b/>
          <w:color w:val="000000"/>
          <w:sz w:val="28"/>
          <w:szCs w:val="28"/>
          <w:lang w:val="en-US"/>
        </w:rPr>
        <w:t>DISCIPLINE</w:t>
      </w:r>
    </w:p>
    <w:p w:rsidR="00EB4B8A" w:rsidRPr="001E1B80" w:rsidRDefault="00EB4B8A" w:rsidP="00EB4B8A">
      <w:pPr>
        <w:jc w:val="center"/>
        <w:rPr>
          <w:b/>
          <w:color w:val="000000"/>
          <w:sz w:val="28"/>
          <w:szCs w:val="28"/>
          <w:lang w:val="en-US"/>
        </w:rPr>
      </w:pPr>
    </w:p>
    <w:p w:rsidR="00EB4B8A" w:rsidRPr="001E1B80" w:rsidRDefault="00EB4B8A" w:rsidP="00EB4B8A">
      <w:pPr>
        <w:jc w:val="right"/>
        <w:rPr>
          <w:b/>
          <w:color w:val="000000"/>
          <w:sz w:val="28"/>
          <w:szCs w:val="28"/>
          <w:lang w:val="en-US"/>
        </w:rPr>
      </w:pPr>
    </w:p>
    <w:p w:rsidR="00EB4B8A" w:rsidRPr="00B12394" w:rsidRDefault="00EB4B8A" w:rsidP="00EB4B8A">
      <w:pPr>
        <w:jc w:val="center"/>
        <w:rPr>
          <w:b/>
          <w:sz w:val="28"/>
          <w:szCs w:val="28"/>
          <w:lang w:val="en-US"/>
        </w:rPr>
      </w:pPr>
      <w:r>
        <w:rPr>
          <w:b/>
          <w:sz w:val="28"/>
          <w:szCs w:val="28"/>
          <w:lang w:val="en-US"/>
        </w:rPr>
        <w:t>Characteristics of monitoring forms</w:t>
      </w:r>
    </w:p>
    <w:tbl>
      <w:tblPr>
        <w:tblStyle w:val="a5"/>
        <w:tblW w:w="0" w:type="auto"/>
        <w:tblLook w:val="04A0" w:firstRow="1" w:lastRow="0" w:firstColumn="1" w:lastColumn="0" w:noHBand="0" w:noVBand="1"/>
      </w:tblPr>
      <w:tblGrid>
        <w:gridCol w:w="2331"/>
        <w:gridCol w:w="7014"/>
      </w:tblGrid>
      <w:tr w:rsidR="00EB4B8A" w:rsidRPr="00F41A6A" w:rsidTr="00A31A4B">
        <w:tc>
          <w:tcPr>
            <w:tcW w:w="2442" w:type="dxa"/>
          </w:tcPr>
          <w:p w:rsidR="00EB4B8A" w:rsidRPr="00B12394" w:rsidRDefault="00EB4B8A" w:rsidP="00A31A4B">
            <w:pPr>
              <w:jc w:val="center"/>
              <w:rPr>
                <w:b/>
                <w:lang w:val="en-US"/>
              </w:rPr>
            </w:pPr>
            <w:r>
              <w:rPr>
                <w:b/>
                <w:lang w:val="en-US"/>
              </w:rPr>
              <w:t>Monitoring form</w:t>
            </w:r>
          </w:p>
        </w:tc>
        <w:tc>
          <w:tcPr>
            <w:tcW w:w="8037" w:type="dxa"/>
          </w:tcPr>
          <w:p w:rsidR="00EB4B8A" w:rsidRPr="00B12394" w:rsidRDefault="00EB4B8A" w:rsidP="00A31A4B">
            <w:pPr>
              <w:jc w:val="center"/>
              <w:rPr>
                <w:b/>
                <w:lang w:val="en-US"/>
              </w:rPr>
            </w:pPr>
            <w:r>
              <w:rPr>
                <w:b/>
                <w:lang w:val="en-US"/>
              </w:rPr>
              <w:t>Characteristics</w:t>
            </w:r>
          </w:p>
        </w:tc>
      </w:tr>
      <w:tr w:rsidR="00EB4B8A" w:rsidRPr="0094005C" w:rsidTr="00A31A4B">
        <w:tc>
          <w:tcPr>
            <w:tcW w:w="2442" w:type="dxa"/>
            <w:vAlign w:val="center"/>
          </w:tcPr>
          <w:p w:rsidR="00EB4B8A" w:rsidRPr="00B12394" w:rsidRDefault="00EB4B8A" w:rsidP="00A31A4B">
            <w:pPr>
              <w:jc w:val="center"/>
              <w:rPr>
                <w:b/>
                <w:lang w:val="en-US"/>
              </w:rPr>
            </w:pPr>
            <w:r>
              <w:rPr>
                <w:b/>
                <w:lang w:val="en-US"/>
              </w:rPr>
              <w:t>Report</w:t>
            </w:r>
          </w:p>
        </w:tc>
        <w:tc>
          <w:tcPr>
            <w:tcW w:w="8037" w:type="dxa"/>
          </w:tcPr>
          <w:p w:rsidR="00EB4B8A" w:rsidRPr="002637E9" w:rsidRDefault="00EB4B8A" w:rsidP="00A31A4B">
            <w:pPr>
              <w:jc w:val="both"/>
              <w:rPr>
                <w:lang w:val="en-US"/>
              </w:rPr>
            </w:pPr>
            <w:r>
              <w:rPr>
                <w:lang w:val="en-US"/>
              </w:rPr>
              <w:t>A report is</w:t>
            </w:r>
            <w:r w:rsidRPr="002637E9">
              <w:rPr>
                <w:lang w:val="en-US"/>
              </w:rPr>
              <w:t xml:space="preserve"> a public announcement or document that contains information and reflects the essence of the issue or research in relation to a given situation. It can be written or oral. An oral presentation </w:t>
            </w:r>
            <w:proofErr w:type="gramStart"/>
            <w:r w:rsidRPr="002637E9">
              <w:rPr>
                <w:lang w:val="en-US"/>
              </w:rPr>
              <w:t>can be accompanied</w:t>
            </w:r>
            <w:proofErr w:type="gramEnd"/>
            <w:r w:rsidRPr="002637E9">
              <w:rPr>
                <w:lang w:val="en-US"/>
              </w:rPr>
              <w:t xml:space="preserve"> by a multimedia presentation or demonstration of any visual (material) objects.</w:t>
            </w:r>
          </w:p>
          <w:p w:rsidR="00EB4B8A" w:rsidRPr="002637E9" w:rsidRDefault="00EB4B8A" w:rsidP="00A31A4B">
            <w:pPr>
              <w:jc w:val="both"/>
              <w:rPr>
                <w:lang w:val="en-US"/>
              </w:rPr>
            </w:pPr>
            <w:r>
              <w:rPr>
                <w:lang w:val="en-US"/>
              </w:rPr>
              <w:t>Report a</w:t>
            </w:r>
            <w:r w:rsidRPr="002637E9">
              <w:rPr>
                <w:lang w:val="en-US"/>
              </w:rPr>
              <w:t xml:space="preserve">llows you to assess the level of </w:t>
            </w:r>
            <w:r>
              <w:rPr>
                <w:lang w:val="en-US"/>
              </w:rPr>
              <w:t xml:space="preserve">student`s </w:t>
            </w:r>
            <w:r w:rsidRPr="002637E9">
              <w:rPr>
                <w:lang w:val="en-US"/>
              </w:rPr>
              <w:t xml:space="preserve">theoretical </w:t>
            </w:r>
            <w:r>
              <w:rPr>
                <w:lang w:val="en-US"/>
              </w:rPr>
              <w:t>knowledge</w:t>
            </w:r>
            <w:r w:rsidRPr="002637E9">
              <w:rPr>
                <w:lang w:val="en-US"/>
              </w:rPr>
              <w:t xml:space="preserve"> on a given qu</w:t>
            </w:r>
            <w:r>
              <w:rPr>
                <w:lang w:val="en-US"/>
              </w:rPr>
              <w:t xml:space="preserve">estion, as well as to check </w:t>
            </w:r>
            <w:r w:rsidRPr="002637E9">
              <w:rPr>
                <w:lang w:val="en-US"/>
              </w:rPr>
              <w:t xml:space="preserve">the skills of analysis, synthesis, generalization and concretization, used by students </w:t>
            </w:r>
            <w:r>
              <w:rPr>
                <w:lang w:val="en-US"/>
              </w:rPr>
              <w:t>while</w:t>
            </w:r>
            <w:r w:rsidRPr="002637E9">
              <w:rPr>
                <w:lang w:val="en-US"/>
              </w:rPr>
              <w:t xml:space="preserve"> preparing a report.</w:t>
            </w:r>
          </w:p>
        </w:tc>
      </w:tr>
      <w:tr w:rsidR="00EB4B8A" w:rsidRPr="0094005C" w:rsidTr="00A31A4B">
        <w:tc>
          <w:tcPr>
            <w:tcW w:w="2442" w:type="dxa"/>
            <w:vAlign w:val="center"/>
          </w:tcPr>
          <w:p w:rsidR="00EB4B8A" w:rsidRPr="00F41A6A" w:rsidRDefault="00EB4B8A" w:rsidP="00A31A4B">
            <w:pPr>
              <w:jc w:val="center"/>
              <w:rPr>
                <w:b/>
              </w:rPr>
            </w:pPr>
            <w:r>
              <w:rPr>
                <w:b/>
                <w:lang w:val="en-US"/>
              </w:rPr>
              <w:t>Project defense</w:t>
            </w:r>
            <w:r w:rsidRPr="00F41A6A">
              <w:rPr>
                <w:b/>
              </w:rPr>
              <w:t xml:space="preserve"> </w:t>
            </w:r>
          </w:p>
        </w:tc>
        <w:tc>
          <w:tcPr>
            <w:tcW w:w="8037" w:type="dxa"/>
          </w:tcPr>
          <w:p w:rsidR="00EB4B8A" w:rsidRPr="00883E27" w:rsidRDefault="00EB4B8A" w:rsidP="00A31A4B">
            <w:pPr>
              <w:jc w:val="both"/>
              <w:rPr>
                <w:lang w:val="en-US"/>
              </w:rPr>
            </w:pPr>
            <w:r>
              <w:rPr>
                <w:lang w:val="en-US"/>
              </w:rPr>
              <w:t>A p</w:t>
            </w:r>
            <w:r w:rsidRPr="00883E27">
              <w:rPr>
                <w:lang w:val="en-US"/>
              </w:rPr>
              <w:t xml:space="preserve">roject </w:t>
            </w:r>
            <w:r>
              <w:rPr>
                <w:lang w:val="en-US"/>
              </w:rPr>
              <w:t>is</w:t>
            </w:r>
            <w:r w:rsidRPr="00883E27">
              <w:rPr>
                <w:lang w:val="en-US"/>
              </w:rPr>
              <w:t xml:space="preserve"> a set of documents (calculations, drawings, etc.) for </w:t>
            </w:r>
            <w:r>
              <w:rPr>
                <w:lang w:val="en-US"/>
              </w:rPr>
              <w:t xml:space="preserve">making </w:t>
            </w:r>
            <w:r w:rsidRPr="00883E27">
              <w:rPr>
                <w:lang w:val="en-US"/>
              </w:rPr>
              <w:t xml:space="preserve">any structure or product. Preliminary text of a document. Concept, plan. Independent student activity to solve the problem with the achievement of a practical result. </w:t>
            </w:r>
            <w:r>
              <w:rPr>
                <w:lang w:val="en-US"/>
              </w:rPr>
              <w:t>It a</w:t>
            </w:r>
            <w:r w:rsidRPr="00883E27">
              <w:rPr>
                <w:lang w:val="en-US"/>
              </w:rPr>
              <w:t xml:space="preserve">llows you to assess </w:t>
            </w:r>
            <w:r>
              <w:rPr>
                <w:lang w:val="en-US"/>
              </w:rPr>
              <w:t>student`s</w:t>
            </w:r>
            <w:r w:rsidRPr="00883E27">
              <w:rPr>
                <w:lang w:val="en-US"/>
              </w:rPr>
              <w:t xml:space="preserve"> knowledge</w:t>
            </w:r>
            <w:r>
              <w:rPr>
                <w:lang w:val="en-US"/>
              </w:rPr>
              <w:t xml:space="preserve"> level</w:t>
            </w:r>
            <w:r w:rsidRPr="00883E27">
              <w:rPr>
                <w:lang w:val="en-US"/>
              </w:rPr>
              <w:t xml:space="preserve"> on the problem of the project, as well as the skills of planning, goal-setting, research, practical application of knowledge in typical and non-standard situations (for example, the material design of a project product or its separate component). To assess the skills of students, the project should have a practice-oriented nature, which would clearly show the ability of students </w:t>
            </w:r>
            <w:proofErr w:type="gramStart"/>
            <w:r w:rsidRPr="00883E27">
              <w:rPr>
                <w:lang w:val="en-US"/>
              </w:rPr>
              <w:t>to practically apply</w:t>
            </w:r>
            <w:proofErr w:type="gramEnd"/>
            <w:r w:rsidRPr="00883E27">
              <w:rPr>
                <w:lang w:val="en-US"/>
              </w:rPr>
              <w:t xml:space="preserve"> knowledge in typical and non-standard situations (for example, the material design of the project product or its separate component).</w:t>
            </w:r>
          </w:p>
        </w:tc>
      </w:tr>
      <w:tr w:rsidR="00EB4B8A" w:rsidRPr="0094005C" w:rsidTr="00A31A4B">
        <w:tc>
          <w:tcPr>
            <w:tcW w:w="2442" w:type="dxa"/>
            <w:vAlign w:val="center"/>
          </w:tcPr>
          <w:p w:rsidR="00EB4B8A" w:rsidRPr="002637E9" w:rsidRDefault="00EB4B8A" w:rsidP="00A31A4B">
            <w:pPr>
              <w:jc w:val="center"/>
              <w:rPr>
                <w:b/>
                <w:lang w:val="en-US"/>
              </w:rPr>
            </w:pPr>
            <w:r w:rsidRPr="002637E9">
              <w:rPr>
                <w:b/>
                <w:lang w:val="en-US"/>
              </w:rPr>
              <w:t>Control of assignments in the workbook</w:t>
            </w:r>
          </w:p>
        </w:tc>
        <w:tc>
          <w:tcPr>
            <w:tcW w:w="8037" w:type="dxa"/>
          </w:tcPr>
          <w:p w:rsidR="00EB4B8A" w:rsidRPr="00BA54ED" w:rsidRDefault="00EB4B8A" w:rsidP="00A31A4B">
            <w:pPr>
              <w:jc w:val="both"/>
              <w:rPr>
                <w:lang w:val="en-US"/>
              </w:rPr>
            </w:pPr>
            <w:r w:rsidRPr="00BA54ED">
              <w:rPr>
                <w:rStyle w:val="w"/>
                <w:color w:val="000000"/>
                <w:shd w:val="clear" w:color="auto" w:fill="FFFFFF"/>
                <w:lang w:val="en-US"/>
              </w:rPr>
              <w:t xml:space="preserve">Control tasks in the workbook </w:t>
            </w:r>
            <w:proofErr w:type="gramStart"/>
            <w:r w:rsidRPr="00BA54ED">
              <w:rPr>
                <w:rStyle w:val="w"/>
                <w:color w:val="000000"/>
                <w:shd w:val="clear" w:color="auto" w:fill="FFFFFF"/>
                <w:lang w:val="en-US"/>
              </w:rPr>
              <w:t>are aimed</w:t>
            </w:r>
            <w:proofErr w:type="gramEnd"/>
            <w:r w:rsidRPr="00BA54ED">
              <w:rPr>
                <w:rStyle w:val="w"/>
                <w:color w:val="000000"/>
                <w:shd w:val="clear" w:color="auto" w:fill="FFFFFF"/>
                <w:lang w:val="en-US"/>
              </w:rPr>
              <w:t xml:space="preserve"> at identifying and comparing at a particular stage of learning the results of students' educational activities with the requirements set by the content of the discipline being studied. It can be used in IS </w:t>
            </w:r>
            <w:proofErr w:type="spellStart"/>
            <w:r w:rsidRPr="00BA54ED">
              <w:rPr>
                <w:rStyle w:val="w"/>
                <w:color w:val="000000"/>
                <w:shd w:val="clear" w:color="auto" w:fill="FFFFFF"/>
                <w:lang w:val="en-US"/>
              </w:rPr>
              <w:t>O</w:t>
            </w:r>
            <w:r>
              <w:rPr>
                <w:rStyle w:val="w"/>
                <w:color w:val="000000"/>
                <w:shd w:val="clear" w:color="auto" w:fill="FFFFFF"/>
                <w:lang w:val="en-US"/>
              </w:rPr>
              <w:t>r</w:t>
            </w:r>
            <w:r w:rsidRPr="00BA54ED">
              <w:rPr>
                <w:rStyle w:val="w"/>
                <w:color w:val="000000"/>
                <w:shd w:val="clear" w:color="auto" w:fill="FFFFFF"/>
                <w:lang w:val="en-US"/>
              </w:rPr>
              <w:t>SMU</w:t>
            </w:r>
            <w:proofErr w:type="spellEnd"/>
            <w:r w:rsidRPr="00BA54ED">
              <w:rPr>
                <w:rStyle w:val="w"/>
                <w:color w:val="000000"/>
                <w:shd w:val="clear" w:color="auto" w:fill="FFFFFF"/>
                <w:lang w:val="en-US"/>
              </w:rPr>
              <w:t xml:space="preserve"> if the workbook with methodological instructions is placed in the work program of the discipline and students have the opportunity to complete tasks by filling out the notebook and sending it to the teacher for checking. It allows you to check and evaluate the knowledge of students, to determine the degree of their readiness for further education, as well as the </w:t>
            </w:r>
            <w:r>
              <w:rPr>
                <w:rStyle w:val="w"/>
                <w:color w:val="000000"/>
                <w:shd w:val="clear" w:color="auto" w:fill="FFFFFF"/>
                <w:lang w:val="en-US"/>
              </w:rPr>
              <w:t>skills level</w:t>
            </w:r>
            <w:r w:rsidRPr="00BA54ED">
              <w:rPr>
                <w:rStyle w:val="w"/>
                <w:color w:val="000000"/>
                <w:shd w:val="clear" w:color="auto" w:fill="FFFFFF"/>
                <w:lang w:val="en-US"/>
              </w:rPr>
              <w:t>, if the tasks are of a practice-oriented nature.</w:t>
            </w:r>
          </w:p>
        </w:tc>
      </w:tr>
      <w:tr w:rsidR="00EB4B8A" w:rsidRPr="0094005C" w:rsidTr="00A31A4B">
        <w:tc>
          <w:tcPr>
            <w:tcW w:w="2442" w:type="dxa"/>
            <w:vAlign w:val="center"/>
          </w:tcPr>
          <w:p w:rsidR="00EB4B8A" w:rsidRPr="00F41A6A" w:rsidRDefault="00EB4B8A" w:rsidP="00A31A4B">
            <w:pPr>
              <w:jc w:val="center"/>
              <w:rPr>
                <w:b/>
              </w:rPr>
            </w:pPr>
            <w:r>
              <w:rPr>
                <w:b/>
                <w:lang w:val="en-US"/>
              </w:rPr>
              <w:t>Test</w:t>
            </w:r>
            <w:r>
              <w:rPr>
                <w:b/>
              </w:rPr>
              <w:t xml:space="preserve"> </w:t>
            </w:r>
          </w:p>
        </w:tc>
        <w:tc>
          <w:tcPr>
            <w:tcW w:w="8037" w:type="dxa"/>
          </w:tcPr>
          <w:p w:rsidR="00EB4B8A" w:rsidRPr="00A55AA2" w:rsidRDefault="00EB4B8A" w:rsidP="00A31A4B">
            <w:pPr>
              <w:jc w:val="both"/>
              <w:rPr>
                <w:lang w:val="en-US"/>
              </w:rPr>
            </w:pPr>
            <w:r>
              <w:rPr>
                <w:lang w:val="en-US"/>
              </w:rPr>
              <w:t>A test</w:t>
            </w:r>
            <w:r w:rsidRPr="00A55AA2">
              <w:rPr>
                <w:lang w:val="en-US"/>
              </w:rPr>
              <w:t xml:space="preserve"> is one of the forms of written verification and assessment of the acquired knowledge, the level of independence and activity of students in educational activities. They can be carried out in the classroom and in the form of homework, current and final, graphic, practical, frontal (for all) and individual. Traditionally, the test involves the identification of knowledge on a specific topic (section), as well as an understanding of the essence of the studied phenomena, objects, their patterns (for example, assignments for comparison, insertion of missing words, etc.). To assess the skills of students </w:t>
            </w:r>
            <w:r w:rsidRPr="00C458F4">
              <w:rPr>
                <w:lang w:val="en-US"/>
              </w:rPr>
              <w:t xml:space="preserve">primarily graphical and practical tests </w:t>
            </w:r>
            <w:r w:rsidRPr="00A55AA2">
              <w:rPr>
                <w:lang w:val="en-US"/>
              </w:rPr>
              <w:t>are</w:t>
            </w:r>
            <w:r>
              <w:rPr>
                <w:lang w:val="en-US"/>
              </w:rPr>
              <w:t xml:space="preserve"> used</w:t>
            </w:r>
            <w:r w:rsidRPr="00A55AA2">
              <w:rPr>
                <w:lang w:val="en-US"/>
              </w:rPr>
              <w:t xml:space="preserve">. The graphical test </w:t>
            </w:r>
            <w:proofErr w:type="gramStart"/>
            <w:r w:rsidRPr="00A55AA2">
              <w:rPr>
                <w:lang w:val="en-US"/>
              </w:rPr>
              <w:t>is aimed</w:t>
            </w:r>
            <w:proofErr w:type="gramEnd"/>
            <w:r w:rsidRPr="00A55AA2">
              <w:rPr>
                <w:lang w:val="en-US"/>
              </w:rPr>
              <w:t xml:space="preserve"> at identifying the ability of students to draw up a generalized visual model that reflects certain relationships, relationships in an object or in their totality. These can be graphics</w:t>
            </w:r>
            <w:r>
              <w:rPr>
                <w:lang w:val="en-US"/>
              </w:rPr>
              <w:t>, pictures, drawings, diagrams</w:t>
            </w:r>
            <w:r w:rsidRPr="00A55AA2">
              <w:rPr>
                <w:lang w:val="en-US"/>
              </w:rPr>
              <w:t xml:space="preserve">, tables. Practical </w:t>
            </w:r>
            <w:r>
              <w:rPr>
                <w:lang w:val="en-US"/>
              </w:rPr>
              <w:t>tests</w:t>
            </w:r>
            <w:r w:rsidRPr="00A55AA2">
              <w:rPr>
                <w:lang w:val="en-US"/>
              </w:rPr>
              <w:t xml:space="preserve"> </w:t>
            </w:r>
            <w:proofErr w:type="gramStart"/>
            <w:r w:rsidRPr="00A55AA2">
              <w:rPr>
                <w:lang w:val="en-US"/>
              </w:rPr>
              <w:t>are carried out</w:t>
            </w:r>
            <w:proofErr w:type="gramEnd"/>
            <w:r w:rsidRPr="00A55AA2">
              <w:rPr>
                <w:lang w:val="en-US"/>
              </w:rPr>
              <w:t xml:space="preserve"> to identify the abilities and skills of students to carry out certain </w:t>
            </w:r>
            <w:r w:rsidRPr="00A55AA2">
              <w:rPr>
                <w:lang w:val="en-US"/>
              </w:rPr>
              <w:lastRenderedPageBreak/>
              <w:t xml:space="preserve">research, laboratory experiments, make measurements, perform appropriate operations and manipulations in educational and industrial conditions. One of the forms of testing practical skills and abilities is a control </w:t>
            </w:r>
            <w:r w:rsidRPr="00A41125">
              <w:rPr>
                <w:lang w:val="en-US"/>
              </w:rPr>
              <w:t xml:space="preserve">practical exercise lesson </w:t>
            </w:r>
            <w:r w:rsidRPr="00A55AA2">
              <w:rPr>
                <w:lang w:val="en-US"/>
              </w:rPr>
              <w:t>(in physics, chemistry, biology, anatomy, physiology, surgery, etc.), usually held at the end of the study of the topic or section of the discipline.</w:t>
            </w:r>
          </w:p>
        </w:tc>
      </w:tr>
      <w:tr w:rsidR="00EB4B8A" w:rsidRPr="0094005C" w:rsidTr="00A31A4B">
        <w:tc>
          <w:tcPr>
            <w:tcW w:w="2442" w:type="dxa"/>
            <w:vAlign w:val="center"/>
          </w:tcPr>
          <w:p w:rsidR="00EB4B8A" w:rsidRPr="00F41A6A" w:rsidRDefault="00EB4B8A" w:rsidP="00A31A4B">
            <w:pPr>
              <w:jc w:val="center"/>
              <w:rPr>
                <w:b/>
              </w:rPr>
            </w:pPr>
            <w:r>
              <w:rPr>
                <w:b/>
                <w:lang w:val="en-US"/>
              </w:rPr>
              <w:lastRenderedPageBreak/>
              <w:t>W</w:t>
            </w:r>
            <w:proofErr w:type="spellStart"/>
            <w:r w:rsidRPr="002637E9">
              <w:rPr>
                <w:b/>
              </w:rPr>
              <w:t>ritten</w:t>
            </w:r>
            <w:proofErr w:type="spellEnd"/>
            <w:r w:rsidRPr="002637E9">
              <w:rPr>
                <w:b/>
              </w:rPr>
              <w:t xml:space="preserve"> </w:t>
            </w:r>
            <w:proofErr w:type="spellStart"/>
            <w:r w:rsidRPr="002637E9">
              <w:rPr>
                <w:b/>
              </w:rPr>
              <w:t>questionnaire</w:t>
            </w:r>
            <w:proofErr w:type="spellEnd"/>
          </w:p>
        </w:tc>
        <w:tc>
          <w:tcPr>
            <w:tcW w:w="8037" w:type="dxa"/>
          </w:tcPr>
          <w:p w:rsidR="00EB4B8A" w:rsidRPr="00015DF2" w:rsidRDefault="00EB4B8A" w:rsidP="00A31A4B">
            <w:pPr>
              <w:jc w:val="both"/>
              <w:rPr>
                <w:lang w:val="en-US"/>
              </w:rPr>
            </w:pPr>
            <w:r w:rsidRPr="00015DF2">
              <w:rPr>
                <w:lang w:val="en-US"/>
              </w:rPr>
              <w:t xml:space="preserve">A written questionnaire is a type of written assessment of students' knowledge on certain questions or topics. It can be current and final, individual and frontal. It involves posing a number of questions to students, to which they give a detailed written answer. </w:t>
            </w:r>
            <w:r>
              <w:rPr>
                <w:lang w:val="en-US"/>
              </w:rPr>
              <w:t>It a</w:t>
            </w:r>
            <w:r w:rsidRPr="00015DF2">
              <w:rPr>
                <w:lang w:val="en-US"/>
              </w:rPr>
              <w:t>llows you to assess the knowledge of students on the passed topic (or module) of the discipline.</w:t>
            </w:r>
          </w:p>
        </w:tc>
      </w:tr>
      <w:tr w:rsidR="00EB4B8A" w:rsidRPr="0094005C" w:rsidTr="00A31A4B">
        <w:tc>
          <w:tcPr>
            <w:tcW w:w="2442" w:type="dxa"/>
            <w:vAlign w:val="center"/>
          </w:tcPr>
          <w:p w:rsidR="00EB4B8A" w:rsidRPr="00F41A6A" w:rsidRDefault="00EB4B8A" w:rsidP="00A31A4B">
            <w:pPr>
              <w:jc w:val="center"/>
              <w:rPr>
                <w:b/>
              </w:rPr>
            </w:pPr>
            <w:r>
              <w:rPr>
                <w:b/>
                <w:lang w:val="en-US"/>
              </w:rPr>
              <w:t>Presentation</w:t>
            </w:r>
            <w:r>
              <w:rPr>
                <w:b/>
              </w:rPr>
              <w:t xml:space="preserve"> </w:t>
            </w:r>
          </w:p>
        </w:tc>
        <w:tc>
          <w:tcPr>
            <w:tcW w:w="8037" w:type="dxa"/>
          </w:tcPr>
          <w:p w:rsidR="00EB4B8A" w:rsidRPr="002C4C90" w:rsidRDefault="00EB4B8A" w:rsidP="00A31A4B">
            <w:pPr>
              <w:jc w:val="both"/>
              <w:rPr>
                <w:lang w:val="en-US"/>
              </w:rPr>
            </w:pPr>
            <w:r w:rsidRPr="002C4C90">
              <w:rPr>
                <w:lang w:val="en-US"/>
              </w:rPr>
              <w:t xml:space="preserve">A presentation (computer presentation) is a demonstration in a visual form of the main provisions of the oral presentation, the degree of mastering the content of the problem. It allows you to assess the level of </w:t>
            </w:r>
            <w:r>
              <w:rPr>
                <w:lang w:val="en-US"/>
              </w:rPr>
              <w:t xml:space="preserve">students` </w:t>
            </w:r>
            <w:r w:rsidRPr="002C4C90">
              <w:rPr>
                <w:lang w:val="en-US"/>
              </w:rPr>
              <w:t>knowledge on a given question (topic, section), as well as to check the</w:t>
            </w:r>
            <w:r>
              <w:rPr>
                <w:lang w:val="en-US"/>
              </w:rPr>
              <w:t>ir</w:t>
            </w:r>
            <w:r w:rsidRPr="002C4C90">
              <w:rPr>
                <w:lang w:val="en-US"/>
              </w:rPr>
              <w:t xml:space="preserve"> skills of analysis, synthesis, generalization and concretization, information and communication skills used by students in the process of preparing a presentation.</w:t>
            </w:r>
          </w:p>
        </w:tc>
      </w:tr>
      <w:tr w:rsidR="00EB4B8A" w:rsidRPr="0094005C" w:rsidTr="00A31A4B">
        <w:tc>
          <w:tcPr>
            <w:tcW w:w="2442" w:type="dxa"/>
            <w:vAlign w:val="center"/>
          </w:tcPr>
          <w:p w:rsidR="00EB4B8A" w:rsidRPr="001A1997" w:rsidRDefault="00EB4B8A" w:rsidP="00A31A4B">
            <w:pPr>
              <w:jc w:val="center"/>
              <w:rPr>
                <w:b/>
                <w:lang w:val="en-US"/>
              </w:rPr>
            </w:pPr>
            <w:r>
              <w:rPr>
                <w:b/>
                <w:lang w:val="en-US"/>
              </w:rPr>
              <w:t>Abstract</w:t>
            </w:r>
            <w:r>
              <w:rPr>
                <w:b/>
              </w:rPr>
              <w:t xml:space="preserve"> </w:t>
            </w:r>
          </w:p>
        </w:tc>
        <w:tc>
          <w:tcPr>
            <w:tcW w:w="8037" w:type="dxa"/>
          </w:tcPr>
          <w:p w:rsidR="00EB4B8A" w:rsidRPr="002C4C90" w:rsidRDefault="00EB4B8A" w:rsidP="00A31A4B">
            <w:pPr>
              <w:jc w:val="both"/>
              <w:rPr>
                <w:lang w:val="en-US"/>
              </w:rPr>
            </w:pPr>
            <w:r w:rsidRPr="002C4C90">
              <w:rPr>
                <w:lang w:val="en-US"/>
              </w:rPr>
              <w:t xml:space="preserve">Abstract </w:t>
            </w:r>
            <w:r>
              <w:rPr>
                <w:lang w:val="en-US"/>
              </w:rPr>
              <w:t>is</w:t>
            </w:r>
            <w:r w:rsidRPr="002C4C90">
              <w:rPr>
                <w:lang w:val="en-US"/>
              </w:rPr>
              <w:t xml:space="preserve"> a summary, in writing or in the form of a public speech, of the content of a book, scientific work, and the results of studying a scientific problem, a report on a specific topic, including a review of relevant literary and other sources. As a rule, it is an independent student's work on revealing the essence of the problem under study, presenting various points of view and their own views on it. The defense of the abstract </w:t>
            </w:r>
            <w:proofErr w:type="gramStart"/>
            <w:r w:rsidRPr="002C4C90">
              <w:rPr>
                <w:lang w:val="en-US"/>
              </w:rPr>
              <w:t>can be accompanied</w:t>
            </w:r>
            <w:proofErr w:type="gramEnd"/>
            <w:r w:rsidRPr="002C4C90">
              <w:rPr>
                <w:lang w:val="en-US"/>
              </w:rPr>
              <w:t xml:space="preserve"> by a presentation. Since the main purpose of the essay is scientific and informational, this form of control </w:t>
            </w:r>
            <w:proofErr w:type="gramStart"/>
            <w:r w:rsidRPr="002C4C90">
              <w:rPr>
                <w:lang w:val="en-US"/>
              </w:rPr>
              <w:t>is aimed</w:t>
            </w:r>
            <w:proofErr w:type="gramEnd"/>
            <w:r w:rsidRPr="002C4C90">
              <w:rPr>
                <w:lang w:val="en-US"/>
              </w:rPr>
              <w:t xml:space="preserve"> mainly at assessing the knowledge of students on a specific topic (issue), although it allows us to identify the level of formation of the skills of analysis, synthesis, generalization and concretization used by the student in the process of preparing a report.</w:t>
            </w:r>
          </w:p>
        </w:tc>
      </w:tr>
      <w:tr w:rsidR="00EB4B8A" w:rsidRPr="0094005C" w:rsidTr="00A31A4B">
        <w:tc>
          <w:tcPr>
            <w:tcW w:w="2442" w:type="dxa"/>
            <w:vAlign w:val="center"/>
          </w:tcPr>
          <w:p w:rsidR="00EB4B8A" w:rsidRPr="00F41A6A" w:rsidRDefault="00EB4B8A" w:rsidP="00A31A4B">
            <w:pPr>
              <w:jc w:val="center"/>
              <w:rPr>
                <w:b/>
              </w:rPr>
            </w:pPr>
            <w:r>
              <w:rPr>
                <w:b/>
                <w:lang w:val="en-US"/>
              </w:rPr>
              <w:t>Case-task completion</w:t>
            </w:r>
            <w:r>
              <w:rPr>
                <w:b/>
              </w:rPr>
              <w:t xml:space="preserve"> </w:t>
            </w:r>
          </w:p>
        </w:tc>
        <w:tc>
          <w:tcPr>
            <w:tcW w:w="8037" w:type="dxa"/>
          </w:tcPr>
          <w:p w:rsidR="00EB4B8A" w:rsidRPr="00994205" w:rsidRDefault="00EB4B8A" w:rsidP="00A31A4B">
            <w:pPr>
              <w:jc w:val="both"/>
              <w:rPr>
                <w:lang w:val="en-US"/>
              </w:rPr>
            </w:pPr>
            <w:r>
              <w:rPr>
                <w:lang w:val="en-US"/>
              </w:rPr>
              <w:t xml:space="preserve">Case-tasks are </w:t>
            </w:r>
            <w:r w:rsidRPr="00994205">
              <w:rPr>
                <w:lang w:val="en-US"/>
              </w:rPr>
              <w:t>technology for teaching students</w:t>
            </w:r>
            <w:r>
              <w:rPr>
                <w:lang w:val="en-US"/>
              </w:rPr>
              <w:t xml:space="preserve">. The </w:t>
            </w:r>
            <w:r w:rsidRPr="00994205">
              <w:rPr>
                <w:lang w:val="en-US"/>
              </w:rPr>
              <w:t xml:space="preserve">students are given a set of educational material (case) and, </w:t>
            </w:r>
            <w:proofErr w:type="gramStart"/>
            <w:r w:rsidRPr="00994205">
              <w:rPr>
                <w:lang w:val="en-US"/>
              </w:rPr>
              <w:t>as a result</w:t>
            </w:r>
            <w:proofErr w:type="gramEnd"/>
            <w:r w:rsidRPr="00994205">
              <w:rPr>
                <w:lang w:val="en-US"/>
              </w:rPr>
              <w:t xml:space="preserve"> of acquaintance with it, </w:t>
            </w:r>
            <w:r>
              <w:rPr>
                <w:lang w:val="en-US"/>
              </w:rPr>
              <w:t>they ought to</w:t>
            </w:r>
            <w:r w:rsidRPr="00994205">
              <w:rPr>
                <w:lang w:val="en-US"/>
              </w:rPr>
              <w:t xml:space="preserve"> comprehend the essence of the problem, which, as a rule, does not have an unambiguous solution, and offer their solution using the acquired knowledge and skills. It is widely used in practical classes in a foreign language, management, law, economics and other disciplines. In medicine, it </w:t>
            </w:r>
            <w:proofErr w:type="gramStart"/>
            <w:r w:rsidRPr="00994205">
              <w:rPr>
                <w:lang w:val="en-US"/>
              </w:rPr>
              <w:t>can be used</w:t>
            </w:r>
            <w:proofErr w:type="gramEnd"/>
            <w:r w:rsidRPr="00994205">
              <w:rPr>
                <w:lang w:val="en-US"/>
              </w:rPr>
              <w:t xml:space="preserve"> to teach students to write a medical history. It allows</w:t>
            </w:r>
            <w:r>
              <w:rPr>
                <w:lang w:val="en-US"/>
              </w:rPr>
              <w:t xml:space="preserve"> </w:t>
            </w:r>
            <w:proofErr w:type="gramStart"/>
            <w:r>
              <w:rPr>
                <w:lang w:val="en-US"/>
              </w:rPr>
              <w:t>to evaluate</w:t>
            </w:r>
            <w:proofErr w:type="gramEnd"/>
            <w:r>
              <w:rPr>
                <w:lang w:val="en-US"/>
              </w:rPr>
              <w:t>, first of all, the</w:t>
            </w:r>
            <w:r w:rsidRPr="00994205">
              <w:rPr>
                <w:lang w:val="en-US"/>
              </w:rPr>
              <w:t xml:space="preserve"> students' skills to apply the acquired knowledge when solving specific practical situations. Knowledge assessment is present at the stage of collecting material for a case-task.</w:t>
            </w:r>
          </w:p>
        </w:tc>
      </w:tr>
      <w:tr w:rsidR="00EB4B8A" w:rsidRPr="0094005C" w:rsidTr="00A31A4B">
        <w:tc>
          <w:tcPr>
            <w:tcW w:w="2442" w:type="dxa"/>
            <w:vAlign w:val="center"/>
          </w:tcPr>
          <w:p w:rsidR="00EB4B8A" w:rsidRPr="00FA457B" w:rsidRDefault="00EB4B8A" w:rsidP="00A31A4B">
            <w:pPr>
              <w:jc w:val="center"/>
              <w:rPr>
                <w:b/>
                <w:lang w:val="en-US"/>
              </w:rPr>
            </w:pPr>
            <w:r>
              <w:rPr>
                <w:b/>
                <w:lang w:val="en-US"/>
              </w:rPr>
              <w:t>T</w:t>
            </w:r>
            <w:proofErr w:type="spellStart"/>
            <w:r w:rsidRPr="00FA457B">
              <w:rPr>
                <w:b/>
              </w:rPr>
              <w:t>erminological</w:t>
            </w:r>
            <w:proofErr w:type="spellEnd"/>
            <w:r>
              <w:rPr>
                <w:b/>
                <w:lang w:val="en-US"/>
              </w:rPr>
              <w:t xml:space="preserve"> dictation</w:t>
            </w:r>
          </w:p>
        </w:tc>
        <w:tc>
          <w:tcPr>
            <w:tcW w:w="8037" w:type="dxa"/>
          </w:tcPr>
          <w:p w:rsidR="00EB4B8A" w:rsidRPr="005C0247" w:rsidRDefault="00EB4B8A" w:rsidP="00A31A4B">
            <w:pPr>
              <w:jc w:val="both"/>
              <w:rPr>
                <w:lang w:val="en-US"/>
              </w:rPr>
            </w:pPr>
            <w:r>
              <w:rPr>
                <w:lang w:val="en-US"/>
              </w:rPr>
              <w:t xml:space="preserve">Terminological dictation </w:t>
            </w:r>
            <w:r w:rsidRPr="005C0247">
              <w:rPr>
                <w:lang w:val="en-US"/>
              </w:rPr>
              <w:t xml:space="preserve">is a type of </w:t>
            </w:r>
            <w:r>
              <w:rPr>
                <w:lang w:val="en-US"/>
              </w:rPr>
              <w:t xml:space="preserve">students` </w:t>
            </w:r>
            <w:r w:rsidRPr="005C0247">
              <w:rPr>
                <w:lang w:val="en-US"/>
              </w:rPr>
              <w:t xml:space="preserve">written work to consolidate and test knowledge on a specific topic (issue). It can be checking or repetitive. The first is aimed at controlling </w:t>
            </w:r>
            <w:proofErr w:type="gramStart"/>
            <w:r w:rsidRPr="005C0247">
              <w:rPr>
                <w:lang w:val="en-US"/>
              </w:rPr>
              <w:t>knowledge,</w:t>
            </w:r>
            <w:proofErr w:type="gramEnd"/>
            <w:r w:rsidRPr="005C0247">
              <w:rPr>
                <w:lang w:val="en-US"/>
              </w:rPr>
              <w:t xml:space="preserve"> the second </w:t>
            </w:r>
            <w:r>
              <w:rPr>
                <w:lang w:val="en-US"/>
              </w:rPr>
              <w:t xml:space="preserve">one </w:t>
            </w:r>
            <w:r w:rsidRPr="005C0247">
              <w:rPr>
                <w:lang w:val="en-US"/>
              </w:rPr>
              <w:t xml:space="preserve">is aimed at training students in the use of certain terms. </w:t>
            </w:r>
            <w:r>
              <w:rPr>
                <w:lang w:val="en-US"/>
              </w:rPr>
              <w:t>It a</w:t>
            </w:r>
            <w:r w:rsidRPr="005C0247">
              <w:rPr>
                <w:lang w:val="en-US"/>
              </w:rPr>
              <w:t xml:space="preserve">llows you to assess the </w:t>
            </w:r>
            <w:r>
              <w:rPr>
                <w:lang w:val="en-US"/>
              </w:rPr>
              <w:t>students` knowledge</w:t>
            </w:r>
            <w:r w:rsidRPr="005C0247">
              <w:rPr>
                <w:lang w:val="en-US"/>
              </w:rPr>
              <w:t xml:space="preserve">. In this case, it </w:t>
            </w:r>
            <w:proofErr w:type="gramStart"/>
            <w:r w:rsidRPr="005C0247">
              <w:rPr>
                <w:lang w:val="en-US"/>
              </w:rPr>
              <w:t>should be used</w:t>
            </w:r>
            <w:proofErr w:type="gramEnd"/>
            <w:r w:rsidRPr="005C0247">
              <w:rPr>
                <w:lang w:val="en-US"/>
              </w:rPr>
              <w:t xml:space="preserve"> only if students have clear instructions on which terms are to be memorized. Otherwise, the student will write the term that he has learned from the literature he has.</w:t>
            </w:r>
          </w:p>
        </w:tc>
      </w:tr>
      <w:tr w:rsidR="00EB4B8A" w:rsidRPr="0094005C" w:rsidTr="00A31A4B">
        <w:tc>
          <w:tcPr>
            <w:tcW w:w="2442" w:type="dxa"/>
            <w:vAlign w:val="center"/>
          </w:tcPr>
          <w:p w:rsidR="00EB4B8A" w:rsidRPr="005C0247" w:rsidRDefault="00EB4B8A" w:rsidP="00A31A4B">
            <w:pPr>
              <w:jc w:val="center"/>
              <w:rPr>
                <w:b/>
              </w:rPr>
            </w:pPr>
            <w:r>
              <w:rPr>
                <w:b/>
                <w:lang w:val="en-US"/>
              </w:rPr>
              <w:t>Testing</w:t>
            </w:r>
            <w:r w:rsidRPr="005C0247">
              <w:rPr>
                <w:b/>
              </w:rPr>
              <w:t xml:space="preserve"> </w:t>
            </w:r>
          </w:p>
        </w:tc>
        <w:tc>
          <w:tcPr>
            <w:tcW w:w="8037" w:type="dxa"/>
          </w:tcPr>
          <w:p w:rsidR="00EB4B8A" w:rsidRPr="00813639" w:rsidRDefault="00EB4B8A" w:rsidP="00A31A4B">
            <w:pPr>
              <w:jc w:val="both"/>
              <w:rPr>
                <w:lang w:val="en-US"/>
              </w:rPr>
            </w:pPr>
            <w:r w:rsidRPr="00813639">
              <w:rPr>
                <w:lang w:val="en-US"/>
              </w:rPr>
              <w:t xml:space="preserve">Testing is a written way of testing students' knowledge. It can be current and final (by Module or discipline as a whole). Test items can include </w:t>
            </w:r>
            <w:r w:rsidRPr="00813639">
              <w:rPr>
                <w:lang w:val="en-US"/>
              </w:rPr>
              <w:lastRenderedPageBreak/>
              <w:t xml:space="preserve">questions with one or </w:t>
            </w:r>
            <w:proofErr w:type="gramStart"/>
            <w:r w:rsidRPr="00813639">
              <w:rPr>
                <w:lang w:val="en-US"/>
              </w:rPr>
              <w:t>more correct answers, assignments for matching and sequencing, as well as problem-situation tasks that require the selection of the correct (or several correct)</w:t>
            </w:r>
            <w:proofErr w:type="gramEnd"/>
            <w:r w:rsidRPr="00813639">
              <w:rPr>
                <w:lang w:val="en-US"/>
              </w:rPr>
              <w:t xml:space="preserve"> answer options, as well as graphic images that require interpretation or definition. In most cases, testing </w:t>
            </w:r>
            <w:proofErr w:type="gramStart"/>
            <w:r w:rsidRPr="00813639">
              <w:rPr>
                <w:lang w:val="en-US"/>
              </w:rPr>
              <w:t>is aimed</w:t>
            </w:r>
            <w:proofErr w:type="gramEnd"/>
            <w:r w:rsidRPr="00813639">
              <w:rPr>
                <w:lang w:val="en-US"/>
              </w:rPr>
              <w:t xml:space="preserve"> at assessing students' knowledge. </w:t>
            </w:r>
            <w:r>
              <w:rPr>
                <w:lang w:val="en-US"/>
              </w:rPr>
              <w:t xml:space="preserve">It allows to assess the </w:t>
            </w:r>
            <w:r w:rsidRPr="00813639">
              <w:rPr>
                <w:lang w:val="en-US"/>
              </w:rPr>
              <w:t xml:space="preserve">students' skills </w:t>
            </w:r>
            <w:r>
              <w:rPr>
                <w:lang w:val="en-US"/>
              </w:rPr>
              <w:t>when</w:t>
            </w:r>
            <w:r w:rsidRPr="00813639">
              <w:rPr>
                <w:lang w:val="en-US"/>
              </w:rPr>
              <w:t xml:space="preserve"> the test tasks are presented by problem-situational tasks, tasks with graphic (visual) images that require the use of a solution algorithm (action with an object).</w:t>
            </w:r>
          </w:p>
        </w:tc>
      </w:tr>
      <w:tr w:rsidR="00EB4B8A" w:rsidRPr="0094005C" w:rsidTr="00A31A4B">
        <w:tc>
          <w:tcPr>
            <w:tcW w:w="2442" w:type="dxa"/>
            <w:vAlign w:val="center"/>
          </w:tcPr>
          <w:p w:rsidR="00EB4B8A" w:rsidRPr="00B420DE" w:rsidRDefault="00EB4B8A" w:rsidP="00A31A4B">
            <w:pPr>
              <w:jc w:val="center"/>
              <w:rPr>
                <w:b/>
                <w:lang w:val="en-US"/>
              </w:rPr>
            </w:pPr>
            <w:r>
              <w:rPr>
                <w:b/>
                <w:lang w:val="en-US"/>
              </w:rPr>
              <w:lastRenderedPageBreak/>
              <w:t>Recitation</w:t>
            </w:r>
          </w:p>
        </w:tc>
        <w:tc>
          <w:tcPr>
            <w:tcW w:w="8037" w:type="dxa"/>
          </w:tcPr>
          <w:p w:rsidR="00EB4B8A" w:rsidRPr="00B420DE" w:rsidRDefault="00EB4B8A" w:rsidP="00A31A4B">
            <w:pPr>
              <w:jc w:val="both"/>
              <w:rPr>
                <w:lang w:val="en-US"/>
              </w:rPr>
            </w:pPr>
            <w:r w:rsidRPr="00B420DE">
              <w:rPr>
                <w:lang w:val="en-US"/>
              </w:rPr>
              <w:t xml:space="preserve">Recitation is a method of testing the knowledge and skills of students, which consists in the fact that students </w:t>
            </w:r>
            <w:proofErr w:type="gramStart"/>
            <w:r w:rsidRPr="00B420DE">
              <w:rPr>
                <w:lang w:val="en-US"/>
              </w:rPr>
              <w:t>are invited</w:t>
            </w:r>
            <w:proofErr w:type="gramEnd"/>
            <w:r w:rsidRPr="00B420DE">
              <w:rPr>
                <w:lang w:val="en-US"/>
              </w:rPr>
              <w:t xml:space="preserve"> to reproduce a certain content: empirical facts, theoretical positions, formulations of concepts, examples, classifications, scientific laws. </w:t>
            </w:r>
            <w:r>
              <w:rPr>
                <w:lang w:val="en-US"/>
              </w:rPr>
              <w:t>It a</w:t>
            </w:r>
            <w:r w:rsidRPr="00B420DE">
              <w:rPr>
                <w:lang w:val="en-US"/>
              </w:rPr>
              <w:t>llows you to assess the level of knowledge of students on a particular issue, topic, section,</w:t>
            </w:r>
            <w:r>
              <w:rPr>
                <w:lang w:val="en-US"/>
              </w:rPr>
              <w:t xml:space="preserve"> discipline. Assessment of the </w:t>
            </w:r>
            <w:r w:rsidRPr="00B420DE">
              <w:rPr>
                <w:lang w:val="en-US"/>
              </w:rPr>
              <w:t>students' skills is possible if, in the course of answering the question posed, the student needs to demonstrate the acquired knowledge in order to solve a problem question or problem-situational task.</w:t>
            </w:r>
          </w:p>
        </w:tc>
      </w:tr>
      <w:tr w:rsidR="00EB4B8A" w:rsidRPr="0094005C" w:rsidTr="00A31A4B">
        <w:tc>
          <w:tcPr>
            <w:tcW w:w="2442" w:type="dxa"/>
            <w:vAlign w:val="center"/>
          </w:tcPr>
          <w:p w:rsidR="00EB4B8A" w:rsidRPr="005C0247" w:rsidRDefault="00EB4B8A" w:rsidP="00A31A4B">
            <w:pPr>
              <w:jc w:val="center"/>
              <w:rPr>
                <w:b/>
              </w:rPr>
            </w:pPr>
            <w:r>
              <w:rPr>
                <w:b/>
                <w:lang w:val="en-US"/>
              </w:rPr>
              <w:t>Practical</w:t>
            </w:r>
            <w:r w:rsidRPr="00CE4FF1">
              <w:rPr>
                <w:b/>
              </w:rPr>
              <w:t xml:space="preserve"> </w:t>
            </w:r>
            <w:r>
              <w:rPr>
                <w:b/>
                <w:lang w:val="en-US"/>
              </w:rPr>
              <w:t>task</w:t>
            </w:r>
            <w:r w:rsidRPr="00CE4FF1">
              <w:rPr>
                <w:b/>
              </w:rPr>
              <w:t xml:space="preserve"> </w:t>
            </w:r>
            <w:r>
              <w:rPr>
                <w:b/>
                <w:lang w:val="en-US"/>
              </w:rPr>
              <w:t>completion</w:t>
            </w:r>
            <w:r w:rsidRPr="00CE4FF1">
              <w:rPr>
                <w:b/>
              </w:rPr>
              <w:t xml:space="preserve"> </w:t>
            </w:r>
            <w:r>
              <w:rPr>
                <w:b/>
                <w:lang w:val="en-US"/>
              </w:rPr>
              <w:t>monitoring</w:t>
            </w:r>
            <w:r w:rsidRPr="00CE4FF1">
              <w:rPr>
                <w:b/>
              </w:rPr>
              <w:t xml:space="preserve"> </w:t>
            </w:r>
          </w:p>
          <w:p w:rsidR="00EB4B8A" w:rsidRPr="005C0247" w:rsidRDefault="00EB4B8A" w:rsidP="00A31A4B">
            <w:pPr>
              <w:jc w:val="center"/>
              <w:rPr>
                <w:b/>
              </w:rPr>
            </w:pPr>
          </w:p>
        </w:tc>
        <w:tc>
          <w:tcPr>
            <w:tcW w:w="8037" w:type="dxa"/>
          </w:tcPr>
          <w:p w:rsidR="00EB4B8A" w:rsidRPr="00CE4FF1" w:rsidRDefault="00EB4B8A" w:rsidP="00A31A4B">
            <w:pPr>
              <w:jc w:val="both"/>
              <w:rPr>
                <w:lang w:val="en-US"/>
              </w:rPr>
            </w:pPr>
            <w:r w:rsidRPr="00CE4FF1">
              <w:rPr>
                <w:lang w:val="en-US"/>
              </w:rPr>
              <w:t xml:space="preserve">A practical task is a task that contains exercises and tasks that the student must solve (complete) visually (effectively), i.e. practically manipulating real objects or their substitutes. It is widely used in mathematics, computer science, physics, chemistry, economics, and other natural science disciplines. In medicine, it </w:t>
            </w:r>
            <w:proofErr w:type="gramStart"/>
            <w:r w:rsidRPr="00CE4FF1">
              <w:rPr>
                <w:lang w:val="en-US"/>
              </w:rPr>
              <w:t>can be represented</w:t>
            </w:r>
            <w:proofErr w:type="gramEnd"/>
            <w:r w:rsidRPr="00CE4FF1">
              <w:rPr>
                <w:lang w:val="en-US"/>
              </w:rPr>
              <w:t xml:space="preserve"> by the student performing direct practical manipulations with the "patient" both in the course of practical training and directly at the bases of practical training. </w:t>
            </w:r>
            <w:r>
              <w:rPr>
                <w:lang w:val="en-US"/>
              </w:rPr>
              <w:t>It a</w:t>
            </w:r>
            <w:r w:rsidRPr="00CE4FF1">
              <w:rPr>
                <w:lang w:val="en-US"/>
              </w:rPr>
              <w:t>llows you to assess the ability of students to apply theoretical knowledge to solve (perform) a practical task in both standard and non-standard situations.</w:t>
            </w:r>
          </w:p>
        </w:tc>
      </w:tr>
      <w:tr w:rsidR="00EB4B8A" w:rsidRPr="0094005C" w:rsidTr="00A31A4B">
        <w:tc>
          <w:tcPr>
            <w:tcW w:w="2442" w:type="dxa"/>
            <w:vAlign w:val="center"/>
          </w:tcPr>
          <w:p w:rsidR="00EB4B8A" w:rsidRPr="00FB6D46" w:rsidRDefault="00EB4B8A" w:rsidP="00A31A4B">
            <w:pPr>
              <w:jc w:val="center"/>
              <w:rPr>
                <w:b/>
                <w:lang w:val="en-US"/>
              </w:rPr>
            </w:pPr>
            <w:r>
              <w:rPr>
                <w:b/>
                <w:lang w:val="en-US"/>
              </w:rPr>
              <w:t>Control norm administration</w:t>
            </w:r>
            <w:r w:rsidRPr="00FB6D46">
              <w:rPr>
                <w:b/>
                <w:lang w:val="en-US"/>
              </w:rPr>
              <w:t xml:space="preserve"> </w:t>
            </w:r>
          </w:p>
        </w:tc>
        <w:tc>
          <w:tcPr>
            <w:tcW w:w="8037" w:type="dxa"/>
          </w:tcPr>
          <w:p w:rsidR="00EB4B8A" w:rsidRPr="000A114E" w:rsidRDefault="00EB4B8A" w:rsidP="00A31A4B">
            <w:pPr>
              <w:shd w:val="clear" w:color="auto" w:fill="FFFFFF"/>
              <w:ind w:left="34"/>
              <w:rPr>
                <w:lang w:val="en-US"/>
              </w:rPr>
            </w:pPr>
            <w:r w:rsidRPr="000A114E">
              <w:rPr>
                <w:lang w:val="en-US"/>
              </w:rPr>
              <w:t xml:space="preserve">A norm (from the Latin norm) is a regulatory rule indicating the boundaries of its application. Time, quantitative and qualitative indicators of students' performance of certain tasks, techniques and actions related to the content of the academic discipline. </w:t>
            </w:r>
            <w:r>
              <w:rPr>
                <w:lang w:val="en-US"/>
              </w:rPr>
              <w:t>Administration</w:t>
            </w:r>
            <w:r w:rsidRPr="000A114E">
              <w:rPr>
                <w:lang w:val="en-US"/>
              </w:rPr>
              <w:t xml:space="preserve"> of control standards is widely represented in the technical, engineering, military fields of knowledge, as well as in the field of physical culture and sports. In medicine, it can take place when assessing the performance by students of direct actions with a "patient" that have clear normative indicators (for example, cardiopulmonary resuscitation, the number of sutures, auscultation, palpation, percussion, injections, etc.). </w:t>
            </w:r>
            <w:r>
              <w:rPr>
                <w:lang w:val="en-US"/>
              </w:rPr>
              <w:t>It a</w:t>
            </w:r>
            <w:r w:rsidRPr="000A114E">
              <w:rPr>
                <w:lang w:val="en-US"/>
              </w:rPr>
              <w:t>llows you to assess the ability of students to apply the theoretical knowledge received (about certain standards) in standard and non-standard situations.</w:t>
            </w:r>
          </w:p>
        </w:tc>
      </w:tr>
      <w:tr w:rsidR="00EB4B8A" w:rsidRPr="0094005C" w:rsidTr="00A31A4B">
        <w:tc>
          <w:tcPr>
            <w:tcW w:w="2442" w:type="dxa"/>
            <w:vAlign w:val="center"/>
          </w:tcPr>
          <w:p w:rsidR="00EB4B8A" w:rsidRPr="005C0247" w:rsidRDefault="00EB4B8A" w:rsidP="00A31A4B">
            <w:pPr>
              <w:jc w:val="center"/>
              <w:rPr>
                <w:b/>
              </w:rPr>
            </w:pPr>
            <w:proofErr w:type="spellStart"/>
            <w:r w:rsidRPr="00F26C6E">
              <w:rPr>
                <w:b/>
              </w:rPr>
              <w:t>Checking</w:t>
            </w:r>
            <w:proofErr w:type="spellEnd"/>
            <w:r w:rsidRPr="00F26C6E">
              <w:rPr>
                <w:b/>
              </w:rPr>
              <w:t xml:space="preserve"> </w:t>
            </w:r>
            <w:proofErr w:type="spellStart"/>
            <w:r w:rsidRPr="00F26C6E">
              <w:rPr>
                <w:b/>
              </w:rPr>
              <w:t>case</w:t>
            </w:r>
            <w:proofErr w:type="spellEnd"/>
            <w:r w:rsidRPr="00F26C6E">
              <w:rPr>
                <w:b/>
              </w:rPr>
              <w:t xml:space="preserve"> </w:t>
            </w:r>
            <w:proofErr w:type="spellStart"/>
            <w:r w:rsidRPr="00F26C6E">
              <w:rPr>
                <w:b/>
              </w:rPr>
              <w:t>histories</w:t>
            </w:r>
            <w:proofErr w:type="spellEnd"/>
          </w:p>
        </w:tc>
        <w:tc>
          <w:tcPr>
            <w:tcW w:w="8037" w:type="dxa"/>
          </w:tcPr>
          <w:p w:rsidR="00EB4B8A" w:rsidRPr="00F26C6E" w:rsidRDefault="00EB4B8A" w:rsidP="00A31A4B">
            <w:pPr>
              <w:jc w:val="both"/>
              <w:rPr>
                <w:lang w:val="en-US"/>
              </w:rPr>
            </w:pPr>
            <w:r w:rsidRPr="00F26C6E">
              <w:rPr>
                <w:lang w:val="en-US"/>
              </w:rPr>
              <w:t xml:space="preserve">A </w:t>
            </w:r>
            <w:r>
              <w:rPr>
                <w:lang w:val="en-US"/>
              </w:rPr>
              <w:t>case</w:t>
            </w:r>
            <w:r w:rsidRPr="00F26C6E">
              <w:rPr>
                <w:lang w:val="en-US"/>
              </w:rPr>
              <w:t xml:space="preserve"> history is an accounting and operational document drawn up for each patient in </w:t>
            </w:r>
            <w:r>
              <w:rPr>
                <w:lang w:val="en-US"/>
              </w:rPr>
              <w:t xml:space="preserve">a </w:t>
            </w:r>
            <w:r w:rsidRPr="00F26C6E">
              <w:rPr>
                <w:lang w:val="en-US"/>
              </w:rPr>
              <w:t xml:space="preserve">medical and preventive treatment institution, designed to register information about the diagnosis, course and outcome of the disease, as well as diagnostic and </w:t>
            </w:r>
            <w:r w:rsidRPr="00715CF2">
              <w:rPr>
                <w:lang w:val="en-US"/>
              </w:rPr>
              <w:t>medical-preventive activities</w:t>
            </w:r>
            <w:r w:rsidRPr="00F26C6E">
              <w:rPr>
                <w:lang w:val="en-US"/>
              </w:rPr>
              <w:t xml:space="preserve"> taken during the patient's stay in the hospital. It allows you to assess the student's ability to apply the theoretical knowledge gained in direct professional learning situations (so-called contextual learning).</w:t>
            </w:r>
          </w:p>
        </w:tc>
      </w:tr>
      <w:tr w:rsidR="00EB4B8A" w:rsidRPr="0094005C" w:rsidTr="00A31A4B">
        <w:tc>
          <w:tcPr>
            <w:tcW w:w="2442" w:type="dxa"/>
            <w:vAlign w:val="center"/>
          </w:tcPr>
          <w:p w:rsidR="00EB4B8A" w:rsidRPr="005C0247" w:rsidRDefault="00EB4B8A" w:rsidP="00A31A4B">
            <w:pPr>
              <w:jc w:val="center"/>
              <w:rPr>
                <w:b/>
              </w:rPr>
            </w:pPr>
            <w:proofErr w:type="spellStart"/>
            <w:r w:rsidRPr="00715CF2">
              <w:rPr>
                <w:b/>
              </w:rPr>
              <w:t>Solving</w:t>
            </w:r>
            <w:proofErr w:type="spellEnd"/>
            <w:r w:rsidRPr="00715CF2">
              <w:rPr>
                <w:b/>
              </w:rPr>
              <w:t xml:space="preserve"> </w:t>
            </w:r>
            <w:proofErr w:type="spellStart"/>
            <w:r w:rsidRPr="00715CF2">
              <w:rPr>
                <w:b/>
              </w:rPr>
              <w:t>problem-situational</w:t>
            </w:r>
            <w:proofErr w:type="spellEnd"/>
            <w:r w:rsidRPr="00715CF2">
              <w:rPr>
                <w:b/>
              </w:rPr>
              <w:t xml:space="preserve"> </w:t>
            </w:r>
            <w:proofErr w:type="spellStart"/>
            <w:r w:rsidRPr="00715CF2">
              <w:rPr>
                <w:b/>
              </w:rPr>
              <w:t>tasks</w:t>
            </w:r>
            <w:proofErr w:type="spellEnd"/>
          </w:p>
        </w:tc>
        <w:tc>
          <w:tcPr>
            <w:tcW w:w="8037" w:type="dxa"/>
          </w:tcPr>
          <w:p w:rsidR="00EB4B8A" w:rsidRPr="00715CF2" w:rsidRDefault="00EB4B8A" w:rsidP="00A31A4B">
            <w:pPr>
              <w:jc w:val="both"/>
              <w:rPr>
                <w:rStyle w:val="w"/>
                <w:color w:val="000000"/>
                <w:shd w:val="clear" w:color="auto" w:fill="FFFFFF"/>
                <w:lang w:val="en-US"/>
              </w:rPr>
            </w:pPr>
            <w:r w:rsidRPr="00715CF2">
              <w:rPr>
                <w:lang w:val="en-US"/>
              </w:rPr>
              <w:t xml:space="preserve">Problem-situational tasks are a kind of practical task that involves solving an issue in a certain situation. Both the question and the situation itself can be problematic. In most cases, problem-situational tasks have a professional focus. They allow assessing the ability of </w:t>
            </w:r>
            <w:r w:rsidRPr="00715CF2">
              <w:rPr>
                <w:lang w:val="en-US"/>
              </w:rPr>
              <w:lastRenderedPageBreak/>
              <w:t>students to apply the obtained theoretical knowledge in various situations.</w:t>
            </w:r>
          </w:p>
        </w:tc>
      </w:tr>
      <w:tr w:rsidR="00EB4B8A" w:rsidRPr="0094005C" w:rsidTr="00A31A4B">
        <w:tc>
          <w:tcPr>
            <w:tcW w:w="2442" w:type="dxa"/>
            <w:vAlign w:val="center"/>
          </w:tcPr>
          <w:p w:rsidR="00EB4B8A" w:rsidRPr="005C0247" w:rsidRDefault="00EB4B8A" w:rsidP="00A31A4B">
            <w:pPr>
              <w:jc w:val="center"/>
              <w:rPr>
                <w:b/>
              </w:rPr>
            </w:pPr>
            <w:proofErr w:type="spellStart"/>
            <w:r w:rsidRPr="00E30047">
              <w:rPr>
                <w:b/>
              </w:rPr>
              <w:lastRenderedPageBreak/>
              <w:t>Practical</w:t>
            </w:r>
            <w:proofErr w:type="spellEnd"/>
            <w:r w:rsidRPr="00E30047">
              <w:rPr>
                <w:b/>
              </w:rPr>
              <w:t xml:space="preserve"> </w:t>
            </w:r>
            <w:proofErr w:type="spellStart"/>
            <w:r w:rsidRPr="00E30047">
              <w:rPr>
                <w:b/>
              </w:rPr>
              <w:t>skills</w:t>
            </w:r>
            <w:proofErr w:type="spellEnd"/>
            <w:r w:rsidRPr="00E30047">
              <w:rPr>
                <w:b/>
              </w:rPr>
              <w:t xml:space="preserve"> </w:t>
            </w:r>
            <w:proofErr w:type="spellStart"/>
            <w:r w:rsidRPr="00E30047">
              <w:rPr>
                <w:b/>
              </w:rPr>
              <w:t>test</w:t>
            </w:r>
            <w:r>
              <w:rPr>
                <w:b/>
              </w:rPr>
              <w:t>ing</w:t>
            </w:r>
            <w:proofErr w:type="spellEnd"/>
          </w:p>
        </w:tc>
        <w:tc>
          <w:tcPr>
            <w:tcW w:w="8037" w:type="dxa"/>
          </w:tcPr>
          <w:p w:rsidR="00EB4B8A" w:rsidRPr="00E30047" w:rsidRDefault="00EB4B8A" w:rsidP="00A31A4B">
            <w:pPr>
              <w:shd w:val="clear" w:color="auto" w:fill="FFFFFF"/>
              <w:ind w:left="34"/>
              <w:jc w:val="both"/>
              <w:rPr>
                <w:rStyle w:val="w"/>
                <w:color w:val="000000"/>
                <w:shd w:val="clear" w:color="auto" w:fill="FFFFFF"/>
                <w:lang w:val="en-US"/>
              </w:rPr>
            </w:pPr>
            <w:r w:rsidRPr="00E30047">
              <w:rPr>
                <w:rStyle w:val="w"/>
                <w:color w:val="000000"/>
                <w:shd w:val="clear" w:color="auto" w:fill="FFFFFF"/>
                <w:lang w:val="en-US"/>
              </w:rPr>
              <w:t>Testing of practical sk</w:t>
            </w:r>
            <w:r>
              <w:rPr>
                <w:rStyle w:val="w"/>
                <w:color w:val="000000"/>
                <w:shd w:val="clear" w:color="auto" w:fill="FFFFFF"/>
                <w:lang w:val="en-US"/>
              </w:rPr>
              <w:t xml:space="preserve">ills </w:t>
            </w:r>
            <w:proofErr w:type="gramStart"/>
            <w:r>
              <w:rPr>
                <w:rStyle w:val="w"/>
                <w:color w:val="000000"/>
                <w:shd w:val="clear" w:color="auto" w:fill="FFFFFF"/>
                <w:lang w:val="en-US"/>
              </w:rPr>
              <w:t>can be used</w:t>
            </w:r>
            <w:proofErr w:type="gramEnd"/>
            <w:r>
              <w:rPr>
                <w:rStyle w:val="w"/>
                <w:color w:val="000000"/>
                <w:shd w:val="clear" w:color="auto" w:fill="FFFFFF"/>
                <w:lang w:val="en-US"/>
              </w:rPr>
              <w:t xml:space="preserve"> to control the </w:t>
            </w:r>
            <w:r w:rsidRPr="00E30047">
              <w:rPr>
                <w:rStyle w:val="w"/>
                <w:color w:val="000000"/>
                <w:shd w:val="clear" w:color="auto" w:fill="FFFFFF"/>
                <w:lang w:val="en-US"/>
              </w:rPr>
              <w:t xml:space="preserve">students' practical actions (medical manipulations) with the "patient". </w:t>
            </w:r>
            <w:r>
              <w:rPr>
                <w:rStyle w:val="w"/>
                <w:color w:val="000000"/>
                <w:shd w:val="clear" w:color="auto" w:fill="FFFFFF"/>
                <w:lang w:val="en-US"/>
              </w:rPr>
              <w:t>It a</w:t>
            </w:r>
            <w:r w:rsidRPr="00E30047">
              <w:rPr>
                <w:rStyle w:val="w"/>
                <w:color w:val="000000"/>
                <w:shd w:val="clear" w:color="auto" w:fill="FFFFFF"/>
                <w:lang w:val="en-US"/>
              </w:rPr>
              <w:t>llows you to assess the skills and abilities of students to apply the theoretical knowledge (about certain actions and manipulations) in standard and non-standard situations.</w:t>
            </w:r>
          </w:p>
        </w:tc>
      </w:tr>
      <w:tr w:rsidR="00EB4B8A" w:rsidRPr="0094005C" w:rsidTr="00A31A4B">
        <w:tc>
          <w:tcPr>
            <w:tcW w:w="2442" w:type="dxa"/>
            <w:vAlign w:val="center"/>
          </w:tcPr>
          <w:p w:rsidR="00EB4B8A" w:rsidRPr="005C0247" w:rsidRDefault="00EB4B8A" w:rsidP="00A31A4B">
            <w:pPr>
              <w:jc w:val="center"/>
              <w:rPr>
                <w:b/>
              </w:rPr>
            </w:pPr>
            <w:proofErr w:type="spellStart"/>
            <w:r w:rsidRPr="00B579BA">
              <w:rPr>
                <w:b/>
              </w:rPr>
              <w:t>Practice</w:t>
            </w:r>
            <w:proofErr w:type="spellEnd"/>
            <w:r w:rsidRPr="00B579BA">
              <w:rPr>
                <w:b/>
              </w:rPr>
              <w:t xml:space="preserve"> </w:t>
            </w:r>
            <w:proofErr w:type="spellStart"/>
            <w:r w:rsidRPr="00B579BA">
              <w:rPr>
                <w:b/>
              </w:rPr>
              <w:t>report</w:t>
            </w:r>
            <w:proofErr w:type="spellEnd"/>
          </w:p>
        </w:tc>
        <w:tc>
          <w:tcPr>
            <w:tcW w:w="8037" w:type="dxa"/>
          </w:tcPr>
          <w:p w:rsidR="00EB4B8A" w:rsidRPr="00B579BA" w:rsidRDefault="00EB4B8A" w:rsidP="00A31A4B">
            <w:pPr>
              <w:shd w:val="clear" w:color="auto" w:fill="FFFFFF"/>
              <w:jc w:val="both"/>
              <w:rPr>
                <w:rStyle w:val="w"/>
                <w:color w:val="000000"/>
                <w:shd w:val="clear" w:color="auto" w:fill="FFFFFF"/>
                <w:lang w:val="en-US"/>
              </w:rPr>
            </w:pPr>
            <w:r>
              <w:rPr>
                <w:rStyle w:val="w"/>
                <w:color w:val="000000"/>
                <w:shd w:val="clear" w:color="auto" w:fill="FFFFFF"/>
                <w:lang w:val="en-US"/>
              </w:rPr>
              <w:t>A r</w:t>
            </w:r>
            <w:r w:rsidRPr="00B579BA">
              <w:rPr>
                <w:rStyle w:val="w"/>
                <w:color w:val="000000"/>
                <w:shd w:val="clear" w:color="auto" w:fill="FFFFFF"/>
                <w:lang w:val="en-US"/>
              </w:rPr>
              <w:t xml:space="preserve">eport </w:t>
            </w:r>
            <w:r>
              <w:rPr>
                <w:rStyle w:val="w"/>
                <w:color w:val="000000"/>
                <w:shd w:val="clear" w:color="auto" w:fill="FFFFFF"/>
                <w:lang w:val="en-US"/>
              </w:rPr>
              <w:t>is</w:t>
            </w:r>
            <w:r w:rsidRPr="00B579BA">
              <w:rPr>
                <w:rStyle w:val="w"/>
                <w:color w:val="000000"/>
                <w:shd w:val="clear" w:color="auto" w:fill="FFFFFF"/>
                <w:lang w:val="en-US"/>
              </w:rPr>
              <w:t xml:space="preserve"> a message, a report on their actions, work. Practice report </w:t>
            </w:r>
            <w:r>
              <w:rPr>
                <w:rStyle w:val="w"/>
                <w:color w:val="000000"/>
                <w:shd w:val="clear" w:color="auto" w:fill="FFFFFF"/>
                <w:lang w:val="en-US"/>
              </w:rPr>
              <w:t>– is the</w:t>
            </w:r>
            <w:r w:rsidRPr="00B579BA">
              <w:rPr>
                <w:rStyle w:val="w"/>
                <w:color w:val="000000"/>
                <w:shd w:val="clear" w:color="auto" w:fill="FFFFFF"/>
                <w:lang w:val="en-US"/>
              </w:rPr>
              <w:t xml:space="preserve"> information compiled in a certain form, data on the student's activities for a certain period based on practical training. </w:t>
            </w:r>
            <w:r>
              <w:rPr>
                <w:rStyle w:val="w"/>
                <w:color w:val="000000"/>
                <w:shd w:val="clear" w:color="auto" w:fill="FFFFFF"/>
                <w:lang w:val="en-US"/>
              </w:rPr>
              <w:t>It a</w:t>
            </w:r>
            <w:r w:rsidRPr="00B579BA">
              <w:rPr>
                <w:rStyle w:val="w"/>
                <w:color w:val="000000"/>
                <w:shd w:val="clear" w:color="auto" w:fill="FFFFFF"/>
                <w:lang w:val="en-US"/>
              </w:rPr>
              <w:t>llows you to evaluate the practical experience achieved by students in the application of the theoretical knowledge, abilities and skills in the process of direct professional activity.</w:t>
            </w:r>
          </w:p>
        </w:tc>
      </w:tr>
      <w:tr w:rsidR="00EB4B8A" w:rsidRPr="0094005C" w:rsidTr="00A31A4B">
        <w:tc>
          <w:tcPr>
            <w:tcW w:w="2442" w:type="dxa"/>
            <w:vAlign w:val="center"/>
          </w:tcPr>
          <w:p w:rsidR="00EB4B8A" w:rsidRPr="005C0247" w:rsidRDefault="00EB4B8A" w:rsidP="00A31A4B">
            <w:pPr>
              <w:jc w:val="center"/>
              <w:rPr>
                <w:b/>
              </w:rPr>
            </w:pPr>
            <w:r w:rsidRPr="00B579BA">
              <w:rPr>
                <w:b/>
                <w:lang w:val="en-US"/>
              </w:rPr>
              <w:t xml:space="preserve"> </w:t>
            </w:r>
            <w:proofErr w:type="spellStart"/>
            <w:r w:rsidRPr="00B579BA">
              <w:rPr>
                <w:b/>
              </w:rPr>
              <w:t>Practice</w:t>
            </w:r>
            <w:proofErr w:type="spellEnd"/>
            <w:r w:rsidRPr="00B579BA">
              <w:rPr>
                <w:b/>
              </w:rPr>
              <w:t xml:space="preserve"> </w:t>
            </w:r>
            <w:proofErr w:type="spellStart"/>
            <w:r w:rsidRPr="00B579BA">
              <w:rPr>
                <w:b/>
              </w:rPr>
              <w:t>diary</w:t>
            </w:r>
            <w:proofErr w:type="spellEnd"/>
          </w:p>
        </w:tc>
        <w:tc>
          <w:tcPr>
            <w:tcW w:w="8037" w:type="dxa"/>
          </w:tcPr>
          <w:p w:rsidR="00EB4B8A" w:rsidRPr="00B579BA" w:rsidRDefault="00EB4B8A" w:rsidP="00A31A4B">
            <w:pPr>
              <w:shd w:val="clear" w:color="auto" w:fill="FFFFFF"/>
              <w:jc w:val="both"/>
              <w:rPr>
                <w:rStyle w:val="w"/>
                <w:color w:val="000000"/>
                <w:shd w:val="clear" w:color="auto" w:fill="FFFFFF"/>
                <w:lang w:val="en-US"/>
              </w:rPr>
            </w:pPr>
            <w:r>
              <w:rPr>
                <w:rStyle w:val="w"/>
                <w:color w:val="000000"/>
                <w:shd w:val="clear" w:color="auto" w:fill="FFFFFF"/>
                <w:lang w:val="en-US"/>
              </w:rPr>
              <w:t>A d</w:t>
            </w:r>
            <w:r w:rsidRPr="00B579BA">
              <w:rPr>
                <w:rStyle w:val="w"/>
                <w:color w:val="000000"/>
                <w:shd w:val="clear" w:color="auto" w:fill="FFFFFF"/>
                <w:lang w:val="en-US"/>
              </w:rPr>
              <w:t xml:space="preserve">iary </w:t>
            </w:r>
            <w:r>
              <w:rPr>
                <w:rStyle w:val="w"/>
                <w:color w:val="000000"/>
                <w:shd w:val="clear" w:color="auto" w:fill="FFFFFF"/>
                <w:lang w:val="en-US"/>
              </w:rPr>
              <w:t>is the</w:t>
            </w:r>
            <w:r w:rsidRPr="00B579BA">
              <w:rPr>
                <w:rStyle w:val="w"/>
                <w:color w:val="000000"/>
                <w:shd w:val="clear" w:color="auto" w:fill="FFFFFF"/>
                <w:lang w:val="en-US"/>
              </w:rPr>
              <w:t xml:space="preserve"> records of everyday </w:t>
            </w:r>
            <w:r>
              <w:rPr>
                <w:rStyle w:val="w"/>
                <w:color w:val="000000"/>
                <w:shd w:val="clear" w:color="auto" w:fill="FFFFFF"/>
                <w:lang w:val="en-US"/>
              </w:rPr>
              <w:t>activity</w:t>
            </w:r>
            <w:r w:rsidRPr="00B579BA">
              <w:rPr>
                <w:rStyle w:val="w"/>
                <w:color w:val="000000"/>
                <w:shd w:val="clear" w:color="auto" w:fill="FFFFFF"/>
                <w:lang w:val="en-US"/>
              </w:rPr>
              <w:t xml:space="preserve">. The practice diary reflects the student's daily activities based on practical training. </w:t>
            </w:r>
            <w:r>
              <w:rPr>
                <w:rStyle w:val="w"/>
                <w:color w:val="000000"/>
                <w:shd w:val="clear" w:color="auto" w:fill="FFFFFF"/>
                <w:lang w:val="en-US"/>
              </w:rPr>
              <w:t>It a</w:t>
            </w:r>
            <w:r w:rsidRPr="00B579BA">
              <w:rPr>
                <w:rStyle w:val="w"/>
                <w:color w:val="000000"/>
                <w:shd w:val="clear" w:color="auto" w:fill="FFFFFF"/>
                <w:lang w:val="en-US"/>
              </w:rPr>
              <w:t xml:space="preserve">llows </w:t>
            </w:r>
            <w:proofErr w:type="gramStart"/>
            <w:r w:rsidRPr="00B579BA">
              <w:rPr>
                <w:rStyle w:val="w"/>
                <w:color w:val="000000"/>
                <w:shd w:val="clear" w:color="auto" w:fill="FFFFFF"/>
                <w:lang w:val="en-US"/>
              </w:rPr>
              <w:t>to evaluate</w:t>
            </w:r>
            <w:proofErr w:type="gramEnd"/>
            <w:r w:rsidRPr="00B579BA">
              <w:rPr>
                <w:rStyle w:val="w"/>
                <w:color w:val="000000"/>
                <w:shd w:val="clear" w:color="auto" w:fill="FFFFFF"/>
                <w:lang w:val="en-US"/>
              </w:rPr>
              <w:t xml:space="preserve"> the dynamics of students' mastering of practical professional activity experience in the process of practical training (educational and industrial practice).</w:t>
            </w:r>
          </w:p>
        </w:tc>
      </w:tr>
    </w:tbl>
    <w:p w:rsidR="00EB4B8A" w:rsidRPr="00B579BA" w:rsidRDefault="00EB4B8A" w:rsidP="00EB4B8A">
      <w:pPr>
        <w:shd w:val="clear" w:color="auto" w:fill="FFFFFF" w:themeFill="background1"/>
        <w:tabs>
          <w:tab w:val="left" w:pos="1755"/>
        </w:tabs>
        <w:ind w:firstLine="1080"/>
        <w:rPr>
          <w:b/>
          <w:color w:val="000000"/>
          <w:lang w:val="en-US"/>
        </w:rPr>
      </w:pPr>
    </w:p>
    <w:p w:rsidR="00EB4B8A" w:rsidRPr="00B579BA" w:rsidRDefault="00EB4B8A" w:rsidP="00EB4B8A">
      <w:pPr>
        <w:shd w:val="clear" w:color="auto" w:fill="FFFFFF" w:themeFill="background1"/>
        <w:tabs>
          <w:tab w:val="left" w:pos="1755"/>
        </w:tabs>
        <w:ind w:firstLine="1080"/>
        <w:rPr>
          <w:b/>
          <w:color w:val="000000"/>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EB4B8A" w:rsidRPr="005C0247" w:rsidTr="00A31A4B">
        <w:tc>
          <w:tcPr>
            <w:tcW w:w="3375" w:type="dxa"/>
            <w:tcBorders>
              <w:top w:val="single" w:sz="4" w:space="0" w:color="auto"/>
              <w:left w:val="single" w:sz="4" w:space="0" w:color="auto"/>
              <w:bottom w:val="single" w:sz="4" w:space="0" w:color="auto"/>
              <w:right w:val="single" w:sz="4" w:space="0" w:color="auto"/>
            </w:tcBorders>
            <w:hideMark/>
          </w:tcPr>
          <w:p w:rsidR="00EB4B8A" w:rsidRPr="005C0247" w:rsidRDefault="00EB4B8A" w:rsidP="00A31A4B">
            <w:pPr>
              <w:jc w:val="center"/>
              <w:rPr>
                <w:b/>
              </w:rPr>
            </w:pPr>
            <w:r>
              <w:rPr>
                <w:b/>
                <w:lang w:val="en-US"/>
              </w:rPr>
              <w:t>Monitoring form</w:t>
            </w:r>
            <w:r w:rsidRPr="005C0247">
              <w:rPr>
                <w:b/>
              </w:rPr>
              <w:t xml:space="preserve"> </w:t>
            </w:r>
          </w:p>
        </w:tc>
        <w:tc>
          <w:tcPr>
            <w:tcW w:w="6885" w:type="dxa"/>
            <w:tcBorders>
              <w:top w:val="single" w:sz="4" w:space="0" w:color="auto"/>
              <w:left w:val="single" w:sz="4" w:space="0" w:color="auto"/>
              <w:bottom w:val="single" w:sz="4" w:space="0" w:color="auto"/>
              <w:right w:val="single" w:sz="4" w:space="0" w:color="auto"/>
            </w:tcBorders>
            <w:hideMark/>
          </w:tcPr>
          <w:p w:rsidR="00EB4B8A" w:rsidRPr="00394960" w:rsidRDefault="00EB4B8A" w:rsidP="00A31A4B">
            <w:pPr>
              <w:ind w:firstLine="709"/>
              <w:jc w:val="center"/>
              <w:rPr>
                <w:b/>
                <w:lang w:val="en-US"/>
              </w:rPr>
            </w:pPr>
            <w:r>
              <w:rPr>
                <w:b/>
                <w:lang w:val="en-US"/>
              </w:rPr>
              <w:t>Assessment criteria</w:t>
            </w:r>
          </w:p>
        </w:tc>
      </w:tr>
      <w:tr w:rsidR="00EB4B8A" w:rsidRPr="0094005C" w:rsidTr="00A31A4B">
        <w:tc>
          <w:tcPr>
            <w:tcW w:w="3375" w:type="dxa"/>
            <w:vMerge w:val="restart"/>
            <w:tcBorders>
              <w:top w:val="single" w:sz="4" w:space="0" w:color="auto"/>
              <w:left w:val="single" w:sz="4" w:space="0" w:color="auto"/>
              <w:bottom w:val="single" w:sz="4" w:space="0" w:color="auto"/>
              <w:right w:val="single" w:sz="4" w:space="0" w:color="auto"/>
            </w:tcBorders>
          </w:tcPr>
          <w:p w:rsidR="00EB4B8A" w:rsidRPr="005C0247" w:rsidRDefault="00EB4B8A" w:rsidP="00A31A4B">
            <w:pPr>
              <w:jc w:val="center"/>
              <w:rPr>
                <w:b/>
              </w:rPr>
            </w:pPr>
            <w:r>
              <w:rPr>
                <w:b/>
                <w:lang w:val="en-US"/>
              </w:rPr>
              <w:t>R</w:t>
            </w:r>
            <w:proofErr w:type="spellStart"/>
            <w:r w:rsidRPr="00394960">
              <w:rPr>
                <w:b/>
              </w:rPr>
              <w:t>ecitation</w:t>
            </w:r>
            <w:proofErr w:type="spellEnd"/>
          </w:p>
          <w:p w:rsidR="00EB4B8A" w:rsidRPr="005C0247" w:rsidRDefault="00EB4B8A" w:rsidP="00A31A4B">
            <w:pPr>
              <w:jc w:val="center"/>
              <w:rPr>
                <w:b/>
              </w:rPr>
            </w:pPr>
          </w:p>
          <w:p w:rsidR="00EB4B8A" w:rsidRPr="005C0247" w:rsidRDefault="00EB4B8A" w:rsidP="00A31A4B">
            <w:pPr>
              <w:jc w:val="center"/>
              <w:rPr>
                <w:b/>
              </w:rPr>
            </w:pPr>
          </w:p>
          <w:p w:rsidR="00EB4B8A" w:rsidRPr="005C0247" w:rsidRDefault="00EB4B8A" w:rsidP="00A31A4B">
            <w:pPr>
              <w:jc w:val="center"/>
              <w:rPr>
                <w:b/>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394960" w:rsidRDefault="00EB4B8A" w:rsidP="00A31A4B">
            <w:pPr>
              <w:ind w:firstLine="709"/>
              <w:jc w:val="both"/>
              <w:rPr>
                <w:b/>
                <w:lang w:val="en-US"/>
              </w:rPr>
            </w:pPr>
            <w:proofErr w:type="gramStart"/>
            <w:r w:rsidRPr="00394960">
              <w:rPr>
                <w:lang w:val="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roofErr w:type="gramEnd"/>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394960"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050AF8" w:rsidRDefault="00EB4B8A" w:rsidP="00A31A4B">
            <w:pPr>
              <w:ind w:firstLine="709"/>
              <w:jc w:val="both"/>
              <w:rPr>
                <w:lang w:val="en-US"/>
              </w:rPr>
            </w:pPr>
            <w:proofErr w:type="gramStart"/>
            <w:r w:rsidRPr="00050AF8">
              <w:rPr>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roofErr w:type="gramEnd"/>
            <w:r w:rsidRPr="00050AF8">
              <w:rPr>
                <w:lang w:val="en-US"/>
              </w:rPr>
              <w:t xml:space="preserve"> However, one or two inaccuracies in the answer </w:t>
            </w:r>
            <w:proofErr w:type="gramStart"/>
            <w:r w:rsidRPr="00050AF8">
              <w:rPr>
                <w:lang w:val="en-US"/>
              </w:rPr>
              <w:t>are allowed</w:t>
            </w:r>
            <w:proofErr w:type="gramEnd"/>
            <w:r w:rsidRPr="00050AF8">
              <w:rPr>
                <w:lang w:val="en-US"/>
              </w:rPr>
              <w:t>.</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050AF8"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050AF8" w:rsidRDefault="00EB4B8A" w:rsidP="00A31A4B">
            <w:pPr>
              <w:ind w:firstLine="322"/>
              <w:jc w:val="both"/>
              <w:rPr>
                <w:lang w:val="en-US"/>
              </w:rPr>
            </w:pPr>
            <w:proofErr w:type="gramStart"/>
            <w:r w:rsidRPr="00050AF8">
              <w:rPr>
                <w:lang w:val="en-US"/>
              </w:rPr>
              <w:t>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w:t>
            </w:r>
            <w:proofErr w:type="gramEnd"/>
            <w:r w:rsidRPr="00050AF8">
              <w:rPr>
                <w:lang w:val="en-US"/>
              </w:rPr>
              <w:t xml:space="preserve"> Several </w:t>
            </w:r>
            <w:r>
              <w:rPr>
                <w:lang w:val="en-US"/>
              </w:rPr>
              <w:t>mistakes</w:t>
            </w:r>
            <w:r w:rsidRPr="00050AF8">
              <w:rPr>
                <w:lang w:val="en-US"/>
              </w:rPr>
              <w:t xml:space="preserve"> </w:t>
            </w:r>
            <w:proofErr w:type="gramStart"/>
            <w:r w:rsidRPr="00050AF8">
              <w:rPr>
                <w:lang w:val="en-US"/>
              </w:rPr>
              <w:t>are allowed</w:t>
            </w:r>
            <w:proofErr w:type="gramEnd"/>
            <w:r w:rsidRPr="00050AF8">
              <w:rPr>
                <w:lang w:val="en-US"/>
              </w:rPr>
              <w:t xml:space="preserve"> in the content of the answer.</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050AF8"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050AF8" w:rsidRDefault="00EB4B8A" w:rsidP="00A31A4B">
            <w:pPr>
              <w:ind w:firstLine="322"/>
              <w:jc w:val="both"/>
              <w:rPr>
                <w:lang w:val="en-US"/>
              </w:rPr>
            </w:pPr>
            <w:r w:rsidRPr="00050AF8">
              <w:rPr>
                <w:lang w:val="en-US"/>
              </w:rPr>
              <w:t xml:space="preserve">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w:t>
            </w:r>
            <w:proofErr w:type="gramStart"/>
            <w:r w:rsidRPr="00050AF8">
              <w:rPr>
                <w:lang w:val="en-US"/>
              </w:rPr>
              <w:t>are allowed</w:t>
            </w:r>
            <w:proofErr w:type="gramEnd"/>
            <w:r w:rsidRPr="00050AF8">
              <w:rPr>
                <w:lang w:val="en-US"/>
              </w:rPr>
              <w:t>.</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050AF8"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050AF8" w:rsidRDefault="00EB4B8A" w:rsidP="00A31A4B">
            <w:pPr>
              <w:ind w:firstLine="322"/>
              <w:jc w:val="both"/>
              <w:rPr>
                <w:lang w:val="en-US"/>
              </w:rPr>
            </w:pPr>
            <w:r w:rsidRPr="00050AF8">
              <w:rPr>
                <w:lang w:val="en-US"/>
              </w:rPr>
              <w:t xml:space="preserve">ZERO POINTS" is </w:t>
            </w:r>
            <w:r>
              <w:rPr>
                <w:lang w:val="en-US"/>
              </w:rPr>
              <w:t>given</w:t>
            </w:r>
            <w:r w:rsidRPr="00050AF8">
              <w:rPr>
                <w:lang w:val="en-US"/>
              </w:rPr>
              <w:t xml:space="preserve"> if there is no answer</w:t>
            </w:r>
          </w:p>
        </w:tc>
      </w:tr>
      <w:tr w:rsidR="00EB4B8A" w:rsidRPr="0094005C" w:rsidTr="00A31A4B">
        <w:tc>
          <w:tcPr>
            <w:tcW w:w="3375" w:type="dxa"/>
            <w:vMerge w:val="restart"/>
            <w:tcBorders>
              <w:top w:val="single" w:sz="4" w:space="0" w:color="auto"/>
              <w:left w:val="single" w:sz="4" w:space="0" w:color="auto"/>
              <w:bottom w:val="single" w:sz="4" w:space="0" w:color="auto"/>
              <w:right w:val="single" w:sz="4" w:space="0" w:color="auto"/>
            </w:tcBorders>
            <w:hideMark/>
          </w:tcPr>
          <w:p w:rsidR="00EB4B8A" w:rsidRPr="00050AF8" w:rsidRDefault="00EB4B8A" w:rsidP="00A31A4B">
            <w:pPr>
              <w:jc w:val="center"/>
              <w:rPr>
                <w:b/>
                <w:lang w:val="en-US"/>
              </w:rPr>
            </w:pPr>
            <w:r>
              <w:rPr>
                <w:b/>
                <w:lang w:val="en-US"/>
              </w:rPr>
              <w:lastRenderedPageBreak/>
              <w:t>Testing</w:t>
            </w:r>
          </w:p>
        </w:tc>
        <w:tc>
          <w:tcPr>
            <w:tcW w:w="6885" w:type="dxa"/>
            <w:tcBorders>
              <w:top w:val="single" w:sz="4" w:space="0" w:color="auto"/>
              <w:left w:val="single" w:sz="4" w:space="0" w:color="auto"/>
              <w:bottom w:val="single" w:sz="4" w:space="0" w:color="auto"/>
              <w:right w:val="single" w:sz="4" w:space="0" w:color="auto"/>
            </w:tcBorders>
            <w:hideMark/>
          </w:tcPr>
          <w:p w:rsidR="00EB4B8A" w:rsidRPr="00050AF8" w:rsidRDefault="00EB4B8A" w:rsidP="00A31A4B">
            <w:pPr>
              <w:ind w:firstLine="322"/>
              <w:jc w:val="both"/>
              <w:rPr>
                <w:b/>
                <w:lang w:val="en-US"/>
              </w:rPr>
            </w:pPr>
            <w:r w:rsidRPr="00050AF8">
              <w:rPr>
                <w:lang w:val="en-US"/>
              </w:rPr>
              <w:t xml:space="preserve">"FIVE POINTS" is </w:t>
            </w:r>
            <w:r>
              <w:rPr>
                <w:lang w:val="en-US"/>
              </w:rPr>
              <w:t>given</w:t>
            </w:r>
            <w:r w:rsidRPr="00050AF8">
              <w:rPr>
                <w:lang w:val="en-US"/>
              </w:rPr>
              <w:t xml:space="preserve"> on condition of 90-100% correct answers</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050AF8"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050AF8" w:rsidRDefault="00EB4B8A" w:rsidP="00A31A4B">
            <w:pPr>
              <w:ind w:firstLine="322"/>
              <w:jc w:val="both"/>
              <w:rPr>
                <w:b/>
                <w:lang w:val="en-US"/>
              </w:rPr>
            </w:pPr>
            <w:r w:rsidRPr="00050AF8">
              <w:rPr>
                <w:lang w:val="en-US"/>
              </w:rPr>
              <w:t>"FOUR POINTS" is given on condition of 75-89% correct answers</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050AF8"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4700FA" w:rsidRDefault="00EB4B8A" w:rsidP="00A31A4B">
            <w:pPr>
              <w:ind w:firstLine="322"/>
              <w:jc w:val="both"/>
              <w:rPr>
                <w:b/>
                <w:lang w:val="en-US"/>
              </w:rPr>
            </w:pPr>
            <w:r w:rsidRPr="004700FA">
              <w:rPr>
                <w:lang w:val="en-US"/>
              </w:rPr>
              <w:t>"THREE POINTS" is given on condition of 60-74% correct answers</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4700FA"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4700FA" w:rsidRDefault="00EB4B8A" w:rsidP="00A31A4B">
            <w:pPr>
              <w:ind w:firstLine="322"/>
              <w:jc w:val="both"/>
              <w:rPr>
                <w:b/>
                <w:lang w:val="en-US"/>
              </w:rPr>
            </w:pPr>
            <w:r w:rsidRPr="004700FA">
              <w:rPr>
                <w:lang w:val="en-US"/>
              </w:rPr>
              <w:t xml:space="preserve">"TWO POINTS" </w:t>
            </w:r>
            <w:proofErr w:type="gramStart"/>
            <w:r w:rsidRPr="004700FA">
              <w:rPr>
                <w:lang w:val="en-US"/>
              </w:rPr>
              <w:t xml:space="preserve">is </w:t>
            </w:r>
            <w:r>
              <w:rPr>
                <w:lang w:val="en-US"/>
              </w:rPr>
              <w:t>given</w:t>
            </w:r>
            <w:proofErr w:type="gramEnd"/>
            <w:r w:rsidRPr="004700FA">
              <w:rPr>
                <w:lang w:val="en-US"/>
              </w:rPr>
              <w:t xml:space="preserve"> on condition of 59% or less correct answers.</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4700FA"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4700FA" w:rsidRDefault="00EB4B8A" w:rsidP="00A31A4B">
            <w:pPr>
              <w:jc w:val="both"/>
              <w:rPr>
                <w:lang w:val="en-US"/>
              </w:rPr>
            </w:pPr>
            <w:r>
              <w:rPr>
                <w:lang w:val="en-US"/>
              </w:rPr>
              <w:t xml:space="preserve">      </w:t>
            </w:r>
            <w:r w:rsidRPr="004700FA">
              <w:rPr>
                <w:lang w:val="en-US"/>
              </w:rPr>
              <w:t xml:space="preserve">"ZERO POINTS" is </w:t>
            </w:r>
            <w:r>
              <w:rPr>
                <w:lang w:val="en-US"/>
              </w:rPr>
              <w:t>given</w:t>
            </w:r>
            <w:r w:rsidRPr="004700FA">
              <w:rPr>
                <w:lang w:val="en-US"/>
              </w:rPr>
              <w:t xml:space="preserve"> if there is no answer</w:t>
            </w:r>
          </w:p>
        </w:tc>
      </w:tr>
      <w:tr w:rsidR="00EB4B8A" w:rsidRPr="0094005C" w:rsidTr="00A31A4B">
        <w:tc>
          <w:tcPr>
            <w:tcW w:w="3375" w:type="dxa"/>
            <w:vMerge w:val="restart"/>
            <w:tcBorders>
              <w:top w:val="single" w:sz="4" w:space="0" w:color="auto"/>
              <w:left w:val="single" w:sz="4" w:space="0" w:color="auto"/>
              <w:bottom w:val="single" w:sz="4" w:space="0" w:color="auto"/>
              <w:right w:val="single" w:sz="4" w:space="0" w:color="auto"/>
            </w:tcBorders>
            <w:hideMark/>
          </w:tcPr>
          <w:p w:rsidR="00EB4B8A" w:rsidRPr="005C0247" w:rsidRDefault="00EB4B8A" w:rsidP="00A31A4B">
            <w:pPr>
              <w:jc w:val="center"/>
              <w:rPr>
                <w:b/>
              </w:rPr>
            </w:pPr>
            <w:proofErr w:type="spellStart"/>
            <w:r w:rsidRPr="004700FA">
              <w:rPr>
                <w:b/>
              </w:rPr>
              <w:t>Written</w:t>
            </w:r>
            <w:proofErr w:type="spellEnd"/>
            <w:r w:rsidRPr="004700FA">
              <w:rPr>
                <w:b/>
              </w:rPr>
              <w:t xml:space="preserve"> </w:t>
            </w:r>
            <w:proofErr w:type="spellStart"/>
            <w:r w:rsidRPr="004700FA">
              <w:rPr>
                <w:b/>
              </w:rPr>
              <w:t>questionnaire</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EB4B8A" w:rsidRPr="004700FA" w:rsidRDefault="00EB4B8A" w:rsidP="00A31A4B">
            <w:pPr>
              <w:ind w:firstLine="322"/>
              <w:rPr>
                <w:lang w:val="en-US"/>
              </w:rPr>
            </w:pPr>
            <w:r w:rsidRPr="004700FA">
              <w:rPr>
                <w:lang w:val="en-US"/>
              </w:rPr>
              <w:t xml:space="preserve">"FIVE POINTS" </w:t>
            </w:r>
            <w:proofErr w:type="gramStart"/>
            <w:r w:rsidRPr="004700FA">
              <w:rPr>
                <w:lang w:val="en-US"/>
              </w:rPr>
              <w:t>is given</w:t>
            </w:r>
            <w:proofErr w:type="gramEnd"/>
            <w:r w:rsidRPr="004700FA">
              <w:rPr>
                <w:lang w:val="en-US"/>
              </w:rPr>
              <w:t xml:space="preserve"> to a student if he knows the conceptual apparatus, demonstrates the depth and complete mastery of the content of the educational material, in which he is easily oriented.</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4700FA"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4700FA" w:rsidRDefault="00EB4B8A" w:rsidP="00A31A4B">
            <w:pPr>
              <w:ind w:firstLine="322"/>
              <w:rPr>
                <w:lang w:val="en-US"/>
              </w:rPr>
            </w:pPr>
            <w:r w:rsidRPr="004700FA">
              <w:rPr>
                <w:lang w:val="en-US"/>
              </w:rPr>
              <w:t xml:space="preserve">"FOUR POINTS" </w:t>
            </w:r>
            <w:proofErr w:type="gramStart"/>
            <w:r w:rsidRPr="004700FA">
              <w:rPr>
                <w:lang w:val="en-US"/>
              </w:rPr>
              <w:t>are given</w:t>
            </w:r>
            <w:proofErr w:type="gramEnd"/>
            <w:r w:rsidRPr="004700FA">
              <w:rPr>
                <w:lang w:val="en-US"/>
              </w:rPr>
              <w:t xml:space="preserve"> to the student for the ability to correctly present the material, but the content and form of the answer may have some inaccuracies.</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4700FA"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4700FA" w:rsidRDefault="00EB4B8A" w:rsidP="00A31A4B">
            <w:pPr>
              <w:ind w:firstLine="322"/>
              <w:rPr>
                <w:lang w:val="en-US"/>
              </w:rPr>
            </w:pPr>
            <w:r w:rsidRPr="004700FA">
              <w:rPr>
                <w:lang w:val="en-US"/>
              </w:rPr>
              <w:t>"THREE POINTS" is awarded if a student discovers knowledge and understanding of the main provisions of the educational material, but expresses it incompletely, inconsistently, makes inaccuracies in the definition of concepts, does not know how to substantiate his judgments with evidence.</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4700FA"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4700FA" w:rsidRDefault="00EB4B8A" w:rsidP="00A31A4B">
            <w:pPr>
              <w:ind w:firstLine="322"/>
              <w:rPr>
                <w:lang w:val="en-US"/>
              </w:rPr>
            </w:pPr>
            <w:r w:rsidRPr="004700FA">
              <w:rPr>
                <w:lang w:val="en-US"/>
              </w:rPr>
              <w:t>"TWO POINTS" is given if a student has scattered, unsystematic knowledge, does not know how to distinguish the main and the secondary, makes mistakes in the definition of concepts, distorts their meaning.</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4700FA"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4700FA" w:rsidRDefault="00EB4B8A" w:rsidP="00A31A4B">
            <w:pPr>
              <w:ind w:firstLine="322"/>
              <w:rPr>
                <w:lang w:val="en-US"/>
              </w:rPr>
            </w:pPr>
            <w:r w:rsidRPr="004700FA">
              <w:rPr>
                <w:lang w:val="en-US"/>
              </w:rPr>
              <w:t>"ZERO POINTS" is set if there is no answer.</w:t>
            </w:r>
          </w:p>
        </w:tc>
      </w:tr>
      <w:tr w:rsidR="00EB4B8A" w:rsidRPr="0094005C" w:rsidTr="00A31A4B">
        <w:tc>
          <w:tcPr>
            <w:tcW w:w="3375" w:type="dxa"/>
            <w:vMerge w:val="restart"/>
            <w:tcBorders>
              <w:top w:val="single" w:sz="4" w:space="0" w:color="auto"/>
              <w:left w:val="single" w:sz="4" w:space="0" w:color="auto"/>
              <w:bottom w:val="single" w:sz="4" w:space="0" w:color="auto"/>
              <w:right w:val="single" w:sz="4" w:space="0" w:color="auto"/>
            </w:tcBorders>
            <w:hideMark/>
          </w:tcPr>
          <w:p w:rsidR="00EB4B8A" w:rsidRPr="005C0247" w:rsidRDefault="00EB4B8A" w:rsidP="00A31A4B">
            <w:pPr>
              <w:jc w:val="center"/>
              <w:rPr>
                <w:b/>
              </w:rPr>
            </w:pPr>
            <w:r>
              <w:rPr>
                <w:b/>
                <w:lang w:val="en-US"/>
              </w:rPr>
              <w:t>P</w:t>
            </w:r>
            <w:proofErr w:type="spellStart"/>
            <w:r w:rsidRPr="004700FA">
              <w:rPr>
                <w:b/>
              </w:rPr>
              <w:t>roblem-situational</w:t>
            </w:r>
            <w:proofErr w:type="spellEnd"/>
            <w:r w:rsidRPr="004700FA">
              <w:rPr>
                <w:b/>
              </w:rPr>
              <w:t xml:space="preserve"> </w:t>
            </w:r>
            <w:proofErr w:type="spellStart"/>
            <w:r w:rsidRPr="004700FA">
              <w:rPr>
                <w:b/>
              </w:rPr>
              <w:t>tasks</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EB4B8A" w:rsidRPr="00E00FAF" w:rsidRDefault="00EB4B8A" w:rsidP="00A31A4B">
            <w:pPr>
              <w:shd w:val="clear" w:color="auto" w:fill="FEFEFE"/>
              <w:ind w:firstLine="322"/>
              <w:rPr>
                <w:lang w:val="en-US"/>
              </w:rPr>
            </w:pPr>
            <w:r w:rsidRPr="00E00FAF">
              <w:rPr>
                <w:lang w:val="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E00FAF"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9D6999" w:rsidRDefault="00EB4B8A" w:rsidP="00A31A4B">
            <w:pPr>
              <w:shd w:val="clear" w:color="auto" w:fill="FEFEFE"/>
              <w:ind w:firstLine="322"/>
              <w:rPr>
                <w:lang w:val="en-US"/>
              </w:rPr>
            </w:pPr>
            <w:r w:rsidRPr="009D6999">
              <w:rPr>
                <w:lang w:val="en-US"/>
              </w:rPr>
              <w:t xml:space="preserve">"FOUR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w:t>
            </w:r>
            <w:proofErr w:type="gramStart"/>
            <w:r w:rsidRPr="009D6999">
              <w:rPr>
                <w:lang w:val="en-US"/>
              </w:rPr>
              <w:t>are allowed</w:t>
            </w:r>
            <w:proofErr w:type="gramEnd"/>
            <w:r w:rsidRPr="009D6999">
              <w:rPr>
                <w:lang w:val="en-US"/>
              </w:rPr>
              <w:t>; justification and final assessment is carried out with additional comments from the teacher.</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9D6999"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9D6999" w:rsidRDefault="00EB4B8A" w:rsidP="00A31A4B">
            <w:pPr>
              <w:shd w:val="clear" w:color="auto" w:fill="FEFEFE"/>
              <w:ind w:firstLine="322"/>
              <w:rPr>
                <w:lang w:val="en-US"/>
              </w:rPr>
            </w:pPr>
            <w:r w:rsidRPr="009D6999">
              <w:rPr>
                <w:lang w:val="en-US"/>
              </w:rPr>
              <w:t xml:space="preserve">"THREE POINTS" - the student correctly but incompletely conducts the initial assessment of the patient's condition. Identifying the satisfaction of what needs </w:t>
            </w:r>
            <w:proofErr w:type="gramStart"/>
            <w:r w:rsidRPr="009D6999">
              <w:rPr>
                <w:lang w:val="en-US"/>
              </w:rPr>
              <w:t>are violated</w:t>
            </w:r>
            <w:proofErr w:type="gramEnd"/>
            <w:r w:rsidRPr="009D6999">
              <w:rPr>
                <w:lang w:val="en-US"/>
              </w:rPr>
              <w:t>, determining the patient's problem is possible with leading questions from the teacher. Sets goals and plans for nursing interventions without justification, conducts ongoing and final assessment with leading questions from the teacher; Difficulties with a comprehensive assessment of the proposed situation.</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9D6999"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9D6999" w:rsidRDefault="00EB4B8A" w:rsidP="00A31A4B">
            <w:pPr>
              <w:shd w:val="clear" w:color="auto" w:fill="FEFEFE"/>
              <w:ind w:firstLine="322"/>
              <w:rPr>
                <w:lang w:val="en-US"/>
              </w:rPr>
            </w:pPr>
            <w:r w:rsidRPr="009D6999">
              <w:rPr>
                <w:lang w:val="en-US"/>
              </w:rPr>
              <w:t>"TWO POINTS" - wrong assessment of the situation</w:t>
            </w:r>
            <w:proofErr w:type="gramStart"/>
            <w:r w:rsidRPr="009D6999">
              <w:rPr>
                <w:lang w:val="en-US"/>
              </w:rPr>
              <w:t>;</w:t>
            </w:r>
            <w:proofErr w:type="gramEnd"/>
            <w:r w:rsidRPr="009D6999">
              <w:rPr>
                <w:lang w:val="en-US"/>
              </w:rPr>
              <w:t xml:space="preserve"> incorrectly chosen tactics of action.</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9D6999"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9D6999" w:rsidRDefault="00EB4B8A" w:rsidP="00A31A4B">
            <w:pPr>
              <w:shd w:val="clear" w:color="auto" w:fill="FEFEFE"/>
              <w:ind w:firstLine="322"/>
              <w:rPr>
                <w:lang w:val="en-US"/>
              </w:rPr>
            </w:pPr>
            <w:r w:rsidRPr="009D6999">
              <w:rPr>
                <w:lang w:val="en-US"/>
              </w:rPr>
              <w:t>"ZERO POINTS" is set if there is no answer.</w:t>
            </w:r>
          </w:p>
        </w:tc>
      </w:tr>
      <w:tr w:rsidR="00EB4B8A" w:rsidRPr="0094005C" w:rsidTr="00A31A4B">
        <w:tc>
          <w:tcPr>
            <w:tcW w:w="3375" w:type="dxa"/>
            <w:vMerge w:val="restart"/>
            <w:tcBorders>
              <w:top w:val="single" w:sz="4" w:space="0" w:color="auto"/>
              <w:left w:val="single" w:sz="4" w:space="0" w:color="auto"/>
              <w:bottom w:val="single" w:sz="4" w:space="0" w:color="auto"/>
              <w:right w:val="single" w:sz="4" w:space="0" w:color="auto"/>
            </w:tcBorders>
            <w:hideMark/>
          </w:tcPr>
          <w:p w:rsidR="00EB4B8A" w:rsidRPr="00757A6E" w:rsidRDefault="00EB4B8A" w:rsidP="00A31A4B">
            <w:pPr>
              <w:jc w:val="center"/>
              <w:rPr>
                <w:b/>
                <w:lang w:val="en-US"/>
              </w:rPr>
            </w:pPr>
            <w:proofErr w:type="spellStart"/>
            <w:r>
              <w:rPr>
                <w:b/>
              </w:rPr>
              <w:t>Practical</w:t>
            </w:r>
            <w:proofErr w:type="spellEnd"/>
            <w:r>
              <w:rPr>
                <w:b/>
              </w:rPr>
              <w:t xml:space="preserve"> </w:t>
            </w:r>
            <w:proofErr w:type="spellStart"/>
            <w:r>
              <w:rPr>
                <w:b/>
              </w:rPr>
              <w:t>skills</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EB4B8A" w:rsidRPr="00757A6E" w:rsidRDefault="00EB4B8A" w:rsidP="00A31A4B">
            <w:pPr>
              <w:ind w:firstLine="322"/>
              <w:rPr>
                <w:lang w:val="en-US"/>
              </w:rPr>
            </w:pPr>
            <w:r w:rsidRPr="00757A6E">
              <w:rPr>
                <w:lang w:val="en-US"/>
              </w:rPr>
              <w:t xml:space="preserve">"FIVE POINTS". </w:t>
            </w:r>
            <w:proofErr w:type="gramStart"/>
            <w:r w:rsidRPr="00757A6E">
              <w:rPr>
                <w:lang w:val="en-US"/>
              </w:rPr>
              <w:t xml:space="preserve">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t>
            </w:r>
            <w:r w:rsidRPr="00757A6E">
              <w:rPr>
                <w:lang w:val="en-US"/>
              </w:rPr>
              <w:lastRenderedPageBreak/>
              <w:t>workplace is cleaned in accordance with the requirements of the sanitary and epidemiological supervision; all actions are justified.</w:t>
            </w:r>
            <w:proofErr w:type="gramEnd"/>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57A6E"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57A6E" w:rsidRDefault="00EB4B8A" w:rsidP="00A31A4B">
            <w:pPr>
              <w:ind w:firstLine="322"/>
              <w:rPr>
                <w:lang w:val="en-US"/>
              </w:rPr>
            </w:pPr>
            <w:r w:rsidRPr="00757A6E">
              <w:rPr>
                <w:lang w:val="en-US"/>
              </w:rPr>
              <w:t xml:space="preserve">"FOUR POINTS". </w:t>
            </w:r>
            <w:proofErr w:type="gramStart"/>
            <w:r w:rsidRPr="00757A6E">
              <w:rPr>
                <w:lang w:val="en-US"/>
              </w:rPr>
              <w:t>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roofErr w:type="gramEnd"/>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57A6E"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57A6E" w:rsidRDefault="00EB4B8A" w:rsidP="00A31A4B">
            <w:pPr>
              <w:widowControl w:val="0"/>
              <w:tabs>
                <w:tab w:val="left" w:pos="9356"/>
              </w:tabs>
              <w:ind w:firstLine="322"/>
              <w:jc w:val="both"/>
              <w:rPr>
                <w:lang w:val="en-US"/>
              </w:rPr>
            </w:pPr>
            <w:r w:rsidRPr="00757A6E">
              <w:rPr>
                <w:lang w:val="en-US"/>
              </w:rPr>
              <w:t xml:space="preserve">"THREE POINTS". </w:t>
            </w:r>
            <w:proofErr w:type="gramStart"/>
            <w:r w:rsidRPr="00757A6E">
              <w:rPr>
                <w:lang w:val="en-US"/>
              </w:rPr>
              <w:t>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roofErr w:type="gramEnd"/>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57A6E"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57A6E" w:rsidRDefault="00EB4B8A" w:rsidP="00A31A4B">
            <w:pPr>
              <w:widowControl w:val="0"/>
              <w:tabs>
                <w:tab w:val="left" w:pos="9356"/>
              </w:tabs>
              <w:ind w:firstLine="322"/>
              <w:jc w:val="both"/>
              <w:rPr>
                <w:lang w:val="en-US"/>
              </w:rPr>
            </w:pPr>
            <w:r w:rsidRPr="00757A6E">
              <w:rPr>
                <w:lang w:val="en-US"/>
              </w:rPr>
              <w:t xml:space="preserve">"TWO POINTS". </w:t>
            </w:r>
            <w:proofErr w:type="gramStart"/>
            <w:r w:rsidRPr="00757A6E">
              <w:rPr>
                <w:lang w:val="en-US"/>
              </w:rPr>
              <w:t>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roofErr w:type="gramEnd"/>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57A6E"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57A6E" w:rsidRDefault="00EB4B8A" w:rsidP="00A31A4B">
            <w:pPr>
              <w:widowControl w:val="0"/>
              <w:tabs>
                <w:tab w:val="left" w:pos="9356"/>
              </w:tabs>
              <w:ind w:firstLine="322"/>
              <w:jc w:val="both"/>
              <w:rPr>
                <w:lang w:val="en-US"/>
              </w:rPr>
            </w:pPr>
            <w:r w:rsidRPr="00757A6E">
              <w:rPr>
                <w:lang w:val="en-US"/>
              </w:rPr>
              <w:t xml:space="preserve">"ZERO POINTS" is </w:t>
            </w:r>
            <w:r>
              <w:rPr>
                <w:lang w:val="en-US"/>
              </w:rPr>
              <w:t>given</w:t>
            </w:r>
            <w:r w:rsidRPr="00757A6E">
              <w:rPr>
                <w:lang w:val="en-US"/>
              </w:rPr>
              <w:t xml:space="preserve"> if there is no answer</w:t>
            </w:r>
          </w:p>
        </w:tc>
      </w:tr>
      <w:tr w:rsidR="00EB4B8A" w:rsidRPr="0094005C" w:rsidTr="00A31A4B">
        <w:tc>
          <w:tcPr>
            <w:tcW w:w="3375" w:type="dxa"/>
            <w:vMerge w:val="restart"/>
            <w:tcBorders>
              <w:top w:val="single" w:sz="4" w:space="0" w:color="auto"/>
              <w:left w:val="single" w:sz="4" w:space="0" w:color="auto"/>
              <w:bottom w:val="single" w:sz="4" w:space="0" w:color="auto"/>
              <w:right w:val="single" w:sz="4" w:space="0" w:color="auto"/>
            </w:tcBorders>
          </w:tcPr>
          <w:p w:rsidR="00EB4B8A" w:rsidRPr="00757A6E" w:rsidRDefault="00EB4B8A" w:rsidP="00A31A4B">
            <w:pPr>
              <w:jc w:val="center"/>
              <w:rPr>
                <w:b/>
                <w:lang w:val="en-US"/>
              </w:rPr>
            </w:pPr>
            <w:r>
              <w:rPr>
                <w:b/>
                <w:lang w:val="en-US"/>
              </w:rPr>
              <w:t>Abstract defense</w:t>
            </w:r>
          </w:p>
          <w:p w:rsidR="00EB4B8A" w:rsidRPr="005C0247" w:rsidRDefault="00EB4B8A" w:rsidP="00A31A4B">
            <w:pPr>
              <w:jc w:val="center"/>
              <w:rPr>
                <w:b/>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57A6E" w:rsidRDefault="00EB4B8A" w:rsidP="00A31A4B">
            <w:pPr>
              <w:ind w:firstLine="709"/>
              <w:jc w:val="both"/>
              <w:rPr>
                <w:b/>
                <w:lang w:val="en-US"/>
              </w:rPr>
            </w:pPr>
            <w:proofErr w:type="gramStart"/>
            <w:r w:rsidRPr="00757A6E">
              <w:rPr>
                <w:lang w:val="en-US"/>
              </w:rPr>
              <w:t>"FIVE POINTS" is awarded if the student fulfills all the requirements for writing and defending the abstract: the problem is identified and its relevance is justified, a brief analysis of various points of view on the problem under consideration is made and their own position is logically stated, conclusions are formulated, the topic is fully disclosed, the volume is maintained, requirements for the external design, the correct answers to additional questions are given.</w:t>
            </w:r>
            <w:proofErr w:type="gramEnd"/>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57A6E"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57A6E" w:rsidRDefault="00EB4B8A" w:rsidP="00A31A4B">
            <w:pPr>
              <w:ind w:firstLine="709"/>
              <w:jc w:val="both"/>
              <w:rPr>
                <w:b/>
                <w:lang w:val="en-US"/>
              </w:rPr>
            </w:pPr>
            <w:r w:rsidRPr="00757A6E">
              <w:rPr>
                <w:lang w:val="en-US"/>
              </w:rPr>
              <w:t xml:space="preserve">"FOUR POINTS" is given if the students meet the basic requirements for the abstract and its defense, but at the same </w:t>
            </w:r>
            <w:proofErr w:type="gramStart"/>
            <w:r w:rsidRPr="00757A6E">
              <w:rPr>
                <w:lang w:val="en-US"/>
              </w:rPr>
              <w:t>time</w:t>
            </w:r>
            <w:proofErr w:type="gramEnd"/>
            <w:r w:rsidRPr="00757A6E">
              <w:rPr>
                <w:lang w:val="en-US"/>
              </w:rPr>
              <w:t xml:space="preserve"> there are some mistakes. In particular, there are inaccuracies in the presentation of the material; there is no logical consistency in judgments; the volume of the abstract </w:t>
            </w:r>
            <w:proofErr w:type="gramStart"/>
            <w:r w:rsidRPr="00757A6E">
              <w:rPr>
                <w:lang w:val="en-US"/>
              </w:rPr>
              <w:t>is not kept</w:t>
            </w:r>
            <w:proofErr w:type="gramEnd"/>
            <w:r w:rsidRPr="00757A6E">
              <w:rPr>
                <w:lang w:val="en-US"/>
              </w:rPr>
              <w:t>; there are omissions in the design; incomplete answers were given to additional questions during the defense.</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57A6E"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57A6E" w:rsidRDefault="00EB4B8A" w:rsidP="00A31A4B">
            <w:pPr>
              <w:ind w:firstLine="709"/>
              <w:jc w:val="both"/>
              <w:rPr>
                <w:b/>
                <w:lang w:val="en-US"/>
              </w:rPr>
            </w:pPr>
            <w:r w:rsidRPr="00757A6E">
              <w:rPr>
                <w:lang w:val="en-US"/>
              </w:rPr>
              <w:t xml:space="preserve">"THREE POINTS" </w:t>
            </w:r>
            <w:proofErr w:type="gramStart"/>
            <w:r w:rsidRPr="00757A6E">
              <w:rPr>
                <w:lang w:val="en-US"/>
              </w:rPr>
              <w:t>is given</w:t>
            </w:r>
            <w:proofErr w:type="gramEnd"/>
            <w:r w:rsidRPr="00757A6E">
              <w:rPr>
                <w:lang w:val="en-US"/>
              </w:rPr>
              <w:t xml:space="preserve"> if the student allows significant deviations from the requirements for abstracting. In particular, the topic </w:t>
            </w:r>
            <w:proofErr w:type="gramStart"/>
            <w:r w:rsidRPr="00757A6E">
              <w:rPr>
                <w:lang w:val="en-US"/>
              </w:rPr>
              <w:t>is covered</w:t>
            </w:r>
            <w:proofErr w:type="gramEnd"/>
            <w:r w:rsidRPr="00757A6E">
              <w:rPr>
                <w:lang w:val="en-US"/>
              </w:rPr>
              <w:t xml:space="preserve"> only partially; factual errors were made in the content of the abstract or when answering additional questions; there is no output during protection.</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57A6E"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57A6E" w:rsidRDefault="00EB4B8A" w:rsidP="00A31A4B">
            <w:pPr>
              <w:ind w:firstLine="709"/>
              <w:jc w:val="both"/>
              <w:rPr>
                <w:b/>
                <w:lang w:val="en-US"/>
              </w:rPr>
            </w:pPr>
            <w:r w:rsidRPr="00757A6E">
              <w:rPr>
                <w:lang w:val="en-US"/>
              </w:rPr>
              <w:t xml:space="preserve">"TWO POINTS" </w:t>
            </w:r>
            <w:proofErr w:type="gramStart"/>
            <w:r w:rsidRPr="00757A6E">
              <w:rPr>
                <w:lang w:val="en-US"/>
              </w:rPr>
              <w:t>is given</w:t>
            </w:r>
            <w:proofErr w:type="gramEnd"/>
            <w:r w:rsidRPr="00757A6E">
              <w:rPr>
                <w:lang w:val="en-US"/>
              </w:rPr>
              <w:t xml:space="preserve"> if the topic of the abstract is not disclosed to the students, a significant misunderstanding of the problem is revealed</w:t>
            </w:r>
            <w:r>
              <w:rPr>
                <w:lang w:val="en-US"/>
              </w:rPr>
              <w:t>.</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57A6E"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ind w:firstLine="709"/>
              <w:jc w:val="both"/>
              <w:rPr>
                <w:lang w:val="en-US"/>
              </w:rPr>
            </w:pPr>
            <w:r w:rsidRPr="0074763B">
              <w:rPr>
                <w:lang w:val="en-US"/>
              </w:rPr>
              <w:t xml:space="preserve">"ZERO POINTS" is </w:t>
            </w:r>
            <w:r>
              <w:rPr>
                <w:lang w:val="en-US"/>
              </w:rPr>
              <w:t>given</w:t>
            </w:r>
            <w:r w:rsidRPr="0074763B">
              <w:rPr>
                <w:lang w:val="en-US"/>
              </w:rPr>
              <w:t xml:space="preserve"> if there is no answer</w:t>
            </w:r>
          </w:p>
        </w:tc>
      </w:tr>
      <w:tr w:rsidR="00EB4B8A" w:rsidRPr="0094005C" w:rsidTr="00A31A4B">
        <w:tc>
          <w:tcPr>
            <w:tcW w:w="3375" w:type="dxa"/>
            <w:vMerge w:val="restart"/>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jc w:val="center"/>
              <w:rPr>
                <w:b/>
                <w:lang w:val="en-US"/>
              </w:rPr>
            </w:pPr>
            <w:r>
              <w:rPr>
                <w:b/>
                <w:lang w:val="en-US"/>
              </w:rPr>
              <w:t>Presentation demonstration</w:t>
            </w:r>
          </w:p>
        </w:tc>
        <w:tc>
          <w:tcPr>
            <w:tcW w:w="6885" w:type="dxa"/>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widowControl w:val="0"/>
              <w:tabs>
                <w:tab w:val="left" w:pos="9072"/>
              </w:tabs>
              <w:ind w:firstLine="709"/>
              <w:jc w:val="both"/>
              <w:rPr>
                <w:b/>
                <w:lang w:val="en-US"/>
              </w:rPr>
            </w:pPr>
            <w:proofErr w:type="gramStart"/>
            <w:r w:rsidRPr="0074763B">
              <w:rPr>
                <w:lang w:val="en-US"/>
              </w:rPr>
              <w:t>"FIVE POINTS" is awarded if there is a connection between the presentation and the program and curriculum, the corresponding section; the didactic and methodological goals and objectives of the presentation were achieved; provides reliable information about historical references and current events; all conclusions are confirmed by reliable sources; the language of the presentation is clear to the audience; the chronology is followed, the priorities are correctly set; logical transition to the conclusion; correct conclusions; the font is readable, the color (background, font, headers) is correctly selected, animation elements are present; no grammatical errors.</w:t>
            </w:r>
            <w:proofErr w:type="gramEnd"/>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4763B"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ind w:firstLine="709"/>
              <w:jc w:val="both"/>
              <w:rPr>
                <w:b/>
                <w:lang w:val="en-US"/>
              </w:rPr>
            </w:pPr>
            <w:r w:rsidRPr="0074763B">
              <w:rPr>
                <w:lang w:val="en-US"/>
              </w:rPr>
              <w:t xml:space="preserve">"FOUR POINTS" </w:t>
            </w:r>
            <w:proofErr w:type="gramStart"/>
            <w:r w:rsidRPr="0074763B">
              <w:rPr>
                <w:lang w:val="en-US"/>
              </w:rPr>
              <w:t>is given</w:t>
            </w:r>
            <w:proofErr w:type="gramEnd"/>
            <w:r w:rsidRPr="0074763B">
              <w:rPr>
                <w:lang w:val="en-US"/>
              </w:rPr>
              <w:t xml:space="preserve"> if the students meet the basic requirements for the presentation, but there are some mistakes. In particular, there are inaccuracies in the presentation of the material; a topic </w:t>
            </w:r>
            <w:proofErr w:type="gramStart"/>
            <w:r w:rsidRPr="0074763B">
              <w:rPr>
                <w:lang w:val="en-US"/>
              </w:rPr>
              <w:t>was chosen</w:t>
            </w:r>
            <w:proofErr w:type="gramEnd"/>
            <w:r w:rsidRPr="0074763B">
              <w:rPr>
                <w:lang w:val="en-US"/>
              </w:rPr>
              <w:t xml:space="preserve"> without taking into account the curriculum; there is no logical consistency in judgments; requirements for graphic content are not met; there are omissions in the design; incomplete answers were given to additional questions during the defense.</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4763B"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ind w:firstLine="709"/>
              <w:jc w:val="both"/>
              <w:rPr>
                <w:b/>
                <w:lang w:val="en-US"/>
              </w:rPr>
            </w:pPr>
            <w:r w:rsidRPr="0074763B">
              <w:rPr>
                <w:lang w:val="en-US"/>
              </w:rPr>
              <w:t xml:space="preserve">"THREE POINTS" </w:t>
            </w:r>
            <w:proofErr w:type="gramStart"/>
            <w:r w:rsidRPr="0074763B">
              <w:rPr>
                <w:lang w:val="en-US"/>
              </w:rPr>
              <w:t>is given</w:t>
            </w:r>
            <w:proofErr w:type="gramEnd"/>
            <w:r w:rsidRPr="0074763B">
              <w:rPr>
                <w:lang w:val="en-US"/>
              </w:rPr>
              <w:t xml:space="preserve"> if the student makes significant deviations from the requirements for presentation design. In particular, the topic </w:t>
            </w:r>
            <w:proofErr w:type="gramStart"/>
            <w:r w:rsidRPr="0074763B">
              <w:rPr>
                <w:lang w:val="en-US"/>
              </w:rPr>
              <w:t>is covered</w:t>
            </w:r>
            <w:proofErr w:type="gramEnd"/>
            <w:r w:rsidRPr="0074763B">
              <w:rPr>
                <w:lang w:val="en-US"/>
              </w:rPr>
              <w:t xml:space="preserve"> only partially; errors of fact were made in the content of the presentation or when answering additional questions; no output was presented during the demo.</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4763B"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ind w:firstLine="709"/>
              <w:jc w:val="both"/>
              <w:rPr>
                <w:b/>
                <w:lang w:val="en-US"/>
              </w:rPr>
            </w:pPr>
            <w:r w:rsidRPr="0074763B">
              <w:rPr>
                <w:lang w:val="en-US"/>
              </w:rPr>
              <w:t xml:space="preserve">"TWO POINTS" </w:t>
            </w:r>
            <w:proofErr w:type="gramStart"/>
            <w:r w:rsidRPr="0074763B">
              <w:rPr>
                <w:lang w:val="en-US"/>
              </w:rPr>
              <w:t>is given</w:t>
            </w:r>
            <w:proofErr w:type="gramEnd"/>
            <w:r w:rsidRPr="0074763B">
              <w:rPr>
                <w:lang w:val="en-US"/>
              </w:rPr>
              <w:t xml:space="preserve"> if the topic of the abstract is not revealed to the students, a significant misunderstanding of the problem is revealed.</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4763B"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ind w:firstLine="709"/>
              <w:jc w:val="both"/>
              <w:rPr>
                <w:lang w:val="en-US"/>
              </w:rPr>
            </w:pPr>
            <w:r w:rsidRPr="0074763B">
              <w:rPr>
                <w:lang w:val="en-US"/>
              </w:rPr>
              <w:t xml:space="preserve">"ZERO POINTS" </w:t>
            </w:r>
            <w:proofErr w:type="gramStart"/>
            <w:r w:rsidRPr="0074763B">
              <w:rPr>
                <w:lang w:val="en-US"/>
              </w:rPr>
              <w:t xml:space="preserve">is </w:t>
            </w:r>
            <w:r>
              <w:rPr>
                <w:lang w:val="en-US"/>
              </w:rPr>
              <w:t>given</w:t>
            </w:r>
            <w:proofErr w:type="gramEnd"/>
            <w:r w:rsidRPr="0074763B">
              <w:rPr>
                <w:lang w:val="en-US"/>
              </w:rPr>
              <w:t xml:space="preserve"> if there is no answer.</w:t>
            </w:r>
          </w:p>
        </w:tc>
      </w:tr>
      <w:tr w:rsidR="00EB4B8A" w:rsidRPr="0094005C" w:rsidTr="00A31A4B">
        <w:tc>
          <w:tcPr>
            <w:tcW w:w="3375" w:type="dxa"/>
            <w:vMerge w:val="restart"/>
            <w:tcBorders>
              <w:top w:val="single" w:sz="4" w:space="0" w:color="auto"/>
              <w:left w:val="single" w:sz="4" w:space="0" w:color="auto"/>
              <w:bottom w:val="single" w:sz="4" w:space="0" w:color="auto"/>
              <w:right w:val="single" w:sz="4" w:space="0" w:color="auto"/>
            </w:tcBorders>
            <w:hideMark/>
          </w:tcPr>
          <w:p w:rsidR="00EB4B8A" w:rsidRPr="005C0247" w:rsidRDefault="00EB4B8A" w:rsidP="00A31A4B">
            <w:pPr>
              <w:jc w:val="center"/>
              <w:rPr>
                <w:b/>
              </w:rPr>
            </w:pPr>
            <w:r>
              <w:rPr>
                <w:b/>
                <w:lang w:val="en-US"/>
              </w:rPr>
              <w:t>Practical tasks</w:t>
            </w:r>
            <w:r w:rsidRPr="005C0247">
              <w:rPr>
                <w:b/>
              </w:rPr>
              <w:t xml:space="preserve"> (</w:t>
            </w:r>
            <w:r>
              <w:rPr>
                <w:b/>
                <w:lang w:val="en-US"/>
              </w:rPr>
              <w:t>Patient card</w:t>
            </w:r>
            <w:r w:rsidRPr="005C0247">
              <w:rPr>
                <w:b/>
              </w:rPr>
              <w:t>)</w:t>
            </w:r>
          </w:p>
        </w:tc>
        <w:tc>
          <w:tcPr>
            <w:tcW w:w="6885" w:type="dxa"/>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widowControl w:val="0"/>
              <w:tabs>
                <w:tab w:val="left" w:pos="1276"/>
                <w:tab w:val="left" w:pos="9356"/>
              </w:tabs>
              <w:ind w:firstLine="709"/>
              <w:jc w:val="both"/>
              <w:rPr>
                <w:lang w:val="en-US"/>
              </w:rPr>
            </w:pPr>
            <w:r w:rsidRPr="0074763B">
              <w:rPr>
                <w:lang w:val="en-US"/>
              </w:rPr>
              <w:t xml:space="preserve">"FIVE POINTS" </w:t>
            </w:r>
            <w:proofErr w:type="gramStart"/>
            <w:r w:rsidRPr="0074763B">
              <w:rPr>
                <w:lang w:val="en-US"/>
              </w:rPr>
              <w:t>is awarded</w:t>
            </w:r>
            <w:proofErr w:type="gramEnd"/>
            <w:r w:rsidRPr="0074763B">
              <w:rPr>
                <w:lang w:val="en-US"/>
              </w:rPr>
              <w:t xml:space="preserve"> if the content corresponds to the given topic; the topic is fully disclosed and contains modern, reliable data; the text is written consistently, logically and correctly from the point of view of the norms of the Russian language; there are photographs, diagrams, according to the stated topi</w:t>
            </w:r>
            <w:r>
              <w:rPr>
                <w:lang w:val="en-US"/>
              </w:rPr>
              <w:t>c; matches the pictorial design</w:t>
            </w:r>
            <w:r w:rsidRPr="0074763B">
              <w:rPr>
                <w:lang w:val="en-US"/>
              </w:rPr>
              <w:t>.</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4763B"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tcPr>
          <w:p w:rsidR="00EB4B8A" w:rsidRPr="0074763B" w:rsidRDefault="00EB4B8A" w:rsidP="00A31A4B">
            <w:pPr>
              <w:ind w:firstLine="709"/>
              <w:jc w:val="both"/>
              <w:rPr>
                <w:lang w:val="en-US"/>
              </w:rPr>
            </w:pPr>
            <w:r w:rsidRPr="0074763B">
              <w:rPr>
                <w:lang w:val="en-US"/>
              </w:rPr>
              <w:t xml:space="preserve">“FOUR POINTS” is awarded if the student has issued a </w:t>
            </w:r>
            <w:r>
              <w:rPr>
                <w:lang w:val="en-US"/>
              </w:rPr>
              <w:t>booklet</w:t>
            </w:r>
            <w:r w:rsidRPr="0074763B">
              <w:rPr>
                <w:lang w:val="en-US"/>
              </w:rPr>
              <w:t xml:space="preserve"> that meets the same requirements as for the mark “excellent”, but made minor corrections in the text or image, which he himself corrects.</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4763B"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widowControl w:val="0"/>
              <w:tabs>
                <w:tab w:val="left" w:pos="1276"/>
                <w:tab w:val="left" w:pos="9356"/>
              </w:tabs>
              <w:ind w:firstLine="709"/>
              <w:jc w:val="both"/>
              <w:rPr>
                <w:lang w:val="en-US"/>
              </w:rPr>
            </w:pPr>
            <w:r w:rsidRPr="0074763B">
              <w:rPr>
                <w:lang w:val="en-US"/>
              </w:rPr>
              <w:t xml:space="preserve">"THREE POINTS" is given if the content does not fully correspond to the declared theme; the topic is not fully disclosed and contains outdated data; the text is written consistently, logically, but there are </w:t>
            </w:r>
            <w:r>
              <w:rPr>
                <w:lang w:val="en-US"/>
              </w:rPr>
              <w:t>mistakes</w:t>
            </w:r>
            <w:r w:rsidRPr="0074763B">
              <w:rPr>
                <w:lang w:val="en-US"/>
              </w:rPr>
              <w:t xml:space="preserve"> from the point of view of the norms of the Russian language; not enough photos and diagrams are available; matches the pictorial design.</w:t>
            </w:r>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4763B"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widowControl w:val="0"/>
              <w:tabs>
                <w:tab w:val="left" w:pos="1276"/>
                <w:tab w:val="left" w:pos="9356"/>
              </w:tabs>
              <w:ind w:firstLine="709"/>
              <w:jc w:val="both"/>
              <w:rPr>
                <w:lang w:val="en-US"/>
              </w:rPr>
            </w:pPr>
            <w:proofErr w:type="gramStart"/>
            <w:r w:rsidRPr="0074763B">
              <w:rPr>
                <w:lang w:val="en-US"/>
              </w:rPr>
              <w:t xml:space="preserve">"TWO POINTS" is given if the content does not correspond to the declared topic; the topic is not fully disclosed and does not contain modern, reliable data; the text is not written consistently and logically, there are gross </w:t>
            </w:r>
            <w:r>
              <w:rPr>
                <w:lang w:val="en-US"/>
              </w:rPr>
              <w:t>mistakes</w:t>
            </w:r>
            <w:r w:rsidRPr="0074763B">
              <w:rPr>
                <w:lang w:val="en-US"/>
              </w:rPr>
              <w:t xml:space="preserve"> from the point of view of the norms of the Russian language; there are no photos and diagrams available; </w:t>
            </w:r>
            <w:r>
              <w:rPr>
                <w:lang w:val="en-US"/>
              </w:rPr>
              <w:t xml:space="preserve">it </w:t>
            </w:r>
            <w:r w:rsidRPr="0074763B">
              <w:rPr>
                <w:lang w:val="en-US"/>
              </w:rPr>
              <w:t xml:space="preserve">does not match the </w:t>
            </w:r>
            <w:r>
              <w:rPr>
                <w:lang w:val="en-US"/>
              </w:rPr>
              <w:t>pictorial design</w:t>
            </w:r>
            <w:r w:rsidRPr="0074763B">
              <w:rPr>
                <w:lang w:val="en-US"/>
              </w:rPr>
              <w:t>.</w:t>
            </w:r>
            <w:proofErr w:type="gramEnd"/>
          </w:p>
        </w:tc>
      </w:tr>
      <w:tr w:rsidR="00EB4B8A" w:rsidRPr="0094005C" w:rsidTr="00A31A4B">
        <w:tc>
          <w:tcPr>
            <w:tcW w:w="0" w:type="auto"/>
            <w:vMerge/>
            <w:tcBorders>
              <w:top w:val="single" w:sz="4" w:space="0" w:color="auto"/>
              <w:left w:val="single" w:sz="4" w:space="0" w:color="auto"/>
              <w:bottom w:val="single" w:sz="4" w:space="0" w:color="auto"/>
              <w:right w:val="single" w:sz="4" w:space="0" w:color="auto"/>
            </w:tcBorders>
            <w:vAlign w:val="center"/>
            <w:hideMark/>
          </w:tcPr>
          <w:p w:rsidR="00EB4B8A" w:rsidRPr="0074763B" w:rsidRDefault="00EB4B8A" w:rsidP="00A31A4B">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rsidR="00EB4B8A" w:rsidRPr="0074763B" w:rsidRDefault="00EB4B8A" w:rsidP="00A31A4B">
            <w:pPr>
              <w:widowControl w:val="0"/>
              <w:tabs>
                <w:tab w:val="left" w:pos="1276"/>
                <w:tab w:val="left" w:pos="9356"/>
              </w:tabs>
              <w:ind w:firstLine="709"/>
              <w:jc w:val="both"/>
              <w:rPr>
                <w:lang w:val="en-US"/>
              </w:rPr>
            </w:pPr>
            <w:r w:rsidRPr="0074763B">
              <w:rPr>
                <w:lang w:val="en-US"/>
              </w:rPr>
              <w:t xml:space="preserve">"ZERO POINTS" is </w:t>
            </w:r>
            <w:r>
              <w:rPr>
                <w:lang w:val="en-US"/>
              </w:rPr>
              <w:t>given</w:t>
            </w:r>
            <w:r w:rsidRPr="0074763B">
              <w:rPr>
                <w:lang w:val="en-US"/>
              </w:rPr>
              <w:t xml:space="preserve"> if there is no answer</w:t>
            </w:r>
          </w:p>
        </w:tc>
      </w:tr>
    </w:tbl>
    <w:p w:rsidR="00EB4B8A" w:rsidRPr="0074763B" w:rsidRDefault="00EB4B8A" w:rsidP="00EB4B8A">
      <w:pPr>
        <w:shd w:val="clear" w:color="auto" w:fill="FFFFFF" w:themeFill="background1"/>
        <w:tabs>
          <w:tab w:val="left" w:pos="1755"/>
        </w:tabs>
        <w:ind w:firstLine="1080"/>
        <w:rPr>
          <w:b/>
          <w:color w:val="000000"/>
          <w:lang w:val="en-US"/>
        </w:rPr>
      </w:pPr>
      <w:r w:rsidRPr="0074763B">
        <w:rPr>
          <w:b/>
          <w:color w:val="000000"/>
          <w:lang w:val="en-US"/>
        </w:rPr>
        <w:tab/>
      </w:r>
    </w:p>
    <w:p w:rsidR="000310D9" w:rsidRPr="0076438B" w:rsidRDefault="000310D9" w:rsidP="0007480E">
      <w:pPr>
        <w:pStyle w:val="a3"/>
        <w:ind w:left="0" w:firstLine="0"/>
        <w:rPr>
          <w:rFonts w:ascii="Times New Roman" w:hAnsi="Times New Roman"/>
          <w:b/>
          <w:sz w:val="28"/>
          <w:szCs w:val="28"/>
          <w:highlight w:val="yellow"/>
          <w:lang w:val="en-US"/>
        </w:rPr>
      </w:pPr>
    </w:p>
    <w:p w:rsidR="00AF638C" w:rsidRDefault="00A829E1" w:rsidP="0007480E">
      <w:pPr>
        <w:pStyle w:val="a3"/>
        <w:ind w:left="0" w:firstLine="0"/>
        <w:rPr>
          <w:rFonts w:ascii="Times New Roman" w:hAnsi="Times New Roman"/>
          <w:sz w:val="28"/>
          <w:szCs w:val="28"/>
          <w:lang w:val="en-US"/>
        </w:rPr>
      </w:pPr>
      <w:r>
        <w:rPr>
          <w:rFonts w:ascii="Times New Roman" w:hAnsi="Times New Roman"/>
          <w:sz w:val="28"/>
          <w:szCs w:val="28"/>
          <w:lang w:val="en-US"/>
        </w:rPr>
        <w:lastRenderedPageBreak/>
        <w:t>F</w:t>
      </w:r>
      <w:r w:rsidRPr="00A829E1">
        <w:rPr>
          <w:rFonts w:ascii="Times New Roman" w:hAnsi="Times New Roman"/>
          <w:sz w:val="28"/>
          <w:szCs w:val="28"/>
          <w:lang w:val="en-US"/>
        </w:rPr>
        <w:t xml:space="preserve">und of </w:t>
      </w:r>
      <w:proofErr w:type="spellStart"/>
      <w:r w:rsidR="00AF638C">
        <w:rPr>
          <w:rFonts w:ascii="Times New Roman" w:hAnsi="Times New Roman"/>
          <w:sz w:val="28"/>
          <w:szCs w:val="28"/>
          <w:lang w:val="en-US"/>
        </w:rPr>
        <w:t>of</w:t>
      </w:r>
      <w:proofErr w:type="spellEnd"/>
      <w:r w:rsidR="00AF638C">
        <w:rPr>
          <w:rFonts w:ascii="Times New Roman" w:hAnsi="Times New Roman"/>
          <w:sz w:val="28"/>
          <w:szCs w:val="28"/>
          <w:lang w:val="en-US"/>
        </w:rPr>
        <w:t xml:space="preserve"> learning on intermediate certification in form of exam.</w:t>
      </w:r>
    </w:p>
    <w:p w:rsidR="00B90748" w:rsidRPr="00B90748" w:rsidRDefault="00B90748" w:rsidP="0007480E">
      <w:pPr>
        <w:rPr>
          <w:sz w:val="28"/>
          <w:szCs w:val="28"/>
          <w:lang w:val="en-US"/>
        </w:rPr>
      </w:pPr>
      <w:r w:rsidRPr="00B90748">
        <w:rPr>
          <w:sz w:val="28"/>
          <w:szCs w:val="28"/>
          <w:lang w:val="en-US"/>
        </w:rPr>
        <w:t xml:space="preserve">Control </w:t>
      </w:r>
      <w:r w:rsidRPr="00A829E1">
        <w:rPr>
          <w:sz w:val="28"/>
          <w:szCs w:val="28"/>
          <w:lang w:val="en-US"/>
        </w:rPr>
        <w:t xml:space="preserve">assessment </w:t>
      </w:r>
      <w:r w:rsidRPr="00B90748">
        <w:rPr>
          <w:sz w:val="28"/>
          <w:szCs w:val="28"/>
          <w:lang w:val="en-US"/>
        </w:rPr>
        <w:t xml:space="preserve">materials of the current monitoring of progress are distributed on the topics of the discipline and are accompanied by an indication of the used forms of control and evaluation criteria </w:t>
      </w:r>
    </w:p>
    <w:p w:rsidR="00B90748" w:rsidRPr="00B90748" w:rsidRDefault="00B90748" w:rsidP="0007480E">
      <w:pPr>
        <w:rPr>
          <w:sz w:val="28"/>
          <w:szCs w:val="28"/>
          <w:lang w:val="en-US"/>
        </w:rPr>
      </w:pPr>
      <w:r w:rsidRPr="00B90748">
        <w:rPr>
          <w:sz w:val="28"/>
          <w:szCs w:val="28"/>
          <w:lang w:val="en-US"/>
        </w:rPr>
        <w:t xml:space="preserve">Control – </w:t>
      </w:r>
      <w:r w:rsidRPr="00A829E1">
        <w:rPr>
          <w:sz w:val="28"/>
          <w:szCs w:val="28"/>
          <w:lang w:val="en-US"/>
        </w:rPr>
        <w:t xml:space="preserve">assessment </w:t>
      </w:r>
      <w:r w:rsidRPr="00B90748">
        <w:rPr>
          <w:sz w:val="28"/>
          <w:szCs w:val="28"/>
          <w:lang w:val="en-US"/>
        </w:rPr>
        <w:t xml:space="preserve">materials for intermediate certification correspondence to a form of intermediate certification for the discipline defined in educational the plan of OPOP and are directed to check of formation of knowledge, skills of each competence established in the working program of discipline. </w:t>
      </w:r>
    </w:p>
    <w:p w:rsidR="000310D9" w:rsidRPr="0098615A" w:rsidRDefault="00B90748" w:rsidP="0007480E">
      <w:pPr>
        <w:pStyle w:val="a3"/>
        <w:ind w:left="0" w:firstLine="0"/>
        <w:rPr>
          <w:rFonts w:ascii="Times New Roman" w:hAnsi="Times New Roman"/>
          <w:b/>
          <w:sz w:val="28"/>
          <w:szCs w:val="28"/>
          <w:lang w:val="en-US"/>
        </w:rPr>
      </w:pPr>
      <w:r w:rsidRPr="00B90748">
        <w:rPr>
          <w:rFonts w:ascii="Times New Roman" w:hAnsi="Times New Roman"/>
          <w:sz w:val="28"/>
          <w:szCs w:val="28"/>
          <w:lang w:val="en-US"/>
        </w:rPr>
        <w:t xml:space="preserve">As a result of studying of discipline at the student the </w:t>
      </w:r>
      <w:r w:rsidRPr="00B90748">
        <w:rPr>
          <w:rFonts w:ascii="Times New Roman" w:hAnsi="Times New Roman"/>
          <w:b/>
          <w:sz w:val="28"/>
          <w:szCs w:val="28"/>
          <w:lang w:val="en-US"/>
        </w:rPr>
        <w:t>following competences</w:t>
      </w:r>
      <w:r w:rsidRPr="00B90748">
        <w:rPr>
          <w:rFonts w:ascii="Times New Roman" w:hAnsi="Times New Roman"/>
          <w:sz w:val="28"/>
          <w:szCs w:val="28"/>
          <w:lang w:val="en-US"/>
        </w:rPr>
        <w:t xml:space="preserve"> are formed:</w:t>
      </w:r>
      <w:r w:rsidR="000310D9" w:rsidRPr="00B90748">
        <w:rPr>
          <w:rFonts w:ascii="Times New Roman" w:hAnsi="Times New Roman"/>
          <w:sz w:val="28"/>
          <w:szCs w:val="28"/>
          <w:lang w:val="en-US"/>
        </w:rPr>
        <w:t xml:space="preserve"> </w:t>
      </w:r>
    </w:p>
    <w:p w:rsidR="000310D9" w:rsidRPr="00933901" w:rsidRDefault="000310D9" w:rsidP="0007480E">
      <w:pPr>
        <w:pStyle w:val="a3"/>
        <w:ind w:left="0" w:firstLine="0"/>
        <w:rPr>
          <w:rFonts w:ascii="Times New Roman" w:hAnsi="Times New Roman"/>
          <w:sz w:val="28"/>
          <w:szCs w:val="28"/>
        </w:rPr>
      </w:pPr>
      <w:r w:rsidRPr="00933901">
        <w:rPr>
          <w:rFonts w:ascii="Times New Roman" w:hAnsi="Times New Roman"/>
          <w:sz w:val="28"/>
          <w:szCs w:val="28"/>
        </w:rPr>
        <w:t xml:space="preserve">ОК-1 – способность к абстрактному мышлению, анализу, синтезу </w:t>
      </w:r>
    </w:p>
    <w:p w:rsidR="000310D9" w:rsidRPr="00933901" w:rsidRDefault="000310D9" w:rsidP="0007480E">
      <w:pPr>
        <w:pStyle w:val="a3"/>
        <w:ind w:left="0" w:firstLine="0"/>
        <w:rPr>
          <w:rFonts w:ascii="Times New Roman" w:hAnsi="Times New Roman"/>
          <w:sz w:val="28"/>
          <w:szCs w:val="28"/>
        </w:rPr>
      </w:pPr>
      <w:r w:rsidRPr="00933901">
        <w:rPr>
          <w:rFonts w:ascii="Times New Roman" w:hAnsi="Times New Roman"/>
          <w:sz w:val="28"/>
          <w:szCs w:val="28"/>
        </w:rPr>
        <w:t>ОПК-1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0310D9" w:rsidRPr="00933901" w:rsidRDefault="000310D9" w:rsidP="0007480E">
      <w:pPr>
        <w:jc w:val="both"/>
        <w:rPr>
          <w:sz w:val="28"/>
          <w:szCs w:val="28"/>
        </w:rPr>
      </w:pPr>
      <w:r w:rsidRPr="00933901">
        <w:rPr>
          <w:sz w:val="28"/>
          <w:szCs w:val="28"/>
        </w:rPr>
        <w:t>ОПК-7 –</w:t>
      </w:r>
      <w:r w:rsidRPr="00933901">
        <w:rPr>
          <w:sz w:val="28"/>
          <w:szCs w:val="28"/>
          <w:shd w:val="clear" w:color="auto" w:fill="FFF0F7"/>
        </w:rPr>
        <w:t xml:space="preserve"> </w:t>
      </w:r>
      <w:r w:rsidRPr="00933901">
        <w:rPr>
          <w:sz w:val="28"/>
          <w:szCs w:val="28"/>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w:t>
      </w:r>
    </w:p>
    <w:p w:rsidR="000310D9" w:rsidRPr="00933901" w:rsidRDefault="000310D9" w:rsidP="0007480E">
      <w:pPr>
        <w:jc w:val="both"/>
        <w:rPr>
          <w:sz w:val="28"/>
          <w:szCs w:val="28"/>
        </w:rPr>
      </w:pPr>
      <w:r w:rsidRPr="00933901">
        <w:rPr>
          <w:sz w:val="28"/>
          <w:szCs w:val="28"/>
        </w:rPr>
        <w:t>ПК-1 - способность и готовность к осуществлению комплекса мероприятий, направленных на сохранение и укрепление здоровья детей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детей факторов среды их обитания.</w:t>
      </w:r>
    </w:p>
    <w:p w:rsidR="00586252" w:rsidRDefault="00342712" w:rsidP="0007480E">
      <w:pPr>
        <w:pStyle w:val="a3"/>
        <w:numPr>
          <w:ilvl w:val="0"/>
          <w:numId w:val="1"/>
        </w:numPr>
        <w:ind w:left="0" w:firstLine="0"/>
        <w:outlineLvl w:val="0"/>
        <w:rPr>
          <w:rFonts w:ascii="Times New Roman" w:hAnsi="Times New Roman"/>
          <w:b/>
          <w:sz w:val="28"/>
          <w:szCs w:val="28"/>
          <w:lang w:val="en-US"/>
        </w:rPr>
      </w:pPr>
      <w:bookmarkStart w:id="1" w:name="_Toc535164690"/>
      <w:r w:rsidRPr="00342712">
        <w:rPr>
          <w:rFonts w:ascii="Times New Roman" w:hAnsi="Times New Roman"/>
          <w:b/>
          <w:sz w:val="28"/>
          <w:szCs w:val="28"/>
          <w:lang w:val="en-US"/>
        </w:rPr>
        <w:t>Assessment materials of current control of student performance</w:t>
      </w:r>
      <w:bookmarkEnd w:id="1"/>
    </w:p>
    <w:p w:rsidR="00342712" w:rsidRDefault="00342712" w:rsidP="0007480E">
      <w:pPr>
        <w:pStyle w:val="a3"/>
        <w:ind w:left="709" w:firstLine="0"/>
        <w:jc w:val="center"/>
        <w:outlineLvl w:val="0"/>
        <w:rPr>
          <w:rFonts w:ascii="Times New Roman" w:hAnsi="Times New Roman"/>
          <w:b/>
          <w:sz w:val="28"/>
          <w:szCs w:val="28"/>
          <w:lang w:val="en-US"/>
        </w:rPr>
      </w:pPr>
    </w:p>
    <w:p w:rsidR="00342712" w:rsidRDefault="00342712" w:rsidP="0007480E">
      <w:pPr>
        <w:pStyle w:val="a3"/>
        <w:ind w:left="709" w:firstLine="0"/>
        <w:jc w:val="center"/>
        <w:outlineLvl w:val="0"/>
        <w:rPr>
          <w:rFonts w:ascii="Times New Roman" w:hAnsi="Times New Roman"/>
          <w:b/>
          <w:sz w:val="28"/>
          <w:szCs w:val="28"/>
          <w:lang w:val="en-US"/>
        </w:rPr>
      </w:pPr>
      <w:r w:rsidRPr="00342712">
        <w:rPr>
          <w:rFonts w:ascii="Times New Roman" w:hAnsi="Times New Roman"/>
          <w:b/>
          <w:sz w:val="28"/>
          <w:szCs w:val="28"/>
          <w:lang w:val="en-US"/>
        </w:rPr>
        <w:t>Assessment materials for each topic of the discipline</w:t>
      </w:r>
    </w:p>
    <w:p w:rsidR="00342712" w:rsidRDefault="00342712" w:rsidP="0007480E">
      <w:pPr>
        <w:pStyle w:val="a3"/>
        <w:ind w:left="709" w:firstLine="0"/>
        <w:jc w:val="center"/>
        <w:outlineLvl w:val="0"/>
        <w:rPr>
          <w:rFonts w:ascii="Times New Roman" w:hAnsi="Times New Roman"/>
          <w:b/>
          <w:sz w:val="28"/>
          <w:szCs w:val="28"/>
          <w:lang w:val="en-US"/>
        </w:rPr>
      </w:pPr>
    </w:p>
    <w:p w:rsidR="00733D1D" w:rsidRPr="00733D1D" w:rsidRDefault="00733D1D" w:rsidP="00733D1D">
      <w:pPr>
        <w:jc w:val="both"/>
        <w:outlineLvl w:val="0"/>
        <w:rPr>
          <w:b/>
          <w:sz w:val="28"/>
          <w:szCs w:val="28"/>
          <w:lang w:val="en-US"/>
        </w:rPr>
      </w:pPr>
      <w:r w:rsidRPr="00733D1D">
        <w:rPr>
          <w:b/>
          <w:sz w:val="28"/>
          <w:szCs w:val="28"/>
          <w:lang w:val="en-US"/>
        </w:rPr>
        <w:t xml:space="preserve">Module № 2 «General metabolism. Biological oxidation» </w:t>
      </w:r>
    </w:p>
    <w:p w:rsidR="00733D1D" w:rsidRPr="00733D1D" w:rsidRDefault="00733D1D" w:rsidP="00733D1D">
      <w:pPr>
        <w:jc w:val="both"/>
        <w:outlineLvl w:val="0"/>
        <w:rPr>
          <w:b/>
          <w:sz w:val="28"/>
          <w:szCs w:val="28"/>
          <w:lang w:val="en-US"/>
        </w:rPr>
      </w:pPr>
      <w:r w:rsidRPr="00733D1D">
        <w:rPr>
          <w:b/>
          <w:sz w:val="28"/>
          <w:szCs w:val="28"/>
          <w:lang w:val="en-US"/>
        </w:rPr>
        <w:t xml:space="preserve">Topic 2.1 «General metabolism. Intermediary metabolism» </w:t>
      </w:r>
    </w:p>
    <w:p w:rsidR="00733D1D" w:rsidRPr="00733D1D" w:rsidRDefault="00733D1D" w:rsidP="00733D1D">
      <w:pPr>
        <w:jc w:val="both"/>
        <w:outlineLvl w:val="0"/>
        <w:rPr>
          <w:sz w:val="28"/>
          <w:szCs w:val="28"/>
          <w:lang w:val="en-US"/>
        </w:rPr>
      </w:pPr>
      <w:r w:rsidRPr="00733D1D">
        <w:rPr>
          <w:b/>
          <w:sz w:val="28"/>
          <w:szCs w:val="28"/>
          <w:lang w:val="en-US"/>
        </w:rPr>
        <w:t xml:space="preserve">Form (s) of current performance control: </w:t>
      </w:r>
      <w:r w:rsidRPr="00733D1D">
        <w:rPr>
          <w:sz w:val="28"/>
          <w:szCs w:val="28"/>
          <w:lang w:val="en-US"/>
        </w:rPr>
        <w:t xml:space="preserve">incoming writing control, oral poll, practical skills testing, control tasks in the workbook. </w:t>
      </w:r>
    </w:p>
    <w:p w:rsidR="00733D1D" w:rsidRPr="00733D1D" w:rsidRDefault="00733D1D" w:rsidP="00733D1D">
      <w:pPr>
        <w:jc w:val="both"/>
        <w:outlineLvl w:val="0"/>
        <w:rPr>
          <w:b/>
          <w:sz w:val="28"/>
          <w:szCs w:val="28"/>
          <w:lang w:val="en-US"/>
        </w:rPr>
      </w:pPr>
      <w:r w:rsidRPr="00733D1D">
        <w:rPr>
          <w:b/>
          <w:sz w:val="28"/>
          <w:szCs w:val="28"/>
          <w:lang w:val="en-US"/>
        </w:rPr>
        <w:t xml:space="preserve">Assessment materials of current control of student performance </w:t>
      </w:r>
    </w:p>
    <w:p w:rsidR="00733D1D" w:rsidRDefault="00733D1D" w:rsidP="00733D1D">
      <w:pPr>
        <w:jc w:val="both"/>
        <w:outlineLvl w:val="0"/>
        <w:rPr>
          <w:b/>
          <w:sz w:val="28"/>
          <w:szCs w:val="28"/>
          <w:lang w:val="en-US"/>
        </w:rPr>
      </w:pPr>
      <w:r>
        <w:rPr>
          <w:b/>
          <w:sz w:val="28"/>
          <w:szCs w:val="28"/>
          <w:lang w:val="en-US"/>
        </w:rPr>
        <w:t>I</w:t>
      </w:r>
      <w:r w:rsidRPr="00733D1D">
        <w:rPr>
          <w:b/>
          <w:sz w:val="28"/>
          <w:szCs w:val="28"/>
          <w:lang w:val="en-US"/>
        </w:rPr>
        <w:t>ncoming writing control:</w:t>
      </w:r>
    </w:p>
    <w:p w:rsidR="0098615A" w:rsidRPr="0098615A" w:rsidRDefault="0098615A" w:rsidP="00733D1D">
      <w:pPr>
        <w:jc w:val="center"/>
        <w:outlineLvl w:val="0"/>
        <w:rPr>
          <w:sz w:val="28"/>
          <w:szCs w:val="28"/>
          <w:lang w:val="en-US"/>
        </w:rPr>
      </w:pPr>
      <w:r w:rsidRPr="0098615A">
        <w:rPr>
          <w:sz w:val="28"/>
          <w:szCs w:val="28"/>
          <w:lang w:val="en-US"/>
        </w:rPr>
        <w:t>Variant 1</w:t>
      </w:r>
    </w:p>
    <w:p w:rsidR="0098615A" w:rsidRPr="0098615A" w:rsidRDefault="0098615A" w:rsidP="0007480E">
      <w:pPr>
        <w:outlineLvl w:val="0"/>
        <w:rPr>
          <w:sz w:val="28"/>
          <w:szCs w:val="28"/>
          <w:lang w:val="en-US"/>
        </w:rPr>
      </w:pPr>
      <w:r w:rsidRPr="0098615A">
        <w:rPr>
          <w:sz w:val="28"/>
          <w:szCs w:val="28"/>
          <w:lang w:val="en-US"/>
        </w:rPr>
        <w:t>1. What is metabolism? Metabolic pathways: central and specific, cyclic and</w:t>
      </w:r>
    </w:p>
    <w:p w:rsidR="0098615A" w:rsidRPr="0098615A" w:rsidRDefault="0098615A" w:rsidP="0007480E">
      <w:pPr>
        <w:outlineLvl w:val="0"/>
        <w:rPr>
          <w:sz w:val="28"/>
          <w:szCs w:val="28"/>
          <w:lang w:val="en-US"/>
        </w:rPr>
      </w:pPr>
      <w:r w:rsidRPr="0098615A">
        <w:rPr>
          <w:sz w:val="28"/>
          <w:szCs w:val="28"/>
          <w:lang w:val="en-US"/>
        </w:rPr>
        <w:t>linear. Give examples.</w:t>
      </w:r>
    </w:p>
    <w:p w:rsidR="0098615A" w:rsidRPr="0098615A" w:rsidRDefault="0098615A" w:rsidP="0007480E">
      <w:pPr>
        <w:outlineLvl w:val="0"/>
        <w:rPr>
          <w:sz w:val="28"/>
          <w:szCs w:val="28"/>
          <w:lang w:val="en-US"/>
        </w:rPr>
      </w:pPr>
      <w:r w:rsidRPr="0098615A">
        <w:rPr>
          <w:sz w:val="28"/>
          <w:szCs w:val="28"/>
          <w:lang w:val="en-US"/>
        </w:rPr>
        <w:t>2. Connections of anabolism and catabolism.</w:t>
      </w:r>
    </w:p>
    <w:p w:rsidR="0098615A" w:rsidRPr="0098615A" w:rsidRDefault="0098615A" w:rsidP="0007480E">
      <w:pPr>
        <w:jc w:val="center"/>
        <w:outlineLvl w:val="0"/>
        <w:rPr>
          <w:sz w:val="28"/>
          <w:szCs w:val="28"/>
          <w:lang w:val="en-US"/>
        </w:rPr>
      </w:pPr>
      <w:r w:rsidRPr="0098615A">
        <w:rPr>
          <w:sz w:val="28"/>
          <w:szCs w:val="28"/>
          <w:lang w:val="en-US"/>
        </w:rPr>
        <w:t>Variant 2</w:t>
      </w:r>
    </w:p>
    <w:p w:rsidR="0098615A" w:rsidRPr="0098615A" w:rsidRDefault="0098615A" w:rsidP="0007480E">
      <w:pPr>
        <w:outlineLvl w:val="0"/>
        <w:rPr>
          <w:sz w:val="28"/>
          <w:szCs w:val="28"/>
          <w:lang w:val="en-US"/>
        </w:rPr>
      </w:pPr>
      <w:r w:rsidRPr="0098615A">
        <w:rPr>
          <w:sz w:val="28"/>
          <w:szCs w:val="28"/>
          <w:lang w:val="en-US"/>
        </w:rPr>
        <w:t>1. What is catabolism? Enumerate the stages of catabolism. Characteristic of</w:t>
      </w:r>
    </w:p>
    <w:p w:rsidR="0098615A" w:rsidRPr="0098615A" w:rsidRDefault="0098615A" w:rsidP="0007480E">
      <w:pPr>
        <w:outlineLvl w:val="0"/>
        <w:rPr>
          <w:sz w:val="28"/>
          <w:szCs w:val="28"/>
          <w:lang w:val="en-US"/>
        </w:rPr>
      </w:pPr>
      <w:r w:rsidRPr="0098615A">
        <w:rPr>
          <w:sz w:val="28"/>
          <w:szCs w:val="28"/>
          <w:lang w:val="en-US"/>
        </w:rPr>
        <w:t>first stage of catabolism.</w:t>
      </w:r>
    </w:p>
    <w:p w:rsidR="0098615A" w:rsidRPr="0098615A" w:rsidRDefault="0098615A" w:rsidP="0007480E">
      <w:pPr>
        <w:outlineLvl w:val="0"/>
        <w:rPr>
          <w:sz w:val="28"/>
          <w:szCs w:val="28"/>
          <w:lang w:val="en-US"/>
        </w:rPr>
      </w:pPr>
      <w:r w:rsidRPr="0098615A">
        <w:rPr>
          <w:sz w:val="28"/>
          <w:szCs w:val="28"/>
          <w:lang w:val="en-US"/>
        </w:rPr>
        <w:t>2. Draw structure of ATP. Biological functions.</w:t>
      </w:r>
    </w:p>
    <w:p w:rsidR="0098615A" w:rsidRPr="0098615A" w:rsidRDefault="0098615A" w:rsidP="0007480E">
      <w:pPr>
        <w:jc w:val="center"/>
        <w:outlineLvl w:val="0"/>
        <w:rPr>
          <w:sz w:val="28"/>
          <w:szCs w:val="28"/>
          <w:lang w:val="en-US"/>
        </w:rPr>
      </w:pPr>
      <w:r w:rsidRPr="0098615A">
        <w:rPr>
          <w:sz w:val="28"/>
          <w:szCs w:val="28"/>
          <w:lang w:val="en-US"/>
        </w:rPr>
        <w:t>Variant 3</w:t>
      </w:r>
    </w:p>
    <w:p w:rsidR="0098615A" w:rsidRPr="0098615A" w:rsidRDefault="0098615A" w:rsidP="0007480E">
      <w:pPr>
        <w:outlineLvl w:val="0"/>
        <w:rPr>
          <w:sz w:val="28"/>
          <w:szCs w:val="28"/>
          <w:lang w:val="en-US"/>
        </w:rPr>
      </w:pPr>
      <w:r w:rsidRPr="0098615A">
        <w:rPr>
          <w:sz w:val="28"/>
          <w:szCs w:val="28"/>
          <w:lang w:val="en-US"/>
        </w:rPr>
        <w:t>1. What is biological oxidation? Enumerate the stages of biological oxidation.</w:t>
      </w:r>
    </w:p>
    <w:p w:rsidR="0098615A" w:rsidRPr="0098615A" w:rsidRDefault="0098615A" w:rsidP="0007480E">
      <w:pPr>
        <w:outlineLvl w:val="0"/>
        <w:rPr>
          <w:sz w:val="28"/>
          <w:szCs w:val="28"/>
          <w:lang w:val="en-US"/>
        </w:rPr>
      </w:pPr>
      <w:r w:rsidRPr="0098615A">
        <w:rPr>
          <w:sz w:val="28"/>
          <w:szCs w:val="28"/>
          <w:lang w:val="en-US"/>
        </w:rPr>
        <w:lastRenderedPageBreak/>
        <w:t>Characteristic of first stage of biological oxidation.</w:t>
      </w:r>
    </w:p>
    <w:p w:rsidR="0098615A" w:rsidRPr="0098615A" w:rsidRDefault="0098615A" w:rsidP="0007480E">
      <w:pPr>
        <w:outlineLvl w:val="0"/>
        <w:rPr>
          <w:sz w:val="28"/>
          <w:szCs w:val="28"/>
          <w:lang w:val="en-US"/>
        </w:rPr>
      </w:pPr>
      <w:r w:rsidRPr="0098615A">
        <w:rPr>
          <w:sz w:val="28"/>
          <w:szCs w:val="28"/>
          <w:lang w:val="en-US"/>
        </w:rPr>
        <w:t>2. Draw structure of key metabolites: pyruvate, oxaloacetate, α-</w:t>
      </w:r>
      <w:proofErr w:type="spellStart"/>
      <w:r w:rsidRPr="0098615A">
        <w:rPr>
          <w:sz w:val="28"/>
          <w:szCs w:val="28"/>
          <w:lang w:val="en-US"/>
        </w:rPr>
        <w:t>ketoglutarate</w:t>
      </w:r>
      <w:proofErr w:type="spellEnd"/>
      <w:r w:rsidRPr="0098615A">
        <w:rPr>
          <w:sz w:val="28"/>
          <w:szCs w:val="28"/>
          <w:lang w:val="en-US"/>
        </w:rPr>
        <w:t>.</w:t>
      </w:r>
    </w:p>
    <w:p w:rsidR="0098615A" w:rsidRPr="0098615A" w:rsidRDefault="0098615A" w:rsidP="0007480E">
      <w:pPr>
        <w:jc w:val="center"/>
        <w:outlineLvl w:val="0"/>
        <w:rPr>
          <w:sz w:val="28"/>
          <w:szCs w:val="28"/>
          <w:lang w:val="en-US"/>
        </w:rPr>
      </w:pPr>
      <w:r w:rsidRPr="0098615A">
        <w:rPr>
          <w:sz w:val="28"/>
          <w:szCs w:val="28"/>
          <w:lang w:val="en-US"/>
        </w:rPr>
        <w:t>Variant 4</w:t>
      </w:r>
    </w:p>
    <w:p w:rsidR="0098615A" w:rsidRPr="0098615A" w:rsidRDefault="0098615A" w:rsidP="0007480E">
      <w:pPr>
        <w:outlineLvl w:val="0"/>
        <w:rPr>
          <w:sz w:val="28"/>
          <w:szCs w:val="28"/>
          <w:lang w:val="en-US"/>
        </w:rPr>
      </w:pPr>
      <w:r w:rsidRPr="0098615A">
        <w:rPr>
          <w:sz w:val="28"/>
          <w:szCs w:val="28"/>
          <w:lang w:val="en-US"/>
        </w:rPr>
        <w:t>1. What is catabolism? Enumerate the stages of catabolism. Characteristic of</w:t>
      </w:r>
    </w:p>
    <w:p w:rsidR="0098615A" w:rsidRPr="0098615A" w:rsidRDefault="0098615A" w:rsidP="0007480E">
      <w:pPr>
        <w:outlineLvl w:val="0"/>
        <w:rPr>
          <w:sz w:val="28"/>
          <w:szCs w:val="28"/>
          <w:lang w:val="en-US"/>
        </w:rPr>
      </w:pPr>
      <w:r w:rsidRPr="0098615A">
        <w:rPr>
          <w:sz w:val="28"/>
          <w:szCs w:val="28"/>
          <w:lang w:val="en-US"/>
        </w:rPr>
        <w:t>2nd stage of catabolism?</w:t>
      </w:r>
    </w:p>
    <w:p w:rsidR="0098615A" w:rsidRPr="0098615A" w:rsidRDefault="0098615A" w:rsidP="0007480E">
      <w:pPr>
        <w:outlineLvl w:val="0"/>
        <w:rPr>
          <w:sz w:val="28"/>
          <w:szCs w:val="28"/>
          <w:lang w:val="en-US"/>
        </w:rPr>
      </w:pPr>
      <w:r w:rsidRPr="0098615A">
        <w:rPr>
          <w:sz w:val="28"/>
          <w:szCs w:val="28"/>
          <w:lang w:val="en-US"/>
        </w:rPr>
        <w:t>2. Draw structure of central key metabolite - acetyl CoA</w:t>
      </w:r>
    </w:p>
    <w:p w:rsidR="0098615A" w:rsidRPr="0098615A" w:rsidRDefault="0098615A" w:rsidP="0007480E">
      <w:pPr>
        <w:jc w:val="center"/>
        <w:outlineLvl w:val="0"/>
        <w:rPr>
          <w:sz w:val="28"/>
          <w:szCs w:val="28"/>
          <w:lang w:val="en-US"/>
        </w:rPr>
      </w:pPr>
      <w:r w:rsidRPr="0098615A">
        <w:rPr>
          <w:sz w:val="28"/>
          <w:szCs w:val="28"/>
          <w:lang w:val="en-US"/>
        </w:rPr>
        <w:t>Variant 5</w:t>
      </w:r>
    </w:p>
    <w:p w:rsidR="0098615A" w:rsidRPr="0098615A" w:rsidRDefault="0098615A" w:rsidP="0007480E">
      <w:pPr>
        <w:outlineLvl w:val="0"/>
        <w:rPr>
          <w:sz w:val="28"/>
          <w:szCs w:val="28"/>
          <w:lang w:val="en-US"/>
        </w:rPr>
      </w:pPr>
      <w:r w:rsidRPr="0098615A">
        <w:rPr>
          <w:sz w:val="28"/>
          <w:szCs w:val="28"/>
          <w:lang w:val="en-US"/>
        </w:rPr>
        <w:t>1. What is biological oxidation? Enumerate the stages of biological oxidation.</w:t>
      </w:r>
    </w:p>
    <w:p w:rsidR="0098615A" w:rsidRPr="0098615A" w:rsidRDefault="0098615A" w:rsidP="0007480E">
      <w:pPr>
        <w:outlineLvl w:val="0"/>
        <w:rPr>
          <w:sz w:val="28"/>
          <w:szCs w:val="28"/>
          <w:lang w:val="en-US"/>
        </w:rPr>
      </w:pPr>
      <w:r w:rsidRPr="0098615A">
        <w:rPr>
          <w:sz w:val="28"/>
          <w:szCs w:val="28"/>
          <w:lang w:val="en-US"/>
        </w:rPr>
        <w:t>Characteristic of 2nd stage of biological oxidation.</w:t>
      </w:r>
    </w:p>
    <w:p w:rsidR="0098615A" w:rsidRPr="0098615A" w:rsidRDefault="0098615A" w:rsidP="0007480E">
      <w:pPr>
        <w:outlineLvl w:val="0"/>
        <w:rPr>
          <w:sz w:val="28"/>
          <w:szCs w:val="28"/>
          <w:lang w:val="en-US"/>
        </w:rPr>
      </w:pPr>
      <w:r w:rsidRPr="0098615A">
        <w:rPr>
          <w:sz w:val="28"/>
          <w:szCs w:val="28"/>
          <w:lang w:val="en-US"/>
        </w:rPr>
        <w:t>2. What is anabolism, its role? Connections of anabolism and catabolism.</w:t>
      </w:r>
    </w:p>
    <w:p w:rsidR="0098615A" w:rsidRPr="0098615A" w:rsidRDefault="0098615A" w:rsidP="0007480E">
      <w:pPr>
        <w:jc w:val="center"/>
        <w:outlineLvl w:val="0"/>
        <w:rPr>
          <w:sz w:val="28"/>
          <w:szCs w:val="28"/>
          <w:lang w:val="en-US"/>
        </w:rPr>
      </w:pPr>
      <w:r w:rsidRPr="0098615A">
        <w:rPr>
          <w:sz w:val="28"/>
          <w:szCs w:val="28"/>
          <w:lang w:val="en-US"/>
        </w:rPr>
        <w:t>Variant 6</w:t>
      </w:r>
    </w:p>
    <w:p w:rsidR="0098615A" w:rsidRPr="0098615A" w:rsidRDefault="0098615A" w:rsidP="0007480E">
      <w:pPr>
        <w:outlineLvl w:val="0"/>
        <w:rPr>
          <w:sz w:val="28"/>
          <w:szCs w:val="28"/>
          <w:lang w:val="en-US"/>
        </w:rPr>
      </w:pPr>
      <w:r w:rsidRPr="0098615A">
        <w:rPr>
          <w:sz w:val="28"/>
          <w:szCs w:val="28"/>
          <w:lang w:val="en-US"/>
        </w:rPr>
        <w:t>1. What is catabolism? Enumerate the stages of catabolism. Characteristic of</w:t>
      </w:r>
    </w:p>
    <w:p w:rsidR="0098615A" w:rsidRPr="0098615A" w:rsidRDefault="0098615A" w:rsidP="0007480E">
      <w:pPr>
        <w:outlineLvl w:val="0"/>
        <w:rPr>
          <w:sz w:val="28"/>
          <w:szCs w:val="28"/>
          <w:lang w:val="en-US"/>
        </w:rPr>
      </w:pPr>
      <w:r w:rsidRPr="0098615A">
        <w:rPr>
          <w:sz w:val="28"/>
          <w:szCs w:val="28"/>
          <w:lang w:val="en-US"/>
        </w:rPr>
        <w:t>3rd stage of catabolism?</w:t>
      </w:r>
    </w:p>
    <w:p w:rsidR="0098615A" w:rsidRPr="0098615A" w:rsidRDefault="0098615A" w:rsidP="0007480E">
      <w:pPr>
        <w:outlineLvl w:val="0"/>
        <w:rPr>
          <w:sz w:val="28"/>
          <w:szCs w:val="28"/>
          <w:lang w:val="en-US"/>
        </w:rPr>
      </w:pPr>
      <w:r w:rsidRPr="0098615A">
        <w:rPr>
          <w:sz w:val="28"/>
          <w:szCs w:val="28"/>
          <w:lang w:val="en-US"/>
        </w:rPr>
        <w:t>2. Enumerate functions of metabolism</w:t>
      </w:r>
    </w:p>
    <w:p w:rsidR="0098615A" w:rsidRPr="0098615A" w:rsidRDefault="0098615A" w:rsidP="0007480E">
      <w:pPr>
        <w:jc w:val="center"/>
        <w:outlineLvl w:val="0"/>
        <w:rPr>
          <w:sz w:val="28"/>
          <w:szCs w:val="28"/>
          <w:lang w:val="en-US"/>
        </w:rPr>
      </w:pPr>
      <w:r w:rsidRPr="0098615A">
        <w:rPr>
          <w:sz w:val="28"/>
          <w:szCs w:val="28"/>
          <w:lang w:val="en-US"/>
        </w:rPr>
        <w:t>Variant 7</w:t>
      </w:r>
    </w:p>
    <w:p w:rsidR="0098615A" w:rsidRPr="0098615A" w:rsidRDefault="0098615A" w:rsidP="0007480E">
      <w:pPr>
        <w:outlineLvl w:val="0"/>
        <w:rPr>
          <w:sz w:val="28"/>
          <w:szCs w:val="28"/>
          <w:lang w:val="en-US"/>
        </w:rPr>
      </w:pPr>
      <w:r w:rsidRPr="0098615A">
        <w:rPr>
          <w:sz w:val="28"/>
          <w:szCs w:val="28"/>
          <w:lang w:val="en-US"/>
        </w:rPr>
        <w:t>1. What is biological oxidation? Enumerate the stages of biological oxidation.</w:t>
      </w:r>
    </w:p>
    <w:p w:rsidR="0098615A" w:rsidRPr="0098615A" w:rsidRDefault="0098615A" w:rsidP="0007480E">
      <w:pPr>
        <w:outlineLvl w:val="0"/>
        <w:rPr>
          <w:sz w:val="28"/>
          <w:szCs w:val="28"/>
          <w:lang w:val="en-US"/>
        </w:rPr>
      </w:pPr>
      <w:r w:rsidRPr="0098615A">
        <w:rPr>
          <w:sz w:val="28"/>
          <w:szCs w:val="28"/>
          <w:lang w:val="en-US"/>
        </w:rPr>
        <w:t>Characteristics of 3rd stage of biological oxidation.</w:t>
      </w:r>
    </w:p>
    <w:p w:rsidR="0098615A" w:rsidRPr="0098615A" w:rsidRDefault="0098615A" w:rsidP="0007480E">
      <w:pPr>
        <w:outlineLvl w:val="0"/>
        <w:rPr>
          <w:sz w:val="28"/>
          <w:szCs w:val="28"/>
          <w:lang w:val="en-US"/>
        </w:rPr>
      </w:pPr>
      <w:r w:rsidRPr="0098615A">
        <w:rPr>
          <w:sz w:val="28"/>
          <w:szCs w:val="28"/>
          <w:lang w:val="en-US"/>
        </w:rPr>
        <w:t>2. Metabolic pathways: central and specific, cyclic and linear. Give examples.</w:t>
      </w:r>
    </w:p>
    <w:p w:rsidR="0098615A" w:rsidRPr="0098615A" w:rsidRDefault="0098615A" w:rsidP="0007480E">
      <w:pPr>
        <w:jc w:val="center"/>
        <w:outlineLvl w:val="0"/>
        <w:rPr>
          <w:sz w:val="28"/>
          <w:szCs w:val="28"/>
          <w:lang w:val="en-US"/>
        </w:rPr>
      </w:pPr>
      <w:r w:rsidRPr="0098615A">
        <w:rPr>
          <w:sz w:val="28"/>
          <w:szCs w:val="28"/>
          <w:lang w:val="en-US"/>
        </w:rPr>
        <w:t>Variant 8</w:t>
      </w:r>
    </w:p>
    <w:p w:rsidR="0098615A" w:rsidRPr="0098615A" w:rsidRDefault="0080482B" w:rsidP="0007480E">
      <w:pPr>
        <w:outlineLvl w:val="0"/>
        <w:rPr>
          <w:sz w:val="28"/>
          <w:szCs w:val="28"/>
          <w:lang w:val="en-US"/>
        </w:rPr>
      </w:pPr>
      <w:r>
        <w:rPr>
          <w:sz w:val="28"/>
          <w:szCs w:val="28"/>
          <w:lang w:val="en-US"/>
        </w:rPr>
        <w:t>1. What is m</w:t>
      </w:r>
      <w:r w:rsidR="0098615A" w:rsidRPr="0098615A">
        <w:rPr>
          <w:sz w:val="28"/>
          <w:szCs w:val="28"/>
          <w:lang w:val="en-US"/>
        </w:rPr>
        <w:t>etabolism? Metabolic pathways: central and specific, cyclic</w:t>
      </w:r>
    </w:p>
    <w:p w:rsidR="0098615A" w:rsidRPr="0098615A" w:rsidRDefault="0098615A" w:rsidP="0007480E">
      <w:pPr>
        <w:outlineLvl w:val="0"/>
        <w:rPr>
          <w:sz w:val="28"/>
          <w:szCs w:val="28"/>
          <w:lang w:val="en-US"/>
        </w:rPr>
      </w:pPr>
      <w:r w:rsidRPr="0098615A">
        <w:rPr>
          <w:sz w:val="28"/>
          <w:szCs w:val="28"/>
          <w:lang w:val="en-US"/>
        </w:rPr>
        <w:t>and linear. Give examples?</w:t>
      </w:r>
    </w:p>
    <w:p w:rsidR="0098615A" w:rsidRPr="0098615A" w:rsidRDefault="0098615A" w:rsidP="0007480E">
      <w:pPr>
        <w:outlineLvl w:val="0"/>
        <w:rPr>
          <w:sz w:val="28"/>
          <w:szCs w:val="28"/>
          <w:lang w:val="en-US"/>
        </w:rPr>
      </w:pPr>
      <w:r w:rsidRPr="0098615A">
        <w:rPr>
          <w:sz w:val="28"/>
          <w:szCs w:val="28"/>
          <w:lang w:val="en-US"/>
        </w:rPr>
        <w:t>2. Connections of anabolism and catabolism?</w:t>
      </w:r>
    </w:p>
    <w:p w:rsidR="0098615A" w:rsidRPr="0098615A" w:rsidRDefault="0098615A" w:rsidP="0007480E">
      <w:pPr>
        <w:jc w:val="center"/>
        <w:outlineLvl w:val="0"/>
        <w:rPr>
          <w:sz w:val="28"/>
          <w:szCs w:val="28"/>
          <w:lang w:val="en-US"/>
        </w:rPr>
      </w:pPr>
      <w:r w:rsidRPr="0098615A">
        <w:rPr>
          <w:sz w:val="28"/>
          <w:szCs w:val="28"/>
          <w:lang w:val="en-US"/>
        </w:rPr>
        <w:t>Variant 9</w:t>
      </w:r>
    </w:p>
    <w:p w:rsidR="0098615A" w:rsidRPr="0098615A" w:rsidRDefault="0098615A" w:rsidP="0007480E">
      <w:pPr>
        <w:outlineLvl w:val="0"/>
        <w:rPr>
          <w:sz w:val="28"/>
          <w:szCs w:val="28"/>
          <w:lang w:val="en-US"/>
        </w:rPr>
      </w:pPr>
      <w:r w:rsidRPr="0098615A">
        <w:rPr>
          <w:sz w:val="28"/>
          <w:szCs w:val="28"/>
          <w:lang w:val="en-US"/>
        </w:rPr>
        <w:t>1. What is catabolism? Enumerate the stages of catabolism. Characteristic of</w:t>
      </w:r>
    </w:p>
    <w:p w:rsidR="0098615A" w:rsidRPr="0098615A" w:rsidRDefault="0098615A" w:rsidP="0007480E">
      <w:pPr>
        <w:outlineLvl w:val="0"/>
        <w:rPr>
          <w:sz w:val="28"/>
          <w:szCs w:val="28"/>
          <w:lang w:val="en-US"/>
        </w:rPr>
      </w:pPr>
      <w:r w:rsidRPr="0098615A">
        <w:rPr>
          <w:sz w:val="28"/>
          <w:szCs w:val="28"/>
          <w:lang w:val="en-US"/>
        </w:rPr>
        <w:t>first stage of catabolism</w:t>
      </w:r>
    </w:p>
    <w:p w:rsidR="0098615A" w:rsidRPr="0098615A" w:rsidRDefault="0098615A" w:rsidP="0007480E">
      <w:pPr>
        <w:outlineLvl w:val="0"/>
        <w:rPr>
          <w:sz w:val="28"/>
          <w:szCs w:val="28"/>
          <w:lang w:val="en-US"/>
        </w:rPr>
      </w:pPr>
      <w:r w:rsidRPr="0098615A">
        <w:rPr>
          <w:sz w:val="28"/>
          <w:szCs w:val="28"/>
          <w:lang w:val="en-US"/>
        </w:rPr>
        <w:t>2. Draw structure of ATP. Biological functions?</w:t>
      </w:r>
    </w:p>
    <w:p w:rsidR="0098615A" w:rsidRPr="0098615A" w:rsidRDefault="0098615A" w:rsidP="0007480E">
      <w:pPr>
        <w:jc w:val="center"/>
        <w:outlineLvl w:val="0"/>
        <w:rPr>
          <w:sz w:val="28"/>
          <w:szCs w:val="28"/>
          <w:lang w:val="en-US"/>
        </w:rPr>
      </w:pPr>
      <w:r w:rsidRPr="0098615A">
        <w:rPr>
          <w:sz w:val="28"/>
          <w:szCs w:val="28"/>
          <w:lang w:val="en-US"/>
        </w:rPr>
        <w:t>Variant 10</w:t>
      </w:r>
    </w:p>
    <w:p w:rsidR="0098615A" w:rsidRPr="0098615A" w:rsidRDefault="0098615A" w:rsidP="0007480E">
      <w:pPr>
        <w:outlineLvl w:val="0"/>
        <w:rPr>
          <w:sz w:val="28"/>
          <w:szCs w:val="28"/>
          <w:lang w:val="en-US"/>
        </w:rPr>
      </w:pPr>
      <w:r w:rsidRPr="0098615A">
        <w:rPr>
          <w:sz w:val="28"/>
          <w:szCs w:val="28"/>
          <w:lang w:val="en-US"/>
        </w:rPr>
        <w:t>1. What is biological oxidation? Enumerate the stages of biological oxidation.</w:t>
      </w:r>
    </w:p>
    <w:p w:rsidR="0098615A" w:rsidRPr="0098615A" w:rsidRDefault="0098615A" w:rsidP="0007480E">
      <w:pPr>
        <w:outlineLvl w:val="0"/>
        <w:rPr>
          <w:sz w:val="28"/>
          <w:szCs w:val="28"/>
          <w:lang w:val="en-US"/>
        </w:rPr>
      </w:pPr>
      <w:r w:rsidRPr="0098615A">
        <w:rPr>
          <w:sz w:val="28"/>
          <w:szCs w:val="28"/>
          <w:lang w:val="en-US"/>
        </w:rPr>
        <w:t>Characteristic of first stage of biological oxidation.</w:t>
      </w:r>
    </w:p>
    <w:p w:rsidR="0098615A" w:rsidRPr="0098615A" w:rsidRDefault="0098615A" w:rsidP="0007480E">
      <w:pPr>
        <w:outlineLvl w:val="0"/>
        <w:rPr>
          <w:sz w:val="28"/>
          <w:szCs w:val="28"/>
          <w:lang w:val="en-US"/>
        </w:rPr>
      </w:pPr>
      <w:r w:rsidRPr="0098615A">
        <w:rPr>
          <w:sz w:val="28"/>
          <w:szCs w:val="28"/>
          <w:lang w:val="en-US"/>
        </w:rPr>
        <w:t>2. Draw structure of common key metabolites: pyruvate, oxaloacetate, α</w:t>
      </w:r>
      <w:proofErr w:type="spellStart"/>
      <w:r w:rsidRPr="0098615A">
        <w:rPr>
          <w:sz w:val="28"/>
          <w:szCs w:val="28"/>
          <w:lang w:val="en-US"/>
        </w:rPr>
        <w:t>ketoglutarate</w:t>
      </w:r>
      <w:proofErr w:type="spellEnd"/>
      <w:r w:rsidRPr="0098615A">
        <w:rPr>
          <w:sz w:val="28"/>
          <w:szCs w:val="28"/>
          <w:lang w:val="en-US"/>
        </w:rPr>
        <w:t>.</w:t>
      </w:r>
    </w:p>
    <w:p w:rsidR="0098615A" w:rsidRPr="0098615A" w:rsidRDefault="0098615A" w:rsidP="0007480E">
      <w:pPr>
        <w:jc w:val="center"/>
        <w:outlineLvl w:val="0"/>
        <w:rPr>
          <w:sz w:val="28"/>
          <w:szCs w:val="28"/>
          <w:lang w:val="en-US"/>
        </w:rPr>
      </w:pPr>
      <w:r w:rsidRPr="0098615A">
        <w:rPr>
          <w:sz w:val="28"/>
          <w:szCs w:val="28"/>
          <w:lang w:val="en-US"/>
        </w:rPr>
        <w:t>Variant 11</w:t>
      </w:r>
    </w:p>
    <w:p w:rsidR="0098615A" w:rsidRPr="0098615A" w:rsidRDefault="0098615A" w:rsidP="0007480E">
      <w:pPr>
        <w:outlineLvl w:val="0"/>
        <w:rPr>
          <w:sz w:val="28"/>
          <w:szCs w:val="28"/>
          <w:lang w:val="en-US"/>
        </w:rPr>
      </w:pPr>
      <w:r w:rsidRPr="0098615A">
        <w:rPr>
          <w:sz w:val="28"/>
          <w:szCs w:val="28"/>
          <w:lang w:val="en-US"/>
        </w:rPr>
        <w:t>1. What is catabolism? Enumerate the stages of catabolism. Characteristic of</w:t>
      </w:r>
    </w:p>
    <w:p w:rsidR="0098615A" w:rsidRPr="0098615A" w:rsidRDefault="0098615A" w:rsidP="0007480E">
      <w:pPr>
        <w:outlineLvl w:val="0"/>
        <w:rPr>
          <w:sz w:val="28"/>
          <w:szCs w:val="28"/>
          <w:lang w:val="en-US"/>
        </w:rPr>
      </w:pPr>
      <w:r w:rsidRPr="0098615A">
        <w:rPr>
          <w:sz w:val="28"/>
          <w:szCs w:val="28"/>
          <w:lang w:val="en-US"/>
        </w:rPr>
        <w:t>2nd stage of catabolism?</w:t>
      </w:r>
    </w:p>
    <w:p w:rsidR="0098615A" w:rsidRPr="0098615A" w:rsidRDefault="0098615A" w:rsidP="0007480E">
      <w:pPr>
        <w:outlineLvl w:val="0"/>
        <w:rPr>
          <w:sz w:val="28"/>
          <w:szCs w:val="28"/>
          <w:lang w:val="en-US"/>
        </w:rPr>
      </w:pPr>
      <w:r w:rsidRPr="0098615A">
        <w:rPr>
          <w:sz w:val="28"/>
          <w:szCs w:val="28"/>
          <w:lang w:val="en-US"/>
        </w:rPr>
        <w:t>2. Draw structure of central key metabolite - acetyl CoA</w:t>
      </w:r>
    </w:p>
    <w:p w:rsidR="0098615A" w:rsidRPr="0098615A" w:rsidRDefault="0098615A" w:rsidP="0007480E">
      <w:pPr>
        <w:jc w:val="center"/>
        <w:outlineLvl w:val="0"/>
        <w:rPr>
          <w:sz w:val="28"/>
          <w:szCs w:val="28"/>
          <w:lang w:val="en-US"/>
        </w:rPr>
      </w:pPr>
      <w:r w:rsidRPr="0098615A">
        <w:rPr>
          <w:sz w:val="28"/>
          <w:szCs w:val="28"/>
          <w:lang w:val="en-US"/>
        </w:rPr>
        <w:t>Variant 12</w:t>
      </w:r>
    </w:p>
    <w:p w:rsidR="0098615A" w:rsidRPr="0098615A" w:rsidRDefault="0098615A" w:rsidP="0007480E">
      <w:pPr>
        <w:outlineLvl w:val="0"/>
        <w:rPr>
          <w:sz w:val="28"/>
          <w:szCs w:val="28"/>
          <w:lang w:val="en-US"/>
        </w:rPr>
      </w:pPr>
      <w:r w:rsidRPr="0098615A">
        <w:rPr>
          <w:sz w:val="28"/>
          <w:szCs w:val="28"/>
          <w:lang w:val="en-US"/>
        </w:rPr>
        <w:t>1. What is biological oxidation? Enumerate the stages of biological oxidation.</w:t>
      </w:r>
    </w:p>
    <w:p w:rsidR="0098615A" w:rsidRPr="0098615A" w:rsidRDefault="0098615A" w:rsidP="0007480E">
      <w:pPr>
        <w:outlineLvl w:val="0"/>
        <w:rPr>
          <w:sz w:val="28"/>
          <w:szCs w:val="28"/>
          <w:lang w:val="en-US"/>
        </w:rPr>
      </w:pPr>
      <w:r w:rsidRPr="0098615A">
        <w:rPr>
          <w:sz w:val="28"/>
          <w:szCs w:val="28"/>
          <w:lang w:val="en-US"/>
        </w:rPr>
        <w:t>Characteristic of 2nd stage of biological oxidation.</w:t>
      </w:r>
    </w:p>
    <w:p w:rsidR="0098615A" w:rsidRPr="0098615A" w:rsidRDefault="0098615A" w:rsidP="0007480E">
      <w:pPr>
        <w:outlineLvl w:val="0"/>
        <w:rPr>
          <w:sz w:val="28"/>
          <w:szCs w:val="28"/>
          <w:lang w:val="en-US"/>
        </w:rPr>
      </w:pPr>
      <w:r w:rsidRPr="0098615A">
        <w:rPr>
          <w:sz w:val="28"/>
          <w:szCs w:val="28"/>
          <w:lang w:val="en-US"/>
        </w:rPr>
        <w:t>2. What is anabolism, its role? Connections of anabolism and catabolism.</w:t>
      </w:r>
    </w:p>
    <w:p w:rsidR="0098615A" w:rsidRPr="0098615A" w:rsidRDefault="0098615A" w:rsidP="0007480E">
      <w:pPr>
        <w:jc w:val="center"/>
        <w:outlineLvl w:val="0"/>
        <w:rPr>
          <w:sz w:val="28"/>
          <w:szCs w:val="28"/>
          <w:lang w:val="en-US"/>
        </w:rPr>
      </w:pPr>
      <w:r w:rsidRPr="0098615A">
        <w:rPr>
          <w:sz w:val="28"/>
          <w:szCs w:val="28"/>
          <w:lang w:val="en-US"/>
        </w:rPr>
        <w:t>Variant 13</w:t>
      </w:r>
    </w:p>
    <w:p w:rsidR="0098615A" w:rsidRPr="0098615A" w:rsidRDefault="0098615A" w:rsidP="0007480E">
      <w:pPr>
        <w:outlineLvl w:val="0"/>
        <w:rPr>
          <w:sz w:val="28"/>
          <w:szCs w:val="28"/>
          <w:lang w:val="en-US"/>
        </w:rPr>
      </w:pPr>
      <w:r w:rsidRPr="0098615A">
        <w:rPr>
          <w:sz w:val="28"/>
          <w:szCs w:val="28"/>
          <w:lang w:val="en-US"/>
        </w:rPr>
        <w:t>1. What is catabolism? Enumerate the stages of catabolism. Characteristic of</w:t>
      </w:r>
    </w:p>
    <w:p w:rsidR="0098615A" w:rsidRPr="0098615A" w:rsidRDefault="0098615A" w:rsidP="0007480E">
      <w:pPr>
        <w:outlineLvl w:val="0"/>
        <w:rPr>
          <w:sz w:val="28"/>
          <w:szCs w:val="28"/>
          <w:lang w:val="en-US"/>
        </w:rPr>
      </w:pPr>
      <w:r w:rsidRPr="0098615A">
        <w:rPr>
          <w:sz w:val="28"/>
          <w:szCs w:val="28"/>
          <w:lang w:val="en-US"/>
        </w:rPr>
        <w:t>3rd stage of catabolism?</w:t>
      </w:r>
    </w:p>
    <w:p w:rsidR="0098615A" w:rsidRPr="0098615A" w:rsidRDefault="0098615A" w:rsidP="0007480E">
      <w:pPr>
        <w:outlineLvl w:val="0"/>
        <w:rPr>
          <w:sz w:val="28"/>
          <w:szCs w:val="28"/>
          <w:lang w:val="en-US"/>
        </w:rPr>
      </w:pPr>
      <w:r w:rsidRPr="0098615A">
        <w:rPr>
          <w:sz w:val="28"/>
          <w:szCs w:val="28"/>
          <w:lang w:val="en-US"/>
        </w:rPr>
        <w:t>2. Enumerate functions of metabolism</w:t>
      </w:r>
    </w:p>
    <w:p w:rsidR="0098615A" w:rsidRPr="0098615A" w:rsidRDefault="0098615A" w:rsidP="0007480E">
      <w:pPr>
        <w:jc w:val="center"/>
        <w:outlineLvl w:val="0"/>
        <w:rPr>
          <w:sz w:val="28"/>
          <w:szCs w:val="28"/>
          <w:lang w:val="en-US"/>
        </w:rPr>
      </w:pPr>
      <w:r w:rsidRPr="0098615A">
        <w:rPr>
          <w:sz w:val="28"/>
          <w:szCs w:val="28"/>
          <w:lang w:val="en-US"/>
        </w:rPr>
        <w:t>Variant 14</w:t>
      </w:r>
    </w:p>
    <w:p w:rsidR="0098615A" w:rsidRPr="0098615A" w:rsidRDefault="0098615A" w:rsidP="0007480E">
      <w:pPr>
        <w:outlineLvl w:val="0"/>
        <w:rPr>
          <w:sz w:val="28"/>
          <w:szCs w:val="28"/>
          <w:lang w:val="en-US"/>
        </w:rPr>
      </w:pPr>
      <w:r w:rsidRPr="0098615A">
        <w:rPr>
          <w:sz w:val="28"/>
          <w:szCs w:val="28"/>
          <w:lang w:val="en-US"/>
        </w:rPr>
        <w:t>1. What is biological oxidation? Enumerate the stages of biological oxidation.</w:t>
      </w:r>
    </w:p>
    <w:p w:rsidR="0098615A" w:rsidRPr="0098615A" w:rsidRDefault="0098615A" w:rsidP="0007480E">
      <w:pPr>
        <w:outlineLvl w:val="0"/>
        <w:rPr>
          <w:sz w:val="28"/>
          <w:szCs w:val="28"/>
          <w:lang w:val="en-US"/>
        </w:rPr>
      </w:pPr>
      <w:r w:rsidRPr="0098615A">
        <w:rPr>
          <w:sz w:val="28"/>
          <w:szCs w:val="28"/>
          <w:lang w:val="en-US"/>
        </w:rPr>
        <w:lastRenderedPageBreak/>
        <w:t>Characteristics of 3rd stage of biological oxidation.</w:t>
      </w:r>
    </w:p>
    <w:p w:rsidR="0098615A" w:rsidRPr="0098615A" w:rsidRDefault="0098615A" w:rsidP="0007480E">
      <w:pPr>
        <w:outlineLvl w:val="0"/>
        <w:rPr>
          <w:sz w:val="28"/>
          <w:szCs w:val="28"/>
          <w:lang w:val="en-US"/>
        </w:rPr>
      </w:pPr>
      <w:r w:rsidRPr="0098615A">
        <w:rPr>
          <w:sz w:val="28"/>
          <w:szCs w:val="28"/>
          <w:lang w:val="en-US"/>
        </w:rPr>
        <w:t>2. Metabolic pathways: central and specific, cyclic and linear. Give examples?</w:t>
      </w:r>
    </w:p>
    <w:p w:rsidR="0098615A" w:rsidRPr="0098615A" w:rsidRDefault="0098615A" w:rsidP="0007480E">
      <w:pPr>
        <w:jc w:val="center"/>
        <w:outlineLvl w:val="0"/>
        <w:rPr>
          <w:sz w:val="28"/>
          <w:szCs w:val="28"/>
          <w:lang w:val="en-US"/>
        </w:rPr>
      </w:pPr>
      <w:r w:rsidRPr="0098615A">
        <w:rPr>
          <w:sz w:val="28"/>
          <w:szCs w:val="28"/>
          <w:lang w:val="en-US"/>
        </w:rPr>
        <w:t>Variant 15</w:t>
      </w:r>
    </w:p>
    <w:p w:rsidR="0098615A" w:rsidRPr="0098615A" w:rsidRDefault="0098615A" w:rsidP="0007480E">
      <w:pPr>
        <w:outlineLvl w:val="0"/>
        <w:rPr>
          <w:sz w:val="28"/>
          <w:szCs w:val="28"/>
          <w:lang w:val="en-US"/>
        </w:rPr>
      </w:pPr>
      <w:r w:rsidRPr="0098615A">
        <w:rPr>
          <w:sz w:val="28"/>
          <w:szCs w:val="28"/>
          <w:lang w:val="en-US"/>
        </w:rPr>
        <w:t>1. What is metabolism? Metabolic pathways: central and specific, cyclic</w:t>
      </w:r>
    </w:p>
    <w:p w:rsidR="0098615A" w:rsidRPr="0098615A" w:rsidRDefault="0098615A" w:rsidP="0007480E">
      <w:pPr>
        <w:outlineLvl w:val="0"/>
        <w:rPr>
          <w:sz w:val="28"/>
          <w:szCs w:val="28"/>
          <w:lang w:val="en-US"/>
        </w:rPr>
      </w:pPr>
      <w:r w:rsidRPr="0098615A">
        <w:rPr>
          <w:sz w:val="28"/>
          <w:szCs w:val="28"/>
          <w:lang w:val="en-US"/>
        </w:rPr>
        <w:t>and linear. Give examples.</w:t>
      </w:r>
    </w:p>
    <w:p w:rsidR="0098615A" w:rsidRPr="0098615A" w:rsidRDefault="0098615A" w:rsidP="0007480E">
      <w:pPr>
        <w:outlineLvl w:val="0"/>
        <w:rPr>
          <w:sz w:val="28"/>
          <w:szCs w:val="28"/>
          <w:lang w:val="en-US"/>
        </w:rPr>
      </w:pPr>
      <w:r w:rsidRPr="0098615A">
        <w:rPr>
          <w:sz w:val="28"/>
          <w:szCs w:val="28"/>
          <w:lang w:val="en-US"/>
        </w:rPr>
        <w:t>2. Connections of anabolism and catabolism.</w:t>
      </w:r>
    </w:p>
    <w:p w:rsidR="0098615A" w:rsidRPr="0098615A" w:rsidRDefault="0098615A" w:rsidP="0007480E">
      <w:pPr>
        <w:jc w:val="center"/>
        <w:outlineLvl w:val="0"/>
        <w:rPr>
          <w:sz w:val="28"/>
          <w:szCs w:val="28"/>
          <w:lang w:val="en-US"/>
        </w:rPr>
      </w:pPr>
      <w:r w:rsidRPr="0098615A">
        <w:rPr>
          <w:sz w:val="28"/>
          <w:szCs w:val="28"/>
          <w:lang w:val="en-US"/>
        </w:rPr>
        <w:t>Variant 16</w:t>
      </w:r>
    </w:p>
    <w:p w:rsidR="0098615A" w:rsidRPr="0098615A" w:rsidRDefault="0098615A" w:rsidP="0007480E">
      <w:pPr>
        <w:outlineLvl w:val="0"/>
        <w:rPr>
          <w:sz w:val="28"/>
          <w:szCs w:val="28"/>
          <w:lang w:val="en-US"/>
        </w:rPr>
      </w:pPr>
      <w:r w:rsidRPr="0098615A">
        <w:rPr>
          <w:sz w:val="28"/>
          <w:szCs w:val="28"/>
          <w:lang w:val="en-US"/>
        </w:rPr>
        <w:t>1. What is catabolism? Enumerate the stages of catabolism. Characteristic</w:t>
      </w:r>
    </w:p>
    <w:p w:rsidR="0098615A" w:rsidRPr="0098615A" w:rsidRDefault="0098615A" w:rsidP="0007480E">
      <w:pPr>
        <w:outlineLvl w:val="0"/>
        <w:rPr>
          <w:sz w:val="28"/>
          <w:szCs w:val="28"/>
          <w:lang w:val="en-US"/>
        </w:rPr>
      </w:pPr>
      <w:r w:rsidRPr="0098615A">
        <w:rPr>
          <w:sz w:val="28"/>
          <w:szCs w:val="28"/>
          <w:lang w:val="en-US"/>
        </w:rPr>
        <w:t>of first stage of catabolism.</w:t>
      </w:r>
    </w:p>
    <w:p w:rsidR="00CB3677" w:rsidRDefault="0098615A" w:rsidP="0007480E">
      <w:pPr>
        <w:outlineLvl w:val="0"/>
        <w:rPr>
          <w:b/>
          <w:sz w:val="28"/>
          <w:szCs w:val="28"/>
          <w:lang w:val="en-US"/>
        </w:rPr>
      </w:pPr>
      <w:r w:rsidRPr="0098615A">
        <w:rPr>
          <w:sz w:val="28"/>
          <w:szCs w:val="28"/>
          <w:lang w:val="en-US"/>
        </w:rPr>
        <w:t>2. Draw structure of ATP. Biological functions.</w:t>
      </w:r>
    </w:p>
    <w:p w:rsidR="0098615A" w:rsidRDefault="0098615A" w:rsidP="0007480E">
      <w:pPr>
        <w:outlineLvl w:val="0"/>
        <w:rPr>
          <w:b/>
          <w:sz w:val="28"/>
          <w:szCs w:val="20"/>
          <w:lang w:val="en-US"/>
        </w:rPr>
      </w:pPr>
    </w:p>
    <w:p w:rsidR="00CB3677" w:rsidRPr="00CB3677" w:rsidRDefault="00CB3677" w:rsidP="0007480E">
      <w:pPr>
        <w:outlineLvl w:val="0"/>
        <w:rPr>
          <w:sz w:val="28"/>
          <w:szCs w:val="28"/>
          <w:lang w:val="en-US"/>
        </w:rPr>
      </w:pPr>
      <w:r w:rsidRPr="00CB7D82">
        <w:rPr>
          <w:b/>
          <w:sz w:val="28"/>
          <w:szCs w:val="20"/>
          <w:lang w:val="en-US"/>
        </w:rPr>
        <w:t xml:space="preserve">Questions for </w:t>
      </w:r>
      <w:r w:rsidR="00733D1D">
        <w:rPr>
          <w:b/>
          <w:sz w:val="28"/>
          <w:szCs w:val="28"/>
          <w:lang w:val="en-US"/>
        </w:rPr>
        <w:t>oral</w:t>
      </w:r>
      <w:r w:rsidR="00733D1D" w:rsidRPr="00733D1D">
        <w:rPr>
          <w:b/>
          <w:sz w:val="28"/>
          <w:szCs w:val="28"/>
          <w:lang w:val="en-US"/>
        </w:rPr>
        <w:t xml:space="preserve"> poll</w:t>
      </w:r>
      <w:r w:rsidRPr="00CB3677">
        <w:rPr>
          <w:b/>
          <w:sz w:val="28"/>
          <w:szCs w:val="20"/>
          <w:lang w:val="en-US"/>
        </w:rPr>
        <w:t>:</w:t>
      </w:r>
    </w:p>
    <w:p w:rsidR="0098615A" w:rsidRPr="00E4719B" w:rsidRDefault="0098615A" w:rsidP="00884AC6">
      <w:pPr>
        <w:pStyle w:val="a3"/>
        <w:widowControl/>
        <w:numPr>
          <w:ilvl w:val="0"/>
          <w:numId w:val="3"/>
        </w:numPr>
        <w:ind w:firstLine="0"/>
        <w:jc w:val="left"/>
        <w:rPr>
          <w:rFonts w:ascii="Times New Roman" w:hAnsi="Times New Roman"/>
          <w:sz w:val="28"/>
          <w:szCs w:val="28"/>
          <w:lang w:val="en-US"/>
        </w:rPr>
      </w:pPr>
      <w:r w:rsidRPr="00E4719B">
        <w:rPr>
          <w:rFonts w:ascii="Times New Roman" w:hAnsi="Times New Roman"/>
          <w:sz w:val="28"/>
          <w:szCs w:val="28"/>
          <w:lang w:val="en-US"/>
        </w:rPr>
        <w:t>Introduction to metabolism. Catabolism and anabolism.</w:t>
      </w:r>
    </w:p>
    <w:p w:rsidR="0098615A" w:rsidRPr="00E4719B" w:rsidRDefault="0098615A" w:rsidP="00884AC6">
      <w:pPr>
        <w:pStyle w:val="a3"/>
        <w:widowControl/>
        <w:numPr>
          <w:ilvl w:val="0"/>
          <w:numId w:val="3"/>
        </w:numPr>
        <w:ind w:firstLine="0"/>
        <w:jc w:val="left"/>
        <w:rPr>
          <w:rFonts w:ascii="Times New Roman" w:hAnsi="Times New Roman"/>
          <w:sz w:val="28"/>
          <w:szCs w:val="28"/>
          <w:lang w:val="en-US"/>
        </w:rPr>
      </w:pPr>
      <w:r w:rsidRPr="00E4719B">
        <w:rPr>
          <w:rFonts w:ascii="Times New Roman" w:hAnsi="Times New Roman"/>
          <w:sz w:val="28"/>
          <w:szCs w:val="28"/>
          <w:lang w:val="en-US"/>
        </w:rPr>
        <w:t>The final common metabolic pathway. Central, cyclic and specific metabolic pathways.</w:t>
      </w:r>
    </w:p>
    <w:p w:rsidR="0098615A" w:rsidRPr="00E4719B" w:rsidRDefault="0098615A" w:rsidP="00884AC6">
      <w:pPr>
        <w:pStyle w:val="a3"/>
        <w:widowControl/>
        <w:numPr>
          <w:ilvl w:val="0"/>
          <w:numId w:val="3"/>
        </w:numPr>
        <w:ind w:firstLine="0"/>
        <w:jc w:val="left"/>
        <w:rPr>
          <w:rFonts w:ascii="Times New Roman" w:hAnsi="Times New Roman"/>
          <w:sz w:val="28"/>
          <w:szCs w:val="28"/>
          <w:lang w:val="en-US"/>
        </w:rPr>
      </w:pPr>
      <w:r w:rsidRPr="00E4719B">
        <w:rPr>
          <w:rFonts w:ascii="Times New Roman" w:hAnsi="Times New Roman"/>
          <w:sz w:val="28"/>
          <w:szCs w:val="28"/>
          <w:lang w:val="en-US"/>
        </w:rPr>
        <w:t>Free energy, the standard state. High-energy compounds: structure and functions. ATP-cycle.</w:t>
      </w:r>
    </w:p>
    <w:p w:rsidR="0098615A" w:rsidRPr="00E4719B" w:rsidRDefault="0098615A" w:rsidP="00884AC6">
      <w:pPr>
        <w:pStyle w:val="a3"/>
        <w:widowControl/>
        <w:numPr>
          <w:ilvl w:val="0"/>
          <w:numId w:val="3"/>
        </w:numPr>
        <w:autoSpaceDE/>
        <w:autoSpaceDN/>
        <w:adjustRightInd/>
        <w:ind w:firstLine="0"/>
        <w:jc w:val="left"/>
        <w:rPr>
          <w:rFonts w:ascii="Times New Roman" w:hAnsi="Times New Roman"/>
          <w:sz w:val="28"/>
          <w:szCs w:val="28"/>
          <w:lang w:val="en-US"/>
        </w:rPr>
      </w:pPr>
      <w:r w:rsidRPr="00E4719B">
        <w:rPr>
          <w:rFonts w:ascii="Times New Roman" w:hAnsi="Times New Roman"/>
          <w:sz w:val="28"/>
          <w:szCs w:val="28"/>
          <w:lang w:val="en-US"/>
        </w:rPr>
        <w:t>Metabolic pathways (central and specific, linear and cyclic).</w:t>
      </w:r>
    </w:p>
    <w:p w:rsidR="0098615A" w:rsidRPr="00E4719B" w:rsidRDefault="0098615A" w:rsidP="00884AC6">
      <w:pPr>
        <w:pStyle w:val="a3"/>
        <w:widowControl/>
        <w:numPr>
          <w:ilvl w:val="0"/>
          <w:numId w:val="3"/>
        </w:numPr>
        <w:autoSpaceDE/>
        <w:autoSpaceDN/>
        <w:adjustRightInd/>
        <w:ind w:firstLine="0"/>
        <w:rPr>
          <w:rFonts w:ascii="Times New Roman" w:hAnsi="Times New Roman"/>
          <w:sz w:val="28"/>
          <w:szCs w:val="28"/>
          <w:lang w:val="en-US"/>
        </w:rPr>
      </w:pPr>
      <w:r w:rsidRPr="00E4719B">
        <w:rPr>
          <w:rFonts w:ascii="Times New Roman" w:hAnsi="Times New Roman"/>
          <w:sz w:val="28"/>
          <w:szCs w:val="28"/>
          <w:lang w:val="en-US"/>
        </w:rPr>
        <w:t xml:space="preserve">Stages of catabolism and oxidation of foodstuffs. </w:t>
      </w:r>
    </w:p>
    <w:p w:rsidR="0098615A" w:rsidRPr="00E4719B" w:rsidRDefault="0098615A" w:rsidP="00884AC6">
      <w:pPr>
        <w:pStyle w:val="a3"/>
        <w:widowControl/>
        <w:numPr>
          <w:ilvl w:val="0"/>
          <w:numId w:val="3"/>
        </w:numPr>
        <w:autoSpaceDE/>
        <w:autoSpaceDN/>
        <w:adjustRightInd/>
        <w:ind w:firstLine="0"/>
        <w:rPr>
          <w:rFonts w:ascii="Times New Roman" w:hAnsi="Times New Roman"/>
          <w:sz w:val="28"/>
          <w:szCs w:val="28"/>
          <w:lang w:val="en-US"/>
        </w:rPr>
      </w:pPr>
      <w:r w:rsidRPr="00E4719B">
        <w:rPr>
          <w:rFonts w:ascii="Times New Roman" w:hAnsi="Times New Roman"/>
          <w:sz w:val="28"/>
          <w:szCs w:val="28"/>
          <w:lang w:val="en-US"/>
        </w:rPr>
        <w:t>General characteristic of biological oxidation. Stages of biological oxidation:</w:t>
      </w:r>
    </w:p>
    <w:p w:rsidR="0098615A" w:rsidRPr="00783D52" w:rsidRDefault="0098615A" w:rsidP="00884AC6">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olor w:val="212121"/>
          <w:sz w:val="28"/>
          <w:szCs w:val="28"/>
          <w:lang w:val="en-US"/>
        </w:rPr>
      </w:pPr>
      <w:r w:rsidRPr="00783D52">
        <w:rPr>
          <w:rFonts w:ascii="Times New Roman" w:hAnsi="Times New Roman"/>
          <w:color w:val="212121"/>
          <w:sz w:val="28"/>
          <w:szCs w:val="28"/>
          <w:lang w:val="en"/>
        </w:rPr>
        <w:t>The first phase of biological oxidation - the formation of acetyl - CoA</w:t>
      </w:r>
    </w:p>
    <w:p w:rsidR="0098615A" w:rsidRPr="00783D52" w:rsidRDefault="0098615A" w:rsidP="00884AC6">
      <w:pPr>
        <w:pStyle w:val="HTML"/>
        <w:numPr>
          <w:ilvl w:val="0"/>
          <w:numId w:val="2"/>
        </w:numPr>
        <w:shd w:val="clear" w:color="auto" w:fill="FFFFFF"/>
        <w:ind w:firstLine="0"/>
        <w:rPr>
          <w:rFonts w:ascii="Times New Roman" w:hAnsi="Times New Roman" w:cs="Times New Roman"/>
          <w:color w:val="212121"/>
          <w:sz w:val="28"/>
          <w:szCs w:val="28"/>
          <w:lang w:val="en-US"/>
        </w:rPr>
      </w:pPr>
      <w:r w:rsidRPr="00783D52">
        <w:rPr>
          <w:rFonts w:ascii="Times New Roman" w:hAnsi="Times New Roman" w:cs="Times New Roman"/>
          <w:color w:val="212121"/>
          <w:sz w:val="28"/>
          <w:szCs w:val="28"/>
          <w:lang w:val="en"/>
        </w:rPr>
        <w:t>The second phase of biological oxidation - the tricarboxylic acid cycle (TCA);</w:t>
      </w:r>
    </w:p>
    <w:p w:rsidR="0098615A" w:rsidRPr="007A016F" w:rsidRDefault="0098615A" w:rsidP="00884AC6">
      <w:pPr>
        <w:pStyle w:val="HTML"/>
        <w:numPr>
          <w:ilvl w:val="0"/>
          <w:numId w:val="2"/>
        </w:numPr>
        <w:shd w:val="clear" w:color="auto" w:fill="FFFFFF"/>
        <w:ind w:firstLine="0"/>
        <w:rPr>
          <w:rFonts w:ascii="Times New Roman" w:hAnsi="Times New Roman" w:cs="Times New Roman"/>
          <w:color w:val="212121"/>
          <w:sz w:val="28"/>
          <w:szCs w:val="28"/>
        </w:rPr>
      </w:pPr>
      <w:r w:rsidRPr="00783D52">
        <w:rPr>
          <w:rFonts w:ascii="Times New Roman" w:hAnsi="Times New Roman" w:cs="Times New Roman"/>
          <w:color w:val="212121"/>
          <w:sz w:val="28"/>
          <w:szCs w:val="28"/>
          <w:lang w:val="en"/>
        </w:rPr>
        <w:t>The 3rd phase of biological oxidation - the terminal, the final - aerobic - tissue respiration. The role of oxygen in biological oxidation.</w:t>
      </w:r>
    </w:p>
    <w:p w:rsidR="0098615A" w:rsidRPr="009F0E92" w:rsidRDefault="0098615A" w:rsidP="0007480E">
      <w:pPr>
        <w:contextualSpacing/>
        <w:jc w:val="both"/>
        <w:rPr>
          <w:color w:val="C00000"/>
          <w:sz w:val="28"/>
          <w:szCs w:val="20"/>
          <w:lang w:val="en-US"/>
        </w:rPr>
      </w:pPr>
    </w:p>
    <w:p w:rsidR="00997C1F" w:rsidRDefault="00997C1F" w:rsidP="00997C1F">
      <w:pPr>
        <w:jc w:val="both"/>
        <w:rPr>
          <w:b/>
          <w:sz w:val="28"/>
          <w:szCs w:val="28"/>
          <w:lang w:val="en-US"/>
        </w:rPr>
      </w:pPr>
      <w:r>
        <w:rPr>
          <w:b/>
          <w:sz w:val="28"/>
          <w:szCs w:val="28"/>
          <w:lang w:val="en-US"/>
        </w:rPr>
        <w:t>P</w:t>
      </w:r>
      <w:r w:rsidRPr="00997C1F">
        <w:rPr>
          <w:b/>
          <w:sz w:val="28"/>
          <w:szCs w:val="28"/>
          <w:lang w:val="en-US"/>
        </w:rPr>
        <w:t xml:space="preserve">ractical skills testing </w:t>
      </w:r>
    </w:p>
    <w:p w:rsidR="00A91030" w:rsidRPr="00A91030" w:rsidRDefault="00A91030" w:rsidP="0007480E">
      <w:pPr>
        <w:jc w:val="center"/>
        <w:rPr>
          <w:b/>
          <w:sz w:val="28"/>
          <w:szCs w:val="28"/>
          <w:lang w:val="en-US"/>
        </w:rPr>
      </w:pPr>
      <w:r w:rsidRPr="00A91030">
        <w:rPr>
          <w:b/>
          <w:sz w:val="28"/>
          <w:szCs w:val="28"/>
          <w:lang w:val="en-US"/>
        </w:rPr>
        <w:t>Estimation of pyruvic acid concentration in blood</w:t>
      </w:r>
    </w:p>
    <w:p w:rsidR="00A91030" w:rsidRPr="00A91030" w:rsidRDefault="00A91030" w:rsidP="0007480E">
      <w:pPr>
        <w:contextualSpacing/>
        <w:jc w:val="both"/>
        <w:rPr>
          <w:sz w:val="28"/>
          <w:szCs w:val="28"/>
          <w:lang w:val="en-US"/>
        </w:rPr>
      </w:pPr>
      <w:r w:rsidRPr="00A91030">
        <w:rPr>
          <w:sz w:val="28"/>
          <w:szCs w:val="28"/>
          <w:u w:val="single"/>
          <w:lang w:val="en-US"/>
        </w:rPr>
        <w:t>Principle:</w:t>
      </w:r>
      <w:r w:rsidRPr="00A91030">
        <w:rPr>
          <w:sz w:val="28"/>
          <w:szCs w:val="28"/>
          <w:lang w:val="en-US"/>
        </w:rPr>
        <w:t xml:space="preserve"> pyruvic acid is condensed with 2,4-dinitrophenylhydrazine (DNPH) resulting in pyruvate </w:t>
      </w:r>
      <w:proofErr w:type="spellStart"/>
      <w:r w:rsidRPr="00A91030">
        <w:rPr>
          <w:sz w:val="28"/>
          <w:szCs w:val="28"/>
          <w:lang w:val="en-US"/>
        </w:rPr>
        <w:t>hydrazone</w:t>
      </w:r>
      <w:proofErr w:type="spellEnd"/>
      <w:r w:rsidRPr="00A91030">
        <w:rPr>
          <w:sz w:val="28"/>
          <w:szCs w:val="28"/>
          <w:lang w:val="en-US"/>
        </w:rPr>
        <w:t xml:space="preserve"> formation. The latter colors the solution into red-brown in the alkaline medium. The color intensity directly depends on pyruvate concentration in the sample. The colored solution is analyzed using </w:t>
      </w:r>
      <w:proofErr w:type="spellStart"/>
      <w:r w:rsidRPr="00A91030">
        <w:rPr>
          <w:sz w:val="28"/>
          <w:szCs w:val="28"/>
          <w:lang w:val="en-US"/>
        </w:rPr>
        <w:t>photoelectrocolorimeter</w:t>
      </w:r>
      <w:proofErr w:type="spellEnd"/>
      <w:r w:rsidRPr="00A91030">
        <w:rPr>
          <w:sz w:val="28"/>
          <w:szCs w:val="28"/>
          <w:lang w:val="en-US"/>
        </w:rPr>
        <w:t>. Pyruvic acid concentration is calculated using the obtained optical density values.</w:t>
      </w:r>
    </w:p>
    <w:p w:rsidR="00A91030" w:rsidRPr="009323DC" w:rsidRDefault="00A91030" w:rsidP="0007480E">
      <w:pPr>
        <w:contextualSpacing/>
        <w:rPr>
          <w:sz w:val="28"/>
          <w:szCs w:val="28"/>
          <w:lang w:val="en-US"/>
        </w:rPr>
      </w:pPr>
      <w:r w:rsidRPr="00A91030">
        <w:rPr>
          <w:sz w:val="28"/>
          <w:szCs w:val="28"/>
          <w:u w:val="single"/>
          <w:lang w:val="en-US"/>
        </w:rPr>
        <w:t>Analysis manual:</w:t>
      </w:r>
      <w:r w:rsidRPr="00A91030">
        <w:rPr>
          <w:sz w:val="28"/>
          <w:szCs w:val="28"/>
          <w:lang w:val="en-US"/>
        </w:rPr>
        <w:t xml:space="preserve"> During the analysis</w:t>
      </w:r>
      <w:r w:rsidRPr="009323DC">
        <w:rPr>
          <w:sz w:val="28"/>
          <w:szCs w:val="28"/>
          <w:lang w:val="en-US"/>
        </w:rPr>
        <w:t xml:space="preserve"> two samples are prepared: experimental (</w:t>
      </w:r>
      <w:proofErr w:type="gramStart"/>
      <w:r w:rsidRPr="009323DC">
        <w:rPr>
          <w:sz w:val="28"/>
          <w:szCs w:val="28"/>
          <w:lang w:val="en-US"/>
        </w:rPr>
        <w:t>1 )</w:t>
      </w:r>
      <w:proofErr w:type="gramEnd"/>
      <w:r w:rsidRPr="009323DC">
        <w:rPr>
          <w:sz w:val="28"/>
          <w:szCs w:val="28"/>
          <w:lang w:val="en-US"/>
        </w:rPr>
        <w:t xml:space="preserve"> and control (2).</w:t>
      </w:r>
    </w:p>
    <w:p w:rsidR="00A91030" w:rsidRPr="009323DC" w:rsidRDefault="00A91030" w:rsidP="0007480E">
      <w:pPr>
        <w:contextualSpacing/>
        <w:jc w:val="both"/>
        <w:rPr>
          <w:sz w:val="28"/>
          <w:szCs w:val="28"/>
          <w:lang w:val="en-US"/>
        </w:rPr>
      </w:pPr>
      <w:r w:rsidRPr="009323DC">
        <w:rPr>
          <w:i/>
          <w:sz w:val="28"/>
          <w:szCs w:val="28"/>
          <w:u w:val="single"/>
          <w:lang w:val="en-US"/>
        </w:rPr>
        <w:t>Experimental sample (1)</w:t>
      </w:r>
      <w:r w:rsidRPr="009323DC">
        <w:rPr>
          <w:sz w:val="28"/>
          <w:szCs w:val="28"/>
          <w:lang w:val="en-US"/>
        </w:rPr>
        <w:t xml:space="preserve">: 0.25 ml of blood is mixed with 0.7 ml of distilled water in the centrifuge tube to obtain hemolysis. 1 ml of 10% </w:t>
      </w:r>
      <w:proofErr w:type="spellStart"/>
      <w:r w:rsidRPr="009323DC">
        <w:rPr>
          <w:sz w:val="28"/>
          <w:szCs w:val="28"/>
          <w:lang w:val="en-US"/>
        </w:rPr>
        <w:t>trichloracetic</w:t>
      </w:r>
      <w:proofErr w:type="spellEnd"/>
      <w:r w:rsidRPr="009323DC">
        <w:rPr>
          <w:sz w:val="28"/>
          <w:szCs w:val="28"/>
          <w:lang w:val="en-US"/>
        </w:rPr>
        <w:t xml:space="preserve"> acid is added to </w:t>
      </w:r>
      <w:proofErr w:type="spellStart"/>
      <w:r w:rsidRPr="009323DC">
        <w:rPr>
          <w:sz w:val="28"/>
          <w:szCs w:val="28"/>
          <w:lang w:val="en-US"/>
        </w:rPr>
        <w:t>hemolyzate</w:t>
      </w:r>
      <w:proofErr w:type="spellEnd"/>
      <w:r w:rsidRPr="009323DC">
        <w:rPr>
          <w:sz w:val="28"/>
          <w:szCs w:val="28"/>
          <w:lang w:val="en-US"/>
        </w:rPr>
        <w:t xml:space="preserve">. After 2-3 minutes the tube is centrifuged at 1500 rpm for 15 minutes. The obtained supernatant is removed into the glass tube. 0.5 ml of DNPH is added into the probe with subsequent mixing. The tube is incubated for 20 minutes in a dark place. </w:t>
      </w:r>
    </w:p>
    <w:p w:rsidR="00A91030" w:rsidRPr="009323DC" w:rsidRDefault="00A91030" w:rsidP="0007480E">
      <w:pPr>
        <w:contextualSpacing/>
        <w:jc w:val="both"/>
        <w:rPr>
          <w:sz w:val="28"/>
          <w:szCs w:val="28"/>
          <w:lang w:val="en-US"/>
        </w:rPr>
      </w:pPr>
      <w:r w:rsidRPr="009323DC">
        <w:rPr>
          <w:sz w:val="28"/>
          <w:szCs w:val="28"/>
          <w:lang w:val="en-US"/>
        </w:rPr>
        <w:lastRenderedPageBreak/>
        <w:t xml:space="preserve">After the incubation, 1.0 ml of 12% </w:t>
      </w:r>
      <w:proofErr w:type="spellStart"/>
      <w:r w:rsidRPr="009323DC">
        <w:rPr>
          <w:sz w:val="28"/>
          <w:szCs w:val="28"/>
          <w:lang w:val="en-US"/>
        </w:rPr>
        <w:t>NaOH</w:t>
      </w:r>
      <w:proofErr w:type="spellEnd"/>
      <w:r w:rsidRPr="009323DC">
        <w:rPr>
          <w:sz w:val="28"/>
          <w:szCs w:val="28"/>
          <w:lang w:val="en-US"/>
        </w:rPr>
        <w:t xml:space="preserve"> is added into the tube. After 5 minute incubation, the optical density of the solution is estimated using </w:t>
      </w:r>
      <w:proofErr w:type="spellStart"/>
      <w:r w:rsidRPr="009323DC">
        <w:rPr>
          <w:sz w:val="28"/>
          <w:szCs w:val="28"/>
          <w:lang w:val="en-US"/>
        </w:rPr>
        <w:t>photoelectrocolorimeter</w:t>
      </w:r>
      <w:proofErr w:type="spellEnd"/>
      <w:r w:rsidRPr="009323DC">
        <w:rPr>
          <w:sz w:val="28"/>
          <w:szCs w:val="28"/>
          <w:lang w:val="en-US"/>
        </w:rPr>
        <w:t xml:space="preserve"> with blue color filter in 5 mm cuvette.</w:t>
      </w:r>
    </w:p>
    <w:p w:rsidR="00A91030" w:rsidRPr="009323DC" w:rsidRDefault="00A91030" w:rsidP="0007480E">
      <w:pPr>
        <w:contextualSpacing/>
        <w:jc w:val="both"/>
        <w:rPr>
          <w:sz w:val="28"/>
          <w:szCs w:val="28"/>
          <w:lang w:val="en-US"/>
        </w:rPr>
      </w:pPr>
      <w:r w:rsidRPr="009323DC">
        <w:rPr>
          <w:i/>
          <w:sz w:val="28"/>
          <w:szCs w:val="28"/>
          <w:u w:val="single"/>
          <w:lang w:val="en-US"/>
        </w:rPr>
        <w:t>Control sample (2)</w:t>
      </w:r>
      <w:r w:rsidRPr="009323DC">
        <w:rPr>
          <w:sz w:val="28"/>
          <w:szCs w:val="28"/>
          <w:lang w:val="en-US"/>
        </w:rPr>
        <w:t xml:space="preserve"> is prepared using </w:t>
      </w:r>
      <w:r w:rsidRPr="009323DC">
        <w:rPr>
          <w:sz w:val="28"/>
          <w:szCs w:val="28"/>
          <w:u w:val="single"/>
          <w:lang w:val="en-US"/>
        </w:rPr>
        <w:t>distilled water</w:t>
      </w:r>
      <w:r w:rsidRPr="009323DC">
        <w:rPr>
          <w:sz w:val="28"/>
          <w:szCs w:val="28"/>
          <w:lang w:val="en-US"/>
        </w:rPr>
        <w:t xml:space="preserve"> instead of </w:t>
      </w:r>
      <w:r w:rsidRPr="009323DC">
        <w:rPr>
          <w:sz w:val="28"/>
          <w:szCs w:val="28"/>
          <w:u w:val="single"/>
          <w:lang w:val="en-US"/>
        </w:rPr>
        <w:t>blood</w:t>
      </w:r>
      <w:r w:rsidRPr="009323DC">
        <w:rPr>
          <w:sz w:val="28"/>
          <w:szCs w:val="28"/>
          <w:lang w:val="en-US"/>
        </w:rPr>
        <w:t>. Other procedures are equal as for the experimental sample preparation.</w:t>
      </w:r>
    </w:p>
    <w:p w:rsidR="00A91030" w:rsidRPr="009323DC" w:rsidRDefault="00A91030" w:rsidP="0007480E">
      <w:pPr>
        <w:contextualSpacing/>
        <w:jc w:val="both"/>
        <w:rPr>
          <w:sz w:val="28"/>
          <w:szCs w:val="28"/>
          <w:lang w:val="en-US"/>
        </w:rPr>
      </w:pPr>
      <w:r w:rsidRPr="009323DC">
        <w:rPr>
          <w:sz w:val="28"/>
          <w:szCs w:val="28"/>
          <w:lang w:val="en-US"/>
        </w:rPr>
        <w:t>Pyruvic acid concentration is calculated using the calibration curve.</w:t>
      </w:r>
    </w:p>
    <w:p w:rsidR="00A91030" w:rsidRPr="009323DC" w:rsidRDefault="00A91030" w:rsidP="0007480E">
      <w:pPr>
        <w:contextualSpacing/>
        <w:jc w:val="both"/>
        <w:rPr>
          <w:sz w:val="28"/>
          <w:szCs w:val="28"/>
          <w:lang w:val="en-US"/>
        </w:rPr>
      </w:pPr>
      <w:r w:rsidRPr="009323DC">
        <w:rPr>
          <w:sz w:val="28"/>
          <w:szCs w:val="28"/>
          <w:lang w:val="en-US"/>
        </w:rPr>
        <w:t xml:space="preserve">The normal values for blood pyruvic acid concentration are: 0.4-0.8 mg/100 ml (0.0456-0.0912 </w:t>
      </w:r>
      <w:proofErr w:type="spellStart"/>
      <w:r w:rsidRPr="009323DC">
        <w:rPr>
          <w:sz w:val="28"/>
          <w:szCs w:val="28"/>
          <w:lang w:val="en-US"/>
        </w:rPr>
        <w:t>mmol</w:t>
      </w:r>
      <w:proofErr w:type="spellEnd"/>
      <w:r w:rsidRPr="009323DC">
        <w:rPr>
          <w:sz w:val="28"/>
          <w:szCs w:val="28"/>
          <w:lang w:val="en-US"/>
        </w:rPr>
        <w:t>/l).</w:t>
      </w:r>
    </w:p>
    <w:p w:rsidR="00A91030" w:rsidRPr="009323DC" w:rsidRDefault="00A91030" w:rsidP="0007480E">
      <w:pPr>
        <w:contextualSpacing/>
        <w:jc w:val="both"/>
        <w:rPr>
          <w:sz w:val="28"/>
          <w:szCs w:val="28"/>
          <w:lang w:val="en-US"/>
        </w:rPr>
      </w:pPr>
      <w:r w:rsidRPr="009323DC">
        <w:rPr>
          <w:sz w:val="28"/>
          <w:szCs w:val="28"/>
          <w:lang w:val="en-US"/>
        </w:rPr>
        <w:t>Coefficient for transformation of values into the International System of Units (SI) is 0.114.</w:t>
      </w:r>
    </w:p>
    <w:p w:rsidR="00A91030" w:rsidRPr="009323DC" w:rsidRDefault="00A91030" w:rsidP="0007480E">
      <w:pPr>
        <w:contextualSpacing/>
        <w:jc w:val="both"/>
        <w:rPr>
          <w:sz w:val="28"/>
          <w:szCs w:val="28"/>
          <w:lang w:val="en-US"/>
        </w:rPr>
      </w:pPr>
      <w:r w:rsidRPr="009323DC">
        <w:rPr>
          <w:i/>
          <w:sz w:val="28"/>
          <w:szCs w:val="28"/>
          <w:u w:val="single"/>
          <w:lang w:val="en-US"/>
        </w:rPr>
        <w:t>Diagnostic significance:</w:t>
      </w:r>
      <w:r w:rsidRPr="009323DC">
        <w:rPr>
          <w:sz w:val="28"/>
          <w:szCs w:val="28"/>
          <w:lang w:val="en-US"/>
        </w:rPr>
        <w:t xml:space="preserve"> elevation of pyruvic acid blood levels is observed in a number of pathologies like deficiency of thiamine (vitamin B1), as well as after introduction of several drugs (camphor, adrenaline, strychnine). Pyruvic acid concentration is decreased under narcosis.</w:t>
      </w:r>
    </w:p>
    <w:p w:rsidR="00A91030" w:rsidRDefault="00A91030" w:rsidP="0007480E">
      <w:pPr>
        <w:contextualSpacing/>
        <w:jc w:val="both"/>
        <w:rPr>
          <w:b/>
          <w:sz w:val="28"/>
          <w:szCs w:val="20"/>
          <w:lang w:val="en-US"/>
        </w:rPr>
      </w:pPr>
    </w:p>
    <w:p w:rsidR="00A91030" w:rsidRPr="00A91030" w:rsidRDefault="00A91030" w:rsidP="0007480E">
      <w:pPr>
        <w:contextualSpacing/>
        <w:jc w:val="both"/>
        <w:rPr>
          <w:i/>
          <w:sz w:val="28"/>
          <w:szCs w:val="20"/>
          <w:lang w:val="en-US"/>
        </w:rPr>
      </w:pPr>
      <w:r w:rsidRPr="00A91030">
        <w:rPr>
          <w:i/>
          <w:sz w:val="28"/>
          <w:szCs w:val="20"/>
          <w:lang w:val="en-US"/>
        </w:rPr>
        <w:t>Result:</w:t>
      </w:r>
    </w:p>
    <w:p w:rsidR="00A91030" w:rsidRPr="00A91030" w:rsidRDefault="00A91030" w:rsidP="0007480E">
      <w:pPr>
        <w:contextualSpacing/>
        <w:jc w:val="both"/>
        <w:rPr>
          <w:i/>
          <w:sz w:val="28"/>
          <w:szCs w:val="20"/>
          <w:lang w:val="en-US"/>
        </w:rPr>
      </w:pPr>
    </w:p>
    <w:p w:rsidR="00A91030" w:rsidRPr="00A91030" w:rsidRDefault="00A91030" w:rsidP="0007480E">
      <w:pPr>
        <w:outlineLvl w:val="0"/>
        <w:rPr>
          <w:i/>
          <w:sz w:val="28"/>
          <w:szCs w:val="20"/>
          <w:lang w:val="en-US"/>
        </w:rPr>
      </w:pPr>
      <w:r w:rsidRPr="00A91030">
        <w:rPr>
          <w:i/>
          <w:sz w:val="28"/>
          <w:szCs w:val="20"/>
          <w:lang w:val="en-US"/>
        </w:rPr>
        <w:t>Conclusion:</w:t>
      </w:r>
    </w:p>
    <w:p w:rsidR="00A91030" w:rsidRPr="00A91030" w:rsidRDefault="00A91030" w:rsidP="0007480E">
      <w:pPr>
        <w:outlineLvl w:val="0"/>
        <w:rPr>
          <w:sz w:val="28"/>
          <w:szCs w:val="20"/>
          <w:lang w:val="en-US"/>
        </w:rPr>
      </w:pPr>
    </w:p>
    <w:p w:rsidR="00CB3677" w:rsidRDefault="00CB3677" w:rsidP="0007480E">
      <w:pPr>
        <w:outlineLvl w:val="0"/>
        <w:rPr>
          <w:sz w:val="28"/>
          <w:szCs w:val="28"/>
          <w:lang w:val="en-US"/>
        </w:rPr>
      </w:pPr>
      <w:r w:rsidRPr="00CB3677">
        <w:rPr>
          <w:b/>
          <w:sz w:val="28"/>
          <w:szCs w:val="20"/>
          <w:lang w:val="en-US"/>
        </w:rPr>
        <w:t>Independent work of students to the lesson.</w:t>
      </w:r>
      <w:r>
        <w:rPr>
          <w:b/>
          <w:sz w:val="28"/>
          <w:szCs w:val="20"/>
          <w:lang w:val="en-US"/>
        </w:rPr>
        <w:t xml:space="preserve"> </w:t>
      </w:r>
      <w:r w:rsidRPr="00CB3677">
        <w:rPr>
          <w:sz w:val="28"/>
          <w:szCs w:val="28"/>
          <w:lang w:val="en-US"/>
        </w:rPr>
        <w:t>Control tasks in the workbook.</w:t>
      </w:r>
    </w:p>
    <w:p w:rsidR="0098615A" w:rsidRDefault="00CB3677" w:rsidP="0007480E">
      <w:pPr>
        <w:jc w:val="both"/>
        <w:rPr>
          <w:sz w:val="28"/>
          <w:szCs w:val="20"/>
          <w:lang w:val="en-US"/>
        </w:rPr>
      </w:pPr>
      <w:r w:rsidRPr="00692C09">
        <w:rPr>
          <w:sz w:val="28"/>
          <w:szCs w:val="20"/>
          <w:lang w:val="en-US"/>
        </w:rPr>
        <w:t xml:space="preserve">1. </w:t>
      </w:r>
      <w:r w:rsidR="0098615A">
        <w:rPr>
          <w:sz w:val="28"/>
          <w:szCs w:val="20"/>
          <w:lang w:val="en-US"/>
        </w:rPr>
        <w:t>Explain</w:t>
      </w:r>
      <w:r w:rsidR="0098615A" w:rsidRPr="00692C09">
        <w:rPr>
          <w:sz w:val="28"/>
          <w:szCs w:val="20"/>
          <w:lang w:val="en-US"/>
        </w:rPr>
        <w:t xml:space="preserve"> the </w:t>
      </w:r>
      <w:r w:rsidR="0098615A" w:rsidRPr="00853FF2">
        <w:rPr>
          <w:sz w:val="28"/>
          <w:szCs w:val="20"/>
          <w:lang w:val="en-US"/>
        </w:rPr>
        <w:t>purposes of the metabolism</w:t>
      </w:r>
      <w:r w:rsidR="0098615A">
        <w:rPr>
          <w:sz w:val="28"/>
          <w:szCs w:val="20"/>
          <w:lang w:val="en-US"/>
        </w:rPr>
        <w:t>.</w:t>
      </w:r>
    </w:p>
    <w:p w:rsidR="0098615A" w:rsidRPr="009F0E92" w:rsidRDefault="0098615A" w:rsidP="0007480E">
      <w:pPr>
        <w:contextualSpacing/>
        <w:jc w:val="both"/>
        <w:rPr>
          <w:color w:val="C00000"/>
          <w:sz w:val="28"/>
          <w:szCs w:val="20"/>
          <w:lang w:val="en-US"/>
        </w:rPr>
      </w:pPr>
      <w:r>
        <w:rPr>
          <w:sz w:val="28"/>
          <w:szCs w:val="20"/>
          <w:lang w:val="en-US"/>
        </w:rPr>
        <w:t xml:space="preserve">2. </w:t>
      </w:r>
      <w:r w:rsidRPr="002F2DDA">
        <w:rPr>
          <w:sz w:val="28"/>
          <w:szCs w:val="20"/>
          <w:lang w:val="en-US"/>
        </w:rPr>
        <w:t>Draw scheme of</w:t>
      </w:r>
      <w:r w:rsidRPr="009F0E92">
        <w:rPr>
          <w:color w:val="C00000"/>
          <w:sz w:val="28"/>
          <w:szCs w:val="20"/>
          <w:lang w:val="en-US"/>
        </w:rPr>
        <w:t xml:space="preserve"> </w:t>
      </w:r>
      <w:r w:rsidRPr="00853FF2">
        <w:rPr>
          <w:sz w:val="28"/>
          <w:szCs w:val="20"/>
          <w:lang w:val="en-US"/>
        </w:rPr>
        <w:t>foodstuffs</w:t>
      </w:r>
      <w:r>
        <w:rPr>
          <w:sz w:val="28"/>
          <w:szCs w:val="20"/>
          <w:lang w:val="en-US"/>
        </w:rPr>
        <w:t>’</w:t>
      </w:r>
      <w:r w:rsidRPr="00853FF2">
        <w:rPr>
          <w:sz w:val="28"/>
          <w:szCs w:val="20"/>
          <w:lang w:val="en-US"/>
        </w:rPr>
        <w:t xml:space="preserve"> catabolism</w:t>
      </w:r>
      <w:r w:rsidRPr="009F0E92">
        <w:rPr>
          <w:color w:val="C00000"/>
          <w:sz w:val="28"/>
          <w:szCs w:val="20"/>
          <w:lang w:val="en-US"/>
        </w:rPr>
        <w:t xml:space="preserve">. </w:t>
      </w:r>
    </w:p>
    <w:p w:rsidR="0098615A" w:rsidRPr="00D16BFF" w:rsidRDefault="0098615A" w:rsidP="0007480E">
      <w:pPr>
        <w:jc w:val="both"/>
        <w:rPr>
          <w:sz w:val="28"/>
          <w:szCs w:val="20"/>
          <w:lang w:val="en-US"/>
        </w:rPr>
      </w:pPr>
      <w:r w:rsidRPr="00D16BFF">
        <w:rPr>
          <w:sz w:val="28"/>
          <w:szCs w:val="20"/>
          <w:lang w:val="en-US"/>
        </w:rPr>
        <w:t xml:space="preserve">3. Give the general characteristic of catabolism. </w:t>
      </w:r>
    </w:p>
    <w:p w:rsidR="0098615A" w:rsidRPr="00D16BFF" w:rsidRDefault="0098615A" w:rsidP="0007480E">
      <w:pPr>
        <w:contextualSpacing/>
        <w:jc w:val="both"/>
        <w:rPr>
          <w:sz w:val="28"/>
          <w:szCs w:val="20"/>
          <w:lang w:val="en-US"/>
        </w:rPr>
      </w:pPr>
      <w:r w:rsidRPr="00D16BFF">
        <w:rPr>
          <w:sz w:val="28"/>
          <w:szCs w:val="20"/>
          <w:lang w:val="en-US"/>
        </w:rPr>
        <w:t>4. Give the general characteristic of anabolism.</w:t>
      </w:r>
    </w:p>
    <w:p w:rsidR="0098615A" w:rsidRPr="000F6FBA" w:rsidRDefault="0098615A" w:rsidP="0007480E">
      <w:pPr>
        <w:contextualSpacing/>
        <w:jc w:val="both"/>
        <w:rPr>
          <w:sz w:val="28"/>
          <w:szCs w:val="20"/>
          <w:lang w:val="en-US"/>
        </w:rPr>
      </w:pPr>
      <w:r w:rsidRPr="000F6FBA">
        <w:rPr>
          <w:sz w:val="28"/>
          <w:szCs w:val="20"/>
          <w:lang w:val="en-US"/>
        </w:rPr>
        <w:t xml:space="preserve">5. </w:t>
      </w:r>
      <w:r>
        <w:rPr>
          <w:sz w:val="28"/>
          <w:szCs w:val="20"/>
          <w:lang w:val="en-US"/>
        </w:rPr>
        <w:t>Explain</w:t>
      </w:r>
      <w:r w:rsidRPr="000F6FBA">
        <w:rPr>
          <w:sz w:val="28"/>
          <w:szCs w:val="20"/>
          <w:lang w:val="en-US"/>
        </w:rPr>
        <w:t xml:space="preserve"> the energy relationships between catabolic and anabolic pathways.</w:t>
      </w:r>
    </w:p>
    <w:p w:rsidR="0098615A" w:rsidRPr="000F6FBA" w:rsidRDefault="0098615A" w:rsidP="0007480E">
      <w:pPr>
        <w:contextualSpacing/>
        <w:jc w:val="both"/>
        <w:rPr>
          <w:sz w:val="28"/>
          <w:szCs w:val="20"/>
          <w:lang w:val="en-US"/>
        </w:rPr>
      </w:pPr>
      <w:r w:rsidRPr="000F6FBA">
        <w:rPr>
          <w:sz w:val="28"/>
          <w:szCs w:val="20"/>
          <w:lang w:val="en-US"/>
        </w:rPr>
        <w:t>6. Numerate the precursor molecules.</w:t>
      </w:r>
    </w:p>
    <w:p w:rsidR="0098615A" w:rsidRPr="000F6FBA" w:rsidRDefault="0098615A" w:rsidP="0007480E">
      <w:pPr>
        <w:contextualSpacing/>
        <w:jc w:val="both"/>
        <w:rPr>
          <w:sz w:val="28"/>
          <w:szCs w:val="20"/>
          <w:lang w:val="en-US"/>
        </w:rPr>
      </w:pPr>
      <w:r w:rsidRPr="000F6FBA">
        <w:rPr>
          <w:sz w:val="28"/>
          <w:szCs w:val="20"/>
          <w:lang w:val="en-US"/>
        </w:rPr>
        <w:t>7. Numerate the energy- depleted end products.</w:t>
      </w:r>
    </w:p>
    <w:p w:rsidR="0098615A" w:rsidRPr="00361F7A" w:rsidRDefault="0098615A" w:rsidP="0007480E">
      <w:pPr>
        <w:contextualSpacing/>
        <w:jc w:val="both"/>
        <w:rPr>
          <w:sz w:val="28"/>
          <w:szCs w:val="20"/>
          <w:lang w:val="en-US"/>
        </w:rPr>
      </w:pPr>
      <w:r w:rsidRPr="00361F7A">
        <w:rPr>
          <w:sz w:val="28"/>
          <w:szCs w:val="20"/>
          <w:lang w:val="en-US"/>
        </w:rPr>
        <w:t xml:space="preserve">8. </w:t>
      </w:r>
      <w:r>
        <w:rPr>
          <w:sz w:val="28"/>
          <w:szCs w:val="20"/>
          <w:lang w:val="en-US"/>
        </w:rPr>
        <w:t>Explain</w:t>
      </w:r>
      <w:r w:rsidRPr="00361F7A">
        <w:rPr>
          <w:sz w:val="28"/>
          <w:szCs w:val="20"/>
          <w:lang w:val="en-US"/>
        </w:rPr>
        <w:t xml:space="preserve"> the central and specific metabolic pathways. Illustrate.</w:t>
      </w:r>
    </w:p>
    <w:p w:rsidR="0098615A" w:rsidRPr="00361F7A" w:rsidRDefault="0098615A" w:rsidP="0007480E">
      <w:pPr>
        <w:contextualSpacing/>
        <w:jc w:val="both"/>
        <w:rPr>
          <w:sz w:val="28"/>
          <w:szCs w:val="20"/>
          <w:lang w:val="en-US"/>
        </w:rPr>
      </w:pPr>
      <w:r w:rsidRPr="006F3BDD">
        <w:rPr>
          <w:sz w:val="28"/>
          <w:szCs w:val="20"/>
          <w:lang w:val="en-US"/>
        </w:rPr>
        <w:t xml:space="preserve">9. </w:t>
      </w:r>
      <w:r>
        <w:rPr>
          <w:sz w:val="28"/>
          <w:szCs w:val="20"/>
          <w:lang w:val="en-US"/>
        </w:rPr>
        <w:t>Explain</w:t>
      </w:r>
      <w:r w:rsidRPr="006F3BDD">
        <w:rPr>
          <w:sz w:val="28"/>
          <w:szCs w:val="20"/>
          <w:lang w:val="en-US"/>
        </w:rPr>
        <w:t xml:space="preserve"> </w:t>
      </w:r>
      <w:r w:rsidRPr="00361F7A">
        <w:rPr>
          <w:sz w:val="28"/>
          <w:szCs w:val="20"/>
          <w:lang w:val="en-US"/>
        </w:rPr>
        <w:t xml:space="preserve">the </w:t>
      </w:r>
      <w:r>
        <w:rPr>
          <w:sz w:val="28"/>
          <w:szCs w:val="20"/>
          <w:lang w:val="en-US"/>
        </w:rPr>
        <w:t>linear and cyclic m</w:t>
      </w:r>
      <w:r w:rsidRPr="00361F7A">
        <w:rPr>
          <w:sz w:val="28"/>
          <w:szCs w:val="20"/>
          <w:lang w:val="en-US"/>
        </w:rPr>
        <w:t>etabolic pathways. Illustrate.</w:t>
      </w:r>
    </w:p>
    <w:p w:rsidR="00CB3677" w:rsidRDefault="00CB3677" w:rsidP="0007480E">
      <w:pPr>
        <w:jc w:val="both"/>
        <w:rPr>
          <w:b/>
          <w:sz w:val="28"/>
          <w:szCs w:val="28"/>
          <w:lang w:val="en-US"/>
        </w:rPr>
      </w:pPr>
    </w:p>
    <w:p w:rsidR="0098615A" w:rsidRPr="00342712" w:rsidRDefault="0098615A" w:rsidP="0007480E">
      <w:pPr>
        <w:contextualSpacing/>
        <w:rPr>
          <w:b/>
          <w:sz w:val="28"/>
          <w:szCs w:val="20"/>
          <w:lang w:val="en-US"/>
        </w:rPr>
      </w:pPr>
      <w:r>
        <w:rPr>
          <w:b/>
          <w:sz w:val="28"/>
          <w:szCs w:val="28"/>
          <w:lang w:val="en-US"/>
        </w:rPr>
        <w:t xml:space="preserve">Topic 2.2 </w:t>
      </w:r>
      <w:r w:rsidRPr="00342712">
        <w:rPr>
          <w:b/>
          <w:sz w:val="28"/>
          <w:szCs w:val="28"/>
          <w:lang w:val="en-US"/>
        </w:rPr>
        <w:t>«</w:t>
      </w:r>
      <w:r w:rsidRPr="0098615A">
        <w:rPr>
          <w:b/>
          <w:sz w:val="28"/>
          <w:szCs w:val="20"/>
          <w:lang w:val="en-US"/>
        </w:rPr>
        <w:t xml:space="preserve"> </w:t>
      </w:r>
      <w:r>
        <w:rPr>
          <w:b/>
          <w:sz w:val="28"/>
          <w:szCs w:val="20"/>
          <w:lang w:val="en-US"/>
        </w:rPr>
        <w:t>B</w:t>
      </w:r>
      <w:r w:rsidRPr="00747F85">
        <w:rPr>
          <w:b/>
          <w:sz w:val="28"/>
          <w:szCs w:val="20"/>
          <w:lang w:val="en-US"/>
        </w:rPr>
        <w:t>iological oxida</w:t>
      </w:r>
      <w:r>
        <w:rPr>
          <w:b/>
          <w:sz w:val="28"/>
          <w:szCs w:val="20"/>
          <w:lang w:val="en-US"/>
        </w:rPr>
        <w:t>tion. Electron transport chain</w:t>
      </w:r>
      <w:r w:rsidRPr="00342712">
        <w:rPr>
          <w:b/>
          <w:sz w:val="28"/>
          <w:szCs w:val="28"/>
          <w:lang w:val="en-US"/>
        </w:rPr>
        <w:t>»</w:t>
      </w:r>
    </w:p>
    <w:p w:rsidR="00997C1F" w:rsidRPr="00997C1F" w:rsidRDefault="00997C1F" w:rsidP="00997C1F">
      <w:pPr>
        <w:outlineLvl w:val="0"/>
        <w:rPr>
          <w:b/>
          <w:sz w:val="28"/>
          <w:szCs w:val="28"/>
          <w:lang w:val="en-US"/>
        </w:rPr>
      </w:pPr>
      <w:r w:rsidRPr="00997C1F">
        <w:rPr>
          <w:b/>
          <w:sz w:val="28"/>
          <w:szCs w:val="28"/>
          <w:lang w:val="en-US"/>
        </w:rPr>
        <w:t xml:space="preserve">Form (s) of current performance control: </w:t>
      </w:r>
      <w:r w:rsidRPr="00997C1F">
        <w:rPr>
          <w:sz w:val="28"/>
          <w:szCs w:val="28"/>
          <w:lang w:val="en-US"/>
        </w:rPr>
        <w:t xml:space="preserve">incoming writing control, oral poll, </w:t>
      </w:r>
      <w:r w:rsidR="002561C8" w:rsidRPr="00733D1D">
        <w:rPr>
          <w:sz w:val="28"/>
          <w:szCs w:val="28"/>
          <w:lang w:val="en-US"/>
        </w:rPr>
        <w:t>practical skills testing</w:t>
      </w:r>
      <w:r w:rsidR="002561C8">
        <w:rPr>
          <w:sz w:val="28"/>
          <w:szCs w:val="28"/>
          <w:lang w:val="en-US"/>
        </w:rPr>
        <w:t>,</w:t>
      </w:r>
      <w:r w:rsidR="002561C8" w:rsidRPr="00997C1F">
        <w:rPr>
          <w:sz w:val="28"/>
          <w:szCs w:val="28"/>
          <w:lang w:val="en-US"/>
        </w:rPr>
        <w:t xml:space="preserve"> </w:t>
      </w:r>
      <w:r w:rsidRPr="00997C1F">
        <w:rPr>
          <w:sz w:val="28"/>
          <w:szCs w:val="28"/>
          <w:lang w:val="en-US"/>
        </w:rPr>
        <w:t>control tasks in the workbook.</w:t>
      </w:r>
      <w:r w:rsidRPr="00997C1F">
        <w:rPr>
          <w:b/>
          <w:sz w:val="28"/>
          <w:szCs w:val="28"/>
          <w:lang w:val="en-US"/>
        </w:rPr>
        <w:t xml:space="preserve"> </w:t>
      </w:r>
    </w:p>
    <w:p w:rsidR="00997C1F" w:rsidRDefault="00997C1F" w:rsidP="00997C1F">
      <w:pPr>
        <w:outlineLvl w:val="0"/>
        <w:rPr>
          <w:b/>
          <w:sz w:val="28"/>
          <w:szCs w:val="28"/>
          <w:lang w:val="en-US"/>
        </w:rPr>
      </w:pPr>
      <w:r w:rsidRPr="00997C1F">
        <w:rPr>
          <w:b/>
          <w:sz w:val="28"/>
          <w:szCs w:val="28"/>
          <w:lang w:val="en-US"/>
        </w:rPr>
        <w:t xml:space="preserve">Assessment materials of current control of student performance </w:t>
      </w:r>
    </w:p>
    <w:p w:rsidR="0098615A" w:rsidRDefault="00997C1F" w:rsidP="00997C1F">
      <w:pPr>
        <w:outlineLvl w:val="0"/>
        <w:rPr>
          <w:b/>
          <w:sz w:val="28"/>
          <w:szCs w:val="28"/>
          <w:lang w:val="en-US"/>
        </w:rPr>
      </w:pPr>
      <w:r>
        <w:rPr>
          <w:b/>
          <w:sz w:val="28"/>
          <w:szCs w:val="28"/>
          <w:lang w:val="en-US"/>
        </w:rPr>
        <w:t>Incoming</w:t>
      </w:r>
      <w:r w:rsidR="0098615A" w:rsidRPr="00CB3677">
        <w:rPr>
          <w:b/>
          <w:sz w:val="28"/>
          <w:szCs w:val="28"/>
          <w:lang w:val="en-US"/>
        </w:rPr>
        <w:t xml:space="preserve"> writing control</w:t>
      </w:r>
      <w:r w:rsidR="007A016F">
        <w:rPr>
          <w:b/>
          <w:sz w:val="28"/>
          <w:szCs w:val="28"/>
          <w:lang w:val="en-US"/>
        </w:rPr>
        <w:t>:</w:t>
      </w:r>
    </w:p>
    <w:p w:rsidR="007A016F" w:rsidRPr="007A016F" w:rsidRDefault="007A016F" w:rsidP="0007480E">
      <w:pPr>
        <w:jc w:val="center"/>
        <w:outlineLvl w:val="0"/>
        <w:rPr>
          <w:sz w:val="28"/>
          <w:szCs w:val="28"/>
          <w:lang w:val="en-US"/>
        </w:rPr>
      </w:pPr>
      <w:r w:rsidRPr="007A016F">
        <w:rPr>
          <w:sz w:val="28"/>
          <w:szCs w:val="28"/>
          <w:lang w:val="en-US"/>
        </w:rPr>
        <w:t>Variant 1</w:t>
      </w:r>
    </w:p>
    <w:p w:rsidR="007A016F" w:rsidRPr="007A016F" w:rsidRDefault="007A016F" w:rsidP="0007480E">
      <w:pPr>
        <w:outlineLvl w:val="0"/>
        <w:rPr>
          <w:sz w:val="28"/>
          <w:szCs w:val="28"/>
          <w:lang w:val="en-US"/>
        </w:rPr>
      </w:pPr>
      <w:r w:rsidRPr="007A016F">
        <w:rPr>
          <w:sz w:val="28"/>
          <w:szCs w:val="28"/>
          <w:lang w:val="en-US"/>
        </w:rPr>
        <w:t>1. What are the main oxidation process occurring in a living cell. What class of</w:t>
      </w:r>
    </w:p>
    <w:p w:rsidR="007A016F" w:rsidRPr="007A016F" w:rsidRDefault="007A016F" w:rsidP="0007480E">
      <w:pPr>
        <w:outlineLvl w:val="0"/>
        <w:rPr>
          <w:sz w:val="28"/>
          <w:szCs w:val="28"/>
          <w:lang w:val="en-US"/>
        </w:rPr>
      </w:pPr>
      <w:proofErr w:type="gramStart"/>
      <w:r w:rsidRPr="007A016F">
        <w:rPr>
          <w:sz w:val="28"/>
          <w:szCs w:val="28"/>
          <w:lang w:val="en-US"/>
        </w:rPr>
        <w:t>enzymes</w:t>
      </w:r>
      <w:proofErr w:type="gramEnd"/>
      <w:r w:rsidRPr="007A016F">
        <w:rPr>
          <w:sz w:val="28"/>
          <w:szCs w:val="28"/>
          <w:lang w:val="en-US"/>
        </w:rPr>
        <w:t xml:space="preserve"> catalyzes oxidation-reduction reactions underlying biological oxidation.</w:t>
      </w:r>
    </w:p>
    <w:p w:rsidR="007A016F" w:rsidRPr="007A016F" w:rsidRDefault="007A016F" w:rsidP="0007480E">
      <w:pPr>
        <w:outlineLvl w:val="0"/>
        <w:rPr>
          <w:sz w:val="28"/>
          <w:szCs w:val="28"/>
          <w:lang w:val="en-US"/>
        </w:rPr>
      </w:pPr>
      <w:r w:rsidRPr="007A016F">
        <w:rPr>
          <w:sz w:val="28"/>
          <w:szCs w:val="28"/>
          <w:lang w:val="en-US"/>
        </w:rPr>
        <w:t>2. Pyridine-dependent dehydrogenases. General characteristics of enzymes. The</w:t>
      </w:r>
    </w:p>
    <w:p w:rsidR="007A016F" w:rsidRPr="007A016F" w:rsidRDefault="007A016F" w:rsidP="0007480E">
      <w:pPr>
        <w:outlineLvl w:val="0"/>
        <w:rPr>
          <w:sz w:val="28"/>
          <w:szCs w:val="28"/>
          <w:lang w:val="en-US"/>
        </w:rPr>
      </w:pPr>
      <w:r w:rsidRPr="007A016F">
        <w:rPr>
          <w:sz w:val="28"/>
          <w:szCs w:val="28"/>
          <w:lang w:val="en-US"/>
        </w:rPr>
        <w:t>role of vitamin PP in redox reactions. Block-structure of coenzyme NAD+</w:t>
      </w:r>
    </w:p>
    <w:p w:rsidR="007A016F" w:rsidRPr="007A016F" w:rsidRDefault="007A016F" w:rsidP="0007480E">
      <w:pPr>
        <w:jc w:val="center"/>
        <w:outlineLvl w:val="0"/>
        <w:rPr>
          <w:sz w:val="28"/>
          <w:szCs w:val="28"/>
          <w:lang w:val="en-US"/>
        </w:rPr>
      </w:pPr>
      <w:r w:rsidRPr="007A016F">
        <w:rPr>
          <w:sz w:val="28"/>
          <w:szCs w:val="28"/>
          <w:lang w:val="en-US"/>
        </w:rPr>
        <w:t>Variant 2</w:t>
      </w:r>
    </w:p>
    <w:p w:rsidR="007A016F" w:rsidRPr="007A016F" w:rsidRDefault="007A016F" w:rsidP="0007480E">
      <w:pPr>
        <w:outlineLvl w:val="0"/>
        <w:rPr>
          <w:sz w:val="28"/>
          <w:szCs w:val="28"/>
          <w:lang w:val="en-US"/>
        </w:rPr>
      </w:pPr>
      <w:r w:rsidRPr="007A016F">
        <w:rPr>
          <w:sz w:val="28"/>
          <w:szCs w:val="28"/>
          <w:lang w:val="en-US"/>
        </w:rPr>
        <w:t>1. What is tissue respiration? Show the process of substrates’ hydrogen oxidation</w:t>
      </w:r>
    </w:p>
    <w:p w:rsidR="007A016F" w:rsidRPr="007A016F" w:rsidRDefault="007A016F" w:rsidP="0007480E">
      <w:pPr>
        <w:outlineLvl w:val="0"/>
        <w:rPr>
          <w:sz w:val="28"/>
          <w:szCs w:val="28"/>
          <w:lang w:val="en-US"/>
        </w:rPr>
      </w:pPr>
      <w:r w:rsidRPr="007A016F">
        <w:rPr>
          <w:sz w:val="28"/>
          <w:szCs w:val="28"/>
          <w:lang w:val="en-US"/>
        </w:rPr>
        <w:t>in the respiratory chain with formation of endogenous water in cells.</w:t>
      </w:r>
    </w:p>
    <w:p w:rsidR="007A016F" w:rsidRPr="007A016F" w:rsidRDefault="007A016F" w:rsidP="0007480E">
      <w:pPr>
        <w:outlineLvl w:val="0"/>
        <w:rPr>
          <w:sz w:val="28"/>
          <w:szCs w:val="28"/>
          <w:lang w:val="en-US"/>
        </w:rPr>
      </w:pPr>
      <w:r w:rsidRPr="007A016F">
        <w:rPr>
          <w:sz w:val="28"/>
          <w:szCs w:val="28"/>
          <w:lang w:val="en-US"/>
        </w:rPr>
        <w:t>2. Flavin-dependent dehydrogenases. The role of vitamin B2 in redox reactions.</w:t>
      </w:r>
    </w:p>
    <w:p w:rsidR="007A016F" w:rsidRPr="007A016F" w:rsidRDefault="007A016F" w:rsidP="0007480E">
      <w:pPr>
        <w:outlineLvl w:val="0"/>
        <w:rPr>
          <w:sz w:val="28"/>
          <w:szCs w:val="28"/>
          <w:lang w:val="en-US"/>
        </w:rPr>
      </w:pPr>
      <w:r w:rsidRPr="007A016F">
        <w:rPr>
          <w:sz w:val="28"/>
          <w:szCs w:val="28"/>
          <w:lang w:val="en-US"/>
        </w:rPr>
        <w:t>Block-structure of coenzyme FAD.</w:t>
      </w:r>
    </w:p>
    <w:p w:rsidR="007A016F" w:rsidRPr="007A016F" w:rsidRDefault="007A016F" w:rsidP="0007480E">
      <w:pPr>
        <w:jc w:val="center"/>
        <w:outlineLvl w:val="0"/>
        <w:rPr>
          <w:sz w:val="28"/>
          <w:szCs w:val="28"/>
          <w:lang w:val="en-US"/>
        </w:rPr>
      </w:pPr>
      <w:r w:rsidRPr="007A016F">
        <w:rPr>
          <w:sz w:val="28"/>
          <w:szCs w:val="28"/>
          <w:lang w:val="en-US"/>
        </w:rPr>
        <w:lastRenderedPageBreak/>
        <w:t>Variant 3</w:t>
      </w:r>
    </w:p>
    <w:p w:rsidR="007A016F" w:rsidRPr="007A016F" w:rsidRDefault="007A016F" w:rsidP="0007480E">
      <w:pPr>
        <w:outlineLvl w:val="0"/>
        <w:rPr>
          <w:sz w:val="28"/>
          <w:szCs w:val="28"/>
          <w:lang w:val="en-US"/>
        </w:rPr>
      </w:pPr>
      <w:r w:rsidRPr="007A016F">
        <w:rPr>
          <w:sz w:val="28"/>
          <w:szCs w:val="28"/>
          <w:lang w:val="en-US"/>
        </w:rPr>
        <w:t>1. Ubiquinone. Structure and its biological role.</w:t>
      </w:r>
    </w:p>
    <w:p w:rsidR="007A016F" w:rsidRPr="007A016F" w:rsidRDefault="007A016F" w:rsidP="0007480E">
      <w:pPr>
        <w:outlineLvl w:val="0"/>
        <w:rPr>
          <w:sz w:val="28"/>
          <w:szCs w:val="28"/>
          <w:lang w:val="en-US"/>
        </w:rPr>
      </w:pPr>
      <w:r w:rsidRPr="007A016F">
        <w:rPr>
          <w:sz w:val="28"/>
          <w:szCs w:val="28"/>
          <w:lang w:val="en-US"/>
        </w:rPr>
        <w:t>2. Pyridine-dependent dehydrogenases. The role of vitamin PP in redox reactions.</w:t>
      </w:r>
    </w:p>
    <w:p w:rsidR="007A016F" w:rsidRPr="007A016F" w:rsidRDefault="007A016F" w:rsidP="0007480E">
      <w:pPr>
        <w:outlineLvl w:val="0"/>
        <w:rPr>
          <w:sz w:val="28"/>
          <w:szCs w:val="28"/>
          <w:lang w:val="en-US"/>
        </w:rPr>
      </w:pPr>
      <w:r w:rsidRPr="007A016F">
        <w:rPr>
          <w:sz w:val="28"/>
          <w:szCs w:val="28"/>
          <w:lang w:val="en-US"/>
        </w:rPr>
        <w:t>Block-structure of coenzyme NADP+.</w:t>
      </w:r>
    </w:p>
    <w:p w:rsidR="007A016F" w:rsidRPr="007A016F" w:rsidRDefault="007A016F" w:rsidP="0007480E">
      <w:pPr>
        <w:jc w:val="center"/>
        <w:outlineLvl w:val="0"/>
        <w:rPr>
          <w:sz w:val="28"/>
          <w:szCs w:val="28"/>
          <w:lang w:val="en-US"/>
        </w:rPr>
      </w:pPr>
      <w:r w:rsidRPr="007A016F">
        <w:rPr>
          <w:sz w:val="28"/>
          <w:szCs w:val="28"/>
          <w:lang w:val="en-US"/>
        </w:rPr>
        <w:t>Variant 4</w:t>
      </w:r>
    </w:p>
    <w:p w:rsidR="007A016F" w:rsidRPr="007A016F" w:rsidRDefault="007A016F" w:rsidP="0007480E">
      <w:pPr>
        <w:outlineLvl w:val="0"/>
        <w:rPr>
          <w:sz w:val="28"/>
          <w:szCs w:val="28"/>
          <w:lang w:val="en-US"/>
        </w:rPr>
      </w:pPr>
      <w:r w:rsidRPr="007A016F">
        <w:rPr>
          <w:sz w:val="28"/>
          <w:szCs w:val="28"/>
          <w:lang w:val="en-US"/>
        </w:rPr>
        <w:t>1. Cytochromes. General characteristics of enzymes.</w:t>
      </w:r>
    </w:p>
    <w:p w:rsidR="007A016F" w:rsidRPr="007A016F" w:rsidRDefault="007A016F" w:rsidP="0007480E">
      <w:pPr>
        <w:outlineLvl w:val="0"/>
        <w:rPr>
          <w:sz w:val="28"/>
          <w:szCs w:val="28"/>
          <w:lang w:val="en-US"/>
        </w:rPr>
      </w:pPr>
      <w:r w:rsidRPr="007A016F">
        <w:rPr>
          <w:sz w:val="28"/>
          <w:szCs w:val="28"/>
          <w:lang w:val="en-US"/>
        </w:rPr>
        <w:t>2. Flavin-dependent dehydrogenases. The role of vitamin B2 in redox reactions.</w:t>
      </w:r>
    </w:p>
    <w:p w:rsidR="007A016F" w:rsidRPr="007A016F" w:rsidRDefault="007A016F" w:rsidP="0007480E">
      <w:pPr>
        <w:outlineLvl w:val="0"/>
        <w:rPr>
          <w:sz w:val="28"/>
          <w:szCs w:val="28"/>
          <w:lang w:val="en-US"/>
        </w:rPr>
      </w:pPr>
      <w:r w:rsidRPr="007A016F">
        <w:rPr>
          <w:sz w:val="28"/>
          <w:szCs w:val="28"/>
          <w:lang w:val="en-US"/>
        </w:rPr>
        <w:t>Block-structure of coenzyme FMN.</w:t>
      </w:r>
    </w:p>
    <w:p w:rsidR="007A016F" w:rsidRPr="007A016F" w:rsidRDefault="007A016F" w:rsidP="0007480E">
      <w:pPr>
        <w:jc w:val="center"/>
        <w:outlineLvl w:val="0"/>
        <w:rPr>
          <w:sz w:val="28"/>
          <w:szCs w:val="28"/>
          <w:lang w:val="en-US"/>
        </w:rPr>
      </w:pPr>
      <w:r w:rsidRPr="007A016F">
        <w:rPr>
          <w:sz w:val="28"/>
          <w:szCs w:val="28"/>
          <w:lang w:val="en-US"/>
        </w:rPr>
        <w:t>Variant 5</w:t>
      </w:r>
    </w:p>
    <w:p w:rsidR="007A016F" w:rsidRPr="007A016F" w:rsidRDefault="007A016F" w:rsidP="0007480E">
      <w:pPr>
        <w:outlineLvl w:val="0"/>
        <w:rPr>
          <w:sz w:val="28"/>
          <w:szCs w:val="28"/>
          <w:lang w:val="en-US"/>
        </w:rPr>
      </w:pPr>
      <w:r w:rsidRPr="007A016F">
        <w:rPr>
          <w:sz w:val="28"/>
          <w:szCs w:val="28"/>
          <w:lang w:val="en-US"/>
        </w:rPr>
        <w:t>1. What are the main oxidation process occurring in a living cell. What class of</w:t>
      </w:r>
    </w:p>
    <w:p w:rsidR="007A016F" w:rsidRPr="007A016F" w:rsidRDefault="007A016F" w:rsidP="0007480E">
      <w:pPr>
        <w:outlineLvl w:val="0"/>
        <w:rPr>
          <w:sz w:val="28"/>
          <w:szCs w:val="28"/>
          <w:lang w:val="en-US"/>
        </w:rPr>
      </w:pPr>
      <w:proofErr w:type="gramStart"/>
      <w:r w:rsidRPr="007A016F">
        <w:rPr>
          <w:sz w:val="28"/>
          <w:szCs w:val="28"/>
          <w:lang w:val="en-US"/>
        </w:rPr>
        <w:t>enzymes</w:t>
      </w:r>
      <w:proofErr w:type="gramEnd"/>
      <w:r w:rsidRPr="007A016F">
        <w:rPr>
          <w:sz w:val="28"/>
          <w:szCs w:val="28"/>
          <w:lang w:val="en-US"/>
        </w:rPr>
        <w:t xml:space="preserve"> catalyzes oxidation-reduction reactions underlying biological oxidation.</w:t>
      </w:r>
    </w:p>
    <w:p w:rsidR="007A016F" w:rsidRPr="007A016F" w:rsidRDefault="007A016F" w:rsidP="0007480E">
      <w:pPr>
        <w:outlineLvl w:val="0"/>
        <w:rPr>
          <w:sz w:val="28"/>
          <w:szCs w:val="28"/>
          <w:lang w:val="en-US"/>
        </w:rPr>
      </w:pPr>
      <w:r w:rsidRPr="007A016F">
        <w:rPr>
          <w:sz w:val="28"/>
          <w:szCs w:val="28"/>
          <w:lang w:val="en-US"/>
        </w:rPr>
        <w:t>2. Pyridine-dependent dehydrogenases. General characteristics of enzymes. The</w:t>
      </w:r>
    </w:p>
    <w:p w:rsidR="007A016F" w:rsidRPr="007A016F" w:rsidRDefault="007A016F" w:rsidP="0007480E">
      <w:pPr>
        <w:outlineLvl w:val="0"/>
        <w:rPr>
          <w:sz w:val="28"/>
          <w:szCs w:val="28"/>
          <w:lang w:val="en-US"/>
        </w:rPr>
      </w:pPr>
      <w:r w:rsidRPr="007A016F">
        <w:rPr>
          <w:sz w:val="28"/>
          <w:szCs w:val="28"/>
          <w:lang w:val="en-US"/>
        </w:rPr>
        <w:t>role of vitamin PP in redox reactions. Block-structure of coenzyme NAD+</w:t>
      </w:r>
    </w:p>
    <w:p w:rsidR="007A016F" w:rsidRPr="007A016F" w:rsidRDefault="007A016F" w:rsidP="0007480E">
      <w:pPr>
        <w:jc w:val="center"/>
        <w:outlineLvl w:val="0"/>
        <w:rPr>
          <w:sz w:val="28"/>
          <w:szCs w:val="28"/>
          <w:lang w:val="en-US"/>
        </w:rPr>
      </w:pPr>
      <w:r w:rsidRPr="007A016F">
        <w:rPr>
          <w:sz w:val="28"/>
          <w:szCs w:val="28"/>
          <w:lang w:val="en-US"/>
        </w:rPr>
        <w:t>Variant 6</w:t>
      </w:r>
    </w:p>
    <w:p w:rsidR="007A016F" w:rsidRPr="007A016F" w:rsidRDefault="007A016F" w:rsidP="0007480E">
      <w:pPr>
        <w:outlineLvl w:val="0"/>
        <w:rPr>
          <w:sz w:val="28"/>
          <w:szCs w:val="28"/>
          <w:lang w:val="en-US"/>
        </w:rPr>
      </w:pPr>
      <w:r w:rsidRPr="007A016F">
        <w:rPr>
          <w:sz w:val="28"/>
          <w:szCs w:val="28"/>
          <w:lang w:val="en-US"/>
        </w:rPr>
        <w:t>1. What is tissue respiration? Show the process of substrates’ hydrogen oxidation</w:t>
      </w:r>
    </w:p>
    <w:p w:rsidR="007A016F" w:rsidRPr="007A016F" w:rsidRDefault="007A016F" w:rsidP="0007480E">
      <w:pPr>
        <w:outlineLvl w:val="0"/>
        <w:rPr>
          <w:sz w:val="28"/>
          <w:szCs w:val="28"/>
          <w:lang w:val="en-US"/>
        </w:rPr>
      </w:pPr>
      <w:r w:rsidRPr="007A016F">
        <w:rPr>
          <w:sz w:val="28"/>
          <w:szCs w:val="28"/>
          <w:lang w:val="en-US"/>
        </w:rPr>
        <w:t>in the respiratory chain with formation of endogenous water in cells.</w:t>
      </w:r>
    </w:p>
    <w:p w:rsidR="007A016F" w:rsidRPr="007A016F" w:rsidRDefault="007A016F" w:rsidP="0007480E">
      <w:pPr>
        <w:outlineLvl w:val="0"/>
        <w:rPr>
          <w:sz w:val="28"/>
          <w:szCs w:val="28"/>
          <w:lang w:val="en-US"/>
        </w:rPr>
      </w:pPr>
      <w:r w:rsidRPr="007A016F">
        <w:rPr>
          <w:sz w:val="28"/>
          <w:szCs w:val="28"/>
          <w:lang w:val="en-US"/>
        </w:rPr>
        <w:t>2. Flavin-dependent dehydrogenases. The role of vitamin B2 in redox reactions.</w:t>
      </w:r>
    </w:p>
    <w:p w:rsidR="007A016F" w:rsidRPr="007A016F" w:rsidRDefault="007A016F" w:rsidP="0007480E">
      <w:pPr>
        <w:outlineLvl w:val="0"/>
        <w:rPr>
          <w:sz w:val="28"/>
          <w:szCs w:val="28"/>
          <w:lang w:val="en-US"/>
        </w:rPr>
      </w:pPr>
      <w:r w:rsidRPr="007A016F">
        <w:rPr>
          <w:sz w:val="28"/>
          <w:szCs w:val="28"/>
          <w:lang w:val="en-US"/>
        </w:rPr>
        <w:t>Block-structure of coenzyme FAD.</w:t>
      </w:r>
    </w:p>
    <w:p w:rsidR="007A016F" w:rsidRPr="007A016F" w:rsidRDefault="007A016F" w:rsidP="0007480E">
      <w:pPr>
        <w:jc w:val="center"/>
        <w:outlineLvl w:val="0"/>
        <w:rPr>
          <w:sz w:val="28"/>
          <w:szCs w:val="28"/>
          <w:lang w:val="en-US"/>
        </w:rPr>
      </w:pPr>
      <w:r w:rsidRPr="007A016F">
        <w:rPr>
          <w:sz w:val="28"/>
          <w:szCs w:val="28"/>
          <w:lang w:val="en-US"/>
        </w:rPr>
        <w:t>Variant 7</w:t>
      </w:r>
    </w:p>
    <w:p w:rsidR="007A016F" w:rsidRPr="007A016F" w:rsidRDefault="007A016F" w:rsidP="0007480E">
      <w:pPr>
        <w:outlineLvl w:val="0"/>
        <w:rPr>
          <w:sz w:val="28"/>
          <w:szCs w:val="28"/>
          <w:lang w:val="en-US"/>
        </w:rPr>
      </w:pPr>
      <w:r w:rsidRPr="007A016F">
        <w:rPr>
          <w:sz w:val="28"/>
          <w:szCs w:val="28"/>
          <w:lang w:val="en-US"/>
        </w:rPr>
        <w:t>1. Ubiquinone. Structure and its biological role.</w:t>
      </w:r>
    </w:p>
    <w:p w:rsidR="007A016F" w:rsidRPr="007A016F" w:rsidRDefault="007A016F" w:rsidP="0007480E">
      <w:pPr>
        <w:outlineLvl w:val="0"/>
        <w:rPr>
          <w:sz w:val="28"/>
          <w:szCs w:val="28"/>
          <w:lang w:val="en-US"/>
        </w:rPr>
      </w:pPr>
      <w:r w:rsidRPr="007A016F">
        <w:rPr>
          <w:sz w:val="28"/>
          <w:szCs w:val="28"/>
          <w:lang w:val="en-US"/>
        </w:rPr>
        <w:t>2. Pyridine-dependent dehydrogenases. The role of vitamin PP in redox reactions.</w:t>
      </w:r>
    </w:p>
    <w:p w:rsidR="007A016F" w:rsidRPr="007A016F" w:rsidRDefault="007A016F" w:rsidP="0007480E">
      <w:pPr>
        <w:outlineLvl w:val="0"/>
        <w:rPr>
          <w:sz w:val="28"/>
          <w:szCs w:val="28"/>
          <w:lang w:val="en-US"/>
        </w:rPr>
      </w:pPr>
      <w:r w:rsidRPr="007A016F">
        <w:rPr>
          <w:sz w:val="28"/>
          <w:szCs w:val="28"/>
          <w:lang w:val="en-US"/>
        </w:rPr>
        <w:t>Block-structure of coenzyme NADP+.</w:t>
      </w:r>
    </w:p>
    <w:p w:rsidR="007A016F" w:rsidRPr="007A016F" w:rsidRDefault="007A016F" w:rsidP="0007480E">
      <w:pPr>
        <w:jc w:val="center"/>
        <w:outlineLvl w:val="0"/>
        <w:rPr>
          <w:sz w:val="28"/>
          <w:szCs w:val="28"/>
          <w:lang w:val="en-US"/>
        </w:rPr>
      </w:pPr>
      <w:r w:rsidRPr="007A016F">
        <w:rPr>
          <w:sz w:val="28"/>
          <w:szCs w:val="28"/>
          <w:lang w:val="en-US"/>
        </w:rPr>
        <w:t>Variant 8</w:t>
      </w:r>
    </w:p>
    <w:p w:rsidR="007A016F" w:rsidRPr="007A016F" w:rsidRDefault="007A016F" w:rsidP="0007480E">
      <w:pPr>
        <w:outlineLvl w:val="0"/>
        <w:rPr>
          <w:sz w:val="28"/>
          <w:szCs w:val="28"/>
          <w:lang w:val="en-US"/>
        </w:rPr>
      </w:pPr>
      <w:r w:rsidRPr="007A016F">
        <w:rPr>
          <w:sz w:val="28"/>
          <w:szCs w:val="28"/>
          <w:lang w:val="en-US"/>
        </w:rPr>
        <w:t>1. Cytochromes. General characteristics of enzymes.</w:t>
      </w:r>
    </w:p>
    <w:p w:rsidR="007A016F" w:rsidRPr="007A016F" w:rsidRDefault="007A016F" w:rsidP="0007480E">
      <w:pPr>
        <w:outlineLvl w:val="0"/>
        <w:rPr>
          <w:sz w:val="28"/>
          <w:szCs w:val="28"/>
          <w:lang w:val="en-US"/>
        </w:rPr>
      </w:pPr>
      <w:r w:rsidRPr="007A016F">
        <w:rPr>
          <w:sz w:val="28"/>
          <w:szCs w:val="28"/>
          <w:lang w:val="en-US"/>
        </w:rPr>
        <w:t>2. Flavin-dependent dehydrogenases. The role of vitamin B2 in redox reactions.</w:t>
      </w:r>
    </w:p>
    <w:p w:rsidR="007A016F" w:rsidRPr="007A016F" w:rsidRDefault="007A016F" w:rsidP="0007480E">
      <w:pPr>
        <w:outlineLvl w:val="0"/>
        <w:rPr>
          <w:sz w:val="28"/>
          <w:szCs w:val="28"/>
          <w:lang w:val="en-US"/>
        </w:rPr>
      </w:pPr>
      <w:r w:rsidRPr="007A016F">
        <w:rPr>
          <w:sz w:val="28"/>
          <w:szCs w:val="28"/>
          <w:lang w:val="en-US"/>
        </w:rPr>
        <w:t>Block-structure of coenzyme FMN.</w:t>
      </w:r>
    </w:p>
    <w:p w:rsidR="007A016F" w:rsidRPr="007A016F" w:rsidRDefault="007A016F" w:rsidP="0007480E">
      <w:pPr>
        <w:jc w:val="center"/>
        <w:outlineLvl w:val="0"/>
        <w:rPr>
          <w:sz w:val="28"/>
          <w:szCs w:val="28"/>
          <w:lang w:val="en-US"/>
        </w:rPr>
      </w:pPr>
      <w:r w:rsidRPr="007A016F">
        <w:rPr>
          <w:sz w:val="28"/>
          <w:szCs w:val="28"/>
          <w:lang w:val="en-US"/>
        </w:rPr>
        <w:t>Variant 9</w:t>
      </w:r>
    </w:p>
    <w:p w:rsidR="007A016F" w:rsidRPr="007A016F" w:rsidRDefault="007A016F" w:rsidP="0007480E">
      <w:pPr>
        <w:outlineLvl w:val="0"/>
        <w:rPr>
          <w:sz w:val="28"/>
          <w:szCs w:val="28"/>
          <w:lang w:val="en-US"/>
        </w:rPr>
      </w:pPr>
      <w:r w:rsidRPr="007A016F">
        <w:rPr>
          <w:sz w:val="28"/>
          <w:szCs w:val="28"/>
          <w:lang w:val="en-US"/>
        </w:rPr>
        <w:t>1. What are the main oxidation process occurring in a living cell. What class of</w:t>
      </w:r>
    </w:p>
    <w:p w:rsidR="007A016F" w:rsidRPr="007A016F" w:rsidRDefault="007A016F" w:rsidP="0007480E">
      <w:pPr>
        <w:outlineLvl w:val="0"/>
        <w:rPr>
          <w:sz w:val="28"/>
          <w:szCs w:val="28"/>
          <w:lang w:val="en-US"/>
        </w:rPr>
      </w:pPr>
      <w:proofErr w:type="gramStart"/>
      <w:r w:rsidRPr="007A016F">
        <w:rPr>
          <w:sz w:val="28"/>
          <w:szCs w:val="28"/>
          <w:lang w:val="en-US"/>
        </w:rPr>
        <w:t>enzymes</w:t>
      </w:r>
      <w:proofErr w:type="gramEnd"/>
      <w:r w:rsidRPr="007A016F">
        <w:rPr>
          <w:sz w:val="28"/>
          <w:szCs w:val="28"/>
          <w:lang w:val="en-US"/>
        </w:rPr>
        <w:t xml:space="preserve"> catalyzes oxidation-reduction reactions underlying biological oxidation.</w:t>
      </w:r>
    </w:p>
    <w:p w:rsidR="007A016F" w:rsidRPr="007A016F" w:rsidRDefault="007A016F" w:rsidP="0007480E">
      <w:pPr>
        <w:outlineLvl w:val="0"/>
        <w:rPr>
          <w:sz w:val="28"/>
          <w:szCs w:val="28"/>
          <w:lang w:val="en-US"/>
        </w:rPr>
      </w:pPr>
      <w:r w:rsidRPr="007A016F">
        <w:rPr>
          <w:sz w:val="28"/>
          <w:szCs w:val="28"/>
          <w:lang w:val="en-US"/>
        </w:rPr>
        <w:t>2. Pyridine-dependent dehydrogenases. General characteristics of enzymes. The</w:t>
      </w:r>
    </w:p>
    <w:p w:rsidR="007A016F" w:rsidRPr="007A016F" w:rsidRDefault="007A016F" w:rsidP="0007480E">
      <w:pPr>
        <w:outlineLvl w:val="0"/>
        <w:rPr>
          <w:sz w:val="28"/>
          <w:szCs w:val="28"/>
          <w:lang w:val="en-US"/>
        </w:rPr>
      </w:pPr>
      <w:r w:rsidRPr="007A016F">
        <w:rPr>
          <w:sz w:val="28"/>
          <w:szCs w:val="28"/>
          <w:lang w:val="en-US"/>
        </w:rPr>
        <w:t>role of vitamin PP in redox reactions. Block-structure of coenzyme NAD+</w:t>
      </w:r>
    </w:p>
    <w:p w:rsidR="007A016F" w:rsidRPr="007A016F" w:rsidRDefault="007A016F" w:rsidP="0007480E">
      <w:pPr>
        <w:jc w:val="center"/>
        <w:outlineLvl w:val="0"/>
        <w:rPr>
          <w:sz w:val="28"/>
          <w:szCs w:val="28"/>
          <w:lang w:val="en-US"/>
        </w:rPr>
      </w:pPr>
      <w:r w:rsidRPr="007A016F">
        <w:rPr>
          <w:sz w:val="28"/>
          <w:szCs w:val="28"/>
          <w:lang w:val="en-US"/>
        </w:rPr>
        <w:t>Variant 10</w:t>
      </w:r>
    </w:p>
    <w:p w:rsidR="007A016F" w:rsidRPr="007A016F" w:rsidRDefault="007A016F" w:rsidP="0007480E">
      <w:pPr>
        <w:outlineLvl w:val="0"/>
        <w:rPr>
          <w:sz w:val="28"/>
          <w:szCs w:val="28"/>
          <w:lang w:val="en-US"/>
        </w:rPr>
      </w:pPr>
      <w:r w:rsidRPr="007A016F">
        <w:rPr>
          <w:sz w:val="28"/>
          <w:szCs w:val="28"/>
          <w:lang w:val="en-US"/>
        </w:rPr>
        <w:t>1. What is tissue respiration? Show the process of substrates’ hydrogen oxidation</w:t>
      </w:r>
    </w:p>
    <w:p w:rsidR="007A016F" w:rsidRPr="007A016F" w:rsidRDefault="007A016F" w:rsidP="0007480E">
      <w:pPr>
        <w:outlineLvl w:val="0"/>
        <w:rPr>
          <w:sz w:val="28"/>
          <w:szCs w:val="28"/>
          <w:lang w:val="en-US"/>
        </w:rPr>
      </w:pPr>
      <w:r w:rsidRPr="007A016F">
        <w:rPr>
          <w:sz w:val="28"/>
          <w:szCs w:val="28"/>
          <w:lang w:val="en-US"/>
        </w:rPr>
        <w:t>in the respiratory chain with formation of endogenous water in cells.</w:t>
      </w:r>
    </w:p>
    <w:p w:rsidR="007A016F" w:rsidRPr="007A016F" w:rsidRDefault="007A016F" w:rsidP="0007480E">
      <w:pPr>
        <w:outlineLvl w:val="0"/>
        <w:rPr>
          <w:sz w:val="28"/>
          <w:szCs w:val="28"/>
          <w:lang w:val="en-US"/>
        </w:rPr>
      </w:pPr>
      <w:r w:rsidRPr="007A016F">
        <w:rPr>
          <w:sz w:val="28"/>
          <w:szCs w:val="28"/>
          <w:lang w:val="en-US"/>
        </w:rPr>
        <w:t>2. Flavin-dependent dehydrogenases. The role of vitamin B2 in redox reactions.</w:t>
      </w:r>
    </w:p>
    <w:p w:rsidR="007A016F" w:rsidRPr="007A016F" w:rsidRDefault="007A016F" w:rsidP="0007480E">
      <w:pPr>
        <w:outlineLvl w:val="0"/>
        <w:rPr>
          <w:sz w:val="28"/>
          <w:szCs w:val="28"/>
          <w:lang w:val="en-US"/>
        </w:rPr>
      </w:pPr>
      <w:r w:rsidRPr="007A016F">
        <w:rPr>
          <w:sz w:val="28"/>
          <w:szCs w:val="28"/>
          <w:lang w:val="en-US"/>
        </w:rPr>
        <w:t>Block-structure of coenzyme FAD.</w:t>
      </w:r>
    </w:p>
    <w:p w:rsidR="007A016F" w:rsidRPr="007A016F" w:rsidRDefault="007A016F" w:rsidP="0007480E">
      <w:pPr>
        <w:jc w:val="center"/>
        <w:outlineLvl w:val="0"/>
        <w:rPr>
          <w:sz w:val="28"/>
          <w:szCs w:val="28"/>
          <w:lang w:val="en-US"/>
        </w:rPr>
      </w:pPr>
      <w:r w:rsidRPr="007A016F">
        <w:rPr>
          <w:sz w:val="28"/>
          <w:szCs w:val="28"/>
          <w:lang w:val="en-US"/>
        </w:rPr>
        <w:t>Variant 11</w:t>
      </w:r>
    </w:p>
    <w:p w:rsidR="007A016F" w:rsidRPr="007A016F" w:rsidRDefault="007A016F" w:rsidP="0007480E">
      <w:pPr>
        <w:outlineLvl w:val="0"/>
        <w:rPr>
          <w:sz w:val="28"/>
          <w:szCs w:val="28"/>
          <w:lang w:val="en-US"/>
        </w:rPr>
      </w:pPr>
      <w:r w:rsidRPr="007A016F">
        <w:rPr>
          <w:sz w:val="28"/>
          <w:szCs w:val="28"/>
          <w:lang w:val="en-US"/>
        </w:rPr>
        <w:t>1. Ubiquinone. Structure and its biological role.</w:t>
      </w:r>
    </w:p>
    <w:p w:rsidR="007A016F" w:rsidRPr="007A016F" w:rsidRDefault="007A016F" w:rsidP="0007480E">
      <w:pPr>
        <w:outlineLvl w:val="0"/>
        <w:rPr>
          <w:sz w:val="28"/>
          <w:szCs w:val="28"/>
          <w:lang w:val="en-US"/>
        </w:rPr>
      </w:pPr>
      <w:r w:rsidRPr="007A016F">
        <w:rPr>
          <w:sz w:val="28"/>
          <w:szCs w:val="28"/>
          <w:lang w:val="en-US"/>
        </w:rPr>
        <w:t>2. Pyridine-dependent dehydrogenases. The role of vitamin PP in redox reactions.</w:t>
      </w:r>
    </w:p>
    <w:p w:rsidR="007A016F" w:rsidRPr="007A016F" w:rsidRDefault="007A016F" w:rsidP="0007480E">
      <w:pPr>
        <w:outlineLvl w:val="0"/>
        <w:rPr>
          <w:sz w:val="28"/>
          <w:szCs w:val="28"/>
          <w:lang w:val="en-US"/>
        </w:rPr>
      </w:pPr>
      <w:r w:rsidRPr="007A016F">
        <w:rPr>
          <w:sz w:val="28"/>
          <w:szCs w:val="28"/>
          <w:lang w:val="en-US"/>
        </w:rPr>
        <w:t>Block-structure of coenzyme NADP+.</w:t>
      </w:r>
    </w:p>
    <w:p w:rsidR="007A016F" w:rsidRPr="007A016F" w:rsidRDefault="007A016F" w:rsidP="0007480E">
      <w:pPr>
        <w:jc w:val="center"/>
        <w:outlineLvl w:val="0"/>
        <w:rPr>
          <w:sz w:val="28"/>
          <w:szCs w:val="28"/>
          <w:lang w:val="en-US"/>
        </w:rPr>
      </w:pPr>
      <w:r w:rsidRPr="007A016F">
        <w:rPr>
          <w:sz w:val="28"/>
          <w:szCs w:val="28"/>
          <w:lang w:val="en-US"/>
        </w:rPr>
        <w:t>Variant 12</w:t>
      </w:r>
    </w:p>
    <w:p w:rsidR="007A016F" w:rsidRPr="007A016F" w:rsidRDefault="007A016F" w:rsidP="0007480E">
      <w:pPr>
        <w:outlineLvl w:val="0"/>
        <w:rPr>
          <w:sz w:val="28"/>
          <w:szCs w:val="28"/>
          <w:lang w:val="en-US"/>
        </w:rPr>
      </w:pPr>
      <w:r w:rsidRPr="007A016F">
        <w:rPr>
          <w:sz w:val="28"/>
          <w:szCs w:val="28"/>
          <w:lang w:val="en-US"/>
        </w:rPr>
        <w:t>1. Cytochromes. General characteristics of enzymes.</w:t>
      </w:r>
    </w:p>
    <w:p w:rsidR="007A016F" w:rsidRPr="007A016F" w:rsidRDefault="007A016F" w:rsidP="0007480E">
      <w:pPr>
        <w:outlineLvl w:val="0"/>
        <w:rPr>
          <w:sz w:val="28"/>
          <w:szCs w:val="28"/>
          <w:lang w:val="en-US"/>
        </w:rPr>
      </w:pPr>
      <w:r w:rsidRPr="007A016F">
        <w:rPr>
          <w:sz w:val="28"/>
          <w:szCs w:val="28"/>
          <w:lang w:val="en-US"/>
        </w:rPr>
        <w:t>2. Flavin-dependent dehydrogenases. The role of vitamin B2 in redox reactions.</w:t>
      </w:r>
    </w:p>
    <w:p w:rsidR="007A016F" w:rsidRPr="007A016F" w:rsidRDefault="007A016F" w:rsidP="0007480E">
      <w:pPr>
        <w:outlineLvl w:val="0"/>
        <w:rPr>
          <w:sz w:val="28"/>
          <w:szCs w:val="28"/>
          <w:lang w:val="en-US"/>
        </w:rPr>
      </w:pPr>
      <w:r w:rsidRPr="007A016F">
        <w:rPr>
          <w:sz w:val="28"/>
          <w:szCs w:val="28"/>
          <w:lang w:val="en-US"/>
        </w:rPr>
        <w:t>Block-structure of coenzyme FMN.</w:t>
      </w:r>
    </w:p>
    <w:p w:rsidR="007A016F" w:rsidRPr="007A016F" w:rsidRDefault="007A016F" w:rsidP="0007480E">
      <w:pPr>
        <w:jc w:val="center"/>
        <w:outlineLvl w:val="0"/>
        <w:rPr>
          <w:sz w:val="28"/>
          <w:szCs w:val="28"/>
          <w:lang w:val="en-US"/>
        </w:rPr>
      </w:pPr>
      <w:r w:rsidRPr="007A016F">
        <w:rPr>
          <w:sz w:val="28"/>
          <w:szCs w:val="28"/>
          <w:lang w:val="en-US"/>
        </w:rPr>
        <w:t>Variant 13</w:t>
      </w:r>
    </w:p>
    <w:p w:rsidR="007A016F" w:rsidRPr="007A016F" w:rsidRDefault="007A016F" w:rsidP="0007480E">
      <w:pPr>
        <w:outlineLvl w:val="0"/>
        <w:rPr>
          <w:sz w:val="28"/>
          <w:szCs w:val="28"/>
          <w:lang w:val="en-US"/>
        </w:rPr>
      </w:pPr>
      <w:r w:rsidRPr="007A016F">
        <w:rPr>
          <w:sz w:val="28"/>
          <w:szCs w:val="28"/>
          <w:lang w:val="en-US"/>
        </w:rPr>
        <w:lastRenderedPageBreak/>
        <w:t>1.What are the main oxidation process occurring in a living cell. What class of</w:t>
      </w:r>
    </w:p>
    <w:p w:rsidR="007A016F" w:rsidRPr="007A016F" w:rsidRDefault="007A016F" w:rsidP="0007480E">
      <w:pPr>
        <w:outlineLvl w:val="0"/>
        <w:rPr>
          <w:sz w:val="28"/>
          <w:szCs w:val="28"/>
          <w:lang w:val="en-US"/>
        </w:rPr>
      </w:pPr>
      <w:proofErr w:type="gramStart"/>
      <w:r w:rsidRPr="007A016F">
        <w:rPr>
          <w:sz w:val="28"/>
          <w:szCs w:val="28"/>
          <w:lang w:val="en-US"/>
        </w:rPr>
        <w:t>enzymes</w:t>
      </w:r>
      <w:proofErr w:type="gramEnd"/>
      <w:r w:rsidRPr="007A016F">
        <w:rPr>
          <w:sz w:val="28"/>
          <w:szCs w:val="28"/>
          <w:lang w:val="en-US"/>
        </w:rPr>
        <w:t xml:space="preserve"> catalyzes oxidation-reduction reactions underlying biological oxidation.</w:t>
      </w:r>
    </w:p>
    <w:p w:rsidR="007A016F" w:rsidRPr="007A016F" w:rsidRDefault="007A016F" w:rsidP="0007480E">
      <w:pPr>
        <w:outlineLvl w:val="0"/>
        <w:rPr>
          <w:sz w:val="28"/>
          <w:szCs w:val="28"/>
          <w:lang w:val="en-US"/>
        </w:rPr>
      </w:pPr>
      <w:r w:rsidRPr="007A016F">
        <w:rPr>
          <w:sz w:val="28"/>
          <w:szCs w:val="28"/>
          <w:lang w:val="en-US"/>
        </w:rPr>
        <w:t>2. Pyridine-dependent dehydrogenases. General characteristics of enzymes. The</w:t>
      </w:r>
    </w:p>
    <w:p w:rsidR="007A016F" w:rsidRPr="007A016F" w:rsidRDefault="007A016F" w:rsidP="0007480E">
      <w:pPr>
        <w:outlineLvl w:val="0"/>
        <w:rPr>
          <w:sz w:val="28"/>
          <w:szCs w:val="28"/>
          <w:lang w:val="en-US"/>
        </w:rPr>
      </w:pPr>
      <w:r w:rsidRPr="007A016F">
        <w:rPr>
          <w:sz w:val="28"/>
          <w:szCs w:val="28"/>
          <w:lang w:val="en-US"/>
        </w:rPr>
        <w:t>role of vitamin PP in redox reactions. Block-structure of coenzyme NAD+</w:t>
      </w:r>
    </w:p>
    <w:p w:rsidR="007A016F" w:rsidRPr="007A016F" w:rsidRDefault="007A016F" w:rsidP="0007480E">
      <w:pPr>
        <w:jc w:val="center"/>
        <w:outlineLvl w:val="0"/>
        <w:rPr>
          <w:sz w:val="28"/>
          <w:szCs w:val="28"/>
          <w:lang w:val="en-US"/>
        </w:rPr>
      </w:pPr>
      <w:r w:rsidRPr="007A016F">
        <w:rPr>
          <w:sz w:val="28"/>
          <w:szCs w:val="28"/>
          <w:lang w:val="en-US"/>
        </w:rPr>
        <w:t>Variant 14</w:t>
      </w:r>
    </w:p>
    <w:p w:rsidR="007A016F" w:rsidRPr="007A016F" w:rsidRDefault="007A016F" w:rsidP="0007480E">
      <w:pPr>
        <w:outlineLvl w:val="0"/>
        <w:rPr>
          <w:sz w:val="28"/>
          <w:szCs w:val="28"/>
          <w:lang w:val="en-US"/>
        </w:rPr>
      </w:pPr>
      <w:r w:rsidRPr="007A016F">
        <w:rPr>
          <w:sz w:val="28"/>
          <w:szCs w:val="28"/>
          <w:lang w:val="en-US"/>
        </w:rPr>
        <w:t>1. What is tissue respiration? Show the process of substrates’ hydrogen oxidation</w:t>
      </w:r>
    </w:p>
    <w:p w:rsidR="007A016F" w:rsidRPr="007A016F" w:rsidRDefault="007A016F" w:rsidP="0007480E">
      <w:pPr>
        <w:outlineLvl w:val="0"/>
        <w:rPr>
          <w:sz w:val="28"/>
          <w:szCs w:val="28"/>
          <w:lang w:val="en-US"/>
        </w:rPr>
      </w:pPr>
      <w:r w:rsidRPr="007A016F">
        <w:rPr>
          <w:sz w:val="28"/>
          <w:szCs w:val="28"/>
          <w:lang w:val="en-US"/>
        </w:rPr>
        <w:t>in the respiratory chain with formation of endogenous water in cells.</w:t>
      </w:r>
    </w:p>
    <w:p w:rsidR="007A016F" w:rsidRPr="007A016F" w:rsidRDefault="007A016F" w:rsidP="0007480E">
      <w:pPr>
        <w:outlineLvl w:val="0"/>
        <w:rPr>
          <w:sz w:val="28"/>
          <w:szCs w:val="28"/>
          <w:lang w:val="en-US"/>
        </w:rPr>
      </w:pPr>
      <w:r w:rsidRPr="007A016F">
        <w:rPr>
          <w:sz w:val="28"/>
          <w:szCs w:val="28"/>
          <w:lang w:val="en-US"/>
        </w:rPr>
        <w:t>2. Flavin-dependent dehydrogenases. The role of vitamin B2 in redox reactions.</w:t>
      </w:r>
    </w:p>
    <w:p w:rsidR="007A016F" w:rsidRPr="007A016F" w:rsidRDefault="007A016F" w:rsidP="0007480E">
      <w:pPr>
        <w:outlineLvl w:val="0"/>
        <w:rPr>
          <w:sz w:val="28"/>
          <w:szCs w:val="28"/>
          <w:lang w:val="en-US"/>
        </w:rPr>
      </w:pPr>
      <w:r w:rsidRPr="007A016F">
        <w:rPr>
          <w:sz w:val="28"/>
          <w:szCs w:val="28"/>
          <w:lang w:val="en-US"/>
        </w:rPr>
        <w:t>Block-structure of coenzyme FAD.</w:t>
      </w:r>
    </w:p>
    <w:p w:rsidR="007A016F" w:rsidRPr="007A016F" w:rsidRDefault="007A016F" w:rsidP="0007480E">
      <w:pPr>
        <w:jc w:val="center"/>
        <w:outlineLvl w:val="0"/>
        <w:rPr>
          <w:sz w:val="28"/>
          <w:szCs w:val="28"/>
          <w:lang w:val="en-US"/>
        </w:rPr>
      </w:pPr>
      <w:r w:rsidRPr="007A016F">
        <w:rPr>
          <w:sz w:val="28"/>
          <w:szCs w:val="28"/>
          <w:lang w:val="en-US"/>
        </w:rPr>
        <w:t>Variant 15</w:t>
      </w:r>
    </w:p>
    <w:p w:rsidR="007A016F" w:rsidRPr="007A016F" w:rsidRDefault="007A016F" w:rsidP="0007480E">
      <w:pPr>
        <w:outlineLvl w:val="0"/>
        <w:rPr>
          <w:sz w:val="28"/>
          <w:szCs w:val="28"/>
          <w:lang w:val="en-US"/>
        </w:rPr>
      </w:pPr>
      <w:r w:rsidRPr="007A016F">
        <w:rPr>
          <w:sz w:val="28"/>
          <w:szCs w:val="28"/>
          <w:lang w:val="en-US"/>
        </w:rPr>
        <w:t>1. Ubiquinone. Structure and its biological role.</w:t>
      </w:r>
    </w:p>
    <w:p w:rsidR="007A016F" w:rsidRPr="007A016F" w:rsidRDefault="007A016F" w:rsidP="0007480E">
      <w:pPr>
        <w:outlineLvl w:val="0"/>
        <w:rPr>
          <w:sz w:val="28"/>
          <w:szCs w:val="28"/>
          <w:lang w:val="en-US"/>
        </w:rPr>
      </w:pPr>
      <w:r w:rsidRPr="007A016F">
        <w:rPr>
          <w:sz w:val="28"/>
          <w:szCs w:val="28"/>
          <w:lang w:val="en-US"/>
        </w:rPr>
        <w:t>2. Pyridine-dependent dehydrogenases. The role of vitamin PP in redox reactions.</w:t>
      </w:r>
    </w:p>
    <w:p w:rsidR="007A016F" w:rsidRPr="007A016F" w:rsidRDefault="007A016F" w:rsidP="0007480E">
      <w:pPr>
        <w:outlineLvl w:val="0"/>
        <w:rPr>
          <w:sz w:val="28"/>
          <w:szCs w:val="28"/>
          <w:lang w:val="en-US"/>
        </w:rPr>
      </w:pPr>
      <w:r w:rsidRPr="007A016F">
        <w:rPr>
          <w:sz w:val="28"/>
          <w:szCs w:val="28"/>
          <w:lang w:val="en-US"/>
        </w:rPr>
        <w:t>Block-structure of coenzyme NADP+.</w:t>
      </w:r>
    </w:p>
    <w:p w:rsidR="007A016F" w:rsidRPr="007A016F" w:rsidRDefault="007A016F" w:rsidP="0007480E">
      <w:pPr>
        <w:jc w:val="center"/>
        <w:outlineLvl w:val="0"/>
        <w:rPr>
          <w:sz w:val="28"/>
          <w:szCs w:val="28"/>
          <w:lang w:val="en-US"/>
        </w:rPr>
      </w:pPr>
      <w:r w:rsidRPr="007A016F">
        <w:rPr>
          <w:sz w:val="28"/>
          <w:szCs w:val="28"/>
          <w:lang w:val="en-US"/>
        </w:rPr>
        <w:t>Variant 16</w:t>
      </w:r>
    </w:p>
    <w:p w:rsidR="007A016F" w:rsidRPr="007A016F" w:rsidRDefault="007A016F" w:rsidP="0007480E">
      <w:pPr>
        <w:outlineLvl w:val="0"/>
        <w:rPr>
          <w:sz w:val="28"/>
          <w:szCs w:val="28"/>
          <w:lang w:val="en-US"/>
        </w:rPr>
      </w:pPr>
      <w:r w:rsidRPr="007A016F">
        <w:rPr>
          <w:sz w:val="28"/>
          <w:szCs w:val="28"/>
          <w:lang w:val="en-US"/>
        </w:rPr>
        <w:t>1. Cytochromes. General characteristics of enzymes.</w:t>
      </w:r>
    </w:p>
    <w:p w:rsidR="007A016F" w:rsidRPr="007A016F" w:rsidRDefault="007A016F" w:rsidP="0007480E">
      <w:pPr>
        <w:outlineLvl w:val="0"/>
        <w:rPr>
          <w:sz w:val="28"/>
          <w:szCs w:val="28"/>
          <w:lang w:val="en-US"/>
        </w:rPr>
      </w:pPr>
      <w:r w:rsidRPr="007A016F">
        <w:rPr>
          <w:sz w:val="28"/>
          <w:szCs w:val="28"/>
          <w:lang w:val="en-US"/>
        </w:rPr>
        <w:t>2. Flavin-dependent dehydrogenases. The role of vitamin B2 in redox reactions.</w:t>
      </w:r>
    </w:p>
    <w:p w:rsidR="0098615A" w:rsidRDefault="007A016F" w:rsidP="0007480E">
      <w:pPr>
        <w:outlineLvl w:val="0"/>
        <w:rPr>
          <w:sz w:val="28"/>
          <w:szCs w:val="28"/>
          <w:lang w:val="en-US"/>
        </w:rPr>
      </w:pPr>
      <w:r w:rsidRPr="007A016F">
        <w:rPr>
          <w:sz w:val="28"/>
          <w:szCs w:val="28"/>
          <w:lang w:val="en-US"/>
        </w:rPr>
        <w:t>Block-structure of coenzyme FMN.</w:t>
      </w:r>
    </w:p>
    <w:p w:rsidR="007A016F" w:rsidRPr="007A016F" w:rsidRDefault="007A016F" w:rsidP="0007480E">
      <w:pPr>
        <w:outlineLvl w:val="0"/>
        <w:rPr>
          <w:sz w:val="28"/>
          <w:szCs w:val="28"/>
          <w:lang w:val="en-US"/>
        </w:rPr>
      </w:pPr>
    </w:p>
    <w:p w:rsidR="0098615A" w:rsidRPr="00CB3677" w:rsidRDefault="0098615A" w:rsidP="0007480E">
      <w:pPr>
        <w:outlineLvl w:val="0"/>
        <w:rPr>
          <w:sz w:val="28"/>
          <w:szCs w:val="28"/>
          <w:lang w:val="en-US"/>
        </w:rPr>
      </w:pPr>
      <w:r w:rsidRPr="00CB7D82">
        <w:rPr>
          <w:b/>
          <w:sz w:val="28"/>
          <w:szCs w:val="20"/>
          <w:lang w:val="en-US"/>
        </w:rPr>
        <w:t xml:space="preserve">Questions for </w:t>
      </w:r>
      <w:r w:rsidRPr="00CB3677">
        <w:rPr>
          <w:b/>
          <w:sz w:val="28"/>
          <w:szCs w:val="28"/>
          <w:lang w:val="en-US"/>
        </w:rPr>
        <w:t xml:space="preserve">oral </w:t>
      </w:r>
      <w:r w:rsidR="00997C1F">
        <w:rPr>
          <w:b/>
          <w:sz w:val="28"/>
          <w:szCs w:val="28"/>
          <w:lang w:val="en-US"/>
        </w:rPr>
        <w:t>poll</w:t>
      </w:r>
      <w:r w:rsidRPr="00CB3677">
        <w:rPr>
          <w:b/>
          <w:sz w:val="28"/>
          <w:szCs w:val="20"/>
          <w:lang w:val="en-US"/>
        </w:rPr>
        <w:t>:</w:t>
      </w:r>
    </w:p>
    <w:p w:rsidR="0098615A" w:rsidRPr="00C01AB4" w:rsidRDefault="0098615A" w:rsidP="0007480E">
      <w:pPr>
        <w:contextualSpacing/>
        <w:jc w:val="both"/>
        <w:rPr>
          <w:sz w:val="28"/>
          <w:szCs w:val="20"/>
          <w:lang w:val="en-US"/>
        </w:rPr>
      </w:pPr>
      <w:r w:rsidRPr="00C01AB4">
        <w:rPr>
          <w:sz w:val="28"/>
          <w:szCs w:val="20"/>
          <w:lang w:val="en-US"/>
        </w:rPr>
        <w:t>1.</w:t>
      </w:r>
      <w:r>
        <w:rPr>
          <w:sz w:val="28"/>
          <w:szCs w:val="20"/>
          <w:lang w:val="en-US"/>
        </w:rPr>
        <w:t xml:space="preserve">  The definition and the stages of b</w:t>
      </w:r>
      <w:r w:rsidRPr="00C01AB4">
        <w:rPr>
          <w:sz w:val="28"/>
          <w:szCs w:val="20"/>
          <w:lang w:val="en-US"/>
        </w:rPr>
        <w:t>iological oxidation.</w:t>
      </w:r>
    </w:p>
    <w:p w:rsidR="0098615A" w:rsidRPr="009C7FF0" w:rsidRDefault="0098615A" w:rsidP="0007480E">
      <w:pPr>
        <w:jc w:val="both"/>
        <w:rPr>
          <w:sz w:val="28"/>
          <w:szCs w:val="20"/>
          <w:lang w:val="en-US"/>
        </w:rPr>
      </w:pPr>
      <w:r w:rsidRPr="008C6193">
        <w:rPr>
          <w:sz w:val="28"/>
          <w:szCs w:val="20"/>
          <w:lang w:val="en-US"/>
        </w:rPr>
        <w:t xml:space="preserve">2. The characteristics </w:t>
      </w:r>
      <w:r w:rsidRPr="009C7FF0">
        <w:rPr>
          <w:sz w:val="28"/>
          <w:szCs w:val="20"/>
          <w:lang w:val="en-US"/>
        </w:rPr>
        <w:t>of the enzymes’ class - oxidoreductases. Flavin- linked and niacin- linked dehydrogenases.</w:t>
      </w:r>
    </w:p>
    <w:p w:rsidR="0098615A" w:rsidRPr="009C7FF0" w:rsidRDefault="0098615A" w:rsidP="0007480E">
      <w:pPr>
        <w:jc w:val="both"/>
        <w:rPr>
          <w:sz w:val="28"/>
          <w:szCs w:val="20"/>
          <w:lang w:val="en-US"/>
        </w:rPr>
      </w:pPr>
      <w:r w:rsidRPr="009C7FF0">
        <w:rPr>
          <w:sz w:val="28"/>
          <w:szCs w:val="20"/>
          <w:lang w:val="en-US"/>
        </w:rPr>
        <w:t xml:space="preserve">3. Cytochromes. </w:t>
      </w:r>
    </w:p>
    <w:p w:rsidR="0098615A" w:rsidRPr="009C7FF0" w:rsidRDefault="0098615A" w:rsidP="0007480E">
      <w:pPr>
        <w:contextualSpacing/>
        <w:jc w:val="both"/>
        <w:rPr>
          <w:sz w:val="28"/>
          <w:szCs w:val="20"/>
          <w:lang w:val="en-US"/>
        </w:rPr>
      </w:pPr>
      <w:r w:rsidRPr="009C7FF0">
        <w:rPr>
          <w:sz w:val="28"/>
          <w:szCs w:val="20"/>
          <w:lang w:val="en-US"/>
        </w:rPr>
        <w:t xml:space="preserve">4. Co-enzyme Q. </w:t>
      </w:r>
    </w:p>
    <w:p w:rsidR="0098615A" w:rsidRPr="009C7FF0" w:rsidRDefault="0098615A" w:rsidP="0007480E">
      <w:pPr>
        <w:contextualSpacing/>
        <w:jc w:val="both"/>
        <w:rPr>
          <w:sz w:val="28"/>
          <w:szCs w:val="20"/>
          <w:lang w:val="en-US"/>
        </w:rPr>
      </w:pPr>
      <w:r w:rsidRPr="009C7FF0">
        <w:rPr>
          <w:sz w:val="28"/>
          <w:szCs w:val="20"/>
          <w:lang w:val="en-US"/>
        </w:rPr>
        <w:t>5. Organization of electron transport chain.</w:t>
      </w:r>
    </w:p>
    <w:p w:rsidR="0098615A" w:rsidRDefault="0098615A" w:rsidP="0007480E">
      <w:pPr>
        <w:outlineLvl w:val="0"/>
        <w:rPr>
          <w:b/>
          <w:sz w:val="28"/>
          <w:szCs w:val="28"/>
          <w:lang w:val="en-US"/>
        </w:rPr>
      </w:pPr>
    </w:p>
    <w:p w:rsidR="002561C8" w:rsidRDefault="002561C8" w:rsidP="002561C8">
      <w:pPr>
        <w:jc w:val="both"/>
        <w:rPr>
          <w:b/>
          <w:sz w:val="28"/>
          <w:szCs w:val="28"/>
          <w:lang w:val="en-US"/>
        </w:rPr>
      </w:pPr>
      <w:r>
        <w:rPr>
          <w:b/>
          <w:sz w:val="28"/>
          <w:szCs w:val="28"/>
          <w:lang w:val="en-US"/>
        </w:rPr>
        <w:t>P</w:t>
      </w:r>
      <w:r w:rsidRPr="00997C1F">
        <w:rPr>
          <w:b/>
          <w:sz w:val="28"/>
          <w:szCs w:val="28"/>
          <w:lang w:val="en-US"/>
        </w:rPr>
        <w:t xml:space="preserve">ractical skills testing </w:t>
      </w:r>
    </w:p>
    <w:p w:rsidR="002561C8" w:rsidRPr="00295446" w:rsidRDefault="002561C8" w:rsidP="002561C8">
      <w:pPr>
        <w:pStyle w:val="Default"/>
        <w:jc w:val="center"/>
        <w:rPr>
          <w:sz w:val="28"/>
          <w:szCs w:val="28"/>
          <w:lang w:val="en-US"/>
        </w:rPr>
      </w:pPr>
      <w:r w:rsidRPr="00295446">
        <w:rPr>
          <w:b/>
          <w:bCs/>
          <w:iCs/>
          <w:sz w:val="28"/>
          <w:szCs w:val="28"/>
          <w:lang w:val="en-US"/>
        </w:rPr>
        <w:t>Reactions of oxidative phosphorylation</w:t>
      </w:r>
    </w:p>
    <w:p w:rsidR="002561C8" w:rsidRPr="00295446" w:rsidRDefault="002561C8" w:rsidP="002561C8">
      <w:pPr>
        <w:pStyle w:val="Default"/>
        <w:jc w:val="both"/>
        <w:rPr>
          <w:sz w:val="28"/>
          <w:szCs w:val="28"/>
          <w:lang w:val="en-US"/>
        </w:rPr>
      </w:pPr>
      <w:r w:rsidRPr="00295446">
        <w:rPr>
          <w:i/>
          <w:iCs/>
          <w:sz w:val="28"/>
          <w:szCs w:val="28"/>
          <w:lang w:val="en-US"/>
        </w:rPr>
        <w:t>Principle of the method</w:t>
      </w:r>
      <w:r w:rsidRPr="00295446">
        <w:rPr>
          <w:sz w:val="28"/>
          <w:szCs w:val="28"/>
          <w:lang w:val="en-US"/>
        </w:rPr>
        <w:t xml:space="preserve">. In oxidation of various substrates in the respiratory chain energy is released, a part of which is used for the reaction of oxidative phosphorylation. The degree of the latter (energetic value of substrates) is evaluated by the decrease of inorganic phosphate (ratio P/O = 1.5–2.5). Using various substrates (malate, succinate, ascorbate) we estimate the degree of oxidative phosphorylation. The content of phosphoric acid is determined in reaction with ammonia </w:t>
      </w:r>
      <w:proofErr w:type="spellStart"/>
      <w:r w:rsidRPr="00295446">
        <w:rPr>
          <w:sz w:val="28"/>
          <w:szCs w:val="28"/>
          <w:lang w:val="en-US"/>
        </w:rPr>
        <w:t>molybdate</w:t>
      </w:r>
      <w:proofErr w:type="spellEnd"/>
      <w:r w:rsidRPr="00295446">
        <w:rPr>
          <w:sz w:val="28"/>
          <w:szCs w:val="28"/>
          <w:lang w:val="en-US"/>
        </w:rPr>
        <w:t xml:space="preserve"> and reducing solution of ascorbic acid by the intensity of the resulted ―</w:t>
      </w:r>
      <w:proofErr w:type="spellStart"/>
      <w:r w:rsidRPr="00295446">
        <w:rPr>
          <w:sz w:val="28"/>
          <w:szCs w:val="28"/>
          <w:lang w:val="en-US"/>
        </w:rPr>
        <w:t>molybden</w:t>
      </w:r>
      <w:proofErr w:type="spellEnd"/>
      <w:r w:rsidRPr="00295446">
        <w:rPr>
          <w:sz w:val="28"/>
          <w:szCs w:val="28"/>
          <w:lang w:val="en-US"/>
        </w:rPr>
        <w:t xml:space="preserve"> blue‖. </w:t>
      </w:r>
    </w:p>
    <w:p w:rsidR="002561C8" w:rsidRPr="00295446" w:rsidRDefault="002561C8" w:rsidP="002561C8">
      <w:pPr>
        <w:jc w:val="both"/>
        <w:rPr>
          <w:sz w:val="28"/>
          <w:szCs w:val="28"/>
          <w:lang w:val="en-US"/>
        </w:rPr>
      </w:pPr>
      <w:r w:rsidRPr="00295446">
        <w:rPr>
          <w:i/>
          <w:iCs/>
          <w:sz w:val="28"/>
          <w:szCs w:val="28"/>
          <w:lang w:val="en-US"/>
        </w:rPr>
        <w:t>Procedure</w:t>
      </w:r>
      <w:r w:rsidRPr="00295446">
        <w:rPr>
          <w:sz w:val="28"/>
          <w:szCs w:val="28"/>
          <w:lang w:val="en-US"/>
        </w:rPr>
        <w:t>. Introduce reagents into four test-tubes according to the scheme: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40"/>
        <w:gridCol w:w="289"/>
        <w:gridCol w:w="3115"/>
        <w:gridCol w:w="993"/>
        <w:gridCol w:w="1275"/>
        <w:gridCol w:w="1418"/>
        <w:gridCol w:w="1559"/>
      </w:tblGrid>
      <w:tr w:rsidR="0068632A" w:rsidRPr="007F3833" w:rsidTr="00B40051">
        <w:trPr>
          <w:trHeight w:val="164"/>
        </w:trPr>
        <w:tc>
          <w:tcPr>
            <w:tcW w:w="1240" w:type="dxa"/>
            <w:gridSpan w:val="2"/>
          </w:tcPr>
          <w:p w:rsidR="0068632A" w:rsidRPr="007F3833" w:rsidRDefault="0068632A" w:rsidP="00B40051">
            <w:pPr>
              <w:autoSpaceDE w:val="0"/>
              <w:autoSpaceDN w:val="0"/>
              <w:adjustRightInd w:val="0"/>
              <w:rPr>
                <w:rFonts w:eastAsiaTheme="minorHAnsi"/>
                <w:color w:val="000000"/>
                <w:sz w:val="22"/>
                <w:szCs w:val="22"/>
                <w:lang w:eastAsia="en-US"/>
              </w:rPr>
            </w:pPr>
            <w:r w:rsidRPr="007F3833">
              <w:rPr>
                <w:rFonts w:eastAsiaTheme="minorHAnsi"/>
                <w:b/>
                <w:bCs/>
                <w:color w:val="000000"/>
                <w:sz w:val="22"/>
                <w:szCs w:val="22"/>
                <w:lang w:eastAsia="en-US"/>
              </w:rPr>
              <w:t xml:space="preserve">№ </w:t>
            </w:r>
          </w:p>
        </w:tc>
        <w:tc>
          <w:tcPr>
            <w:tcW w:w="7090" w:type="dxa"/>
            <w:gridSpan w:val="5"/>
          </w:tcPr>
          <w:p w:rsidR="0068632A" w:rsidRPr="00DC2432" w:rsidRDefault="0068632A" w:rsidP="00B40051">
            <w:pPr>
              <w:autoSpaceDE w:val="0"/>
              <w:autoSpaceDN w:val="0"/>
              <w:adjustRightInd w:val="0"/>
              <w:rPr>
                <w:rFonts w:eastAsiaTheme="minorHAnsi"/>
                <w:color w:val="000000"/>
                <w:sz w:val="22"/>
                <w:szCs w:val="22"/>
                <w:lang w:val="en-US" w:eastAsia="en-US"/>
              </w:rPr>
            </w:pPr>
            <w:r w:rsidRPr="00DC2432">
              <w:rPr>
                <w:rFonts w:eastAsiaTheme="minorHAnsi"/>
                <w:b/>
                <w:bCs/>
                <w:color w:val="000000"/>
                <w:sz w:val="22"/>
                <w:szCs w:val="22"/>
                <w:lang w:val="en-US" w:eastAsia="en-US"/>
              </w:rPr>
              <w:t xml:space="preserve">Content of test-tubes </w:t>
            </w:r>
            <w:r w:rsidRPr="00DC2432">
              <w:rPr>
                <w:rFonts w:eastAsiaTheme="minorHAnsi"/>
                <w:color w:val="000000"/>
                <w:sz w:val="22"/>
                <w:szCs w:val="22"/>
                <w:lang w:val="en-US" w:eastAsia="en-US"/>
              </w:rPr>
              <w:t xml:space="preserve">                                               </w:t>
            </w:r>
            <w:r w:rsidRPr="00DC2432">
              <w:rPr>
                <w:rFonts w:eastAsiaTheme="minorHAnsi"/>
                <w:b/>
                <w:bCs/>
                <w:color w:val="000000"/>
                <w:sz w:val="22"/>
                <w:szCs w:val="22"/>
                <w:lang w:val="en-US" w:eastAsia="en-US"/>
              </w:rPr>
              <w:t xml:space="preserve">Control </w:t>
            </w:r>
          </w:p>
        </w:tc>
        <w:tc>
          <w:tcPr>
            <w:tcW w:w="1559" w:type="dxa"/>
          </w:tcPr>
          <w:p w:rsidR="0068632A" w:rsidRPr="007F3833" w:rsidRDefault="0068632A" w:rsidP="00B40051">
            <w:pPr>
              <w:autoSpaceDE w:val="0"/>
              <w:autoSpaceDN w:val="0"/>
              <w:adjustRightInd w:val="0"/>
              <w:rPr>
                <w:rFonts w:eastAsiaTheme="minorHAnsi"/>
                <w:color w:val="000000"/>
                <w:sz w:val="22"/>
                <w:szCs w:val="22"/>
                <w:lang w:eastAsia="en-US"/>
              </w:rPr>
            </w:pPr>
            <w:proofErr w:type="spellStart"/>
            <w:r w:rsidRPr="007F3833">
              <w:rPr>
                <w:rFonts w:eastAsiaTheme="minorHAnsi"/>
                <w:b/>
                <w:bCs/>
                <w:color w:val="000000"/>
                <w:sz w:val="22"/>
                <w:szCs w:val="22"/>
                <w:lang w:eastAsia="en-US"/>
              </w:rPr>
              <w:t>Test</w:t>
            </w:r>
            <w:proofErr w:type="spellEnd"/>
            <w:r w:rsidRPr="007F3833">
              <w:rPr>
                <w:rFonts w:eastAsiaTheme="minorHAnsi"/>
                <w:b/>
                <w:bCs/>
                <w:color w:val="000000"/>
                <w:sz w:val="22"/>
                <w:szCs w:val="22"/>
                <w:lang w:eastAsia="en-US"/>
              </w:rPr>
              <w:t xml:space="preserve"> </w:t>
            </w:r>
          </w:p>
        </w:tc>
      </w:tr>
      <w:tr w:rsidR="0068632A" w:rsidRPr="007F3833" w:rsidTr="00B40051">
        <w:trPr>
          <w:trHeight w:val="98"/>
        </w:trPr>
        <w:tc>
          <w:tcPr>
            <w:tcW w:w="5637" w:type="dxa"/>
            <w:gridSpan w:val="5"/>
          </w:tcPr>
          <w:p w:rsidR="0068632A" w:rsidRPr="007F3833" w:rsidRDefault="0068632A" w:rsidP="00B40051">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 xml:space="preserve">                                                                                     </w:t>
            </w:r>
            <w:r w:rsidRPr="007F3833">
              <w:rPr>
                <w:rFonts w:eastAsiaTheme="minorHAnsi"/>
                <w:b/>
                <w:bCs/>
                <w:color w:val="000000"/>
                <w:sz w:val="22"/>
                <w:szCs w:val="22"/>
                <w:lang w:eastAsia="en-US"/>
              </w:rPr>
              <w:t>1 (</w:t>
            </w:r>
            <w:proofErr w:type="spellStart"/>
            <w:r w:rsidRPr="007F3833">
              <w:rPr>
                <w:rFonts w:eastAsiaTheme="minorHAnsi"/>
                <w:b/>
                <w:bCs/>
                <w:color w:val="000000"/>
                <w:sz w:val="22"/>
                <w:szCs w:val="22"/>
                <w:lang w:eastAsia="en-US"/>
              </w:rPr>
              <w:t>ml</w:t>
            </w:r>
            <w:proofErr w:type="spellEnd"/>
            <w:r w:rsidRPr="007F3833">
              <w:rPr>
                <w:rFonts w:eastAsiaTheme="minorHAnsi"/>
                <w:b/>
                <w:bCs/>
                <w:color w:val="000000"/>
                <w:sz w:val="22"/>
                <w:szCs w:val="22"/>
                <w:lang w:eastAsia="en-US"/>
              </w:rPr>
              <w:t xml:space="preserve">) </w:t>
            </w:r>
          </w:p>
        </w:tc>
        <w:tc>
          <w:tcPr>
            <w:tcW w:w="1275" w:type="dxa"/>
          </w:tcPr>
          <w:p w:rsidR="0068632A" w:rsidRPr="007F3833" w:rsidRDefault="0068632A" w:rsidP="00B40051">
            <w:pPr>
              <w:autoSpaceDE w:val="0"/>
              <w:autoSpaceDN w:val="0"/>
              <w:adjustRightInd w:val="0"/>
              <w:rPr>
                <w:rFonts w:eastAsiaTheme="minorHAnsi"/>
                <w:color w:val="000000"/>
                <w:sz w:val="22"/>
                <w:szCs w:val="22"/>
                <w:lang w:eastAsia="en-US"/>
              </w:rPr>
            </w:pPr>
            <w:r w:rsidRPr="007F3833">
              <w:rPr>
                <w:rFonts w:eastAsiaTheme="minorHAnsi"/>
                <w:b/>
                <w:bCs/>
                <w:color w:val="000000"/>
                <w:sz w:val="22"/>
                <w:szCs w:val="22"/>
                <w:lang w:eastAsia="en-US"/>
              </w:rPr>
              <w:t>2 (</w:t>
            </w:r>
            <w:proofErr w:type="spellStart"/>
            <w:r w:rsidRPr="007F3833">
              <w:rPr>
                <w:rFonts w:eastAsiaTheme="minorHAnsi"/>
                <w:b/>
                <w:bCs/>
                <w:color w:val="000000"/>
                <w:sz w:val="22"/>
                <w:szCs w:val="22"/>
                <w:lang w:eastAsia="en-US"/>
              </w:rPr>
              <w:t>ml</w:t>
            </w:r>
            <w:proofErr w:type="spellEnd"/>
            <w:r w:rsidRPr="007F3833">
              <w:rPr>
                <w:rFonts w:eastAsiaTheme="minorHAnsi"/>
                <w:b/>
                <w:bCs/>
                <w:color w:val="000000"/>
                <w:sz w:val="22"/>
                <w:szCs w:val="22"/>
                <w:lang w:eastAsia="en-US"/>
              </w:rPr>
              <w:t xml:space="preserve">) </w:t>
            </w:r>
            <w:r>
              <w:rPr>
                <w:rFonts w:eastAsiaTheme="minorHAnsi"/>
                <w:b/>
                <w:bCs/>
                <w:color w:val="000000"/>
                <w:sz w:val="22"/>
                <w:szCs w:val="22"/>
                <w:lang w:eastAsia="en-US"/>
              </w:rPr>
              <w:t xml:space="preserve">                </w:t>
            </w:r>
          </w:p>
        </w:tc>
        <w:tc>
          <w:tcPr>
            <w:tcW w:w="1418" w:type="dxa"/>
          </w:tcPr>
          <w:p w:rsidR="0068632A" w:rsidRPr="007F3833" w:rsidRDefault="0068632A" w:rsidP="00B40051">
            <w:pPr>
              <w:autoSpaceDE w:val="0"/>
              <w:autoSpaceDN w:val="0"/>
              <w:adjustRightInd w:val="0"/>
              <w:rPr>
                <w:rFonts w:eastAsiaTheme="minorHAnsi"/>
                <w:color w:val="000000"/>
                <w:sz w:val="22"/>
                <w:szCs w:val="22"/>
                <w:lang w:eastAsia="en-US"/>
              </w:rPr>
            </w:pPr>
            <w:r w:rsidRPr="007F3833">
              <w:rPr>
                <w:rFonts w:eastAsiaTheme="minorHAnsi"/>
                <w:b/>
                <w:bCs/>
                <w:color w:val="000000"/>
                <w:sz w:val="22"/>
                <w:szCs w:val="22"/>
                <w:lang w:eastAsia="en-US"/>
              </w:rPr>
              <w:t>3 (</w:t>
            </w:r>
            <w:proofErr w:type="spellStart"/>
            <w:r w:rsidRPr="007F3833">
              <w:rPr>
                <w:rFonts w:eastAsiaTheme="minorHAnsi"/>
                <w:b/>
                <w:bCs/>
                <w:color w:val="000000"/>
                <w:sz w:val="22"/>
                <w:szCs w:val="22"/>
                <w:lang w:eastAsia="en-US"/>
              </w:rPr>
              <w:t>ml</w:t>
            </w:r>
            <w:proofErr w:type="spellEnd"/>
            <w:r w:rsidRPr="007F3833">
              <w:rPr>
                <w:rFonts w:eastAsiaTheme="minorHAnsi"/>
                <w:b/>
                <w:bCs/>
                <w:color w:val="000000"/>
                <w:sz w:val="22"/>
                <w:szCs w:val="22"/>
                <w:lang w:eastAsia="en-US"/>
              </w:rPr>
              <w:t xml:space="preserve">) </w:t>
            </w:r>
          </w:p>
        </w:tc>
        <w:tc>
          <w:tcPr>
            <w:tcW w:w="1559" w:type="dxa"/>
          </w:tcPr>
          <w:p w:rsidR="0068632A" w:rsidRPr="007F3833" w:rsidRDefault="0068632A" w:rsidP="00B40051">
            <w:pPr>
              <w:autoSpaceDE w:val="0"/>
              <w:autoSpaceDN w:val="0"/>
              <w:adjustRightInd w:val="0"/>
              <w:rPr>
                <w:rFonts w:eastAsiaTheme="minorHAnsi"/>
                <w:color w:val="000000"/>
                <w:sz w:val="22"/>
                <w:szCs w:val="22"/>
                <w:lang w:eastAsia="en-US"/>
              </w:rPr>
            </w:pPr>
            <w:r w:rsidRPr="007F3833">
              <w:rPr>
                <w:rFonts w:eastAsiaTheme="minorHAnsi"/>
                <w:b/>
                <w:bCs/>
                <w:color w:val="000000"/>
                <w:sz w:val="22"/>
                <w:szCs w:val="22"/>
                <w:lang w:eastAsia="en-US"/>
              </w:rPr>
              <w:t>4 (</w:t>
            </w:r>
            <w:proofErr w:type="spellStart"/>
            <w:r w:rsidRPr="007F3833">
              <w:rPr>
                <w:rFonts w:eastAsiaTheme="minorHAnsi"/>
                <w:b/>
                <w:bCs/>
                <w:color w:val="000000"/>
                <w:sz w:val="22"/>
                <w:szCs w:val="22"/>
                <w:lang w:eastAsia="en-US"/>
              </w:rPr>
              <w:t>ml</w:t>
            </w:r>
            <w:proofErr w:type="spellEnd"/>
            <w:r w:rsidRPr="007F3833">
              <w:rPr>
                <w:rFonts w:eastAsiaTheme="minorHAnsi"/>
                <w:b/>
                <w:bCs/>
                <w:color w:val="000000"/>
                <w:sz w:val="22"/>
                <w:szCs w:val="22"/>
                <w:lang w:eastAsia="en-US"/>
              </w:rPr>
              <w:t xml:space="preserve">) </w:t>
            </w:r>
          </w:p>
        </w:tc>
      </w:tr>
      <w:tr w:rsidR="0068632A" w:rsidRPr="007F3833" w:rsidTr="00B40051">
        <w:trPr>
          <w:trHeight w:val="109"/>
        </w:trPr>
        <w:tc>
          <w:tcPr>
            <w:tcW w:w="1100"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1 </w:t>
            </w:r>
          </w:p>
        </w:tc>
        <w:tc>
          <w:tcPr>
            <w:tcW w:w="3544" w:type="dxa"/>
            <w:gridSpan w:val="3"/>
          </w:tcPr>
          <w:p w:rsidR="0068632A" w:rsidRPr="007F3833" w:rsidRDefault="0068632A" w:rsidP="00B40051">
            <w:pPr>
              <w:autoSpaceDE w:val="0"/>
              <w:autoSpaceDN w:val="0"/>
              <w:adjustRightInd w:val="0"/>
              <w:rPr>
                <w:rFonts w:eastAsiaTheme="minorHAnsi"/>
                <w:color w:val="000000"/>
                <w:sz w:val="23"/>
                <w:szCs w:val="23"/>
                <w:lang w:eastAsia="en-US"/>
              </w:rPr>
            </w:pPr>
            <w:proofErr w:type="spellStart"/>
            <w:r w:rsidRPr="007F3833">
              <w:rPr>
                <w:rFonts w:eastAsiaTheme="minorHAnsi"/>
                <w:color w:val="000000"/>
                <w:sz w:val="23"/>
                <w:szCs w:val="23"/>
                <w:lang w:eastAsia="en-US"/>
              </w:rPr>
              <w:t>Incubation</w:t>
            </w:r>
            <w:proofErr w:type="spellEnd"/>
            <w:r w:rsidRPr="007F3833">
              <w:rPr>
                <w:rFonts w:eastAsiaTheme="minorHAnsi"/>
                <w:color w:val="000000"/>
                <w:sz w:val="23"/>
                <w:szCs w:val="23"/>
                <w:lang w:eastAsia="en-US"/>
              </w:rPr>
              <w:t xml:space="preserve"> </w:t>
            </w:r>
            <w:proofErr w:type="spellStart"/>
            <w:r w:rsidRPr="007F3833">
              <w:rPr>
                <w:rFonts w:eastAsiaTheme="minorHAnsi"/>
                <w:color w:val="000000"/>
                <w:sz w:val="23"/>
                <w:szCs w:val="23"/>
                <w:lang w:eastAsia="en-US"/>
              </w:rPr>
              <w:t>mixture</w:t>
            </w:r>
            <w:proofErr w:type="spellEnd"/>
            <w:r w:rsidRPr="007F3833">
              <w:rPr>
                <w:rFonts w:eastAsiaTheme="minorHAnsi"/>
                <w:color w:val="000000"/>
                <w:sz w:val="23"/>
                <w:szCs w:val="23"/>
                <w:lang w:eastAsia="en-US"/>
              </w:rPr>
              <w:t xml:space="preserve"> </w:t>
            </w:r>
          </w:p>
        </w:tc>
        <w:tc>
          <w:tcPr>
            <w:tcW w:w="993"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1.0 </w:t>
            </w:r>
          </w:p>
        </w:tc>
        <w:tc>
          <w:tcPr>
            <w:tcW w:w="1275"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1.0 </w:t>
            </w:r>
          </w:p>
        </w:tc>
        <w:tc>
          <w:tcPr>
            <w:tcW w:w="1418"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1.0 </w:t>
            </w:r>
          </w:p>
        </w:tc>
        <w:tc>
          <w:tcPr>
            <w:tcW w:w="1559"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1.0 </w:t>
            </w:r>
          </w:p>
        </w:tc>
      </w:tr>
      <w:tr w:rsidR="0068632A" w:rsidRPr="007F3833" w:rsidTr="00B40051">
        <w:trPr>
          <w:trHeight w:val="109"/>
        </w:trPr>
        <w:tc>
          <w:tcPr>
            <w:tcW w:w="1100"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2 </w:t>
            </w:r>
          </w:p>
        </w:tc>
        <w:tc>
          <w:tcPr>
            <w:tcW w:w="3544" w:type="dxa"/>
            <w:gridSpan w:val="3"/>
          </w:tcPr>
          <w:p w:rsidR="0068632A" w:rsidRPr="007F3833" w:rsidRDefault="0068632A" w:rsidP="00B40051">
            <w:pPr>
              <w:autoSpaceDE w:val="0"/>
              <w:autoSpaceDN w:val="0"/>
              <w:adjustRightInd w:val="0"/>
              <w:rPr>
                <w:rFonts w:eastAsiaTheme="minorHAnsi"/>
                <w:color w:val="000000"/>
                <w:sz w:val="23"/>
                <w:szCs w:val="23"/>
                <w:lang w:eastAsia="en-US"/>
              </w:rPr>
            </w:pPr>
            <w:proofErr w:type="spellStart"/>
            <w:r w:rsidRPr="007F3833">
              <w:rPr>
                <w:rFonts w:eastAsiaTheme="minorHAnsi"/>
                <w:color w:val="000000"/>
                <w:sz w:val="23"/>
                <w:szCs w:val="23"/>
                <w:lang w:eastAsia="en-US"/>
              </w:rPr>
              <w:t>Saline</w:t>
            </w:r>
            <w:proofErr w:type="spellEnd"/>
            <w:r w:rsidRPr="007F3833">
              <w:rPr>
                <w:rFonts w:eastAsiaTheme="minorHAnsi"/>
                <w:color w:val="000000"/>
                <w:sz w:val="23"/>
                <w:szCs w:val="23"/>
                <w:lang w:eastAsia="en-US"/>
              </w:rPr>
              <w:t xml:space="preserve"> </w:t>
            </w:r>
            <w:proofErr w:type="spellStart"/>
            <w:r w:rsidRPr="007F3833">
              <w:rPr>
                <w:rFonts w:eastAsiaTheme="minorHAnsi"/>
                <w:color w:val="000000"/>
                <w:sz w:val="23"/>
                <w:szCs w:val="23"/>
                <w:lang w:eastAsia="en-US"/>
              </w:rPr>
              <w:t>solution</w:t>
            </w:r>
            <w:proofErr w:type="spellEnd"/>
            <w:r w:rsidRPr="007F3833">
              <w:rPr>
                <w:rFonts w:eastAsiaTheme="minorHAnsi"/>
                <w:color w:val="000000"/>
                <w:sz w:val="23"/>
                <w:szCs w:val="23"/>
                <w:lang w:eastAsia="en-US"/>
              </w:rPr>
              <w:t xml:space="preserve"> </w:t>
            </w:r>
          </w:p>
        </w:tc>
        <w:tc>
          <w:tcPr>
            <w:tcW w:w="993"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c>
          <w:tcPr>
            <w:tcW w:w="1275"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c>
          <w:tcPr>
            <w:tcW w:w="1418"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c>
          <w:tcPr>
            <w:tcW w:w="1559"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r>
      <w:tr w:rsidR="0068632A" w:rsidRPr="007F3833" w:rsidTr="00B40051">
        <w:trPr>
          <w:trHeight w:val="109"/>
        </w:trPr>
        <w:tc>
          <w:tcPr>
            <w:tcW w:w="1100"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3 </w:t>
            </w:r>
          </w:p>
        </w:tc>
        <w:tc>
          <w:tcPr>
            <w:tcW w:w="3544" w:type="dxa"/>
            <w:gridSpan w:val="3"/>
          </w:tcPr>
          <w:p w:rsidR="0068632A" w:rsidRPr="007F3833" w:rsidRDefault="0068632A" w:rsidP="00B40051">
            <w:pPr>
              <w:autoSpaceDE w:val="0"/>
              <w:autoSpaceDN w:val="0"/>
              <w:adjustRightInd w:val="0"/>
              <w:rPr>
                <w:rFonts w:eastAsiaTheme="minorHAnsi"/>
                <w:color w:val="000000"/>
                <w:sz w:val="23"/>
                <w:szCs w:val="23"/>
                <w:lang w:eastAsia="en-US"/>
              </w:rPr>
            </w:pPr>
            <w:proofErr w:type="spellStart"/>
            <w:r w:rsidRPr="007F3833">
              <w:rPr>
                <w:rFonts w:eastAsiaTheme="minorHAnsi"/>
                <w:color w:val="000000"/>
                <w:sz w:val="23"/>
                <w:szCs w:val="23"/>
                <w:lang w:eastAsia="en-US"/>
              </w:rPr>
              <w:t>Malate</w:t>
            </w:r>
            <w:proofErr w:type="spellEnd"/>
            <w:r w:rsidRPr="007F3833">
              <w:rPr>
                <w:rFonts w:eastAsiaTheme="minorHAnsi"/>
                <w:color w:val="000000"/>
                <w:sz w:val="23"/>
                <w:szCs w:val="23"/>
                <w:lang w:eastAsia="en-US"/>
              </w:rPr>
              <w:t xml:space="preserve"> </w:t>
            </w:r>
            <w:proofErr w:type="spellStart"/>
            <w:r w:rsidRPr="007F3833">
              <w:rPr>
                <w:rFonts w:eastAsiaTheme="minorHAnsi"/>
                <w:color w:val="000000"/>
                <w:sz w:val="23"/>
                <w:szCs w:val="23"/>
                <w:lang w:eastAsia="en-US"/>
              </w:rPr>
              <w:t>solution</w:t>
            </w:r>
            <w:proofErr w:type="spellEnd"/>
            <w:r w:rsidRPr="007F3833">
              <w:rPr>
                <w:rFonts w:eastAsiaTheme="minorHAnsi"/>
                <w:color w:val="000000"/>
                <w:sz w:val="23"/>
                <w:szCs w:val="23"/>
                <w:lang w:eastAsia="en-US"/>
              </w:rPr>
              <w:t xml:space="preserve"> </w:t>
            </w:r>
          </w:p>
        </w:tc>
        <w:tc>
          <w:tcPr>
            <w:tcW w:w="993"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c>
          <w:tcPr>
            <w:tcW w:w="1275"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c>
          <w:tcPr>
            <w:tcW w:w="1418"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c>
          <w:tcPr>
            <w:tcW w:w="1559"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r>
      <w:tr w:rsidR="0068632A" w:rsidRPr="007F3833" w:rsidTr="00B40051">
        <w:trPr>
          <w:trHeight w:val="109"/>
        </w:trPr>
        <w:tc>
          <w:tcPr>
            <w:tcW w:w="1100"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4 </w:t>
            </w:r>
          </w:p>
        </w:tc>
        <w:tc>
          <w:tcPr>
            <w:tcW w:w="3544" w:type="dxa"/>
            <w:gridSpan w:val="3"/>
          </w:tcPr>
          <w:p w:rsidR="0068632A" w:rsidRPr="007F3833" w:rsidRDefault="0068632A" w:rsidP="00B40051">
            <w:pPr>
              <w:autoSpaceDE w:val="0"/>
              <w:autoSpaceDN w:val="0"/>
              <w:adjustRightInd w:val="0"/>
              <w:rPr>
                <w:rFonts w:eastAsiaTheme="minorHAnsi"/>
                <w:color w:val="000000"/>
                <w:sz w:val="23"/>
                <w:szCs w:val="23"/>
                <w:lang w:eastAsia="en-US"/>
              </w:rPr>
            </w:pPr>
            <w:proofErr w:type="spellStart"/>
            <w:r w:rsidRPr="007F3833">
              <w:rPr>
                <w:rFonts w:eastAsiaTheme="minorHAnsi"/>
                <w:color w:val="000000"/>
                <w:sz w:val="23"/>
                <w:szCs w:val="23"/>
                <w:lang w:eastAsia="en-US"/>
              </w:rPr>
              <w:t>Succinate</w:t>
            </w:r>
            <w:proofErr w:type="spellEnd"/>
            <w:r w:rsidRPr="007F3833">
              <w:rPr>
                <w:rFonts w:eastAsiaTheme="minorHAnsi"/>
                <w:color w:val="000000"/>
                <w:sz w:val="23"/>
                <w:szCs w:val="23"/>
                <w:lang w:eastAsia="en-US"/>
              </w:rPr>
              <w:t xml:space="preserve"> </w:t>
            </w:r>
            <w:proofErr w:type="spellStart"/>
            <w:r w:rsidRPr="007F3833">
              <w:rPr>
                <w:rFonts w:eastAsiaTheme="minorHAnsi"/>
                <w:color w:val="000000"/>
                <w:sz w:val="23"/>
                <w:szCs w:val="23"/>
                <w:lang w:eastAsia="en-US"/>
              </w:rPr>
              <w:t>solution</w:t>
            </w:r>
            <w:proofErr w:type="spellEnd"/>
            <w:r w:rsidRPr="007F3833">
              <w:rPr>
                <w:rFonts w:eastAsiaTheme="minorHAnsi"/>
                <w:color w:val="000000"/>
                <w:sz w:val="23"/>
                <w:szCs w:val="23"/>
                <w:lang w:eastAsia="en-US"/>
              </w:rPr>
              <w:t xml:space="preserve"> </w:t>
            </w:r>
          </w:p>
        </w:tc>
        <w:tc>
          <w:tcPr>
            <w:tcW w:w="993"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c>
          <w:tcPr>
            <w:tcW w:w="1275"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c>
          <w:tcPr>
            <w:tcW w:w="1418"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c>
          <w:tcPr>
            <w:tcW w:w="1559"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r>
      <w:tr w:rsidR="0068632A" w:rsidRPr="007F3833" w:rsidTr="00B40051">
        <w:trPr>
          <w:trHeight w:val="109"/>
        </w:trPr>
        <w:tc>
          <w:tcPr>
            <w:tcW w:w="1100"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5 </w:t>
            </w:r>
          </w:p>
        </w:tc>
        <w:tc>
          <w:tcPr>
            <w:tcW w:w="3544" w:type="dxa"/>
            <w:gridSpan w:val="3"/>
          </w:tcPr>
          <w:p w:rsidR="0068632A" w:rsidRPr="007F3833" w:rsidRDefault="0068632A" w:rsidP="00B40051">
            <w:pPr>
              <w:autoSpaceDE w:val="0"/>
              <w:autoSpaceDN w:val="0"/>
              <w:adjustRightInd w:val="0"/>
              <w:rPr>
                <w:rFonts w:eastAsiaTheme="minorHAnsi"/>
                <w:color w:val="000000"/>
                <w:sz w:val="23"/>
                <w:szCs w:val="23"/>
                <w:lang w:eastAsia="en-US"/>
              </w:rPr>
            </w:pPr>
            <w:proofErr w:type="spellStart"/>
            <w:r w:rsidRPr="007F3833">
              <w:rPr>
                <w:rFonts w:eastAsiaTheme="minorHAnsi"/>
                <w:color w:val="000000"/>
                <w:sz w:val="23"/>
                <w:szCs w:val="23"/>
                <w:lang w:eastAsia="en-US"/>
              </w:rPr>
              <w:t>Ascorbate</w:t>
            </w:r>
            <w:proofErr w:type="spellEnd"/>
            <w:r w:rsidRPr="007F3833">
              <w:rPr>
                <w:rFonts w:eastAsiaTheme="minorHAnsi"/>
                <w:color w:val="000000"/>
                <w:sz w:val="23"/>
                <w:szCs w:val="23"/>
                <w:lang w:eastAsia="en-US"/>
              </w:rPr>
              <w:t xml:space="preserve"> </w:t>
            </w:r>
            <w:proofErr w:type="spellStart"/>
            <w:r w:rsidRPr="007F3833">
              <w:rPr>
                <w:rFonts w:eastAsiaTheme="minorHAnsi"/>
                <w:color w:val="000000"/>
                <w:sz w:val="23"/>
                <w:szCs w:val="23"/>
                <w:lang w:eastAsia="en-US"/>
              </w:rPr>
              <w:t>solution</w:t>
            </w:r>
            <w:proofErr w:type="spellEnd"/>
            <w:r w:rsidRPr="007F3833">
              <w:rPr>
                <w:rFonts w:eastAsiaTheme="minorHAnsi"/>
                <w:color w:val="000000"/>
                <w:sz w:val="23"/>
                <w:szCs w:val="23"/>
                <w:lang w:eastAsia="en-US"/>
              </w:rPr>
              <w:t xml:space="preserve"> + </w:t>
            </w:r>
            <w:proofErr w:type="spellStart"/>
            <w:r w:rsidRPr="007F3833">
              <w:rPr>
                <w:rFonts w:eastAsiaTheme="minorHAnsi"/>
                <w:color w:val="000000"/>
                <w:sz w:val="23"/>
                <w:szCs w:val="23"/>
                <w:lang w:eastAsia="en-US"/>
              </w:rPr>
              <w:t>Cytochrom</w:t>
            </w:r>
            <w:proofErr w:type="spellEnd"/>
            <w:r w:rsidRPr="007F3833">
              <w:rPr>
                <w:rFonts w:eastAsiaTheme="minorHAnsi"/>
                <w:color w:val="000000"/>
                <w:sz w:val="23"/>
                <w:szCs w:val="23"/>
                <w:lang w:eastAsia="en-US"/>
              </w:rPr>
              <w:t xml:space="preserve"> c </w:t>
            </w:r>
          </w:p>
        </w:tc>
        <w:tc>
          <w:tcPr>
            <w:tcW w:w="993"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c>
          <w:tcPr>
            <w:tcW w:w="1275"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c>
          <w:tcPr>
            <w:tcW w:w="1418"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 </w:t>
            </w:r>
          </w:p>
        </w:tc>
        <w:tc>
          <w:tcPr>
            <w:tcW w:w="1559"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r>
      <w:tr w:rsidR="0068632A" w:rsidRPr="007F3833" w:rsidTr="00B40051">
        <w:trPr>
          <w:trHeight w:val="109"/>
        </w:trPr>
        <w:tc>
          <w:tcPr>
            <w:tcW w:w="1100"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6 </w:t>
            </w:r>
          </w:p>
        </w:tc>
        <w:tc>
          <w:tcPr>
            <w:tcW w:w="3544" w:type="dxa"/>
            <w:gridSpan w:val="3"/>
          </w:tcPr>
          <w:p w:rsidR="0068632A" w:rsidRPr="007F3833" w:rsidRDefault="0068632A" w:rsidP="00B40051">
            <w:pPr>
              <w:autoSpaceDE w:val="0"/>
              <w:autoSpaceDN w:val="0"/>
              <w:adjustRightInd w:val="0"/>
              <w:rPr>
                <w:rFonts w:eastAsiaTheme="minorHAnsi"/>
                <w:color w:val="000000"/>
                <w:sz w:val="23"/>
                <w:szCs w:val="23"/>
                <w:lang w:eastAsia="en-US"/>
              </w:rPr>
            </w:pPr>
            <w:proofErr w:type="spellStart"/>
            <w:r w:rsidRPr="007F3833">
              <w:rPr>
                <w:rFonts w:eastAsiaTheme="minorHAnsi"/>
                <w:color w:val="000000"/>
                <w:sz w:val="23"/>
                <w:szCs w:val="23"/>
                <w:lang w:eastAsia="en-US"/>
              </w:rPr>
              <w:t>Mitochondria</w:t>
            </w:r>
            <w:proofErr w:type="spellEnd"/>
            <w:r w:rsidRPr="007F3833">
              <w:rPr>
                <w:rFonts w:eastAsiaTheme="minorHAnsi"/>
                <w:color w:val="000000"/>
                <w:sz w:val="23"/>
                <w:szCs w:val="23"/>
                <w:lang w:eastAsia="en-US"/>
              </w:rPr>
              <w:t xml:space="preserve"> </w:t>
            </w:r>
            <w:proofErr w:type="spellStart"/>
            <w:r w:rsidRPr="007F3833">
              <w:rPr>
                <w:rFonts w:eastAsiaTheme="minorHAnsi"/>
                <w:color w:val="000000"/>
                <w:sz w:val="23"/>
                <w:szCs w:val="23"/>
                <w:lang w:eastAsia="en-US"/>
              </w:rPr>
              <w:t>suspension</w:t>
            </w:r>
            <w:proofErr w:type="spellEnd"/>
            <w:r w:rsidRPr="007F3833">
              <w:rPr>
                <w:rFonts w:eastAsiaTheme="minorHAnsi"/>
                <w:color w:val="000000"/>
                <w:sz w:val="23"/>
                <w:szCs w:val="23"/>
                <w:lang w:eastAsia="en-US"/>
              </w:rPr>
              <w:t xml:space="preserve"> </w:t>
            </w:r>
          </w:p>
        </w:tc>
        <w:tc>
          <w:tcPr>
            <w:tcW w:w="993"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c>
          <w:tcPr>
            <w:tcW w:w="1275"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c>
          <w:tcPr>
            <w:tcW w:w="1418"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c>
          <w:tcPr>
            <w:tcW w:w="1559"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r>
      <w:tr w:rsidR="0068632A" w:rsidRPr="00EB4B8A" w:rsidTr="00B40051">
        <w:trPr>
          <w:trHeight w:val="109"/>
        </w:trPr>
        <w:tc>
          <w:tcPr>
            <w:tcW w:w="9889" w:type="dxa"/>
            <w:gridSpan w:val="8"/>
          </w:tcPr>
          <w:p w:rsidR="0068632A" w:rsidRPr="007F3833" w:rsidRDefault="0068632A" w:rsidP="00B40051">
            <w:pPr>
              <w:autoSpaceDE w:val="0"/>
              <w:autoSpaceDN w:val="0"/>
              <w:adjustRightInd w:val="0"/>
              <w:rPr>
                <w:rFonts w:eastAsiaTheme="minorHAnsi"/>
                <w:color w:val="000000"/>
                <w:sz w:val="23"/>
                <w:szCs w:val="23"/>
                <w:lang w:val="en-US" w:eastAsia="en-US"/>
              </w:rPr>
            </w:pPr>
            <w:r w:rsidRPr="007F3833">
              <w:rPr>
                <w:rFonts w:eastAsiaTheme="minorHAnsi"/>
                <w:color w:val="000000"/>
                <w:sz w:val="23"/>
                <w:szCs w:val="23"/>
                <w:lang w:val="en-US" w:eastAsia="en-US"/>
              </w:rPr>
              <w:t xml:space="preserve">10 min incubation at room temperature, then add: </w:t>
            </w:r>
          </w:p>
        </w:tc>
      </w:tr>
      <w:tr w:rsidR="0068632A" w:rsidRPr="007F3833" w:rsidTr="00B40051">
        <w:trPr>
          <w:trHeight w:val="109"/>
        </w:trPr>
        <w:tc>
          <w:tcPr>
            <w:tcW w:w="1529" w:type="dxa"/>
            <w:gridSpan w:val="3"/>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lastRenderedPageBreak/>
              <w:t xml:space="preserve">7 </w:t>
            </w:r>
          </w:p>
        </w:tc>
        <w:tc>
          <w:tcPr>
            <w:tcW w:w="3115" w:type="dxa"/>
          </w:tcPr>
          <w:p w:rsidR="0068632A" w:rsidRPr="007F3833" w:rsidRDefault="0068632A" w:rsidP="00B40051">
            <w:pPr>
              <w:autoSpaceDE w:val="0"/>
              <w:autoSpaceDN w:val="0"/>
              <w:adjustRightInd w:val="0"/>
              <w:rPr>
                <w:rFonts w:eastAsiaTheme="minorHAnsi"/>
                <w:color w:val="000000"/>
                <w:sz w:val="23"/>
                <w:szCs w:val="23"/>
                <w:lang w:eastAsia="en-US"/>
              </w:rPr>
            </w:pPr>
            <w:proofErr w:type="spellStart"/>
            <w:r w:rsidRPr="007F3833">
              <w:rPr>
                <w:rFonts w:eastAsiaTheme="minorHAnsi"/>
                <w:color w:val="000000"/>
                <w:sz w:val="23"/>
                <w:szCs w:val="23"/>
                <w:lang w:eastAsia="en-US"/>
              </w:rPr>
              <w:t>Trichloracetic</w:t>
            </w:r>
            <w:proofErr w:type="spellEnd"/>
            <w:r w:rsidRPr="007F3833">
              <w:rPr>
                <w:rFonts w:eastAsiaTheme="minorHAnsi"/>
                <w:color w:val="000000"/>
                <w:sz w:val="23"/>
                <w:szCs w:val="23"/>
                <w:lang w:eastAsia="en-US"/>
              </w:rPr>
              <w:t xml:space="preserve"> </w:t>
            </w:r>
            <w:proofErr w:type="spellStart"/>
            <w:r w:rsidRPr="007F3833">
              <w:rPr>
                <w:rFonts w:eastAsiaTheme="minorHAnsi"/>
                <w:color w:val="000000"/>
                <w:sz w:val="23"/>
                <w:szCs w:val="23"/>
                <w:lang w:eastAsia="en-US"/>
              </w:rPr>
              <w:t>acid</w:t>
            </w:r>
            <w:proofErr w:type="spellEnd"/>
            <w:r w:rsidRPr="007F3833">
              <w:rPr>
                <w:rFonts w:eastAsiaTheme="minorHAnsi"/>
                <w:color w:val="000000"/>
                <w:sz w:val="23"/>
                <w:szCs w:val="23"/>
                <w:lang w:eastAsia="en-US"/>
              </w:rPr>
              <w:t xml:space="preserve"> (ТCA) </w:t>
            </w:r>
          </w:p>
        </w:tc>
        <w:tc>
          <w:tcPr>
            <w:tcW w:w="993"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1.0 </w:t>
            </w:r>
          </w:p>
        </w:tc>
        <w:tc>
          <w:tcPr>
            <w:tcW w:w="1275"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1.0 </w:t>
            </w:r>
          </w:p>
        </w:tc>
        <w:tc>
          <w:tcPr>
            <w:tcW w:w="1418"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1.0 </w:t>
            </w:r>
          </w:p>
        </w:tc>
        <w:tc>
          <w:tcPr>
            <w:tcW w:w="1559"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1.0 </w:t>
            </w:r>
          </w:p>
        </w:tc>
      </w:tr>
      <w:tr w:rsidR="0068632A" w:rsidRPr="007F3833" w:rsidTr="00B40051">
        <w:trPr>
          <w:trHeight w:val="109"/>
        </w:trPr>
        <w:tc>
          <w:tcPr>
            <w:tcW w:w="1529" w:type="dxa"/>
            <w:gridSpan w:val="3"/>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8 </w:t>
            </w:r>
          </w:p>
        </w:tc>
        <w:tc>
          <w:tcPr>
            <w:tcW w:w="3115" w:type="dxa"/>
          </w:tcPr>
          <w:p w:rsidR="0068632A" w:rsidRPr="007F3833" w:rsidRDefault="0068632A" w:rsidP="00B40051">
            <w:pPr>
              <w:autoSpaceDE w:val="0"/>
              <w:autoSpaceDN w:val="0"/>
              <w:adjustRightInd w:val="0"/>
              <w:rPr>
                <w:rFonts w:eastAsiaTheme="minorHAnsi"/>
                <w:color w:val="000000"/>
                <w:sz w:val="23"/>
                <w:szCs w:val="23"/>
                <w:lang w:eastAsia="en-US"/>
              </w:rPr>
            </w:pPr>
            <w:proofErr w:type="spellStart"/>
            <w:r w:rsidRPr="007F3833">
              <w:rPr>
                <w:rFonts w:eastAsiaTheme="minorHAnsi"/>
                <w:color w:val="000000"/>
                <w:sz w:val="23"/>
                <w:szCs w:val="23"/>
                <w:lang w:eastAsia="en-US"/>
              </w:rPr>
              <w:t>Ammonia</w:t>
            </w:r>
            <w:proofErr w:type="spellEnd"/>
            <w:r w:rsidRPr="007F3833">
              <w:rPr>
                <w:rFonts w:eastAsiaTheme="minorHAnsi"/>
                <w:color w:val="000000"/>
                <w:sz w:val="23"/>
                <w:szCs w:val="23"/>
                <w:lang w:eastAsia="en-US"/>
              </w:rPr>
              <w:t xml:space="preserve"> </w:t>
            </w:r>
            <w:proofErr w:type="spellStart"/>
            <w:r w:rsidRPr="007F3833">
              <w:rPr>
                <w:rFonts w:eastAsiaTheme="minorHAnsi"/>
                <w:color w:val="000000"/>
                <w:sz w:val="23"/>
                <w:szCs w:val="23"/>
                <w:lang w:eastAsia="en-US"/>
              </w:rPr>
              <w:t>molybdate</w:t>
            </w:r>
            <w:proofErr w:type="spellEnd"/>
            <w:r w:rsidRPr="007F3833">
              <w:rPr>
                <w:rFonts w:eastAsiaTheme="minorHAnsi"/>
                <w:color w:val="000000"/>
                <w:sz w:val="23"/>
                <w:szCs w:val="23"/>
                <w:lang w:eastAsia="en-US"/>
              </w:rPr>
              <w:t xml:space="preserve"> </w:t>
            </w:r>
            <w:proofErr w:type="spellStart"/>
            <w:r w:rsidRPr="007F3833">
              <w:rPr>
                <w:rFonts w:eastAsiaTheme="minorHAnsi"/>
                <w:color w:val="000000"/>
                <w:sz w:val="23"/>
                <w:szCs w:val="23"/>
                <w:lang w:eastAsia="en-US"/>
              </w:rPr>
              <w:t>solution</w:t>
            </w:r>
            <w:proofErr w:type="spellEnd"/>
            <w:r w:rsidRPr="007F3833">
              <w:rPr>
                <w:rFonts w:eastAsiaTheme="minorHAnsi"/>
                <w:color w:val="000000"/>
                <w:sz w:val="23"/>
                <w:szCs w:val="23"/>
                <w:lang w:eastAsia="en-US"/>
              </w:rPr>
              <w:t xml:space="preserve"> </w:t>
            </w:r>
          </w:p>
        </w:tc>
        <w:tc>
          <w:tcPr>
            <w:tcW w:w="993"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c>
          <w:tcPr>
            <w:tcW w:w="1275"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c>
          <w:tcPr>
            <w:tcW w:w="1418"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c>
          <w:tcPr>
            <w:tcW w:w="1559" w:type="dxa"/>
          </w:tcPr>
          <w:p w:rsidR="0068632A" w:rsidRPr="007F3833" w:rsidRDefault="0068632A" w:rsidP="00B40051">
            <w:pPr>
              <w:autoSpaceDE w:val="0"/>
              <w:autoSpaceDN w:val="0"/>
              <w:adjustRightInd w:val="0"/>
              <w:rPr>
                <w:rFonts w:eastAsiaTheme="minorHAnsi"/>
                <w:color w:val="000000"/>
                <w:sz w:val="23"/>
                <w:szCs w:val="23"/>
                <w:lang w:eastAsia="en-US"/>
              </w:rPr>
            </w:pPr>
            <w:r w:rsidRPr="007F3833">
              <w:rPr>
                <w:rFonts w:eastAsiaTheme="minorHAnsi"/>
                <w:color w:val="000000"/>
                <w:sz w:val="23"/>
                <w:szCs w:val="23"/>
                <w:lang w:eastAsia="en-US"/>
              </w:rPr>
              <w:t xml:space="preserve">0.5 </w:t>
            </w:r>
          </w:p>
        </w:tc>
      </w:tr>
      <w:tr w:rsidR="0068632A" w:rsidRPr="00EB4B8A" w:rsidTr="00B40051">
        <w:trPr>
          <w:trHeight w:val="109"/>
        </w:trPr>
        <w:tc>
          <w:tcPr>
            <w:tcW w:w="9889" w:type="dxa"/>
            <w:gridSpan w:val="8"/>
          </w:tcPr>
          <w:p w:rsidR="0068632A" w:rsidRPr="007F3833" w:rsidRDefault="0068632A" w:rsidP="00B40051">
            <w:pPr>
              <w:autoSpaceDE w:val="0"/>
              <w:autoSpaceDN w:val="0"/>
              <w:adjustRightInd w:val="0"/>
              <w:rPr>
                <w:rFonts w:eastAsiaTheme="minorHAnsi"/>
                <w:color w:val="000000"/>
                <w:sz w:val="23"/>
                <w:szCs w:val="23"/>
                <w:lang w:val="en-US" w:eastAsia="en-US"/>
              </w:rPr>
            </w:pPr>
            <w:r w:rsidRPr="00DC2432">
              <w:rPr>
                <w:rFonts w:eastAsiaTheme="minorHAnsi"/>
                <w:color w:val="000000"/>
                <w:sz w:val="23"/>
                <w:szCs w:val="23"/>
                <w:lang w:val="en-US" w:eastAsia="en-US"/>
              </w:rPr>
              <w:t xml:space="preserve">9 </w:t>
            </w:r>
            <w:r w:rsidRPr="007F3833">
              <w:rPr>
                <w:rFonts w:eastAsiaTheme="minorHAnsi"/>
                <w:color w:val="000000"/>
                <w:sz w:val="23"/>
                <w:szCs w:val="23"/>
                <w:lang w:val="en-US" w:eastAsia="en-US"/>
              </w:rPr>
              <w:t xml:space="preserve">Reducing solution of Fiske and </w:t>
            </w:r>
            <w:proofErr w:type="spellStart"/>
            <w:r w:rsidRPr="007F3833">
              <w:rPr>
                <w:rFonts w:eastAsiaTheme="minorHAnsi"/>
                <w:color w:val="000000"/>
                <w:sz w:val="23"/>
                <w:szCs w:val="23"/>
                <w:lang w:val="en-US" w:eastAsia="en-US"/>
              </w:rPr>
              <w:t>Subarrow</w:t>
            </w:r>
            <w:proofErr w:type="spellEnd"/>
            <w:r w:rsidRPr="007F3833">
              <w:rPr>
                <w:rFonts w:eastAsiaTheme="minorHAnsi"/>
                <w:color w:val="000000"/>
                <w:sz w:val="23"/>
                <w:szCs w:val="23"/>
                <w:lang w:val="en-US" w:eastAsia="en-US"/>
              </w:rPr>
              <w:t xml:space="preserve"> </w:t>
            </w:r>
          </w:p>
        </w:tc>
      </w:tr>
      <w:tr w:rsidR="0068632A" w:rsidRPr="00EB4B8A" w:rsidTr="00B40051">
        <w:trPr>
          <w:trHeight w:val="109"/>
        </w:trPr>
        <w:tc>
          <w:tcPr>
            <w:tcW w:w="9889" w:type="dxa"/>
            <w:gridSpan w:val="8"/>
          </w:tcPr>
          <w:p w:rsidR="0068632A" w:rsidRPr="007F3833" w:rsidRDefault="0068632A" w:rsidP="00B40051">
            <w:pPr>
              <w:autoSpaceDE w:val="0"/>
              <w:autoSpaceDN w:val="0"/>
              <w:adjustRightInd w:val="0"/>
              <w:rPr>
                <w:rFonts w:eastAsiaTheme="minorHAnsi"/>
                <w:color w:val="000000"/>
                <w:sz w:val="23"/>
                <w:szCs w:val="23"/>
                <w:lang w:val="en-US" w:eastAsia="en-US"/>
              </w:rPr>
            </w:pPr>
            <w:r w:rsidRPr="00DC2432">
              <w:rPr>
                <w:rFonts w:eastAsiaTheme="minorHAnsi"/>
                <w:color w:val="000000"/>
                <w:sz w:val="23"/>
                <w:szCs w:val="23"/>
                <w:lang w:val="en-US" w:eastAsia="en-US"/>
              </w:rPr>
              <w:t xml:space="preserve">10 </w:t>
            </w:r>
            <w:r w:rsidRPr="007F3833">
              <w:rPr>
                <w:rFonts w:eastAsiaTheme="minorHAnsi"/>
                <w:color w:val="000000"/>
                <w:sz w:val="23"/>
                <w:szCs w:val="23"/>
                <w:lang w:val="en-US" w:eastAsia="en-US"/>
              </w:rPr>
              <w:t xml:space="preserve">Dilute the content of all test-tubes 1:8, 10 min incubation </w:t>
            </w:r>
          </w:p>
        </w:tc>
      </w:tr>
    </w:tbl>
    <w:p w:rsidR="0068632A" w:rsidRPr="00DC2432" w:rsidRDefault="0068632A" w:rsidP="0068632A">
      <w:pPr>
        <w:rPr>
          <w:lang w:val="en-US"/>
        </w:rPr>
      </w:pPr>
    </w:p>
    <w:p w:rsidR="0068632A" w:rsidRPr="007F3833" w:rsidRDefault="0068632A" w:rsidP="0068632A">
      <w:pPr>
        <w:pStyle w:val="Default"/>
        <w:rPr>
          <w:sz w:val="23"/>
          <w:szCs w:val="23"/>
          <w:lang w:val="en-US"/>
        </w:rPr>
      </w:pPr>
      <w:r w:rsidRPr="007F3833">
        <w:rPr>
          <w:sz w:val="23"/>
          <w:szCs w:val="23"/>
          <w:lang w:val="en-US"/>
        </w:rPr>
        <w:t xml:space="preserve">Observed changes (staining intensity by four-point scale): </w:t>
      </w:r>
    </w:p>
    <w:p w:rsidR="0068632A" w:rsidRPr="00DC2432" w:rsidRDefault="0068632A" w:rsidP="0068632A">
      <w:pPr>
        <w:pStyle w:val="Default"/>
        <w:rPr>
          <w:sz w:val="23"/>
          <w:szCs w:val="23"/>
          <w:lang w:val="en-US"/>
        </w:rPr>
      </w:pPr>
      <w:r w:rsidRPr="00DC2432">
        <w:rPr>
          <w:sz w:val="23"/>
          <w:szCs w:val="23"/>
          <w:lang w:val="en-US"/>
        </w:rPr>
        <w:t xml:space="preserve">P/O ratio: </w:t>
      </w:r>
    </w:p>
    <w:p w:rsidR="0068632A" w:rsidRDefault="0068632A" w:rsidP="0068632A">
      <w:pPr>
        <w:rPr>
          <w:sz w:val="23"/>
          <w:szCs w:val="23"/>
          <w:lang w:val="en-US"/>
        </w:rPr>
      </w:pPr>
      <w:r w:rsidRPr="00DC2432">
        <w:rPr>
          <w:sz w:val="23"/>
          <w:szCs w:val="23"/>
          <w:lang w:val="en-US"/>
        </w:rPr>
        <w:t>Conclusion:</w:t>
      </w:r>
    </w:p>
    <w:p w:rsidR="002561C8" w:rsidRDefault="002561C8" w:rsidP="0007480E">
      <w:pPr>
        <w:outlineLvl w:val="0"/>
        <w:rPr>
          <w:b/>
          <w:sz w:val="28"/>
          <w:szCs w:val="28"/>
          <w:lang w:val="en-US"/>
        </w:rPr>
      </w:pPr>
    </w:p>
    <w:p w:rsidR="0098615A" w:rsidRDefault="0098615A" w:rsidP="0007480E">
      <w:pPr>
        <w:outlineLvl w:val="0"/>
        <w:rPr>
          <w:sz w:val="28"/>
          <w:szCs w:val="28"/>
          <w:lang w:val="en-US"/>
        </w:rPr>
      </w:pPr>
      <w:r w:rsidRPr="00CB3677">
        <w:rPr>
          <w:b/>
          <w:sz w:val="28"/>
          <w:szCs w:val="20"/>
          <w:lang w:val="en-US"/>
        </w:rPr>
        <w:t>Independent work of students to the lesson.</w:t>
      </w:r>
      <w:r>
        <w:rPr>
          <w:b/>
          <w:sz w:val="28"/>
          <w:szCs w:val="20"/>
          <w:lang w:val="en-US"/>
        </w:rPr>
        <w:t xml:space="preserve"> </w:t>
      </w:r>
      <w:r w:rsidRPr="00CB3677">
        <w:rPr>
          <w:sz w:val="28"/>
          <w:szCs w:val="28"/>
          <w:lang w:val="en-US"/>
        </w:rPr>
        <w:t>Control tasks in the workbook.</w:t>
      </w:r>
    </w:p>
    <w:p w:rsidR="0098615A" w:rsidRPr="00080DBF" w:rsidRDefault="0098615A" w:rsidP="00884AC6">
      <w:pPr>
        <w:pStyle w:val="a3"/>
        <w:widowControl/>
        <w:numPr>
          <w:ilvl w:val="0"/>
          <w:numId w:val="4"/>
        </w:numPr>
        <w:autoSpaceDE/>
        <w:autoSpaceDN/>
        <w:adjustRightInd/>
        <w:ind w:left="0" w:firstLine="0"/>
        <w:rPr>
          <w:rFonts w:ascii="Times New Roman" w:hAnsi="Times New Roman"/>
          <w:sz w:val="28"/>
          <w:lang w:val="en-US"/>
        </w:rPr>
      </w:pPr>
      <w:r w:rsidRPr="00080DBF">
        <w:rPr>
          <w:rFonts w:ascii="Times New Roman" w:hAnsi="Times New Roman"/>
          <w:sz w:val="28"/>
          <w:lang w:val="en-US"/>
        </w:rPr>
        <w:t>Draw structure of NAD</w:t>
      </w:r>
      <w:r w:rsidRPr="00080DBF">
        <w:rPr>
          <w:rFonts w:ascii="Times New Roman" w:hAnsi="Times New Roman"/>
          <w:sz w:val="28"/>
          <w:vertAlign w:val="superscript"/>
          <w:lang w:val="en-US"/>
        </w:rPr>
        <w:t>+</w:t>
      </w:r>
      <w:r w:rsidRPr="00080DBF">
        <w:rPr>
          <w:rFonts w:ascii="Times New Roman" w:hAnsi="Times New Roman"/>
          <w:sz w:val="28"/>
          <w:lang w:val="en-US"/>
        </w:rPr>
        <w:t xml:space="preserve"> and acceptance of hydrogen scheme by NAD</w:t>
      </w:r>
      <w:r w:rsidRPr="00080DBF">
        <w:rPr>
          <w:rFonts w:ascii="Times New Roman" w:hAnsi="Times New Roman"/>
          <w:sz w:val="28"/>
          <w:vertAlign w:val="superscript"/>
          <w:lang w:val="en-US"/>
        </w:rPr>
        <w:t>+</w:t>
      </w:r>
      <w:r w:rsidRPr="00080DBF">
        <w:rPr>
          <w:rFonts w:ascii="Times New Roman" w:hAnsi="Times New Roman"/>
          <w:sz w:val="28"/>
          <w:lang w:val="en-US"/>
        </w:rPr>
        <w:t>.</w:t>
      </w:r>
    </w:p>
    <w:p w:rsidR="0098615A" w:rsidRPr="00080DBF" w:rsidRDefault="0098615A" w:rsidP="00884AC6">
      <w:pPr>
        <w:pStyle w:val="a3"/>
        <w:widowControl/>
        <w:numPr>
          <w:ilvl w:val="0"/>
          <w:numId w:val="4"/>
        </w:numPr>
        <w:autoSpaceDE/>
        <w:autoSpaceDN/>
        <w:adjustRightInd/>
        <w:ind w:left="0" w:firstLine="0"/>
        <w:rPr>
          <w:rFonts w:ascii="Times New Roman" w:hAnsi="Times New Roman"/>
          <w:sz w:val="28"/>
          <w:lang w:val="en-US"/>
        </w:rPr>
      </w:pPr>
      <w:r w:rsidRPr="00080DBF">
        <w:rPr>
          <w:rFonts w:ascii="Times New Roman" w:hAnsi="Times New Roman"/>
          <w:sz w:val="28"/>
          <w:lang w:val="en-US"/>
        </w:rPr>
        <w:t>Numerate NAD</w:t>
      </w:r>
      <w:r w:rsidRPr="00AF3A39">
        <w:rPr>
          <w:rFonts w:ascii="Times New Roman" w:hAnsi="Times New Roman"/>
          <w:sz w:val="28"/>
          <w:vertAlign w:val="superscript"/>
          <w:lang w:val="en-US"/>
        </w:rPr>
        <w:t>+</w:t>
      </w:r>
      <w:r w:rsidRPr="00080DBF">
        <w:rPr>
          <w:rFonts w:ascii="Times New Roman" w:hAnsi="Times New Roman"/>
          <w:sz w:val="28"/>
          <w:lang w:val="en-US"/>
        </w:rPr>
        <w:t xml:space="preserve"> linked dehydrogenases.</w:t>
      </w:r>
    </w:p>
    <w:p w:rsidR="0098615A" w:rsidRPr="00080DBF" w:rsidRDefault="0098615A" w:rsidP="00884AC6">
      <w:pPr>
        <w:pStyle w:val="a3"/>
        <w:widowControl/>
        <w:numPr>
          <w:ilvl w:val="0"/>
          <w:numId w:val="4"/>
        </w:numPr>
        <w:autoSpaceDE/>
        <w:autoSpaceDN/>
        <w:adjustRightInd/>
        <w:ind w:left="0" w:firstLine="0"/>
        <w:rPr>
          <w:rFonts w:ascii="Times New Roman" w:hAnsi="Times New Roman"/>
          <w:sz w:val="28"/>
          <w:lang w:val="en-US"/>
        </w:rPr>
      </w:pPr>
      <w:r w:rsidRPr="00080DBF">
        <w:rPr>
          <w:rFonts w:ascii="Times New Roman" w:hAnsi="Times New Roman"/>
          <w:sz w:val="28"/>
          <w:lang w:val="en-US"/>
        </w:rPr>
        <w:t>Draw structure of FAD and acceptance of hydrogen scheme by FAD.</w:t>
      </w:r>
    </w:p>
    <w:p w:rsidR="0098615A" w:rsidRPr="00080DBF" w:rsidRDefault="0098615A" w:rsidP="00884AC6">
      <w:pPr>
        <w:pStyle w:val="a3"/>
        <w:widowControl/>
        <w:numPr>
          <w:ilvl w:val="0"/>
          <w:numId w:val="4"/>
        </w:numPr>
        <w:autoSpaceDE/>
        <w:autoSpaceDN/>
        <w:adjustRightInd/>
        <w:ind w:left="0" w:firstLine="0"/>
        <w:rPr>
          <w:rFonts w:ascii="Times New Roman" w:hAnsi="Times New Roman"/>
          <w:sz w:val="28"/>
          <w:lang w:val="en-US"/>
        </w:rPr>
      </w:pPr>
      <w:r w:rsidRPr="00080DBF">
        <w:rPr>
          <w:rFonts w:ascii="Times New Roman" w:hAnsi="Times New Roman"/>
          <w:sz w:val="28"/>
          <w:lang w:val="en-US"/>
        </w:rPr>
        <w:t>Numerate NAD</w:t>
      </w:r>
      <w:r w:rsidRPr="00AF3A39">
        <w:rPr>
          <w:rFonts w:ascii="Times New Roman" w:hAnsi="Times New Roman"/>
          <w:sz w:val="28"/>
          <w:vertAlign w:val="superscript"/>
          <w:lang w:val="en-US"/>
        </w:rPr>
        <w:t>+</w:t>
      </w:r>
      <w:r w:rsidRPr="00080DBF">
        <w:rPr>
          <w:rFonts w:ascii="Times New Roman" w:hAnsi="Times New Roman"/>
          <w:sz w:val="28"/>
          <w:lang w:val="en-US"/>
        </w:rPr>
        <w:t xml:space="preserve"> linked dehydrogenases.</w:t>
      </w:r>
    </w:p>
    <w:p w:rsidR="0098615A" w:rsidRPr="00080DBF" w:rsidRDefault="0098615A" w:rsidP="00884AC6">
      <w:pPr>
        <w:pStyle w:val="a3"/>
        <w:widowControl/>
        <w:numPr>
          <w:ilvl w:val="0"/>
          <w:numId w:val="4"/>
        </w:numPr>
        <w:autoSpaceDE/>
        <w:autoSpaceDN/>
        <w:adjustRightInd/>
        <w:ind w:left="0" w:firstLine="0"/>
        <w:rPr>
          <w:rFonts w:ascii="Times New Roman" w:hAnsi="Times New Roman"/>
          <w:sz w:val="28"/>
          <w:lang w:val="en-US"/>
        </w:rPr>
      </w:pPr>
      <w:r w:rsidRPr="00080DBF">
        <w:rPr>
          <w:rFonts w:ascii="Times New Roman" w:hAnsi="Times New Roman"/>
          <w:sz w:val="28"/>
          <w:lang w:val="en-US"/>
        </w:rPr>
        <w:t>Draw structure of Co- enzyme Q and acceptance of hydrogen scheme by Co-enzyme Q.</w:t>
      </w:r>
    </w:p>
    <w:p w:rsidR="0098615A" w:rsidRPr="0098615A" w:rsidRDefault="0098615A" w:rsidP="00884AC6">
      <w:pPr>
        <w:pStyle w:val="a3"/>
        <w:widowControl/>
        <w:numPr>
          <w:ilvl w:val="0"/>
          <w:numId w:val="4"/>
        </w:numPr>
        <w:autoSpaceDE/>
        <w:autoSpaceDN/>
        <w:adjustRightInd/>
        <w:ind w:left="0" w:firstLine="0"/>
        <w:rPr>
          <w:rFonts w:ascii="Times New Roman" w:hAnsi="Times New Roman"/>
          <w:sz w:val="28"/>
          <w:lang w:val="en-US"/>
        </w:rPr>
      </w:pPr>
      <w:r w:rsidRPr="00080DBF">
        <w:rPr>
          <w:rFonts w:ascii="Times New Roman" w:hAnsi="Times New Roman"/>
          <w:sz w:val="28"/>
          <w:lang w:val="en-US"/>
        </w:rPr>
        <w:t>Draw the scheme of electron transport chain I type.</w:t>
      </w:r>
    </w:p>
    <w:p w:rsidR="0098615A" w:rsidRDefault="0098615A" w:rsidP="00884AC6">
      <w:pPr>
        <w:pStyle w:val="a3"/>
        <w:widowControl/>
        <w:numPr>
          <w:ilvl w:val="0"/>
          <w:numId w:val="4"/>
        </w:numPr>
        <w:autoSpaceDE/>
        <w:autoSpaceDN/>
        <w:adjustRightInd/>
        <w:ind w:left="0" w:firstLine="0"/>
        <w:rPr>
          <w:rFonts w:ascii="Times New Roman" w:hAnsi="Times New Roman"/>
          <w:sz w:val="28"/>
          <w:lang w:val="en-US"/>
        </w:rPr>
      </w:pPr>
      <w:r w:rsidRPr="00080DBF">
        <w:rPr>
          <w:rFonts w:ascii="Times New Roman" w:hAnsi="Times New Roman"/>
          <w:sz w:val="28"/>
          <w:lang w:val="en-US"/>
        </w:rPr>
        <w:t>Draw the scheme of electron transport chain II type.</w:t>
      </w:r>
    </w:p>
    <w:p w:rsidR="00C63B53" w:rsidRPr="002935EE" w:rsidRDefault="00C63B53" w:rsidP="0007480E">
      <w:pPr>
        <w:contextualSpacing/>
        <w:jc w:val="both"/>
        <w:rPr>
          <w:b/>
          <w:sz w:val="28"/>
          <w:szCs w:val="20"/>
          <w:lang w:val="en-US"/>
        </w:rPr>
      </w:pPr>
      <w:r>
        <w:rPr>
          <w:b/>
          <w:sz w:val="28"/>
          <w:szCs w:val="20"/>
          <w:lang w:val="en-US"/>
        </w:rPr>
        <w:t>Choose the</w:t>
      </w:r>
      <w:r w:rsidRPr="002935EE">
        <w:rPr>
          <w:b/>
          <w:sz w:val="28"/>
          <w:szCs w:val="20"/>
          <w:lang w:val="en-US"/>
        </w:rPr>
        <w:t xml:space="preserve"> correct answer:</w:t>
      </w:r>
    </w:p>
    <w:p w:rsidR="00C63B53" w:rsidRDefault="00C63B53" w:rsidP="0007480E">
      <w:pPr>
        <w:contextualSpacing/>
        <w:jc w:val="both"/>
        <w:rPr>
          <w:color w:val="C00000"/>
          <w:sz w:val="28"/>
          <w:szCs w:val="20"/>
          <w:lang w:val="en-US"/>
        </w:rPr>
      </w:pPr>
    </w:p>
    <w:p w:rsidR="00C63B53" w:rsidRPr="00D154FD" w:rsidRDefault="00C63B53" w:rsidP="00884AC6">
      <w:pPr>
        <w:pStyle w:val="a3"/>
        <w:widowControl/>
        <w:numPr>
          <w:ilvl w:val="0"/>
          <w:numId w:val="5"/>
        </w:numPr>
        <w:autoSpaceDE/>
        <w:autoSpaceDN/>
        <w:adjustRightInd/>
        <w:ind w:firstLine="0"/>
        <w:rPr>
          <w:rFonts w:ascii="Times New Roman" w:hAnsi="Times New Roman"/>
          <w:sz w:val="28"/>
          <w:lang w:val="en-US"/>
        </w:rPr>
      </w:pPr>
      <w:r w:rsidRPr="00D154FD">
        <w:rPr>
          <w:rFonts w:ascii="Times New Roman" w:hAnsi="Times New Roman"/>
          <w:sz w:val="28"/>
          <w:lang w:val="en-US"/>
        </w:rPr>
        <w:t xml:space="preserve">Which one of the following pairs is </w:t>
      </w:r>
      <w:r w:rsidRPr="00A2796E">
        <w:rPr>
          <w:rFonts w:ascii="Times New Roman" w:hAnsi="Times New Roman"/>
          <w:b/>
          <w:sz w:val="32"/>
          <w:szCs w:val="32"/>
          <w:lang w:val="en-US"/>
        </w:rPr>
        <w:t>in</w:t>
      </w:r>
      <w:r w:rsidRPr="00D154FD">
        <w:rPr>
          <w:rFonts w:ascii="Times New Roman" w:hAnsi="Times New Roman"/>
          <w:sz w:val="28"/>
          <w:lang w:val="en-US"/>
        </w:rPr>
        <w:t>correct?</w:t>
      </w:r>
    </w:p>
    <w:tbl>
      <w:tblPr>
        <w:tblpPr w:leftFromText="180" w:rightFromText="180" w:vertAnchor="text" w:horzAnchor="page" w:tblpX="1723"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492"/>
      </w:tblGrid>
      <w:tr w:rsidR="00C63B53" w:rsidRPr="00D154FD" w:rsidTr="008F2249">
        <w:trPr>
          <w:trHeight w:val="652"/>
        </w:trPr>
        <w:tc>
          <w:tcPr>
            <w:tcW w:w="4491" w:type="dxa"/>
          </w:tcPr>
          <w:p w:rsidR="00C63B53" w:rsidRPr="00D154FD" w:rsidRDefault="00C63B53" w:rsidP="0007480E">
            <w:pPr>
              <w:contextualSpacing/>
              <w:jc w:val="both"/>
              <w:rPr>
                <w:sz w:val="28"/>
                <w:szCs w:val="20"/>
                <w:lang w:val="en-US"/>
              </w:rPr>
            </w:pPr>
            <w:r w:rsidRPr="00D154FD">
              <w:rPr>
                <w:sz w:val="28"/>
                <w:szCs w:val="20"/>
                <w:lang w:val="en-US"/>
              </w:rPr>
              <w:t>A. Oxidation</w:t>
            </w:r>
          </w:p>
        </w:tc>
        <w:tc>
          <w:tcPr>
            <w:tcW w:w="4492" w:type="dxa"/>
          </w:tcPr>
          <w:p w:rsidR="00C63B53" w:rsidRPr="00D154FD" w:rsidRDefault="00C63B53" w:rsidP="0007480E">
            <w:pPr>
              <w:contextualSpacing/>
              <w:jc w:val="both"/>
              <w:rPr>
                <w:sz w:val="28"/>
                <w:szCs w:val="20"/>
                <w:lang w:val="en-US"/>
              </w:rPr>
            </w:pPr>
            <w:r w:rsidRPr="00D154FD">
              <w:rPr>
                <w:sz w:val="28"/>
                <w:szCs w:val="20"/>
                <w:lang w:val="en-US"/>
              </w:rPr>
              <w:t>is the loss of electron</w:t>
            </w:r>
          </w:p>
          <w:p w:rsidR="00C63B53" w:rsidRPr="00D154FD" w:rsidRDefault="00C63B53" w:rsidP="0007480E">
            <w:pPr>
              <w:contextualSpacing/>
              <w:jc w:val="both"/>
              <w:rPr>
                <w:sz w:val="28"/>
                <w:szCs w:val="20"/>
                <w:lang w:val="en-US"/>
              </w:rPr>
            </w:pPr>
          </w:p>
        </w:tc>
      </w:tr>
      <w:tr w:rsidR="00C63B53" w:rsidRPr="00EB4B8A" w:rsidTr="008F2249">
        <w:trPr>
          <w:trHeight w:val="971"/>
        </w:trPr>
        <w:tc>
          <w:tcPr>
            <w:tcW w:w="4491" w:type="dxa"/>
          </w:tcPr>
          <w:p w:rsidR="00C63B53" w:rsidRPr="00D154FD" w:rsidRDefault="00C63B53" w:rsidP="0007480E">
            <w:pPr>
              <w:contextualSpacing/>
              <w:jc w:val="both"/>
              <w:rPr>
                <w:sz w:val="28"/>
                <w:szCs w:val="20"/>
                <w:lang w:val="en-US"/>
              </w:rPr>
            </w:pPr>
            <w:r>
              <w:rPr>
                <w:sz w:val="28"/>
                <w:szCs w:val="20"/>
                <w:lang w:val="en-US"/>
              </w:rPr>
              <w:t>B. Oxidation</w:t>
            </w:r>
          </w:p>
        </w:tc>
        <w:tc>
          <w:tcPr>
            <w:tcW w:w="4492" w:type="dxa"/>
          </w:tcPr>
          <w:p w:rsidR="00C63B53" w:rsidRPr="00D154FD" w:rsidRDefault="00C63B53" w:rsidP="0007480E">
            <w:pPr>
              <w:contextualSpacing/>
              <w:jc w:val="both"/>
              <w:rPr>
                <w:sz w:val="28"/>
                <w:szCs w:val="20"/>
                <w:lang w:val="en-US"/>
              </w:rPr>
            </w:pPr>
            <w:r>
              <w:rPr>
                <w:sz w:val="28"/>
                <w:szCs w:val="20"/>
                <w:lang w:val="en-US"/>
              </w:rPr>
              <w:t>usually accompanied by an increase in energy content of oxidized substance</w:t>
            </w:r>
          </w:p>
        </w:tc>
      </w:tr>
      <w:tr w:rsidR="00C63B53" w:rsidRPr="002B42BB" w:rsidTr="008F2249">
        <w:trPr>
          <w:trHeight w:val="637"/>
        </w:trPr>
        <w:tc>
          <w:tcPr>
            <w:tcW w:w="4491" w:type="dxa"/>
          </w:tcPr>
          <w:p w:rsidR="00C63B53" w:rsidRPr="00D154FD" w:rsidRDefault="00C63B53" w:rsidP="0007480E">
            <w:pPr>
              <w:contextualSpacing/>
              <w:jc w:val="both"/>
              <w:rPr>
                <w:sz w:val="28"/>
                <w:szCs w:val="20"/>
                <w:lang w:val="en-US"/>
              </w:rPr>
            </w:pPr>
            <w:r>
              <w:rPr>
                <w:sz w:val="28"/>
                <w:szCs w:val="20"/>
                <w:lang w:val="en-US"/>
              </w:rPr>
              <w:t>C</w:t>
            </w:r>
            <w:r w:rsidRPr="00D154FD">
              <w:rPr>
                <w:sz w:val="28"/>
                <w:szCs w:val="20"/>
                <w:lang w:val="en-US"/>
              </w:rPr>
              <w:t>. Reduction</w:t>
            </w:r>
          </w:p>
          <w:p w:rsidR="00C63B53" w:rsidRPr="00D154FD" w:rsidRDefault="00C63B53" w:rsidP="0007480E">
            <w:pPr>
              <w:contextualSpacing/>
              <w:jc w:val="both"/>
              <w:rPr>
                <w:sz w:val="28"/>
                <w:szCs w:val="20"/>
                <w:lang w:val="en-US"/>
              </w:rPr>
            </w:pPr>
          </w:p>
        </w:tc>
        <w:tc>
          <w:tcPr>
            <w:tcW w:w="4492" w:type="dxa"/>
          </w:tcPr>
          <w:p w:rsidR="00C63B53" w:rsidRPr="00D154FD" w:rsidRDefault="00C63B53" w:rsidP="0007480E">
            <w:pPr>
              <w:contextualSpacing/>
              <w:jc w:val="both"/>
              <w:rPr>
                <w:sz w:val="28"/>
                <w:szCs w:val="20"/>
                <w:lang w:val="en-US"/>
              </w:rPr>
            </w:pPr>
            <w:r w:rsidRPr="00D154FD">
              <w:rPr>
                <w:sz w:val="28"/>
                <w:szCs w:val="20"/>
                <w:lang w:val="en-US"/>
              </w:rPr>
              <w:t>is the gain in electrons</w:t>
            </w:r>
          </w:p>
          <w:p w:rsidR="00C63B53" w:rsidRPr="00D154FD" w:rsidRDefault="00C63B53" w:rsidP="0007480E">
            <w:pPr>
              <w:contextualSpacing/>
              <w:jc w:val="both"/>
              <w:rPr>
                <w:sz w:val="28"/>
                <w:szCs w:val="20"/>
                <w:lang w:val="en-US"/>
              </w:rPr>
            </w:pPr>
          </w:p>
        </w:tc>
      </w:tr>
      <w:tr w:rsidR="00C63B53" w:rsidRPr="00EB4B8A" w:rsidTr="008F2249">
        <w:trPr>
          <w:trHeight w:val="971"/>
        </w:trPr>
        <w:tc>
          <w:tcPr>
            <w:tcW w:w="4491" w:type="dxa"/>
          </w:tcPr>
          <w:p w:rsidR="00C63B53" w:rsidRDefault="00C63B53" w:rsidP="0007480E">
            <w:pPr>
              <w:contextualSpacing/>
              <w:jc w:val="both"/>
              <w:rPr>
                <w:sz w:val="28"/>
                <w:szCs w:val="20"/>
                <w:lang w:val="en-US"/>
              </w:rPr>
            </w:pPr>
            <w:r>
              <w:rPr>
                <w:sz w:val="28"/>
                <w:szCs w:val="20"/>
                <w:lang w:val="en-US"/>
              </w:rPr>
              <w:t>D. Reduction</w:t>
            </w:r>
          </w:p>
        </w:tc>
        <w:tc>
          <w:tcPr>
            <w:tcW w:w="4492" w:type="dxa"/>
          </w:tcPr>
          <w:p w:rsidR="00C63B53" w:rsidRPr="00D154FD" w:rsidRDefault="00C63B53" w:rsidP="0007480E">
            <w:pPr>
              <w:contextualSpacing/>
              <w:jc w:val="both"/>
              <w:rPr>
                <w:sz w:val="28"/>
                <w:szCs w:val="20"/>
                <w:lang w:val="en-US"/>
              </w:rPr>
            </w:pPr>
            <w:r>
              <w:rPr>
                <w:sz w:val="28"/>
                <w:szCs w:val="20"/>
                <w:lang w:val="en-US"/>
              </w:rPr>
              <w:t>usually accompanied by an increase in energy content of reduced substance</w:t>
            </w:r>
          </w:p>
        </w:tc>
      </w:tr>
      <w:tr w:rsidR="00C63B53" w:rsidRPr="00EB4B8A" w:rsidTr="008F2249">
        <w:trPr>
          <w:trHeight w:val="668"/>
        </w:trPr>
        <w:tc>
          <w:tcPr>
            <w:tcW w:w="4491" w:type="dxa"/>
          </w:tcPr>
          <w:p w:rsidR="00C63B53" w:rsidRPr="00D154FD" w:rsidRDefault="00C63B53" w:rsidP="0007480E">
            <w:pPr>
              <w:contextualSpacing/>
              <w:jc w:val="both"/>
              <w:rPr>
                <w:sz w:val="28"/>
                <w:szCs w:val="20"/>
                <w:lang w:val="en-US"/>
              </w:rPr>
            </w:pPr>
            <w:r>
              <w:rPr>
                <w:sz w:val="28"/>
                <w:szCs w:val="20"/>
                <w:lang w:val="en-US"/>
              </w:rPr>
              <w:t>E</w:t>
            </w:r>
            <w:r w:rsidRPr="00D154FD">
              <w:rPr>
                <w:sz w:val="28"/>
                <w:szCs w:val="20"/>
                <w:lang w:val="en-US"/>
              </w:rPr>
              <w:t>. Redox couple</w:t>
            </w:r>
          </w:p>
          <w:p w:rsidR="00C63B53" w:rsidRPr="00D154FD" w:rsidRDefault="00C63B53" w:rsidP="0007480E">
            <w:pPr>
              <w:contextualSpacing/>
              <w:jc w:val="both"/>
              <w:rPr>
                <w:sz w:val="28"/>
                <w:szCs w:val="20"/>
                <w:lang w:val="en-US"/>
              </w:rPr>
            </w:pPr>
          </w:p>
        </w:tc>
        <w:tc>
          <w:tcPr>
            <w:tcW w:w="4492" w:type="dxa"/>
          </w:tcPr>
          <w:p w:rsidR="00C63B53" w:rsidRPr="00D154FD" w:rsidRDefault="00C63B53" w:rsidP="0007480E">
            <w:pPr>
              <w:contextualSpacing/>
              <w:jc w:val="both"/>
              <w:rPr>
                <w:sz w:val="28"/>
                <w:szCs w:val="20"/>
                <w:lang w:val="en-US"/>
              </w:rPr>
            </w:pPr>
            <w:r w:rsidRPr="00D154FD">
              <w:rPr>
                <w:sz w:val="28"/>
                <w:szCs w:val="20"/>
                <w:lang w:val="en-US"/>
              </w:rPr>
              <w:t xml:space="preserve">exists both in the reduced state and in the oxidized state </w:t>
            </w:r>
          </w:p>
        </w:tc>
      </w:tr>
    </w:tbl>
    <w:p w:rsidR="00C63B53" w:rsidRPr="009F0E92" w:rsidRDefault="00C63B53" w:rsidP="0007480E">
      <w:pPr>
        <w:contextualSpacing/>
        <w:jc w:val="both"/>
        <w:rPr>
          <w:color w:val="C00000"/>
          <w:sz w:val="28"/>
          <w:szCs w:val="20"/>
          <w:lang w:val="en-US"/>
        </w:rPr>
      </w:pPr>
    </w:p>
    <w:p w:rsidR="00C63B53" w:rsidRPr="004777A0" w:rsidRDefault="00C63B53" w:rsidP="0007480E">
      <w:pPr>
        <w:contextualSpacing/>
        <w:jc w:val="both"/>
        <w:rPr>
          <w:sz w:val="28"/>
          <w:szCs w:val="20"/>
          <w:lang w:val="en-US"/>
        </w:rPr>
      </w:pPr>
    </w:p>
    <w:p w:rsidR="00C63B53" w:rsidRPr="009F0E92" w:rsidRDefault="00C63B53" w:rsidP="0007480E">
      <w:pPr>
        <w:contextualSpacing/>
        <w:jc w:val="both"/>
        <w:rPr>
          <w:sz w:val="28"/>
          <w:szCs w:val="20"/>
          <w:lang w:val="en-US"/>
        </w:rPr>
      </w:pPr>
      <w:r w:rsidRPr="009F0E92">
        <w:rPr>
          <w:sz w:val="28"/>
          <w:szCs w:val="20"/>
          <w:lang w:val="en-US"/>
        </w:rPr>
        <w:t>2. Which one of the following statements concerning the components of the electron transport chain is correct?</w:t>
      </w:r>
    </w:p>
    <w:p w:rsidR="00C63B53" w:rsidRPr="009F112B" w:rsidRDefault="00C63B53" w:rsidP="0007480E">
      <w:pPr>
        <w:contextualSpacing/>
        <w:jc w:val="both"/>
        <w:rPr>
          <w:sz w:val="28"/>
          <w:szCs w:val="20"/>
          <w:lang w:val="en-US"/>
        </w:rPr>
      </w:pPr>
      <w:r w:rsidRPr="009F0E92">
        <w:rPr>
          <w:sz w:val="28"/>
          <w:szCs w:val="20"/>
          <w:lang w:val="en-US"/>
        </w:rPr>
        <w:t xml:space="preserve">A. all of the components of the electron transport chain are present in large, </w:t>
      </w:r>
      <w:proofErr w:type="spellStart"/>
      <w:r w:rsidRPr="009F0E92">
        <w:rPr>
          <w:sz w:val="28"/>
          <w:szCs w:val="20"/>
          <w:lang w:val="en-US"/>
        </w:rPr>
        <w:t>multisubunit</w:t>
      </w:r>
      <w:proofErr w:type="spellEnd"/>
      <w:r w:rsidRPr="009F0E92">
        <w:rPr>
          <w:sz w:val="28"/>
          <w:szCs w:val="20"/>
          <w:lang w:val="en-US"/>
        </w:rPr>
        <w:t xml:space="preserve"> protein complexes embedded in the inner mitochondrial membrane</w:t>
      </w:r>
      <w:proofErr w:type="gramStart"/>
      <w:r w:rsidRPr="009F0E92">
        <w:rPr>
          <w:sz w:val="28"/>
          <w:szCs w:val="20"/>
          <w:lang w:val="en-US"/>
        </w:rPr>
        <w:t>;</w:t>
      </w:r>
      <w:r>
        <w:rPr>
          <w:sz w:val="28"/>
          <w:szCs w:val="20"/>
        </w:rPr>
        <w:t>И</w:t>
      </w:r>
      <w:proofErr w:type="gramEnd"/>
    </w:p>
    <w:p w:rsidR="00C63B53" w:rsidRPr="009F0E92" w:rsidRDefault="00C63B53" w:rsidP="0007480E">
      <w:pPr>
        <w:contextualSpacing/>
        <w:jc w:val="both"/>
        <w:rPr>
          <w:sz w:val="28"/>
          <w:szCs w:val="20"/>
          <w:lang w:val="en-US"/>
        </w:rPr>
      </w:pPr>
      <w:r w:rsidRPr="009F0E92">
        <w:rPr>
          <w:sz w:val="28"/>
          <w:szCs w:val="20"/>
          <w:lang w:val="en-US"/>
        </w:rPr>
        <w:t>B. oxygen directly oxidized cytochrome c;</w:t>
      </w:r>
    </w:p>
    <w:p w:rsidR="00C63B53" w:rsidRPr="009F0E92" w:rsidRDefault="00C63B53" w:rsidP="0007480E">
      <w:pPr>
        <w:contextualSpacing/>
        <w:jc w:val="both"/>
        <w:rPr>
          <w:sz w:val="28"/>
          <w:szCs w:val="20"/>
          <w:lang w:val="en-US"/>
        </w:rPr>
      </w:pPr>
      <w:r w:rsidRPr="009F0E92">
        <w:rPr>
          <w:sz w:val="28"/>
          <w:szCs w:val="20"/>
          <w:lang w:val="en-US"/>
        </w:rPr>
        <w:t xml:space="preserve">C. </w:t>
      </w:r>
      <w:proofErr w:type="spellStart"/>
      <w:r w:rsidRPr="009F0E92">
        <w:rPr>
          <w:sz w:val="28"/>
          <w:szCs w:val="20"/>
          <w:lang w:val="en-US"/>
        </w:rPr>
        <w:t>malat</w:t>
      </w:r>
      <w:proofErr w:type="spellEnd"/>
      <w:r w:rsidRPr="009F0E92">
        <w:rPr>
          <w:sz w:val="28"/>
          <w:szCs w:val="20"/>
          <w:lang w:val="en-US"/>
        </w:rPr>
        <w:t xml:space="preserve"> dehydrogenase directly reduces cytochrome c;</w:t>
      </w:r>
    </w:p>
    <w:p w:rsidR="00C63B53" w:rsidRPr="009F0E92" w:rsidRDefault="00C63B53" w:rsidP="0007480E">
      <w:pPr>
        <w:contextualSpacing/>
        <w:jc w:val="both"/>
        <w:rPr>
          <w:sz w:val="28"/>
          <w:szCs w:val="20"/>
          <w:lang w:val="en-US"/>
        </w:rPr>
      </w:pPr>
      <w:r w:rsidRPr="009F0E92">
        <w:rPr>
          <w:sz w:val="28"/>
          <w:szCs w:val="20"/>
          <w:lang w:val="en-US"/>
        </w:rPr>
        <w:t xml:space="preserve">D. the electron transport chain contains some polypeptide chains coded for by the nuclear DNA and some coded for by </w:t>
      </w:r>
      <w:proofErr w:type="spellStart"/>
      <w:r w:rsidRPr="009F0E92">
        <w:rPr>
          <w:sz w:val="28"/>
          <w:szCs w:val="20"/>
          <w:lang w:val="en-US"/>
        </w:rPr>
        <w:t>mDNA</w:t>
      </w:r>
      <w:proofErr w:type="spellEnd"/>
      <w:r w:rsidRPr="009F0E92">
        <w:rPr>
          <w:sz w:val="28"/>
          <w:szCs w:val="20"/>
          <w:lang w:val="en-US"/>
        </w:rPr>
        <w:t>;</w:t>
      </w:r>
    </w:p>
    <w:p w:rsidR="00C63B53" w:rsidRPr="009F0E92" w:rsidRDefault="00C63B53" w:rsidP="0007480E">
      <w:pPr>
        <w:contextualSpacing/>
        <w:jc w:val="both"/>
        <w:rPr>
          <w:sz w:val="28"/>
          <w:szCs w:val="20"/>
          <w:lang w:val="en-US"/>
        </w:rPr>
      </w:pPr>
      <w:r w:rsidRPr="009F0E92">
        <w:rPr>
          <w:sz w:val="28"/>
          <w:szCs w:val="20"/>
          <w:lang w:val="en-US"/>
        </w:rPr>
        <w:t>E. cyanide inhibits electron flow, but not proton pumping or ATP synthesis.</w:t>
      </w:r>
    </w:p>
    <w:p w:rsidR="00C63B53" w:rsidRPr="009F0E92" w:rsidRDefault="00C63B53" w:rsidP="0007480E">
      <w:pPr>
        <w:contextualSpacing/>
        <w:jc w:val="both"/>
        <w:rPr>
          <w:color w:val="C00000"/>
          <w:sz w:val="28"/>
          <w:szCs w:val="20"/>
          <w:lang w:val="en-US"/>
        </w:rPr>
      </w:pPr>
    </w:p>
    <w:p w:rsidR="00C63B53" w:rsidRPr="005C7F5B" w:rsidRDefault="00C63B53" w:rsidP="0007480E">
      <w:pPr>
        <w:jc w:val="both"/>
        <w:rPr>
          <w:sz w:val="28"/>
          <w:szCs w:val="20"/>
          <w:lang w:val="en-US"/>
        </w:rPr>
      </w:pPr>
      <w:r>
        <w:rPr>
          <w:sz w:val="28"/>
          <w:szCs w:val="20"/>
          <w:lang w:val="en-US"/>
        </w:rPr>
        <w:lastRenderedPageBreak/>
        <w:t>3.</w:t>
      </w:r>
      <w:r w:rsidRPr="005C7F5B">
        <w:rPr>
          <w:sz w:val="28"/>
          <w:szCs w:val="20"/>
          <w:lang w:val="en-US"/>
        </w:rPr>
        <w:t xml:space="preserve"> The NAD</w:t>
      </w:r>
      <w:r w:rsidRPr="00547A8A">
        <w:rPr>
          <w:sz w:val="28"/>
          <w:szCs w:val="20"/>
          <w:vertAlign w:val="superscript"/>
          <w:lang w:val="en-US"/>
        </w:rPr>
        <w:t>+</w:t>
      </w:r>
      <w:r w:rsidRPr="005C7F5B">
        <w:rPr>
          <w:sz w:val="28"/>
          <w:szCs w:val="20"/>
          <w:lang w:val="en-US"/>
        </w:rPr>
        <w:t xml:space="preserve"> linked de</w:t>
      </w:r>
      <w:r>
        <w:rPr>
          <w:sz w:val="28"/>
          <w:szCs w:val="20"/>
          <w:lang w:val="en-US"/>
        </w:rPr>
        <w:t>hydrogenases are… Choose the</w:t>
      </w:r>
      <w:r w:rsidRPr="005C7F5B">
        <w:rPr>
          <w:sz w:val="28"/>
          <w:szCs w:val="20"/>
          <w:lang w:val="en-US"/>
        </w:rPr>
        <w:t xml:space="preserve"> </w:t>
      </w:r>
      <w:proofErr w:type="spellStart"/>
      <w:r w:rsidRPr="005C7F5B">
        <w:rPr>
          <w:b/>
          <w:sz w:val="28"/>
          <w:szCs w:val="20"/>
          <w:lang w:val="en-US"/>
        </w:rPr>
        <w:t>IN</w:t>
      </w:r>
      <w:r w:rsidRPr="005C7F5B">
        <w:rPr>
          <w:sz w:val="28"/>
          <w:szCs w:val="20"/>
          <w:lang w:val="en-US"/>
        </w:rPr>
        <w:t>correct</w:t>
      </w:r>
      <w:proofErr w:type="spellEnd"/>
      <w:r w:rsidRPr="005C7F5B">
        <w:rPr>
          <w:sz w:val="28"/>
          <w:szCs w:val="20"/>
          <w:lang w:val="en-US"/>
        </w:rPr>
        <w:t xml:space="preserve"> answer:</w:t>
      </w:r>
    </w:p>
    <w:p w:rsidR="00C63B53" w:rsidRDefault="00C63B53" w:rsidP="0007480E">
      <w:pPr>
        <w:jc w:val="both"/>
        <w:rPr>
          <w:sz w:val="28"/>
          <w:szCs w:val="20"/>
          <w:lang w:val="en-US"/>
        </w:rPr>
      </w:pPr>
      <w:r>
        <w:rPr>
          <w:sz w:val="28"/>
          <w:szCs w:val="20"/>
          <w:lang w:val="en-US"/>
        </w:rPr>
        <w:t>A. glyceraldehyde-3-phosphate dehydrogenase;</w:t>
      </w:r>
    </w:p>
    <w:p w:rsidR="00C63B53" w:rsidRDefault="00C63B53" w:rsidP="0007480E">
      <w:pPr>
        <w:jc w:val="both"/>
        <w:rPr>
          <w:sz w:val="28"/>
          <w:szCs w:val="20"/>
          <w:lang w:val="en-US"/>
        </w:rPr>
      </w:pPr>
      <w:r>
        <w:rPr>
          <w:sz w:val="28"/>
          <w:szCs w:val="20"/>
          <w:lang w:val="en-US"/>
        </w:rPr>
        <w:t>B. Isocitrate dehydrogenase;</w:t>
      </w:r>
    </w:p>
    <w:p w:rsidR="00C63B53" w:rsidRPr="004777A0" w:rsidRDefault="00C63B53" w:rsidP="0007480E">
      <w:pPr>
        <w:jc w:val="both"/>
        <w:rPr>
          <w:sz w:val="28"/>
          <w:szCs w:val="20"/>
          <w:lang w:val="en-US"/>
        </w:rPr>
      </w:pPr>
      <w:r>
        <w:rPr>
          <w:sz w:val="28"/>
          <w:szCs w:val="20"/>
          <w:lang w:val="en-US"/>
        </w:rPr>
        <w:t xml:space="preserve">C. </w:t>
      </w:r>
      <w:proofErr w:type="spellStart"/>
      <w:r>
        <w:rPr>
          <w:sz w:val="28"/>
          <w:szCs w:val="20"/>
          <w:lang w:val="en-US"/>
        </w:rPr>
        <w:t>glutamat</w:t>
      </w:r>
      <w:proofErr w:type="spellEnd"/>
      <w:r>
        <w:rPr>
          <w:sz w:val="28"/>
          <w:szCs w:val="20"/>
          <w:lang w:val="en-US"/>
        </w:rPr>
        <w:t xml:space="preserve"> dehydrogenase;</w:t>
      </w:r>
    </w:p>
    <w:p w:rsidR="00C63B53" w:rsidRDefault="00C63B53" w:rsidP="0007480E">
      <w:pPr>
        <w:jc w:val="both"/>
        <w:rPr>
          <w:sz w:val="28"/>
          <w:szCs w:val="20"/>
          <w:lang w:val="en-US"/>
        </w:rPr>
      </w:pPr>
      <w:r>
        <w:rPr>
          <w:sz w:val="28"/>
          <w:szCs w:val="20"/>
          <w:lang w:val="en-US"/>
        </w:rPr>
        <w:t>D. succinate dehydrogenase;</w:t>
      </w:r>
    </w:p>
    <w:p w:rsidR="00C63B53" w:rsidRPr="004777A0" w:rsidRDefault="00C63B53" w:rsidP="0007480E">
      <w:pPr>
        <w:jc w:val="both"/>
        <w:rPr>
          <w:sz w:val="28"/>
          <w:szCs w:val="20"/>
          <w:lang w:val="en-US"/>
        </w:rPr>
      </w:pPr>
      <w:r>
        <w:rPr>
          <w:sz w:val="28"/>
          <w:szCs w:val="20"/>
          <w:lang w:val="en-US"/>
        </w:rPr>
        <w:t>E. malate dehydrogenase</w:t>
      </w:r>
    </w:p>
    <w:p w:rsidR="00C63B53" w:rsidRDefault="00C63B53" w:rsidP="0007480E">
      <w:pPr>
        <w:jc w:val="both"/>
        <w:rPr>
          <w:sz w:val="28"/>
          <w:szCs w:val="20"/>
          <w:lang w:val="en-US"/>
        </w:rPr>
      </w:pPr>
    </w:p>
    <w:p w:rsidR="00C63B53" w:rsidRPr="005C7F5B" w:rsidRDefault="00C63B53" w:rsidP="0007480E">
      <w:pPr>
        <w:jc w:val="both"/>
        <w:rPr>
          <w:sz w:val="28"/>
          <w:szCs w:val="20"/>
          <w:lang w:val="en-US"/>
        </w:rPr>
      </w:pPr>
      <w:r>
        <w:rPr>
          <w:sz w:val="28"/>
          <w:szCs w:val="20"/>
          <w:lang w:val="en-US"/>
        </w:rPr>
        <w:t>4. T</w:t>
      </w:r>
      <w:r w:rsidRPr="005C7F5B">
        <w:rPr>
          <w:sz w:val="28"/>
          <w:szCs w:val="20"/>
          <w:lang w:val="en-US"/>
        </w:rPr>
        <w:t xml:space="preserve">he </w:t>
      </w:r>
      <w:r>
        <w:rPr>
          <w:sz w:val="28"/>
          <w:szCs w:val="20"/>
          <w:lang w:val="en-US"/>
        </w:rPr>
        <w:t>F</w:t>
      </w:r>
      <w:r w:rsidRPr="005C7F5B">
        <w:rPr>
          <w:sz w:val="28"/>
          <w:szCs w:val="20"/>
          <w:lang w:val="en-US"/>
        </w:rPr>
        <w:t>AD linked dehydrogenase</w:t>
      </w:r>
      <w:r>
        <w:rPr>
          <w:sz w:val="28"/>
          <w:szCs w:val="20"/>
          <w:lang w:val="en-US"/>
        </w:rPr>
        <w:t xml:space="preserve"> is</w:t>
      </w:r>
      <w:r w:rsidRPr="005C7F5B">
        <w:rPr>
          <w:sz w:val="28"/>
          <w:szCs w:val="20"/>
          <w:lang w:val="en-US"/>
        </w:rPr>
        <w:t xml:space="preserve">… </w:t>
      </w:r>
    </w:p>
    <w:p w:rsidR="00C63B53" w:rsidRDefault="00C63B53" w:rsidP="0007480E">
      <w:pPr>
        <w:jc w:val="both"/>
        <w:rPr>
          <w:sz w:val="28"/>
          <w:szCs w:val="20"/>
          <w:lang w:val="en-US"/>
        </w:rPr>
      </w:pPr>
      <w:r>
        <w:rPr>
          <w:sz w:val="28"/>
          <w:szCs w:val="20"/>
          <w:lang w:val="en-US"/>
        </w:rPr>
        <w:t>A. glyceraldehyde-3-phosphate dehydrogenase;</w:t>
      </w:r>
    </w:p>
    <w:p w:rsidR="00C63B53" w:rsidRDefault="00C63B53" w:rsidP="0007480E">
      <w:pPr>
        <w:jc w:val="both"/>
        <w:rPr>
          <w:sz w:val="28"/>
          <w:szCs w:val="20"/>
          <w:lang w:val="en-US"/>
        </w:rPr>
      </w:pPr>
      <w:r>
        <w:rPr>
          <w:sz w:val="28"/>
          <w:szCs w:val="20"/>
          <w:lang w:val="en-US"/>
        </w:rPr>
        <w:t>B. Isocitrate dehydrogenase;</w:t>
      </w:r>
    </w:p>
    <w:p w:rsidR="00C63B53" w:rsidRPr="004777A0" w:rsidRDefault="00C63B53" w:rsidP="0007480E">
      <w:pPr>
        <w:jc w:val="both"/>
        <w:rPr>
          <w:sz w:val="28"/>
          <w:szCs w:val="20"/>
          <w:lang w:val="en-US"/>
        </w:rPr>
      </w:pPr>
      <w:r>
        <w:rPr>
          <w:sz w:val="28"/>
          <w:szCs w:val="20"/>
          <w:lang w:val="en-US"/>
        </w:rPr>
        <w:t xml:space="preserve">C. </w:t>
      </w:r>
      <w:proofErr w:type="spellStart"/>
      <w:r>
        <w:rPr>
          <w:sz w:val="28"/>
          <w:szCs w:val="20"/>
          <w:lang w:val="en-US"/>
        </w:rPr>
        <w:t>glutamat</w:t>
      </w:r>
      <w:proofErr w:type="spellEnd"/>
      <w:r>
        <w:rPr>
          <w:sz w:val="28"/>
          <w:szCs w:val="20"/>
          <w:lang w:val="en-US"/>
        </w:rPr>
        <w:t xml:space="preserve"> dehydrogenase;</w:t>
      </w:r>
    </w:p>
    <w:p w:rsidR="00C63B53" w:rsidRDefault="00C63B53" w:rsidP="0007480E">
      <w:pPr>
        <w:jc w:val="both"/>
        <w:rPr>
          <w:sz w:val="28"/>
          <w:szCs w:val="20"/>
          <w:lang w:val="en-US"/>
        </w:rPr>
      </w:pPr>
      <w:r>
        <w:rPr>
          <w:sz w:val="28"/>
          <w:szCs w:val="20"/>
          <w:lang w:val="en-US"/>
        </w:rPr>
        <w:t>D. succinate dehydrogenase;</w:t>
      </w:r>
    </w:p>
    <w:p w:rsidR="00C63B53" w:rsidRPr="004777A0" w:rsidRDefault="00C63B53" w:rsidP="0007480E">
      <w:pPr>
        <w:jc w:val="both"/>
        <w:rPr>
          <w:sz w:val="28"/>
          <w:szCs w:val="20"/>
          <w:lang w:val="en-US"/>
        </w:rPr>
      </w:pPr>
      <w:r>
        <w:rPr>
          <w:sz w:val="28"/>
          <w:szCs w:val="20"/>
          <w:lang w:val="en-US"/>
        </w:rPr>
        <w:t>E. malate dehydrogenase</w:t>
      </w:r>
    </w:p>
    <w:p w:rsidR="00C63B53" w:rsidRPr="004777A0" w:rsidRDefault="00C63B53" w:rsidP="0007480E">
      <w:pPr>
        <w:jc w:val="both"/>
        <w:rPr>
          <w:sz w:val="28"/>
          <w:szCs w:val="20"/>
          <w:lang w:val="en-US"/>
        </w:rPr>
      </w:pPr>
    </w:p>
    <w:p w:rsidR="00C63B53" w:rsidRPr="00350A10" w:rsidRDefault="00C63B53" w:rsidP="0007480E">
      <w:pPr>
        <w:contextualSpacing/>
        <w:jc w:val="both"/>
        <w:rPr>
          <w:sz w:val="28"/>
          <w:szCs w:val="20"/>
          <w:lang w:val="en-US"/>
        </w:rPr>
      </w:pPr>
      <w:r w:rsidRPr="00350A10">
        <w:rPr>
          <w:sz w:val="28"/>
          <w:szCs w:val="20"/>
          <w:lang w:val="en-US"/>
        </w:rPr>
        <w:t xml:space="preserve">5. Which one of the following statements about the coenzyme Q is </w:t>
      </w:r>
      <w:r w:rsidRPr="00350A10">
        <w:rPr>
          <w:b/>
          <w:sz w:val="32"/>
          <w:szCs w:val="32"/>
          <w:lang w:val="en-US"/>
        </w:rPr>
        <w:t>in</w:t>
      </w:r>
      <w:r w:rsidRPr="00350A10">
        <w:rPr>
          <w:sz w:val="28"/>
          <w:szCs w:val="20"/>
          <w:lang w:val="en-US"/>
        </w:rPr>
        <w:t>correct?</w:t>
      </w:r>
    </w:p>
    <w:p w:rsidR="00C63B53" w:rsidRPr="00350A10" w:rsidRDefault="00C63B53" w:rsidP="0007480E">
      <w:pPr>
        <w:contextualSpacing/>
        <w:jc w:val="both"/>
        <w:rPr>
          <w:sz w:val="28"/>
          <w:szCs w:val="20"/>
          <w:lang w:val="en-US"/>
        </w:rPr>
      </w:pPr>
      <w:r w:rsidRPr="00350A10">
        <w:rPr>
          <w:sz w:val="28"/>
          <w:szCs w:val="20"/>
          <w:lang w:val="en-US"/>
        </w:rPr>
        <w:t xml:space="preserve">A. the ubiquinone (Q) is reduced successively to </w:t>
      </w:r>
      <w:proofErr w:type="spellStart"/>
      <w:r w:rsidRPr="00350A10">
        <w:rPr>
          <w:sz w:val="28"/>
          <w:szCs w:val="20"/>
          <w:lang w:val="en-US"/>
        </w:rPr>
        <w:t>semiquinone</w:t>
      </w:r>
      <w:proofErr w:type="spellEnd"/>
      <w:r w:rsidRPr="00350A10">
        <w:rPr>
          <w:sz w:val="28"/>
          <w:szCs w:val="20"/>
          <w:lang w:val="en-US"/>
        </w:rPr>
        <w:t xml:space="preserve"> (QH) and finally to </w:t>
      </w:r>
      <w:proofErr w:type="spellStart"/>
      <w:r w:rsidRPr="00350A10">
        <w:rPr>
          <w:sz w:val="28"/>
          <w:szCs w:val="20"/>
          <w:lang w:val="en-US"/>
        </w:rPr>
        <w:t>quinol</w:t>
      </w:r>
      <w:proofErr w:type="spellEnd"/>
      <w:r w:rsidRPr="00350A10">
        <w:rPr>
          <w:sz w:val="28"/>
          <w:szCs w:val="20"/>
          <w:lang w:val="en-US"/>
        </w:rPr>
        <w:t xml:space="preserve"> (QH2);</w:t>
      </w:r>
    </w:p>
    <w:p w:rsidR="00C63B53" w:rsidRPr="00350A10" w:rsidRDefault="00C63B53" w:rsidP="0007480E">
      <w:pPr>
        <w:contextualSpacing/>
        <w:jc w:val="both"/>
        <w:rPr>
          <w:sz w:val="28"/>
          <w:szCs w:val="20"/>
          <w:lang w:val="en-US"/>
        </w:rPr>
      </w:pPr>
      <w:r w:rsidRPr="00350A10">
        <w:rPr>
          <w:sz w:val="28"/>
          <w:szCs w:val="20"/>
          <w:lang w:val="en-US"/>
        </w:rPr>
        <w:t>B. it accepts a pair of electrons from NADH or FADH2;</w:t>
      </w:r>
    </w:p>
    <w:p w:rsidR="00C63B53" w:rsidRPr="00350A10" w:rsidRDefault="00C63B53" w:rsidP="0007480E">
      <w:pPr>
        <w:contextualSpacing/>
        <w:jc w:val="both"/>
        <w:rPr>
          <w:sz w:val="28"/>
          <w:szCs w:val="20"/>
          <w:lang w:val="en-US"/>
        </w:rPr>
      </w:pPr>
      <w:r w:rsidRPr="00350A10">
        <w:rPr>
          <w:sz w:val="28"/>
          <w:szCs w:val="20"/>
          <w:lang w:val="en-US"/>
        </w:rPr>
        <w:t>C. mammals’ ubiquinone has 10 isoprene units;</w:t>
      </w:r>
    </w:p>
    <w:p w:rsidR="00C63B53" w:rsidRPr="00350A10" w:rsidRDefault="00C63B53" w:rsidP="0007480E">
      <w:pPr>
        <w:contextualSpacing/>
        <w:jc w:val="both"/>
        <w:rPr>
          <w:sz w:val="28"/>
          <w:szCs w:val="20"/>
          <w:lang w:val="en-US"/>
        </w:rPr>
      </w:pPr>
      <w:r w:rsidRPr="00350A10">
        <w:rPr>
          <w:sz w:val="28"/>
          <w:szCs w:val="20"/>
          <w:lang w:val="en-US"/>
        </w:rPr>
        <w:t>D. ubiquinone transfers the two electrons to the cytochrome c;</w:t>
      </w:r>
    </w:p>
    <w:p w:rsidR="00C63B53" w:rsidRPr="00350A10" w:rsidRDefault="00C63B53" w:rsidP="0007480E">
      <w:pPr>
        <w:contextualSpacing/>
        <w:jc w:val="both"/>
        <w:rPr>
          <w:sz w:val="28"/>
          <w:szCs w:val="20"/>
          <w:lang w:val="en-US"/>
        </w:rPr>
      </w:pPr>
      <w:r w:rsidRPr="00350A10">
        <w:rPr>
          <w:sz w:val="28"/>
          <w:szCs w:val="20"/>
          <w:lang w:val="en-US"/>
        </w:rPr>
        <w:t>E. ubiquinone transfers the two electrons and protons to the cytochrome c.</w:t>
      </w:r>
    </w:p>
    <w:p w:rsidR="00C63B53" w:rsidRDefault="00C63B53" w:rsidP="0007480E">
      <w:pPr>
        <w:contextualSpacing/>
        <w:jc w:val="both"/>
        <w:rPr>
          <w:color w:val="C00000"/>
          <w:sz w:val="28"/>
          <w:szCs w:val="20"/>
          <w:lang w:val="en-US"/>
        </w:rPr>
      </w:pPr>
    </w:p>
    <w:p w:rsidR="00C63B53" w:rsidRPr="00144A33" w:rsidRDefault="00C63B53" w:rsidP="0007480E">
      <w:pPr>
        <w:contextualSpacing/>
        <w:jc w:val="both"/>
        <w:rPr>
          <w:sz w:val="28"/>
          <w:szCs w:val="20"/>
          <w:lang w:val="en-US"/>
        </w:rPr>
      </w:pPr>
      <w:r w:rsidRPr="00144A33">
        <w:rPr>
          <w:sz w:val="28"/>
          <w:szCs w:val="20"/>
          <w:lang w:val="en-US"/>
        </w:rPr>
        <w:t>6. As prosthetic group cytochromes contain…</w:t>
      </w:r>
    </w:p>
    <w:p w:rsidR="00C63B53" w:rsidRPr="00144A33" w:rsidRDefault="00C63B53" w:rsidP="0007480E">
      <w:pPr>
        <w:contextualSpacing/>
        <w:jc w:val="both"/>
        <w:rPr>
          <w:sz w:val="28"/>
          <w:szCs w:val="20"/>
          <w:lang w:val="en-US"/>
        </w:rPr>
      </w:pPr>
      <w:r w:rsidRPr="00144A33">
        <w:rPr>
          <w:sz w:val="28"/>
          <w:szCs w:val="20"/>
          <w:lang w:val="en-US"/>
        </w:rPr>
        <w:t>A. FAD;</w:t>
      </w:r>
    </w:p>
    <w:p w:rsidR="00C63B53" w:rsidRPr="00144A33" w:rsidRDefault="00C63B53" w:rsidP="0007480E">
      <w:pPr>
        <w:contextualSpacing/>
        <w:jc w:val="both"/>
        <w:rPr>
          <w:sz w:val="28"/>
          <w:szCs w:val="20"/>
          <w:lang w:val="en-US"/>
        </w:rPr>
      </w:pPr>
      <w:r w:rsidRPr="00144A33">
        <w:rPr>
          <w:sz w:val="28"/>
          <w:szCs w:val="20"/>
          <w:lang w:val="en-US"/>
        </w:rPr>
        <w:t>B. NAD</w:t>
      </w:r>
      <w:r w:rsidRPr="00144A33">
        <w:rPr>
          <w:sz w:val="28"/>
          <w:szCs w:val="20"/>
          <w:vertAlign w:val="superscript"/>
          <w:lang w:val="en-US"/>
        </w:rPr>
        <w:t>+</w:t>
      </w:r>
      <w:r w:rsidRPr="00144A33">
        <w:rPr>
          <w:sz w:val="28"/>
          <w:szCs w:val="20"/>
          <w:lang w:val="en-US"/>
        </w:rPr>
        <w:t>;</w:t>
      </w:r>
    </w:p>
    <w:p w:rsidR="00C63B53" w:rsidRPr="00144A33" w:rsidRDefault="00C63B53" w:rsidP="0007480E">
      <w:pPr>
        <w:contextualSpacing/>
        <w:jc w:val="both"/>
        <w:rPr>
          <w:sz w:val="28"/>
          <w:szCs w:val="20"/>
          <w:lang w:val="en-US"/>
        </w:rPr>
      </w:pPr>
      <w:r w:rsidRPr="00144A33">
        <w:rPr>
          <w:sz w:val="28"/>
          <w:szCs w:val="20"/>
          <w:lang w:val="en-US"/>
        </w:rPr>
        <w:t>C. Co-enzyme A;</w:t>
      </w:r>
    </w:p>
    <w:p w:rsidR="00C63B53" w:rsidRPr="00144A33" w:rsidRDefault="00C63B53" w:rsidP="0007480E">
      <w:pPr>
        <w:contextualSpacing/>
        <w:jc w:val="both"/>
        <w:rPr>
          <w:sz w:val="28"/>
          <w:szCs w:val="20"/>
          <w:lang w:val="en-US"/>
        </w:rPr>
      </w:pPr>
      <w:r w:rsidRPr="00144A33">
        <w:rPr>
          <w:sz w:val="28"/>
          <w:szCs w:val="20"/>
          <w:lang w:val="en-US"/>
        </w:rPr>
        <w:t xml:space="preserve">D. </w:t>
      </w:r>
      <w:proofErr w:type="spellStart"/>
      <w:r w:rsidRPr="00144A33">
        <w:rPr>
          <w:sz w:val="28"/>
          <w:szCs w:val="20"/>
          <w:lang w:val="en-US"/>
        </w:rPr>
        <w:t>heme</w:t>
      </w:r>
      <w:proofErr w:type="spellEnd"/>
      <w:r w:rsidRPr="00144A33">
        <w:rPr>
          <w:sz w:val="28"/>
          <w:szCs w:val="20"/>
          <w:lang w:val="en-US"/>
        </w:rPr>
        <w:t>;</w:t>
      </w:r>
    </w:p>
    <w:p w:rsidR="00C63B53" w:rsidRPr="00144A33" w:rsidRDefault="00C63B53" w:rsidP="0007480E">
      <w:pPr>
        <w:contextualSpacing/>
        <w:jc w:val="both"/>
        <w:rPr>
          <w:sz w:val="28"/>
          <w:szCs w:val="20"/>
          <w:lang w:val="en-US"/>
        </w:rPr>
      </w:pPr>
      <w:r w:rsidRPr="00144A33">
        <w:rPr>
          <w:sz w:val="28"/>
          <w:szCs w:val="20"/>
          <w:lang w:val="en-US"/>
        </w:rPr>
        <w:t>E. Fe</w:t>
      </w:r>
      <w:r w:rsidRPr="00144A33">
        <w:rPr>
          <w:sz w:val="28"/>
          <w:szCs w:val="20"/>
          <w:vertAlign w:val="superscript"/>
          <w:lang w:val="en-US"/>
        </w:rPr>
        <w:t>+2</w:t>
      </w:r>
    </w:p>
    <w:p w:rsidR="00C63B53" w:rsidRDefault="00C63B53" w:rsidP="0007480E">
      <w:pPr>
        <w:contextualSpacing/>
        <w:jc w:val="both"/>
        <w:rPr>
          <w:color w:val="C00000"/>
          <w:sz w:val="28"/>
          <w:szCs w:val="20"/>
          <w:lang w:val="en-US"/>
        </w:rPr>
      </w:pPr>
    </w:p>
    <w:p w:rsidR="00C63B53" w:rsidRPr="003D29CA" w:rsidRDefault="00C63B53" w:rsidP="0007480E">
      <w:pPr>
        <w:contextualSpacing/>
        <w:jc w:val="both"/>
        <w:rPr>
          <w:sz w:val="28"/>
          <w:szCs w:val="20"/>
          <w:lang w:val="en-US"/>
        </w:rPr>
      </w:pPr>
      <w:r w:rsidRPr="003D29CA">
        <w:rPr>
          <w:sz w:val="28"/>
          <w:szCs w:val="20"/>
          <w:lang w:val="en-US"/>
        </w:rPr>
        <w:t>7. The electron transport chain (I</w:t>
      </w:r>
      <w:r>
        <w:rPr>
          <w:sz w:val="28"/>
          <w:szCs w:val="20"/>
          <w:lang w:val="en-US"/>
        </w:rPr>
        <w:t xml:space="preserve"> type</w:t>
      </w:r>
      <w:r w:rsidRPr="003D29CA">
        <w:rPr>
          <w:sz w:val="28"/>
          <w:szCs w:val="20"/>
          <w:lang w:val="en-US"/>
        </w:rPr>
        <w:t>) components</w:t>
      </w:r>
      <w:r>
        <w:rPr>
          <w:sz w:val="28"/>
          <w:szCs w:val="20"/>
          <w:lang w:val="en-US"/>
        </w:rPr>
        <w:t>’</w:t>
      </w:r>
      <w:r w:rsidRPr="003D29CA">
        <w:rPr>
          <w:sz w:val="28"/>
          <w:szCs w:val="20"/>
          <w:lang w:val="en-US"/>
        </w:rPr>
        <w:t xml:space="preserve"> sequen</w:t>
      </w:r>
      <w:r>
        <w:rPr>
          <w:sz w:val="28"/>
          <w:szCs w:val="20"/>
          <w:lang w:val="en-US"/>
        </w:rPr>
        <w:t>ce</w:t>
      </w:r>
      <w:r w:rsidRPr="003D29CA">
        <w:rPr>
          <w:sz w:val="28"/>
          <w:szCs w:val="20"/>
          <w:lang w:val="en-US"/>
        </w:rPr>
        <w:t xml:space="preserve"> is </w:t>
      </w:r>
      <w:r>
        <w:rPr>
          <w:sz w:val="28"/>
          <w:szCs w:val="20"/>
          <w:lang w:val="en-US"/>
        </w:rPr>
        <w:t xml:space="preserve">the </w:t>
      </w:r>
      <w:r w:rsidRPr="003D29CA">
        <w:rPr>
          <w:sz w:val="28"/>
          <w:szCs w:val="20"/>
          <w:lang w:val="en-US"/>
        </w:rPr>
        <w:t>follow</w:t>
      </w:r>
      <w:r>
        <w:rPr>
          <w:sz w:val="28"/>
          <w:szCs w:val="20"/>
          <w:lang w:val="en-US"/>
        </w:rPr>
        <w:t>ing</w:t>
      </w:r>
      <w:r w:rsidRPr="003D29CA">
        <w:rPr>
          <w:sz w:val="28"/>
          <w:szCs w:val="20"/>
          <w:lang w:val="en-US"/>
        </w:rPr>
        <w:t>:</w:t>
      </w:r>
    </w:p>
    <w:p w:rsidR="00C63B53" w:rsidRPr="003D29CA" w:rsidRDefault="00C63B53" w:rsidP="0007480E">
      <w:pPr>
        <w:contextualSpacing/>
        <w:jc w:val="both"/>
        <w:rPr>
          <w:sz w:val="28"/>
          <w:szCs w:val="20"/>
          <w:vertAlign w:val="subscript"/>
          <w:lang w:val="en-US"/>
        </w:rPr>
      </w:pPr>
      <w:r w:rsidRPr="003D29CA">
        <w:rPr>
          <w:sz w:val="28"/>
          <w:szCs w:val="20"/>
          <w:lang w:val="en-US"/>
        </w:rPr>
        <w:t>A. NAD</w:t>
      </w:r>
      <w:r w:rsidRPr="003D29CA">
        <w:rPr>
          <w:sz w:val="28"/>
          <w:szCs w:val="20"/>
          <w:vertAlign w:val="superscript"/>
          <w:lang w:val="en-US"/>
        </w:rPr>
        <w:t>+</w:t>
      </w:r>
      <w:r w:rsidRPr="003D29CA">
        <w:rPr>
          <w:sz w:val="28"/>
          <w:szCs w:val="20"/>
          <w:lang w:val="en-US"/>
        </w:rPr>
        <w:t xml:space="preserve"> linked dehydrogenases → FAD linked dehydrogenase → ubiquinone → cytochrome b</w:t>
      </w:r>
      <w:proofErr w:type="gramStart"/>
      <w:r w:rsidRPr="003D29CA">
        <w:rPr>
          <w:sz w:val="28"/>
          <w:szCs w:val="20"/>
          <w:lang w:val="en-US"/>
        </w:rPr>
        <w:t>→  cytochrome</w:t>
      </w:r>
      <w:proofErr w:type="gramEnd"/>
      <w:r w:rsidRPr="003D29CA">
        <w:rPr>
          <w:sz w:val="28"/>
          <w:szCs w:val="20"/>
          <w:lang w:val="en-US"/>
        </w:rPr>
        <w:t xml:space="preserve"> c</w:t>
      </w:r>
      <w:r w:rsidRPr="003D29CA">
        <w:rPr>
          <w:sz w:val="28"/>
          <w:szCs w:val="20"/>
          <w:vertAlign w:val="subscript"/>
          <w:lang w:val="en-US"/>
        </w:rPr>
        <w:t>1</w:t>
      </w:r>
      <w:r w:rsidRPr="003D29CA">
        <w:rPr>
          <w:sz w:val="28"/>
          <w:szCs w:val="20"/>
          <w:lang w:val="en-US"/>
        </w:rPr>
        <w:t xml:space="preserve"> →  cytochrome c →  cytochrome a a</w:t>
      </w:r>
      <w:r w:rsidRPr="003D29CA">
        <w:rPr>
          <w:sz w:val="28"/>
          <w:szCs w:val="20"/>
          <w:vertAlign w:val="subscript"/>
          <w:lang w:val="en-US"/>
        </w:rPr>
        <w:t xml:space="preserve">3 </w:t>
      </w:r>
    </w:p>
    <w:p w:rsidR="00C63B53" w:rsidRPr="003D29CA" w:rsidRDefault="00C63B53" w:rsidP="0007480E">
      <w:pPr>
        <w:contextualSpacing/>
        <w:jc w:val="both"/>
        <w:rPr>
          <w:sz w:val="28"/>
          <w:szCs w:val="20"/>
          <w:vertAlign w:val="subscript"/>
          <w:lang w:val="en-US"/>
        </w:rPr>
      </w:pPr>
      <w:r w:rsidRPr="003D29CA">
        <w:rPr>
          <w:sz w:val="28"/>
          <w:szCs w:val="20"/>
          <w:lang w:val="en-US"/>
        </w:rPr>
        <w:t>B. NAD</w:t>
      </w:r>
      <w:r w:rsidRPr="003D29CA">
        <w:rPr>
          <w:sz w:val="28"/>
          <w:szCs w:val="20"/>
          <w:vertAlign w:val="superscript"/>
          <w:lang w:val="en-US"/>
        </w:rPr>
        <w:t>+</w:t>
      </w:r>
      <w:r w:rsidRPr="003D29CA">
        <w:rPr>
          <w:sz w:val="28"/>
          <w:szCs w:val="20"/>
          <w:lang w:val="en-US"/>
        </w:rPr>
        <w:t xml:space="preserve"> linked dehydrogenases → FMN linked dehydrogenase → ubiquinone → cytochrome b</w:t>
      </w:r>
      <w:proofErr w:type="gramStart"/>
      <w:r w:rsidRPr="003D29CA">
        <w:rPr>
          <w:sz w:val="28"/>
          <w:szCs w:val="20"/>
          <w:lang w:val="en-US"/>
        </w:rPr>
        <w:t>→  cytochrome</w:t>
      </w:r>
      <w:proofErr w:type="gramEnd"/>
      <w:r w:rsidRPr="003D29CA">
        <w:rPr>
          <w:sz w:val="28"/>
          <w:szCs w:val="20"/>
          <w:lang w:val="en-US"/>
        </w:rPr>
        <w:t xml:space="preserve"> c</w:t>
      </w:r>
      <w:r w:rsidRPr="003D29CA">
        <w:rPr>
          <w:sz w:val="28"/>
          <w:szCs w:val="20"/>
          <w:vertAlign w:val="subscript"/>
          <w:lang w:val="en-US"/>
        </w:rPr>
        <w:t>1</w:t>
      </w:r>
      <w:r w:rsidRPr="003D29CA">
        <w:rPr>
          <w:sz w:val="28"/>
          <w:szCs w:val="20"/>
          <w:lang w:val="en-US"/>
        </w:rPr>
        <w:t xml:space="preserve"> →  cytochrome c →  cytochrome a a</w:t>
      </w:r>
      <w:r w:rsidRPr="003D29CA">
        <w:rPr>
          <w:sz w:val="28"/>
          <w:szCs w:val="20"/>
          <w:vertAlign w:val="subscript"/>
          <w:lang w:val="en-US"/>
        </w:rPr>
        <w:t xml:space="preserve">3 </w:t>
      </w:r>
    </w:p>
    <w:p w:rsidR="00C63B53" w:rsidRPr="003D29CA" w:rsidRDefault="00C63B53" w:rsidP="0007480E">
      <w:pPr>
        <w:contextualSpacing/>
        <w:jc w:val="both"/>
        <w:rPr>
          <w:sz w:val="28"/>
          <w:szCs w:val="20"/>
          <w:vertAlign w:val="subscript"/>
          <w:lang w:val="en-US"/>
        </w:rPr>
      </w:pPr>
      <w:r w:rsidRPr="003D29CA">
        <w:rPr>
          <w:sz w:val="28"/>
          <w:szCs w:val="20"/>
          <w:lang w:val="en-US"/>
        </w:rPr>
        <w:t>C. NADP</w:t>
      </w:r>
      <w:r w:rsidRPr="003D29CA">
        <w:rPr>
          <w:sz w:val="28"/>
          <w:szCs w:val="20"/>
          <w:vertAlign w:val="superscript"/>
          <w:lang w:val="en-US"/>
        </w:rPr>
        <w:t>+</w:t>
      </w:r>
      <w:r w:rsidRPr="003D29CA">
        <w:rPr>
          <w:sz w:val="28"/>
          <w:szCs w:val="20"/>
          <w:lang w:val="en-US"/>
        </w:rPr>
        <w:t xml:space="preserve"> linked dehydrogenases → FAD linked dehydrogenase → ubiquinone → cytochrome b</w:t>
      </w:r>
      <w:proofErr w:type="gramStart"/>
      <w:r w:rsidRPr="003D29CA">
        <w:rPr>
          <w:sz w:val="28"/>
          <w:szCs w:val="20"/>
          <w:lang w:val="en-US"/>
        </w:rPr>
        <w:t>→  cytochrome</w:t>
      </w:r>
      <w:proofErr w:type="gramEnd"/>
      <w:r w:rsidRPr="003D29CA">
        <w:rPr>
          <w:sz w:val="28"/>
          <w:szCs w:val="20"/>
          <w:lang w:val="en-US"/>
        </w:rPr>
        <w:t xml:space="preserve"> c</w:t>
      </w:r>
      <w:r w:rsidRPr="003D29CA">
        <w:rPr>
          <w:sz w:val="28"/>
          <w:szCs w:val="20"/>
          <w:vertAlign w:val="subscript"/>
          <w:lang w:val="en-US"/>
        </w:rPr>
        <w:t>1</w:t>
      </w:r>
      <w:r w:rsidRPr="003D29CA">
        <w:rPr>
          <w:sz w:val="28"/>
          <w:szCs w:val="20"/>
          <w:lang w:val="en-US"/>
        </w:rPr>
        <w:t xml:space="preserve"> →  cytochrome c →  cytochrome a a</w:t>
      </w:r>
      <w:r w:rsidRPr="003D29CA">
        <w:rPr>
          <w:sz w:val="28"/>
          <w:szCs w:val="20"/>
          <w:vertAlign w:val="subscript"/>
          <w:lang w:val="en-US"/>
        </w:rPr>
        <w:t xml:space="preserve">3 </w:t>
      </w:r>
    </w:p>
    <w:p w:rsidR="00C63B53" w:rsidRPr="003D29CA" w:rsidRDefault="00C63B53" w:rsidP="0007480E">
      <w:pPr>
        <w:contextualSpacing/>
        <w:jc w:val="both"/>
        <w:rPr>
          <w:sz w:val="28"/>
          <w:szCs w:val="20"/>
          <w:vertAlign w:val="subscript"/>
          <w:lang w:val="en-US"/>
        </w:rPr>
      </w:pPr>
      <w:r w:rsidRPr="003D29CA">
        <w:rPr>
          <w:sz w:val="28"/>
          <w:szCs w:val="20"/>
          <w:lang w:val="en-US"/>
        </w:rPr>
        <w:t>D. NADP</w:t>
      </w:r>
      <w:r w:rsidRPr="003D29CA">
        <w:rPr>
          <w:sz w:val="28"/>
          <w:szCs w:val="20"/>
          <w:vertAlign w:val="superscript"/>
          <w:lang w:val="en-US"/>
        </w:rPr>
        <w:t>+</w:t>
      </w:r>
      <w:r w:rsidRPr="003D29CA">
        <w:rPr>
          <w:sz w:val="28"/>
          <w:szCs w:val="20"/>
          <w:lang w:val="en-US"/>
        </w:rPr>
        <w:t xml:space="preserve"> linked dehydrogenases → FMN linked dehydrogenase → ubiquinone → cytochrome b</w:t>
      </w:r>
      <w:proofErr w:type="gramStart"/>
      <w:r w:rsidRPr="003D29CA">
        <w:rPr>
          <w:sz w:val="28"/>
          <w:szCs w:val="20"/>
          <w:lang w:val="en-US"/>
        </w:rPr>
        <w:t>→  cytochrome</w:t>
      </w:r>
      <w:proofErr w:type="gramEnd"/>
      <w:r w:rsidRPr="003D29CA">
        <w:rPr>
          <w:sz w:val="28"/>
          <w:szCs w:val="20"/>
          <w:lang w:val="en-US"/>
        </w:rPr>
        <w:t xml:space="preserve"> c</w:t>
      </w:r>
      <w:r w:rsidRPr="003D29CA">
        <w:rPr>
          <w:sz w:val="28"/>
          <w:szCs w:val="20"/>
          <w:vertAlign w:val="subscript"/>
          <w:lang w:val="en-US"/>
        </w:rPr>
        <w:t>1</w:t>
      </w:r>
      <w:r w:rsidRPr="003D29CA">
        <w:rPr>
          <w:sz w:val="28"/>
          <w:szCs w:val="20"/>
          <w:lang w:val="en-US"/>
        </w:rPr>
        <w:t xml:space="preserve"> →  cytochrome c →  cytochrome a a</w:t>
      </w:r>
      <w:r w:rsidRPr="003D29CA">
        <w:rPr>
          <w:sz w:val="28"/>
          <w:szCs w:val="20"/>
          <w:vertAlign w:val="subscript"/>
          <w:lang w:val="en-US"/>
        </w:rPr>
        <w:t xml:space="preserve">3 </w:t>
      </w:r>
    </w:p>
    <w:p w:rsidR="00C63B53" w:rsidRPr="003D29CA" w:rsidRDefault="00C63B53" w:rsidP="0007480E">
      <w:pPr>
        <w:contextualSpacing/>
        <w:jc w:val="both"/>
        <w:rPr>
          <w:sz w:val="28"/>
          <w:szCs w:val="20"/>
          <w:vertAlign w:val="subscript"/>
          <w:lang w:val="en-US"/>
        </w:rPr>
      </w:pPr>
      <w:r w:rsidRPr="003D29CA">
        <w:rPr>
          <w:sz w:val="28"/>
          <w:szCs w:val="20"/>
          <w:lang w:val="en-US"/>
        </w:rPr>
        <w:t>E. FAD linked dehydrogenase → ubiquinone → cytochrome b</w:t>
      </w:r>
      <w:proofErr w:type="gramStart"/>
      <w:r w:rsidRPr="003D29CA">
        <w:rPr>
          <w:sz w:val="28"/>
          <w:szCs w:val="20"/>
          <w:lang w:val="en-US"/>
        </w:rPr>
        <w:t>→  cytochrome</w:t>
      </w:r>
      <w:proofErr w:type="gramEnd"/>
      <w:r w:rsidRPr="003D29CA">
        <w:rPr>
          <w:sz w:val="28"/>
          <w:szCs w:val="20"/>
          <w:lang w:val="en-US"/>
        </w:rPr>
        <w:t xml:space="preserve"> c</w:t>
      </w:r>
      <w:r w:rsidRPr="003D29CA">
        <w:rPr>
          <w:sz w:val="28"/>
          <w:szCs w:val="20"/>
          <w:vertAlign w:val="subscript"/>
          <w:lang w:val="en-US"/>
        </w:rPr>
        <w:t>1</w:t>
      </w:r>
      <w:r w:rsidRPr="003D29CA">
        <w:rPr>
          <w:sz w:val="28"/>
          <w:szCs w:val="20"/>
          <w:lang w:val="en-US"/>
        </w:rPr>
        <w:t xml:space="preserve"> →  cytochrome c →  cytochrome a a</w:t>
      </w:r>
      <w:r w:rsidRPr="003D29CA">
        <w:rPr>
          <w:sz w:val="28"/>
          <w:szCs w:val="20"/>
          <w:vertAlign w:val="subscript"/>
          <w:lang w:val="en-US"/>
        </w:rPr>
        <w:t xml:space="preserve">3 </w:t>
      </w:r>
    </w:p>
    <w:p w:rsidR="00C63B53" w:rsidRPr="009F0E92" w:rsidRDefault="00C63B53" w:rsidP="0007480E">
      <w:pPr>
        <w:contextualSpacing/>
        <w:jc w:val="both"/>
        <w:rPr>
          <w:color w:val="C00000"/>
          <w:sz w:val="28"/>
          <w:szCs w:val="20"/>
          <w:lang w:val="en-US"/>
        </w:rPr>
      </w:pPr>
    </w:p>
    <w:p w:rsidR="00C63B53" w:rsidRPr="003D29CA" w:rsidRDefault="00C63B53" w:rsidP="0007480E">
      <w:pPr>
        <w:contextualSpacing/>
        <w:jc w:val="both"/>
        <w:rPr>
          <w:sz w:val="28"/>
          <w:szCs w:val="20"/>
          <w:lang w:val="en-US"/>
        </w:rPr>
      </w:pPr>
      <w:r>
        <w:rPr>
          <w:sz w:val="28"/>
          <w:szCs w:val="20"/>
          <w:lang w:val="en-US"/>
        </w:rPr>
        <w:t>8</w:t>
      </w:r>
      <w:r w:rsidRPr="003D29CA">
        <w:rPr>
          <w:sz w:val="28"/>
          <w:szCs w:val="20"/>
          <w:lang w:val="en-US"/>
        </w:rPr>
        <w:t>. The electron transport chain (I</w:t>
      </w:r>
      <w:r>
        <w:rPr>
          <w:sz w:val="28"/>
          <w:szCs w:val="20"/>
          <w:lang w:val="en-US"/>
        </w:rPr>
        <w:t>I type</w:t>
      </w:r>
      <w:r w:rsidRPr="003D29CA">
        <w:rPr>
          <w:sz w:val="28"/>
          <w:szCs w:val="20"/>
          <w:lang w:val="en-US"/>
        </w:rPr>
        <w:t>) components</w:t>
      </w:r>
      <w:r>
        <w:rPr>
          <w:sz w:val="28"/>
          <w:szCs w:val="20"/>
          <w:lang w:val="en-US"/>
        </w:rPr>
        <w:t>’</w:t>
      </w:r>
      <w:r w:rsidRPr="003D29CA">
        <w:rPr>
          <w:sz w:val="28"/>
          <w:szCs w:val="20"/>
          <w:lang w:val="en-US"/>
        </w:rPr>
        <w:t xml:space="preserve"> sequen</w:t>
      </w:r>
      <w:r>
        <w:rPr>
          <w:sz w:val="28"/>
          <w:szCs w:val="20"/>
          <w:lang w:val="en-US"/>
        </w:rPr>
        <w:t>ce</w:t>
      </w:r>
      <w:r w:rsidRPr="003D29CA">
        <w:rPr>
          <w:sz w:val="28"/>
          <w:szCs w:val="20"/>
          <w:lang w:val="en-US"/>
        </w:rPr>
        <w:t xml:space="preserve"> is </w:t>
      </w:r>
      <w:r>
        <w:rPr>
          <w:sz w:val="28"/>
          <w:szCs w:val="20"/>
          <w:lang w:val="en-US"/>
        </w:rPr>
        <w:t xml:space="preserve">the </w:t>
      </w:r>
      <w:r w:rsidRPr="003D29CA">
        <w:rPr>
          <w:sz w:val="28"/>
          <w:szCs w:val="20"/>
          <w:lang w:val="en-US"/>
        </w:rPr>
        <w:t>follow</w:t>
      </w:r>
      <w:r>
        <w:rPr>
          <w:sz w:val="28"/>
          <w:szCs w:val="20"/>
          <w:lang w:val="en-US"/>
        </w:rPr>
        <w:t>ing</w:t>
      </w:r>
      <w:r w:rsidRPr="003D29CA">
        <w:rPr>
          <w:sz w:val="28"/>
          <w:szCs w:val="20"/>
          <w:lang w:val="en-US"/>
        </w:rPr>
        <w:t>:</w:t>
      </w:r>
    </w:p>
    <w:p w:rsidR="00C63B53" w:rsidRPr="003D29CA" w:rsidRDefault="00C63B53" w:rsidP="0007480E">
      <w:pPr>
        <w:contextualSpacing/>
        <w:jc w:val="both"/>
        <w:rPr>
          <w:sz w:val="28"/>
          <w:szCs w:val="20"/>
          <w:vertAlign w:val="subscript"/>
          <w:lang w:val="en-US"/>
        </w:rPr>
      </w:pPr>
      <w:r w:rsidRPr="003D29CA">
        <w:rPr>
          <w:sz w:val="28"/>
          <w:szCs w:val="20"/>
          <w:lang w:val="en-US"/>
        </w:rPr>
        <w:t>A. NAD</w:t>
      </w:r>
      <w:r w:rsidRPr="003D29CA">
        <w:rPr>
          <w:sz w:val="28"/>
          <w:szCs w:val="20"/>
          <w:vertAlign w:val="superscript"/>
          <w:lang w:val="en-US"/>
        </w:rPr>
        <w:t>+</w:t>
      </w:r>
      <w:r w:rsidRPr="003D29CA">
        <w:rPr>
          <w:sz w:val="28"/>
          <w:szCs w:val="20"/>
          <w:lang w:val="en-US"/>
        </w:rPr>
        <w:t xml:space="preserve"> linked dehydrogenases → FAD linked dehydrogenase → ubiquinone → cytochrome b</w:t>
      </w:r>
      <w:proofErr w:type="gramStart"/>
      <w:r w:rsidRPr="003D29CA">
        <w:rPr>
          <w:sz w:val="28"/>
          <w:szCs w:val="20"/>
          <w:lang w:val="en-US"/>
        </w:rPr>
        <w:t>→  cytochrome</w:t>
      </w:r>
      <w:proofErr w:type="gramEnd"/>
      <w:r w:rsidRPr="003D29CA">
        <w:rPr>
          <w:sz w:val="28"/>
          <w:szCs w:val="20"/>
          <w:lang w:val="en-US"/>
        </w:rPr>
        <w:t xml:space="preserve"> c</w:t>
      </w:r>
      <w:r w:rsidRPr="003D29CA">
        <w:rPr>
          <w:sz w:val="28"/>
          <w:szCs w:val="20"/>
          <w:vertAlign w:val="subscript"/>
          <w:lang w:val="en-US"/>
        </w:rPr>
        <w:t>1</w:t>
      </w:r>
      <w:r w:rsidRPr="003D29CA">
        <w:rPr>
          <w:sz w:val="28"/>
          <w:szCs w:val="20"/>
          <w:lang w:val="en-US"/>
        </w:rPr>
        <w:t xml:space="preserve"> →  cytochrome c →  cytochrome a a</w:t>
      </w:r>
      <w:r w:rsidRPr="003D29CA">
        <w:rPr>
          <w:sz w:val="28"/>
          <w:szCs w:val="20"/>
          <w:vertAlign w:val="subscript"/>
          <w:lang w:val="en-US"/>
        </w:rPr>
        <w:t xml:space="preserve">3 </w:t>
      </w:r>
    </w:p>
    <w:p w:rsidR="00C63B53" w:rsidRPr="003D29CA" w:rsidRDefault="00C63B53" w:rsidP="0007480E">
      <w:pPr>
        <w:contextualSpacing/>
        <w:jc w:val="both"/>
        <w:rPr>
          <w:sz w:val="28"/>
          <w:szCs w:val="20"/>
          <w:vertAlign w:val="subscript"/>
          <w:lang w:val="en-US"/>
        </w:rPr>
      </w:pPr>
      <w:r w:rsidRPr="003D29CA">
        <w:rPr>
          <w:sz w:val="28"/>
          <w:szCs w:val="20"/>
          <w:lang w:val="en-US"/>
        </w:rPr>
        <w:lastRenderedPageBreak/>
        <w:t>B. NAD</w:t>
      </w:r>
      <w:r w:rsidRPr="003D29CA">
        <w:rPr>
          <w:sz w:val="28"/>
          <w:szCs w:val="20"/>
          <w:vertAlign w:val="superscript"/>
          <w:lang w:val="en-US"/>
        </w:rPr>
        <w:t>+</w:t>
      </w:r>
      <w:r w:rsidRPr="003D29CA">
        <w:rPr>
          <w:sz w:val="28"/>
          <w:szCs w:val="20"/>
          <w:lang w:val="en-US"/>
        </w:rPr>
        <w:t xml:space="preserve"> linked dehydrogenases → FMN linked dehydrogenase → ubiquinone → cytochrome b</w:t>
      </w:r>
      <w:proofErr w:type="gramStart"/>
      <w:r w:rsidRPr="003D29CA">
        <w:rPr>
          <w:sz w:val="28"/>
          <w:szCs w:val="20"/>
          <w:lang w:val="en-US"/>
        </w:rPr>
        <w:t>→  cytochrome</w:t>
      </w:r>
      <w:proofErr w:type="gramEnd"/>
      <w:r w:rsidRPr="003D29CA">
        <w:rPr>
          <w:sz w:val="28"/>
          <w:szCs w:val="20"/>
          <w:lang w:val="en-US"/>
        </w:rPr>
        <w:t xml:space="preserve"> c</w:t>
      </w:r>
      <w:r w:rsidRPr="003D29CA">
        <w:rPr>
          <w:sz w:val="28"/>
          <w:szCs w:val="20"/>
          <w:vertAlign w:val="subscript"/>
          <w:lang w:val="en-US"/>
        </w:rPr>
        <w:t>1</w:t>
      </w:r>
      <w:r w:rsidRPr="003D29CA">
        <w:rPr>
          <w:sz w:val="28"/>
          <w:szCs w:val="20"/>
          <w:lang w:val="en-US"/>
        </w:rPr>
        <w:t xml:space="preserve"> →  cytochrome c →  cytochrome a a</w:t>
      </w:r>
      <w:r w:rsidRPr="003D29CA">
        <w:rPr>
          <w:sz w:val="28"/>
          <w:szCs w:val="20"/>
          <w:vertAlign w:val="subscript"/>
          <w:lang w:val="en-US"/>
        </w:rPr>
        <w:t xml:space="preserve">3 </w:t>
      </w:r>
    </w:p>
    <w:p w:rsidR="00C63B53" w:rsidRPr="003D29CA" w:rsidRDefault="00C63B53" w:rsidP="0007480E">
      <w:pPr>
        <w:contextualSpacing/>
        <w:jc w:val="both"/>
        <w:rPr>
          <w:sz w:val="28"/>
          <w:szCs w:val="20"/>
          <w:vertAlign w:val="subscript"/>
          <w:lang w:val="en-US"/>
        </w:rPr>
      </w:pPr>
      <w:r w:rsidRPr="003D29CA">
        <w:rPr>
          <w:sz w:val="28"/>
          <w:szCs w:val="20"/>
          <w:lang w:val="en-US"/>
        </w:rPr>
        <w:t>C. NADP</w:t>
      </w:r>
      <w:r w:rsidRPr="003D29CA">
        <w:rPr>
          <w:sz w:val="28"/>
          <w:szCs w:val="20"/>
          <w:vertAlign w:val="superscript"/>
          <w:lang w:val="en-US"/>
        </w:rPr>
        <w:t>+</w:t>
      </w:r>
      <w:r w:rsidRPr="003D29CA">
        <w:rPr>
          <w:sz w:val="28"/>
          <w:szCs w:val="20"/>
          <w:lang w:val="en-US"/>
        </w:rPr>
        <w:t xml:space="preserve"> linked dehydrogenases → FAD linked dehydrogenase → ubiquinone → cytochrome b</w:t>
      </w:r>
      <w:proofErr w:type="gramStart"/>
      <w:r w:rsidRPr="003D29CA">
        <w:rPr>
          <w:sz w:val="28"/>
          <w:szCs w:val="20"/>
          <w:lang w:val="en-US"/>
        </w:rPr>
        <w:t>→  cytochrome</w:t>
      </w:r>
      <w:proofErr w:type="gramEnd"/>
      <w:r w:rsidRPr="003D29CA">
        <w:rPr>
          <w:sz w:val="28"/>
          <w:szCs w:val="20"/>
          <w:lang w:val="en-US"/>
        </w:rPr>
        <w:t xml:space="preserve"> c</w:t>
      </w:r>
      <w:r w:rsidRPr="003D29CA">
        <w:rPr>
          <w:sz w:val="28"/>
          <w:szCs w:val="20"/>
          <w:vertAlign w:val="subscript"/>
          <w:lang w:val="en-US"/>
        </w:rPr>
        <w:t>1</w:t>
      </w:r>
      <w:r w:rsidRPr="003D29CA">
        <w:rPr>
          <w:sz w:val="28"/>
          <w:szCs w:val="20"/>
          <w:lang w:val="en-US"/>
        </w:rPr>
        <w:t xml:space="preserve"> →  cytochrome c →  cytochrome a a</w:t>
      </w:r>
      <w:r w:rsidRPr="003D29CA">
        <w:rPr>
          <w:sz w:val="28"/>
          <w:szCs w:val="20"/>
          <w:vertAlign w:val="subscript"/>
          <w:lang w:val="en-US"/>
        </w:rPr>
        <w:t xml:space="preserve">3 </w:t>
      </w:r>
    </w:p>
    <w:p w:rsidR="00C63B53" w:rsidRPr="003D29CA" w:rsidRDefault="00C63B53" w:rsidP="0007480E">
      <w:pPr>
        <w:contextualSpacing/>
        <w:jc w:val="both"/>
        <w:rPr>
          <w:sz w:val="28"/>
          <w:szCs w:val="20"/>
          <w:vertAlign w:val="subscript"/>
          <w:lang w:val="en-US"/>
        </w:rPr>
      </w:pPr>
      <w:r w:rsidRPr="003D29CA">
        <w:rPr>
          <w:sz w:val="28"/>
          <w:szCs w:val="20"/>
          <w:lang w:val="en-US"/>
        </w:rPr>
        <w:t>D. NADP</w:t>
      </w:r>
      <w:r w:rsidRPr="003D29CA">
        <w:rPr>
          <w:sz w:val="28"/>
          <w:szCs w:val="20"/>
          <w:vertAlign w:val="superscript"/>
          <w:lang w:val="en-US"/>
        </w:rPr>
        <w:t>+</w:t>
      </w:r>
      <w:r w:rsidRPr="003D29CA">
        <w:rPr>
          <w:sz w:val="28"/>
          <w:szCs w:val="20"/>
          <w:lang w:val="en-US"/>
        </w:rPr>
        <w:t xml:space="preserve"> linked dehydrogenases → FMN linked dehydrogenase → ubiquinone → cytochrome b</w:t>
      </w:r>
      <w:proofErr w:type="gramStart"/>
      <w:r w:rsidRPr="003D29CA">
        <w:rPr>
          <w:sz w:val="28"/>
          <w:szCs w:val="20"/>
          <w:lang w:val="en-US"/>
        </w:rPr>
        <w:t>→  cytochrome</w:t>
      </w:r>
      <w:proofErr w:type="gramEnd"/>
      <w:r w:rsidRPr="003D29CA">
        <w:rPr>
          <w:sz w:val="28"/>
          <w:szCs w:val="20"/>
          <w:lang w:val="en-US"/>
        </w:rPr>
        <w:t xml:space="preserve"> c</w:t>
      </w:r>
      <w:r w:rsidRPr="003D29CA">
        <w:rPr>
          <w:sz w:val="28"/>
          <w:szCs w:val="20"/>
          <w:vertAlign w:val="subscript"/>
          <w:lang w:val="en-US"/>
        </w:rPr>
        <w:t>1</w:t>
      </w:r>
      <w:r w:rsidRPr="003D29CA">
        <w:rPr>
          <w:sz w:val="28"/>
          <w:szCs w:val="20"/>
          <w:lang w:val="en-US"/>
        </w:rPr>
        <w:t xml:space="preserve"> →  cytochrome c →  cytochrome a a</w:t>
      </w:r>
      <w:r w:rsidRPr="003D29CA">
        <w:rPr>
          <w:sz w:val="28"/>
          <w:szCs w:val="20"/>
          <w:vertAlign w:val="subscript"/>
          <w:lang w:val="en-US"/>
        </w:rPr>
        <w:t xml:space="preserve">3 </w:t>
      </w:r>
    </w:p>
    <w:p w:rsidR="00C63B53" w:rsidRPr="003D29CA" w:rsidRDefault="00C63B53" w:rsidP="0007480E">
      <w:pPr>
        <w:contextualSpacing/>
        <w:jc w:val="both"/>
        <w:rPr>
          <w:sz w:val="28"/>
          <w:szCs w:val="20"/>
          <w:vertAlign w:val="subscript"/>
          <w:lang w:val="en-US"/>
        </w:rPr>
      </w:pPr>
      <w:r w:rsidRPr="003D29CA">
        <w:rPr>
          <w:sz w:val="28"/>
          <w:szCs w:val="20"/>
          <w:lang w:val="en-US"/>
        </w:rPr>
        <w:t>E. FAD linked dehydrogenase → ubiquinone → cytochrome b</w:t>
      </w:r>
      <w:proofErr w:type="gramStart"/>
      <w:r w:rsidRPr="003D29CA">
        <w:rPr>
          <w:sz w:val="28"/>
          <w:szCs w:val="20"/>
          <w:lang w:val="en-US"/>
        </w:rPr>
        <w:t>→  cytochrome</w:t>
      </w:r>
      <w:proofErr w:type="gramEnd"/>
      <w:r w:rsidRPr="003D29CA">
        <w:rPr>
          <w:sz w:val="28"/>
          <w:szCs w:val="20"/>
          <w:lang w:val="en-US"/>
        </w:rPr>
        <w:t xml:space="preserve"> c</w:t>
      </w:r>
      <w:r w:rsidRPr="003D29CA">
        <w:rPr>
          <w:sz w:val="28"/>
          <w:szCs w:val="20"/>
          <w:vertAlign w:val="subscript"/>
          <w:lang w:val="en-US"/>
        </w:rPr>
        <w:t>1</w:t>
      </w:r>
      <w:r w:rsidRPr="003D29CA">
        <w:rPr>
          <w:sz w:val="28"/>
          <w:szCs w:val="20"/>
          <w:lang w:val="en-US"/>
        </w:rPr>
        <w:t xml:space="preserve"> →  cytochrome c →  cytochrome a a</w:t>
      </w:r>
      <w:r w:rsidRPr="003D29CA">
        <w:rPr>
          <w:sz w:val="28"/>
          <w:szCs w:val="20"/>
          <w:vertAlign w:val="subscript"/>
          <w:lang w:val="en-US"/>
        </w:rPr>
        <w:t xml:space="preserve">3 </w:t>
      </w:r>
    </w:p>
    <w:p w:rsidR="00C63B53" w:rsidRDefault="00C63B53" w:rsidP="0007480E">
      <w:pPr>
        <w:contextualSpacing/>
        <w:jc w:val="both"/>
        <w:rPr>
          <w:color w:val="C00000"/>
          <w:sz w:val="28"/>
          <w:szCs w:val="20"/>
          <w:lang w:val="en-US"/>
        </w:rPr>
      </w:pPr>
    </w:p>
    <w:p w:rsidR="00C63B53" w:rsidRPr="0087021B" w:rsidRDefault="00C63B53" w:rsidP="0007480E">
      <w:pPr>
        <w:pStyle w:val="a3"/>
        <w:ind w:left="142" w:firstLine="0"/>
        <w:rPr>
          <w:rFonts w:ascii="Times New Roman" w:hAnsi="Times New Roman"/>
          <w:sz w:val="28"/>
          <w:lang w:val="en-US"/>
        </w:rPr>
      </w:pPr>
      <w:r>
        <w:rPr>
          <w:rFonts w:ascii="Times New Roman" w:hAnsi="Times New Roman"/>
          <w:sz w:val="28"/>
          <w:lang w:val="en-US"/>
        </w:rPr>
        <w:t xml:space="preserve">9. </w:t>
      </w:r>
      <w:r w:rsidRPr="0087021B">
        <w:rPr>
          <w:rFonts w:ascii="Times New Roman" w:hAnsi="Times New Roman"/>
          <w:sz w:val="28"/>
          <w:lang w:val="en-US"/>
        </w:rPr>
        <w:t xml:space="preserve">Which one of the following pairs is </w:t>
      </w:r>
      <w:r w:rsidRPr="0087021B">
        <w:rPr>
          <w:rFonts w:ascii="Times New Roman" w:hAnsi="Times New Roman"/>
          <w:b/>
          <w:sz w:val="32"/>
          <w:szCs w:val="32"/>
          <w:lang w:val="en-US"/>
        </w:rPr>
        <w:t>in</w:t>
      </w:r>
      <w:r w:rsidRPr="0087021B">
        <w:rPr>
          <w:rFonts w:ascii="Times New Roman" w:hAnsi="Times New Roman"/>
          <w:sz w:val="28"/>
          <w:lang w:val="en-US"/>
        </w:rPr>
        <w:t>correct?</w:t>
      </w:r>
    </w:p>
    <w:tbl>
      <w:tblPr>
        <w:tblpPr w:leftFromText="180" w:rightFromText="180" w:vertAnchor="text" w:horzAnchor="page" w:tblpX="1723"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749"/>
      </w:tblGrid>
      <w:tr w:rsidR="00C63B53" w:rsidRPr="00EB4B8A" w:rsidTr="008F2249">
        <w:tc>
          <w:tcPr>
            <w:tcW w:w="3573" w:type="dxa"/>
          </w:tcPr>
          <w:p w:rsidR="00C63B53" w:rsidRPr="00D154FD" w:rsidRDefault="00C63B53" w:rsidP="0007480E">
            <w:pPr>
              <w:contextualSpacing/>
              <w:jc w:val="both"/>
              <w:rPr>
                <w:sz w:val="28"/>
                <w:szCs w:val="20"/>
                <w:lang w:val="en-US"/>
              </w:rPr>
            </w:pPr>
            <w:r w:rsidRPr="00D154FD">
              <w:rPr>
                <w:sz w:val="28"/>
                <w:szCs w:val="20"/>
                <w:lang w:val="en-US"/>
              </w:rPr>
              <w:t xml:space="preserve">A. </w:t>
            </w:r>
            <w:r>
              <w:rPr>
                <w:sz w:val="28"/>
                <w:szCs w:val="20"/>
                <w:lang w:val="en-US"/>
              </w:rPr>
              <w:t xml:space="preserve">Complex I to </w:t>
            </w:r>
            <w:proofErr w:type="spellStart"/>
            <w:r>
              <w:rPr>
                <w:sz w:val="28"/>
                <w:szCs w:val="20"/>
                <w:lang w:val="en-US"/>
              </w:rPr>
              <w:t>CoQ</w:t>
            </w:r>
            <w:proofErr w:type="spellEnd"/>
            <w:r>
              <w:rPr>
                <w:sz w:val="28"/>
                <w:szCs w:val="20"/>
                <w:lang w:val="en-US"/>
              </w:rPr>
              <w:t xml:space="preserve"> specific inhibitors</w:t>
            </w:r>
          </w:p>
        </w:tc>
        <w:tc>
          <w:tcPr>
            <w:tcW w:w="5749" w:type="dxa"/>
          </w:tcPr>
          <w:p w:rsidR="00C63B53" w:rsidRDefault="00C63B53" w:rsidP="0007480E">
            <w:pPr>
              <w:contextualSpacing/>
              <w:jc w:val="both"/>
              <w:rPr>
                <w:sz w:val="28"/>
                <w:szCs w:val="20"/>
                <w:lang w:val="en-US"/>
              </w:rPr>
            </w:pPr>
            <w:r>
              <w:rPr>
                <w:sz w:val="28"/>
                <w:szCs w:val="20"/>
                <w:lang w:val="en-US"/>
              </w:rPr>
              <w:t>1)hypotensive drug (</w:t>
            </w:r>
            <w:proofErr w:type="spellStart"/>
            <w:r>
              <w:rPr>
                <w:sz w:val="28"/>
                <w:szCs w:val="20"/>
                <w:lang w:val="en-US"/>
              </w:rPr>
              <w:t>guanethide</w:t>
            </w:r>
            <w:proofErr w:type="spellEnd"/>
            <w:r>
              <w:rPr>
                <w:sz w:val="28"/>
                <w:szCs w:val="20"/>
                <w:lang w:val="en-US"/>
              </w:rPr>
              <w:t>)</w:t>
            </w:r>
          </w:p>
          <w:p w:rsidR="00C63B53" w:rsidRDefault="00C63B53" w:rsidP="0007480E">
            <w:pPr>
              <w:contextualSpacing/>
              <w:jc w:val="both"/>
              <w:rPr>
                <w:sz w:val="28"/>
                <w:szCs w:val="20"/>
                <w:lang w:val="en-US"/>
              </w:rPr>
            </w:pPr>
            <w:r>
              <w:rPr>
                <w:sz w:val="28"/>
                <w:szCs w:val="20"/>
                <w:lang w:val="en-US"/>
              </w:rPr>
              <w:t>2)insecticide (rotenone)</w:t>
            </w:r>
          </w:p>
          <w:p w:rsidR="00C63B53" w:rsidRDefault="00C63B53" w:rsidP="0007480E">
            <w:pPr>
              <w:contextualSpacing/>
              <w:jc w:val="both"/>
              <w:rPr>
                <w:sz w:val="28"/>
                <w:szCs w:val="20"/>
                <w:lang w:val="en-US"/>
              </w:rPr>
            </w:pPr>
            <w:r>
              <w:rPr>
                <w:sz w:val="28"/>
                <w:szCs w:val="20"/>
                <w:lang w:val="en-US"/>
              </w:rPr>
              <w:t>3)tranquilizer (chlorpromazine)</w:t>
            </w:r>
          </w:p>
          <w:p w:rsidR="00C63B53" w:rsidRDefault="00C63B53" w:rsidP="0007480E">
            <w:pPr>
              <w:contextualSpacing/>
              <w:jc w:val="both"/>
              <w:rPr>
                <w:sz w:val="28"/>
                <w:szCs w:val="20"/>
                <w:lang w:val="en-US"/>
              </w:rPr>
            </w:pPr>
            <w:r>
              <w:rPr>
                <w:sz w:val="28"/>
                <w:szCs w:val="20"/>
                <w:lang w:val="en-US"/>
              </w:rPr>
              <w:t>4)sedative (barbiturates)</w:t>
            </w:r>
          </w:p>
          <w:p w:rsidR="00C63B53" w:rsidRPr="00D154FD" w:rsidRDefault="00C63B53" w:rsidP="0007480E">
            <w:pPr>
              <w:contextualSpacing/>
              <w:jc w:val="both"/>
              <w:rPr>
                <w:sz w:val="28"/>
                <w:szCs w:val="20"/>
                <w:lang w:val="en-US"/>
              </w:rPr>
            </w:pPr>
            <w:r>
              <w:rPr>
                <w:sz w:val="28"/>
                <w:szCs w:val="20"/>
                <w:lang w:val="en-US"/>
              </w:rPr>
              <w:t>5) antibiotic (</w:t>
            </w:r>
            <w:proofErr w:type="spellStart"/>
            <w:r>
              <w:rPr>
                <w:sz w:val="28"/>
                <w:szCs w:val="20"/>
                <w:lang w:val="en-US"/>
              </w:rPr>
              <w:t>piericidin</w:t>
            </w:r>
            <w:proofErr w:type="spellEnd"/>
            <w:r>
              <w:rPr>
                <w:sz w:val="28"/>
                <w:szCs w:val="20"/>
                <w:lang w:val="en-US"/>
              </w:rPr>
              <w:t>)</w:t>
            </w:r>
          </w:p>
        </w:tc>
      </w:tr>
      <w:tr w:rsidR="00C63B53" w:rsidRPr="00AF3A39" w:rsidTr="008F2249">
        <w:tc>
          <w:tcPr>
            <w:tcW w:w="3573" w:type="dxa"/>
          </w:tcPr>
          <w:p w:rsidR="00C63B53" w:rsidRPr="00D154FD" w:rsidRDefault="00C63B53" w:rsidP="0007480E">
            <w:pPr>
              <w:contextualSpacing/>
              <w:jc w:val="both"/>
              <w:rPr>
                <w:sz w:val="28"/>
                <w:szCs w:val="20"/>
                <w:lang w:val="en-US"/>
              </w:rPr>
            </w:pPr>
            <w:r>
              <w:rPr>
                <w:sz w:val="28"/>
                <w:szCs w:val="20"/>
                <w:lang w:val="en-US"/>
              </w:rPr>
              <w:t xml:space="preserve">B.  Complex III to cytochrome c inhibitors </w:t>
            </w:r>
          </w:p>
        </w:tc>
        <w:tc>
          <w:tcPr>
            <w:tcW w:w="5749" w:type="dxa"/>
          </w:tcPr>
          <w:p w:rsidR="00C63B53" w:rsidRDefault="00C63B53" w:rsidP="0007480E">
            <w:pPr>
              <w:contextualSpacing/>
              <w:jc w:val="both"/>
              <w:rPr>
                <w:sz w:val="28"/>
                <w:szCs w:val="20"/>
                <w:lang w:val="en-US"/>
              </w:rPr>
            </w:pPr>
            <w:r>
              <w:rPr>
                <w:sz w:val="28"/>
                <w:szCs w:val="20"/>
                <w:lang w:val="en-US"/>
              </w:rPr>
              <w:t>1) naphthoquinone</w:t>
            </w:r>
          </w:p>
          <w:p w:rsidR="00C63B53" w:rsidRPr="00D154FD" w:rsidRDefault="00C63B53" w:rsidP="0007480E">
            <w:pPr>
              <w:contextualSpacing/>
              <w:jc w:val="both"/>
              <w:rPr>
                <w:sz w:val="28"/>
                <w:szCs w:val="20"/>
                <w:lang w:val="en-US"/>
              </w:rPr>
            </w:pPr>
            <w:r>
              <w:rPr>
                <w:sz w:val="28"/>
                <w:szCs w:val="20"/>
                <w:lang w:val="en-US"/>
              </w:rPr>
              <w:t>2) antibiotic (</w:t>
            </w:r>
            <w:proofErr w:type="spellStart"/>
            <w:r>
              <w:rPr>
                <w:sz w:val="28"/>
                <w:szCs w:val="20"/>
                <w:lang w:val="en-US"/>
              </w:rPr>
              <w:t>antimycin</w:t>
            </w:r>
            <w:proofErr w:type="spellEnd"/>
            <w:r>
              <w:rPr>
                <w:sz w:val="28"/>
                <w:szCs w:val="20"/>
                <w:lang w:val="en-US"/>
              </w:rPr>
              <w:t>)</w:t>
            </w:r>
          </w:p>
        </w:tc>
      </w:tr>
      <w:tr w:rsidR="00C63B53" w:rsidRPr="002B42BB" w:rsidTr="008F2249">
        <w:tc>
          <w:tcPr>
            <w:tcW w:w="3573" w:type="dxa"/>
          </w:tcPr>
          <w:p w:rsidR="00C63B53" w:rsidRPr="00D154FD" w:rsidRDefault="00C63B53" w:rsidP="0007480E">
            <w:pPr>
              <w:contextualSpacing/>
              <w:jc w:val="both"/>
              <w:rPr>
                <w:sz w:val="28"/>
                <w:szCs w:val="20"/>
                <w:lang w:val="en-US"/>
              </w:rPr>
            </w:pPr>
            <w:r>
              <w:rPr>
                <w:sz w:val="28"/>
                <w:szCs w:val="20"/>
                <w:lang w:val="en-US"/>
              </w:rPr>
              <w:t>C</w:t>
            </w:r>
            <w:r w:rsidRPr="00D154FD">
              <w:rPr>
                <w:sz w:val="28"/>
                <w:szCs w:val="20"/>
                <w:lang w:val="en-US"/>
              </w:rPr>
              <w:t xml:space="preserve">. </w:t>
            </w:r>
            <w:r>
              <w:rPr>
                <w:sz w:val="28"/>
                <w:szCs w:val="20"/>
                <w:lang w:val="en-US"/>
              </w:rPr>
              <w:t>Complex IV   inhibitors</w:t>
            </w:r>
          </w:p>
          <w:p w:rsidR="00C63B53" w:rsidRPr="00D154FD" w:rsidRDefault="00C63B53" w:rsidP="0007480E">
            <w:pPr>
              <w:contextualSpacing/>
              <w:jc w:val="both"/>
              <w:rPr>
                <w:sz w:val="28"/>
                <w:szCs w:val="20"/>
                <w:lang w:val="en-US"/>
              </w:rPr>
            </w:pPr>
          </w:p>
        </w:tc>
        <w:tc>
          <w:tcPr>
            <w:tcW w:w="5749" w:type="dxa"/>
          </w:tcPr>
          <w:p w:rsidR="00C63B53" w:rsidRDefault="00C63B53" w:rsidP="00884AC6">
            <w:pPr>
              <w:pStyle w:val="a3"/>
              <w:widowControl/>
              <w:numPr>
                <w:ilvl w:val="0"/>
                <w:numId w:val="6"/>
              </w:numPr>
              <w:autoSpaceDE/>
              <w:autoSpaceDN/>
              <w:adjustRightInd/>
              <w:ind w:firstLine="0"/>
              <w:rPr>
                <w:rFonts w:ascii="Times New Roman" w:hAnsi="Times New Roman"/>
                <w:sz w:val="28"/>
                <w:lang w:val="en-US"/>
              </w:rPr>
            </w:pPr>
            <w:r>
              <w:rPr>
                <w:rFonts w:ascii="Times New Roman" w:hAnsi="Times New Roman"/>
                <w:sz w:val="28"/>
                <w:lang w:val="en-US"/>
              </w:rPr>
              <w:t>carbon monoxide, inhibits cellular respiration</w:t>
            </w:r>
          </w:p>
          <w:p w:rsidR="00C63B53" w:rsidRDefault="00C63B53" w:rsidP="00884AC6">
            <w:pPr>
              <w:pStyle w:val="a3"/>
              <w:widowControl/>
              <w:numPr>
                <w:ilvl w:val="0"/>
                <w:numId w:val="6"/>
              </w:numPr>
              <w:autoSpaceDE/>
              <w:autoSpaceDN/>
              <w:adjustRightInd/>
              <w:ind w:firstLine="0"/>
              <w:rPr>
                <w:rFonts w:ascii="Times New Roman" w:hAnsi="Times New Roman"/>
                <w:sz w:val="28"/>
                <w:lang w:val="en-US"/>
              </w:rPr>
            </w:pPr>
            <w:r>
              <w:rPr>
                <w:rFonts w:ascii="Times New Roman" w:hAnsi="Times New Roman"/>
                <w:sz w:val="28"/>
                <w:lang w:val="en-US"/>
              </w:rPr>
              <w:t>cyanide (CN</w:t>
            </w:r>
            <w:r w:rsidRPr="00BC003F">
              <w:rPr>
                <w:rFonts w:ascii="Times New Roman" w:hAnsi="Times New Roman"/>
                <w:sz w:val="28"/>
                <w:vertAlign w:val="superscript"/>
                <w:lang w:val="en-US"/>
              </w:rPr>
              <w:t>-</w:t>
            </w:r>
            <w:r>
              <w:rPr>
                <w:rFonts w:ascii="Times New Roman" w:hAnsi="Times New Roman"/>
                <w:sz w:val="28"/>
                <w:lang w:val="en-US"/>
              </w:rPr>
              <w:t>)</w:t>
            </w:r>
          </w:p>
          <w:p w:rsidR="00C63B53" w:rsidRDefault="00C63B53" w:rsidP="00884AC6">
            <w:pPr>
              <w:pStyle w:val="a3"/>
              <w:widowControl/>
              <w:numPr>
                <w:ilvl w:val="0"/>
                <w:numId w:val="6"/>
              </w:numPr>
              <w:autoSpaceDE/>
              <w:autoSpaceDN/>
              <w:adjustRightInd/>
              <w:ind w:firstLine="0"/>
              <w:rPr>
                <w:rFonts w:ascii="Times New Roman" w:hAnsi="Times New Roman"/>
                <w:sz w:val="28"/>
                <w:lang w:val="en-US"/>
              </w:rPr>
            </w:pPr>
            <w:proofErr w:type="spellStart"/>
            <w:r>
              <w:rPr>
                <w:rFonts w:ascii="Times New Roman" w:hAnsi="Times New Roman"/>
                <w:sz w:val="28"/>
                <w:lang w:val="en-US"/>
              </w:rPr>
              <w:t>azide</w:t>
            </w:r>
            <w:proofErr w:type="spellEnd"/>
            <w:r>
              <w:rPr>
                <w:rFonts w:ascii="Times New Roman" w:hAnsi="Times New Roman"/>
                <w:sz w:val="28"/>
                <w:lang w:val="en-US"/>
              </w:rPr>
              <w:t xml:space="preserve"> </w:t>
            </w:r>
          </w:p>
          <w:p w:rsidR="00C63B53" w:rsidRDefault="00C63B53" w:rsidP="00884AC6">
            <w:pPr>
              <w:pStyle w:val="a3"/>
              <w:widowControl/>
              <w:numPr>
                <w:ilvl w:val="0"/>
                <w:numId w:val="6"/>
              </w:numPr>
              <w:autoSpaceDE/>
              <w:autoSpaceDN/>
              <w:adjustRightInd/>
              <w:ind w:firstLine="0"/>
              <w:rPr>
                <w:rFonts w:ascii="Times New Roman" w:hAnsi="Times New Roman"/>
                <w:sz w:val="28"/>
                <w:lang w:val="en-US"/>
              </w:rPr>
            </w:pPr>
            <w:r>
              <w:rPr>
                <w:rFonts w:ascii="Times New Roman" w:hAnsi="Times New Roman"/>
                <w:sz w:val="28"/>
                <w:lang w:val="en-US"/>
              </w:rPr>
              <w:t xml:space="preserve">hydrogen </w:t>
            </w:r>
            <w:proofErr w:type="spellStart"/>
            <w:r>
              <w:rPr>
                <w:rFonts w:ascii="Times New Roman" w:hAnsi="Times New Roman"/>
                <w:sz w:val="28"/>
                <w:lang w:val="en-US"/>
              </w:rPr>
              <w:t>sulphide</w:t>
            </w:r>
            <w:proofErr w:type="spellEnd"/>
            <w:r>
              <w:rPr>
                <w:rFonts w:ascii="Times New Roman" w:hAnsi="Times New Roman"/>
                <w:sz w:val="28"/>
                <w:lang w:val="en-US"/>
              </w:rPr>
              <w:t xml:space="preserve"> (H</w:t>
            </w:r>
            <w:r w:rsidRPr="00BC003F">
              <w:rPr>
                <w:rFonts w:ascii="Times New Roman" w:hAnsi="Times New Roman"/>
                <w:sz w:val="28"/>
                <w:vertAlign w:val="subscript"/>
                <w:lang w:val="en-US"/>
              </w:rPr>
              <w:t>2</w:t>
            </w:r>
            <w:r>
              <w:rPr>
                <w:rFonts w:ascii="Times New Roman" w:hAnsi="Times New Roman"/>
                <w:sz w:val="28"/>
                <w:lang w:val="en-US"/>
              </w:rPr>
              <w:t>S)</w:t>
            </w:r>
          </w:p>
          <w:p w:rsidR="00C63B53" w:rsidRPr="00D154FD" w:rsidRDefault="00C63B53" w:rsidP="0007480E">
            <w:pPr>
              <w:contextualSpacing/>
              <w:jc w:val="both"/>
              <w:rPr>
                <w:sz w:val="28"/>
                <w:szCs w:val="20"/>
                <w:lang w:val="en-US"/>
              </w:rPr>
            </w:pPr>
          </w:p>
        </w:tc>
      </w:tr>
      <w:tr w:rsidR="00C63B53" w:rsidRPr="00AF3A39" w:rsidTr="008F2249">
        <w:tc>
          <w:tcPr>
            <w:tcW w:w="3573" w:type="dxa"/>
          </w:tcPr>
          <w:p w:rsidR="00C63B53" w:rsidRDefault="00C63B53" w:rsidP="0007480E">
            <w:pPr>
              <w:contextualSpacing/>
              <w:jc w:val="both"/>
              <w:rPr>
                <w:sz w:val="28"/>
                <w:szCs w:val="20"/>
                <w:lang w:val="en-US"/>
              </w:rPr>
            </w:pPr>
            <w:r>
              <w:rPr>
                <w:sz w:val="28"/>
                <w:szCs w:val="20"/>
                <w:lang w:val="en-US"/>
              </w:rPr>
              <w:t>D. Inhibitors of oxidative phosphorylation</w:t>
            </w:r>
          </w:p>
        </w:tc>
        <w:tc>
          <w:tcPr>
            <w:tcW w:w="5749" w:type="dxa"/>
          </w:tcPr>
          <w:p w:rsidR="00C63B53" w:rsidRDefault="00C63B53" w:rsidP="0007480E">
            <w:pPr>
              <w:contextualSpacing/>
              <w:jc w:val="both"/>
              <w:rPr>
                <w:sz w:val="28"/>
                <w:szCs w:val="20"/>
                <w:lang w:val="en-US"/>
              </w:rPr>
            </w:pPr>
            <w:r>
              <w:rPr>
                <w:sz w:val="28"/>
                <w:szCs w:val="20"/>
                <w:lang w:val="en-US"/>
              </w:rPr>
              <w:t>1) antibiotic (</w:t>
            </w:r>
            <w:proofErr w:type="spellStart"/>
            <w:r>
              <w:rPr>
                <w:sz w:val="28"/>
                <w:szCs w:val="20"/>
                <w:lang w:val="en-US"/>
              </w:rPr>
              <w:t>oligomycin</w:t>
            </w:r>
            <w:proofErr w:type="spellEnd"/>
            <w:r>
              <w:rPr>
                <w:sz w:val="28"/>
                <w:szCs w:val="20"/>
                <w:lang w:val="en-US"/>
              </w:rPr>
              <w:t>)</w:t>
            </w:r>
          </w:p>
          <w:p w:rsidR="00C63B53" w:rsidRPr="00D154FD" w:rsidRDefault="00C63B53" w:rsidP="0007480E">
            <w:pPr>
              <w:contextualSpacing/>
              <w:jc w:val="both"/>
              <w:rPr>
                <w:sz w:val="28"/>
                <w:szCs w:val="20"/>
                <w:lang w:val="en-US"/>
              </w:rPr>
            </w:pPr>
            <w:r>
              <w:rPr>
                <w:sz w:val="28"/>
                <w:szCs w:val="20"/>
                <w:lang w:val="en-US"/>
              </w:rPr>
              <w:t xml:space="preserve">2) </w:t>
            </w:r>
            <w:proofErr w:type="spellStart"/>
            <w:r>
              <w:rPr>
                <w:sz w:val="28"/>
                <w:szCs w:val="20"/>
                <w:lang w:val="en-US"/>
              </w:rPr>
              <w:t>ionophores</w:t>
            </w:r>
            <w:proofErr w:type="spellEnd"/>
          </w:p>
        </w:tc>
      </w:tr>
      <w:tr w:rsidR="00C63B53" w:rsidRPr="00AF3A39" w:rsidTr="008F2249">
        <w:tc>
          <w:tcPr>
            <w:tcW w:w="3573" w:type="dxa"/>
          </w:tcPr>
          <w:p w:rsidR="00C63B53" w:rsidRDefault="00C63B53" w:rsidP="0007480E">
            <w:pPr>
              <w:contextualSpacing/>
              <w:jc w:val="both"/>
              <w:rPr>
                <w:sz w:val="28"/>
                <w:szCs w:val="20"/>
                <w:lang w:val="en-US"/>
              </w:rPr>
            </w:pPr>
            <w:r>
              <w:rPr>
                <w:sz w:val="28"/>
                <w:szCs w:val="20"/>
                <w:lang w:val="en-US"/>
              </w:rPr>
              <w:t>E</w:t>
            </w:r>
            <w:r w:rsidRPr="00D154FD">
              <w:rPr>
                <w:sz w:val="28"/>
                <w:szCs w:val="20"/>
                <w:lang w:val="en-US"/>
              </w:rPr>
              <w:t xml:space="preserve">. </w:t>
            </w:r>
            <w:r>
              <w:rPr>
                <w:sz w:val="28"/>
                <w:szCs w:val="20"/>
                <w:lang w:val="en-US"/>
              </w:rPr>
              <w:t xml:space="preserve"> Inhibitors of oxidative phosphorylation</w:t>
            </w:r>
            <w:r w:rsidRPr="00D154FD">
              <w:rPr>
                <w:sz w:val="28"/>
                <w:szCs w:val="20"/>
                <w:lang w:val="en-US"/>
              </w:rPr>
              <w:t xml:space="preserve"> </w:t>
            </w:r>
          </w:p>
          <w:p w:rsidR="00C63B53" w:rsidRPr="00D154FD" w:rsidRDefault="00C63B53" w:rsidP="0007480E">
            <w:pPr>
              <w:contextualSpacing/>
              <w:jc w:val="both"/>
              <w:rPr>
                <w:sz w:val="28"/>
                <w:szCs w:val="20"/>
                <w:lang w:val="en-US"/>
              </w:rPr>
            </w:pPr>
          </w:p>
        </w:tc>
        <w:tc>
          <w:tcPr>
            <w:tcW w:w="5749" w:type="dxa"/>
          </w:tcPr>
          <w:p w:rsidR="00C63B53" w:rsidRPr="00FB6D5D" w:rsidRDefault="00C63B53" w:rsidP="00884AC6">
            <w:pPr>
              <w:pStyle w:val="a3"/>
              <w:widowControl/>
              <w:numPr>
                <w:ilvl w:val="0"/>
                <w:numId w:val="7"/>
              </w:numPr>
              <w:autoSpaceDE/>
              <w:autoSpaceDN/>
              <w:adjustRightInd/>
              <w:ind w:left="113" w:firstLine="0"/>
              <w:rPr>
                <w:rFonts w:ascii="Times New Roman" w:hAnsi="Times New Roman"/>
                <w:sz w:val="28"/>
                <w:lang w:val="en-US"/>
              </w:rPr>
            </w:pPr>
            <w:r w:rsidRPr="00FB6D5D">
              <w:rPr>
                <w:rFonts w:ascii="Times New Roman" w:hAnsi="Times New Roman"/>
                <w:sz w:val="28"/>
                <w:lang w:val="en-US"/>
              </w:rPr>
              <w:t>carbon monoxide, inhibits cellular respiration</w:t>
            </w:r>
          </w:p>
          <w:p w:rsidR="00C63B53" w:rsidRPr="00FB6D5D" w:rsidRDefault="00C63B53" w:rsidP="00884AC6">
            <w:pPr>
              <w:pStyle w:val="a3"/>
              <w:widowControl/>
              <w:numPr>
                <w:ilvl w:val="0"/>
                <w:numId w:val="7"/>
              </w:numPr>
              <w:autoSpaceDE/>
              <w:autoSpaceDN/>
              <w:adjustRightInd/>
              <w:ind w:left="113" w:firstLine="0"/>
              <w:rPr>
                <w:rFonts w:ascii="Times New Roman" w:hAnsi="Times New Roman"/>
                <w:sz w:val="28"/>
                <w:lang w:val="en-US"/>
              </w:rPr>
            </w:pPr>
            <w:r w:rsidRPr="00FB6D5D">
              <w:rPr>
                <w:rFonts w:ascii="Times New Roman" w:hAnsi="Times New Roman"/>
                <w:sz w:val="28"/>
                <w:lang w:val="en-US"/>
              </w:rPr>
              <w:t>cyanide (CN</w:t>
            </w:r>
            <w:r w:rsidRPr="00FB6D5D">
              <w:rPr>
                <w:rFonts w:ascii="Times New Roman" w:hAnsi="Times New Roman"/>
                <w:sz w:val="28"/>
                <w:vertAlign w:val="superscript"/>
                <w:lang w:val="en-US"/>
              </w:rPr>
              <w:t>-</w:t>
            </w:r>
            <w:r w:rsidRPr="00FB6D5D">
              <w:rPr>
                <w:rFonts w:ascii="Times New Roman" w:hAnsi="Times New Roman"/>
                <w:sz w:val="28"/>
                <w:lang w:val="en-US"/>
              </w:rPr>
              <w:t>)</w:t>
            </w:r>
          </w:p>
          <w:p w:rsidR="00C63B53" w:rsidRPr="00FB6D5D" w:rsidRDefault="00C63B53" w:rsidP="00884AC6">
            <w:pPr>
              <w:pStyle w:val="a3"/>
              <w:widowControl/>
              <w:numPr>
                <w:ilvl w:val="0"/>
                <w:numId w:val="7"/>
              </w:numPr>
              <w:autoSpaceDE/>
              <w:autoSpaceDN/>
              <w:adjustRightInd/>
              <w:ind w:left="113" w:firstLine="0"/>
              <w:rPr>
                <w:rFonts w:ascii="Times New Roman" w:hAnsi="Times New Roman"/>
                <w:sz w:val="28"/>
                <w:lang w:val="en-US"/>
              </w:rPr>
            </w:pPr>
            <w:proofErr w:type="spellStart"/>
            <w:r w:rsidRPr="00FB6D5D">
              <w:rPr>
                <w:rFonts w:ascii="Times New Roman" w:hAnsi="Times New Roman"/>
                <w:sz w:val="28"/>
                <w:lang w:val="en-US"/>
              </w:rPr>
              <w:t>azide</w:t>
            </w:r>
            <w:proofErr w:type="spellEnd"/>
            <w:r w:rsidRPr="00FB6D5D">
              <w:rPr>
                <w:rFonts w:ascii="Times New Roman" w:hAnsi="Times New Roman"/>
                <w:sz w:val="28"/>
                <w:lang w:val="en-US"/>
              </w:rPr>
              <w:t xml:space="preserve"> </w:t>
            </w:r>
          </w:p>
          <w:p w:rsidR="00C63B53" w:rsidRPr="00FB6D5D" w:rsidRDefault="00C63B53" w:rsidP="00884AC6">
            <w:pPr>
              <w:pStyle w:val="a3"/>
              <w:widowControl/>
              <w:numPr>
                <w:ilvl w:val="0"/>
                <w:numId w:val="7"/>
              </w:numPr>
              <w:autoSpaceDE/>
              <w:autoSpaceDN/>
              <w:adjustRightInd/>
              <w:ind w:left="113" w:firstLine="0"/>
              <w:rPr>
                <w:rFonts w:ascii="Times New Roman" w:hAnsi="Times New Roman"/>
                <w:sz w:val="28"/>
                <w:lang w:val="en-US"/>
              </w:rPr>
            </w:pPr>
            <w:r w:rsidRPr="00FB6D5D">
              <w:rPr>
                <w:rFonts w:ascii="Times New Roman" w:hAnsi="Times New Roman"/>
                <w:sz w:val="28"/>
                <w:lang w:val="en-US"/>
              </w:rPr>
              <w:t xml:space="preserve">hydrogen </w:t>
            </w:r>
            <w:proofErr w:type="spellStart"/>
            <w:r w:rsidRPr="00FB6D5D">
              <w:rPr>
                <w:rFonts w:ascii="Times New Roman" w:hAnsi="Times New Roman"/>
                <w:sz w:val="28"/>
                <w:lang w:val="en-US"/>
              </w:rPr>
              <w:t>sulphide</w:t>
            </w:r>
            <w:proofErr w:type="spellEnd"/>
            <w:r w:rsidRPr="00FB6D5D">
              <w:rPr>
                <w:rFonts w:ascii="Times New Roman" w:hAnsi="Times New Roman"/>
                <w:sz w:val="28"/>
                <w:lang w:val="en-US"/>
              </w:rPr>
              <w:t xml:space="preserve"> (H</w:t>
            </w:r>
            <w:r w:rsidRPr="00FB6D5D">
              <w:rPr>
                <w:rFonts w:ascii="Times New Roman" w:hAnsi="Times New Roman"/>
                <w:sz w:val="28"/>
                <w:vertAlign w:val="subscript"/>
                <w:lang w:val="en-US"/>
              </w:rPr>
              <w:t>2</w:t>
            </w:r>
            <w:r w:rsidRPr="00FB6D5D">
              <w:rPr>
                <w:rFonts w:ascii="Times New Roman" w:hAnsi="Times New Roman"/>
                <w:sz w:val="28"/>
                <w:lang w:val="en-US"/>
              </w:rPr>
              <w:t>S)</w:t>
            </w:r>
          </w:p>
          <w:p w:rsidR="00C63B53" w:rsidRPr="00FB6D5D" w:rsidRDefault="00C63B53" w:rsidP="0007480E">
            <w:pPr>
              <w:pStyle w:val="a3"/>
              <w:ind w:left="0" w:firstLine="0"/>
              <w:rPr>
                <w:rFonts w:ascii="Times New Roman" w:hAnsi="Times New Roman"/>
                <w:sz w:val="28"/>
                <w:lang w:val="en-US"/>
              </w:rPr>
            </w:pPr>
          </w:p>
        </w:tc>
      </w:tr>
    </w:tbl>
    <w:p w:rsidR="00C63B53" w:rsidRPr="009F0E92" w:rsidRDefault="00C63B53" w:rsidP="0007480E">
      <w:pPr>
        <w:contextualSpacing/>
        <w:jc w:val="both"/>
        <w:rPr>
          <w:color w:val="C00000"/>
          <w:sz w:val="28"/>
          <w:szCs w:val="20"/>
          <w:lang w:val="en-US"/>
        </w:rPr>
      </w:pPr>
    </w:p>
    <w:p w:rsidR="00C63B53" w:rsidRDefault="00C63B53" w:rsidP="0007480E">
      <w:pPr>
        <w:jc w:val="both"/>
        <w:rPr>
          <w:sz w:val="28"/>
          <w:szCs w:val="20"/>
          <w:lang w:val="en-US"/>
        </w:rPr>
      </w:pPr>
      <w:r>
        <w:rPr>
          <w:sz w:val="28"/>
          <w:szCs w:val="20"/>
          <w:lang w:val="en-US"/>
        </w:rPr>
        <w:t>10.P</w:t>
      </w:r>
      <w:r w:rsidRPr="00743090">
        <w:rPr>
          <w:sz w:val="28"/>
          <w:szCs w:val="20"/>
          <w:lang w:val="en-US"/>
        </w:rPr>
        <w:t xml:space="preserve">hysiological </w:t>
      </w:r>
      <w:proofErr w:type="spellStart"/>
      <w:r w:rsidRPr="00743090">
        <w:rPr>
          <w:sz w:val="28"/>
          <w:szCs w:val="20"/>
          <w:lang w:val="en-US"/>
        </w:rPr>
        <w:t>uncouple</w:t>
      </w:r>
      <w:r>
        <w:rPr>
          <w:sz w:val="28"/>
          <w:szCs w:val="20"/>
          <w:lang w:val="en-US"/>
        </w:rPr>
        <w:t>r</w:t>
      </w:r>
      <w:r w:rsidRPr="00743090">
        <w:rPr>
          <w:sz w:val="28"/>
          <w:szCs w:val="20"/>
          <w:lang w:val="en-US"/>
        </w:rPr>
        <w:t>s</w:t>
      </w:r>
      <w:proofErr w:type="spellEnd"/>
      <w:r w:rsidRPr="00743090">
        <w:rPr>
          <w:sz w:val="28"/>
          <w:szCs w:val="20"/>
          <w:lang w:val="en-US"/>
        </w:rPr>
        <w:t xml:space="preserve"> </w:t>
      </w:r>
      <w:r>
        <w:rPr>
          <w:sz w:val="28"/>
          <w:szCs w:val="20"/>
          <w:lang w:val="en-US"/>
        </w:rPr>
        <w:t>of oxidative phosphorylation are…</w:t>
      </w:r>
    </w:p>
    <w:p w:rsidR="00C63B53" w:rsidRDefault="00C63B53" w:rsidP="0007480E">
      <w:pPr>
        <w:jc w:val="both"/>
        <w:rPr>
          <w:sz w:val="28"/>
          <w:szCs w:val="20"/>
          <w:lang w:val="en-US"/>
        </w:rPr>
      </w:pPr>
      <w:r>
        <w:rPr>
          <w:sz w:val="28"/>
          <w:szCs w:val="20"/>
          <w:lang w:val="en-US"/>
        </w:rPr>
        <w:t xml:space="preserve">A. carbon monoxide and </w:t>
      </w:r>
      <w:proofErr w:type="spellStart"/>
      <w:r>
        <w:rPr>
          <w:sz w:val="28"/>
          <w:szCs w:val="20"/>
          <w:lang w:val="en-US"/>
        </w:rPr>
        <w:t>azide</w:t>
      </w:r>
      <w:proofErr w:type="spellEnd"/>
      <w:r>
        <w:rPr>
          <w:sz w:val="28"/>
          <w:szCs w:val="20"/>
          <w:lang w:val="en-US"/>
        </w:rPr>
        <w:t>;</w:t>
      </w:r>
    </w:p>
    <w:p w:rsidR="00C63B53" w:rsidRDefault="00C63B53" w:rsidP="0007480E">
      <w:pPr>
        <w:jc w:val="both"/>
        <w:rPr>
          <w:sz w:val="28"/>
          <w:szCs w:val="20"/>
          <w:lang w:val="en-US"/>
        </w:rPr>
      </w:pPr>
      <w:r w:rsidRPr="00743090">
        <w:rPr>
          <w:sz w:val="28"/>
          <w:szCs w:val="20"/>
          <w:lang w:val="en-US"/>
        </w:rPr>
        <w:t xml:space="preserve">B. hydrogen </w:t>
      </w:r>
      <w:proofErr w:type="spellStart"/>
      <w:r w:rsidRPr="00743090">
        <w:rPr>
          <w:sz w:val="28"/>
          <w:szCs w:val="20"/>
          <w:lang w:val="en-US"/>
        </w:rPr>
        <w:t>sulphide</w:t>
      </w:r>
      <w:proofErr w:type="spellEnd"/>
      <w:r w:rsidRPr="00743090">
        <w:rPr>
          <w:sz w:val="28"/>
          <w:szCs w:val="20"/>
          <w:lang w:val="en-US"/>
        </w:rPr>
        <w:t xml:space="preserve"> (H</w:t>
      </w:r>
      <w:r w:rsidRPr="00743090">
        <w:rPr>
          <w:sz w:val="28"/>
          <w:szCs w:val="20"/>
          <w:vertAlign w:val="subscript"/>
          <w:lang w:val="en-US"/>
        </w:rPr>
        <w:t>2</w:t>
      </w:r>
      <w:r w:rsidRPr="00743090">
        <w:rPr>
          <w:sz w:val="28"/>
          <w:szCs w:val="20"/>
          <w:lang w:val="en-US"/>
        </w:rPr>
        <w:t>S)</w:t>
      </w:r>
      <w:r>
        <w:rPr>
          <w:sz w:val="28"/>
          <w:szCs w:val="20"/>
          <w:lang w:val="en-US"/>
        </w:rPr>
        <w:t xml:space="preserve"> and cyanide;</w:t>
      </w:r>
    </w:p>
    <w:p w:rsidR="00C63B53" w:rsidRDefault="00C63B53" w:rsidP="0007480E">
      <w:pPr>
        <w:jc w:val="both"/>
        <w:rPr>
          <w:sz w:val="28"/>
          <w:szCs w:val="20"/>
          <w:lang w:val="en-US"/>
        </w:rPr>
      </w:pPr>
      <w:r>
        <w:rPr>
          <w:sz w:val="28"/>
          <w:szCs w:val="20"/>
          <w:lang w:val="en-US"/>
        </w:rPr>
        <w:t xml:space="preserve">C. </w:t>
      </w:r>
      <w:proofErr w:type="spellStart"/>
      <w:r>
        <w:rPr>
          <w:sz w:val="28"/>
          <w:szCs w:val="20"/>
          <w:lang w:val="en-US"/>
        </w:rPr>
        <w:t>thermogenin</w:t>
      </w:r>
      <w:proofErr w:type="spellEnd"/>
      <w:r>
        <w:rPr>
          <w:sz w:val="28"/>
          <w:szCs w:val="20"/>
          <w:lang w:val="en-US"/>
        </w:rPr>
        <w:t xml:space="preserve"> and thyroxin;</w:t>
      </w:r>
    </w:p>
    <w:p w:rsidR="00C63B53" w:rsidRDefault="00C63B53" w:rsidP="0007480E">
      <w:pPr>
        <w:jc w:val="both"/>
        <w:rPr>
          <w:sz w:val="28"/>
          <w:szCs w:val="20"/>
          <w:lang w:val="en-US"/>
        </w:rPr>
      </w:pPr>
      <w:r>
        <w:rPr>
          <w:sz w:val="28"/>
          <w:szCs w:val="20"/>
          <w:lang w:val="en-US"/>
        </w:rPr>
        <w:t xml:space="preserve">D. </w:t>
      </w:r>
      <w:proofErr w:type="spellStart"/>
      <w:r>
        <w:rPr>
          <w:sz w:val="28"/>
          <w:szCs w:val="20"/>
          <w:lang w:val="en-US"/>
        </w:rPr>
        <w:t>thermogenin</w:t>
      </w:r>
      <w:proofErr w:type="spellEnd"/>
      <w:r>
        <w:rPr>
          <w:sz w:val="28"/>
          <w:szCs w:val="20"/>
          <w:lang w:val="en-US"/>
        </w:rPr>
        <w:t xml:space="preserve"> and carbon dioxide;</w:t>
      </w:r>
    </w:p>
    <w:p w:rsidR="00C63B53" w:rsidRPr="0043544B" w:rsidRDefault="00C63B53" w:rsidP="0007480E">
      <w:pPr>
        <w:jc w:val="both"/>
        <w:rPr>
          <w:sz w:val="28"/>
          <w:szCs w:val="20"/>
          <w:lang w:val="en-US"/>
        </w:rPr>
      </w:pPr>
      <w:r>
        <w:rPr>
          <w:sz w:val="28"/>
          <w:szCs w:val="20"/>
          <w:lang w:val="en-US"/>
        </w:rPr>
        <w:t>E. thyroxin and insulin.</w:t>
      </w:r>
    </w:p>
    <w:p w:rsidR="0098615A" w:rsidRDefault="0098615A" w:rsidP="0007480E">
      <w:pPr>
        <w:outlineLvl w:val="0"/>
        <w:rPr>
          <w:b/>
          <w:sz w:val="28"/>
          <w:szCs w:val="28"/>
          <w:lang w:val="en-US"/>
        </w:rPr>
      </w:pPr>
    </w:p>
    <w:p w:rsidR="0098615A" w:rsidRPr="00342712" w:rsidRDefault="0098615A" w:rsidP="0007480E">
      <w:pPr>
        <w:contextualSpacing/>
        <w:rPr>
          <w:b/>
          <w:sz w:val="28"/>
          <w:szCs w:val="20"/>
          <w:lang w:val="en-US"/>
        </w:rPr>
      </w:pPr>
      <w:r>
        <w:rPr>
          <w:b/>
          <w:sz w:val="28"/>
          <w:szCs w:val="28"/>
          <w:lang w:val="en-US"/>
        </w:rPr>
        <w:t xml:space="preserve">Topic 2.3 </w:t>
      </w:r>
      <w:r w:rsidRPr="00342712">
        <w:rPr>
          <w:b/>
          <w:sz w:val="28"/>
          <w:szCs w:val="28"/>
          <w:lang w:val="en-US"/>
        </w:rPr>
        <w:t>«</w:t>
      </w:r>
      <w:r w:rsidRPr="0098615A">
        <w:rPr>
          <w:b/>
          <w:sz w:val="28"/>
          <w:szCs w:val="20"/>
          <w:lang w:val="en-US"/>
        </w:rPr>
        <w:t xml:space="preserve"> </w:t>
      </w:r>
      <w:r w:rsidR="00C63B53" w:rsidRPr="00747F85">
        <w:rPr>
          <w:b/>
          <w:sz w:val="28"/>
          <w:szCs w:val="20"/>
          <w:lang w:val="en-US"/>
        </w:rPr>
        <w:t>B</w:t>
      </w:r>
      <w:r w:rsidR="00C63B53">
        <w:rPr>
          <w:b/>
          <w:sz w:val="28"/>
          <w:szCs w:val="20"/>
          <w:lang w:val="en-US"/>
        </w:rPr>
        <w:t>i</w:t>
      </w:r>
      <w:r w:rsidR="00C63B53" w:rsidRPr="00747F85">
        <w:rPr>
          <w:b/>
          <w:sz w:val="28"/>
          <w:szCs w:val="20"/>
          <w:lang w:val="en-US"/>
        </w:rPr>
        <w:t>oenergetics and ox</w:t>
      </w:r>
      <w:r w:rsidR="00C63B53">
        <w:rPr>
          <w:b/>
          <w:sz w:val="28"/>
          <w:szCs w:val="20"/>
          <w:lang w:val="en-US"/>
        </w:rPr>
        <w:t>i</w:t>
      </w:r>
      <w:r w:rsidR="00C63B53" w:rsidRPr="00747F85">
        <w:rPr>
          <w:b/>
          <w:sz w:val="28"/>
          <w:szCs w:val="20"/>
          <w:lang w:val="en-US"/>
        </w:rPr>
        <w:t xml:space="preserve">dative </w:t>
      </w:r>
      <w:proofErr w:type="spellStart"/>
      <w:r w:rsidR="00C63B53" w:rsidRPr="00747F85">
        <w:rPr>
          <w:b/>
          <w:sz w:val="28"/>
          <w:szCs w:val="20"/>
          <w:lang w:val="en-US"/>
        </w:rPr>
        <w:t>phosphorilation</w:t>
      </w:r>
      <w:proofErr w:type="spellEnd"/>
      <w:r w:rsidRPr="00342712">
        <w:rPr>
          <w:b/>
          <w:sz w:val="28"/>
          <w:szCs w:val="28"/>
          <w:lang w:val="en-US"/>
        </w:rPr>
        <w:t>»</w:t>
      </w:r>
    </w:p>
    <w:p w:rsidR="0098615A" w:rsidRDefault="0098615A" w:rsidP="00295446">
      <w:pPr>
        <w:jc w:val="both"/>
        <w:rPr>
          <w:sz w:val="28"/>
          <w:szCs w:val="28"/>
          <w:lang w:val="en-US"/>
        </w:rPr>
      </w:pPr>
      <w:r w:rsidRPr="003B6F59">
        <w:rPr>
          <w:b/>
          <w:sz w:val="28"/>
          <w:szCs w:val="28"/>
          <w:lang w:val="en-US"/>
        </w:rPr>
        <w:t xml:space="preserve">Form (s) of current performance control: </w:t>
      </w:r>
      <w:r w:rsidR="00997C1F">
        <w:rPr>
          <w:sz w:val="28"/>
          <w:szCs w:val="28"/>
          <w:lang w:val="en-US"/>
        </w:rPr>
        <w:t>incoming</w:t>
      </w:r>
      <w:r w:rsidRPr="003B6F59">
        <w:rPr>
          <w:sz w:val="28"/>
          <w:szCs w:val="28"/>
          <w:lang w:val="en-US"/>
        </w:rPr>
        <w:t xml:space="preserve"> writing control, oral </w:t>
      </w:r>
      <w:r w:rsidR="00997C1F">
        <w:rPr>
          <w:sz w:val="28"/>
          <w:szCs w:val="28"/>
          <w:lang w:val="en-US"/>
        </w:rPr>
        <w:t>poll</w:t>
      </w:r>
      <w:r w:rsidRPr="00CB3677">
        <w:rPr>
          <w:sz w:val="28"/>
          <w:szCs w:val="28"/>
          <w:lang w:val="en-US"/>
        </w:rPr>
        <w:t xml:space="preserve">, </w:t>
      </w:r>
      <w:r w:rsidR="00295446" w:rsidRPr="00295446">
        <w:rPr>
          <w:sz w:val="28"/>
          <w:szCs w:val="28"/>
          <w:lang w:val="en-US"/>
        </w:rPr>
        <w:t>practical skills testing,</w:t>
      </w:r>
      <w:r w:rsidR="00295446" w:rsidRPr="00295446">
        <w:rPr>
          <w:b/>
          <w:sz w:val="28"/>
          <w:szCs w:val="28"/>
          <w:lang w:val="en-US"/>
        </w:rPr>
        <w:t xml:space="preserve"> </w:t>
      </w:r>
      <w:r>
        <w:rPr>
          <w:sz w:val="28"/>
          <w:szCs w:val="28"/>
          <w:lang w:val="en-US"/>
        </w:rPr>
        <w:t>control</w:t>
      </w:r>
      <w:r w:rsidRPr="00CB3677">
        <w:rPr>
          <w:sz w:val="28"/>
          <w:szCs w:val="28"/>
          <w:lang w:val="en-US"/>
        </w:rPr>
        <w:t xml:space="preserve"> tasks in the workbook.</w:t>
      </w:r>
    </w:p>
    <w:p w:rsidR="0098615A" w:rsidRPr="00CB3677" w:rsidRDefault="0098615A" w:rsidP="0007480E">
      <w:pPr>
        <w:outlineLvl w:val="0"/>
        <w:rPr>
          <w:b/>
          <w:sz w:val="28"/>
          <w:szCs w:val="28"/>
          <w:lang w:val="en-US"/>
        </w:rPr>
      </w:pPr>
      <w:r w:rsidRPr="00CB3677">
        <w:rPr>
          <w:b/>
          <w:sz w:val="28"/>
          <w:szCs w:val="28"/>
          <w:lang w:val="en-US"/>
        </w:rPr>
        <w:t>Assessment materials of current control of student performance</w:t>
      </w:r>
    </w:p>
    <w:p w:rsidR="0098615A" w:rsidRDefault="00997C1F" w:rsidP="0007480E">
      <w:pPr>
        <w:outlineLvl w:val="0"/>
        <w:rPr>
          <w:b/>
          <w:sz w:val="28"/>
          <w:szCs w:val="28"/>
          <w:lang w:val="en-US"/>
        </w:rPr>
      </w:pPr>
      <w:r>
        <w:rPr>
          <w:b/>
          <w:sz w:val="28"/>
          <w:szCs w:val="28"/>
          <w:lang w:val="en-US"/>
        </w:rPr>
        <w:t>Incoming</w:t>
      </w:r>
      <w:r w:rsidR="0098615A" w:rsidRPr="00CB3677">
        <w:rPr>
          <w:b/>
          <w:sz w:val="28"/>
          <w:szCs w:val="28"/>
          <w:lang w:val="en-US"/>
        </w:rPr>
        <w:t xml:space="preserve"> writing control</w:t>
      </w:r>
    </w:p>
    <w:p w:rsidR="00733D1D" w:rsidRPr="00733D1D" w:rsidRDefault="00733D1D" w:rsidP="00733D1D">
      <w:pPr>
        <w:jc w:val="center"/>
        <w:outlineLvl w:val="0"/>
        <w:rPr>
          <w:sz w:val="28"/>
          <w:szCs w:val="28"/>
          <w:lang w:val="en-US"/>
        </w:rPr>
      </w:pPr>
      <w:r w:rsidRPr="00733D1D">
        <w:rPr>
          <w:sz w:val="28"/>
          <w:szCs w:val="28"/>
          <w:lang w:val="en-US"/>
        </w:rPr>
        <w:lastRenderedPageBreak/>
        <w:t>Variant 1</w:t>
      </w:r>
    </w:p>
    <w:p w:rsidR="00733D1D" w:rsidRPr="00733D1D" w:rsidRDefault="00733D1D" w:rsidP="00733D1D">
      <w:pPr>
        <w:outlineLvl w:val="0"/>
        <w:rPr>
          <w:sz w:val="28"/>
          <w:szCs w:val="28"/>
          <w:lang w:val="en-US"/>
        </w:rPr>
      </w:pPr>
      <w:r w:rsidRPr="00733D1D">
        <w:rPr>
          <w:sz w:val="28"/>
          <w:szCs w:val="28"/>
          <w:lang w:val="en-US"/>
        </w:rPr>
        <w:t>1.</w:t>
      </w:r>
      <w:r w:rsidRPr="00733D1D">
        <w:rPr>
          <w:sz w:val="28"/>
          <w:szCs w:val="28"/>
          <w:lang w:val="en-US"/>
        </w:rPr>
        <w:tab/>
        <w:t>Oxidative phosphorylation (ATP synthesis). P/O ratio.</w:t>
      </w:r>
    </w:p>
    <w:p w:rsidR="00733D1D" w:rsidRPr="00733D1D" w:rsidRDefault="00733D1D" w:rsidP="00733D1D">
      <w:pPr>
        <w:outlineLvl w:val="0"/>
        <w:rPr>
          <w:sz w:val="28"/>
          <w:szCs w:val="28"/>
          <w:lang w:val="en-US"/>
        </w:rPr>
      </w:pPr>
      <w:r w:rsidRPr="00733D1D">
        <w:rPr>
          <w:sz w:val="28"/>
          <w:szCs w:val="28"/>
          <w:lang w:val="en-US"/>
        </w:rPr>
        <w:t>2.</w:t>
      </w:r>
      <w:r w:rsidRPr="00733D1D">
        <w:rPr>
          <w:sz w:val="28"/>
          <w:szCs w:val="28"/>
          <w:lang w:val="en-US"/>
        </w:rPr>
        <w:tab/>
        <w:t xml:space="preserve">Hypotheses for coupling mechanism. Mitchell’s </w:t>
      </w:r>
      <w:proofErr w:type="spellStart"/>
      <w:r w:rsidRPr="00733D1D">
        <w:rPr>
          <w:sz w:val="28"/>
          <w:szCs w:val="28"/>
          <w:lang w:val="en-US"/>
        </w:rPr>
        <w:t>chemiosmotic</w:t>
      </w:r>
      <w:proofErr w:type="spellEnd"/>
      <w:r w:rsidRPr="00733D1D">
        <w:rPr>
          <w:sz w:val="28"/>
          <w:szCs w:val="28"/>
          <w:lang w:val="en-US"/>
        </w:rPr>
        <w:t xml:space="preserve"> theory.</w:t>
      </w:r>
    </w:p>
    <w:p w:rsidR="00733D1D" w:rsidRPr="00733D1D" w:rsidRDefault="00733D1D" w:rsidP="00733D1D">
      <w:pPr>
        <w:jc w:val="center"/>
        <w:outlineLvl w:val="0"/>
        <w:rPr>
          <w:sz w:val="28"/>
          <w:szCs w:val="28"/>
          <w:lang w:val="en-US"/>
        </w:rPr>
      </w:pPr>
      <w:r w:rsidRPr="00733D1D">
        <w:rPr>
          <w:sz w:val="28"/>
          <w:szCs w:val="28"/>
          <w:lang w:val="en-US"/>
        </w:rPr>
        <w:t>Variant 2</w:t>
      </w:r>
    </w:p>
    <w:p w:rsidR="00733D1D" w:rsidRPr="00733D1D" w:rsidRDefault="00733D1D" w:rsidP="00733D1D">
      <w:pPr>
        <w:outlineLvl w:val="0"/>
        <w:rPr>
          <w:sz w:val="28"/>
          <w:szCs w:val="28"/>
          <w:lang w:val="en-US"/>
        </w:rPr>
      </w:pPr>
      <w:r w:rsidRPr="00733D1D">
        <w:rPr>
          <w:sz w:val="28"/>
          <w:szCs w:val="28"/>
          <w:lang w:val="en-US"/>
        </w:rPr>
        <w:t>1.</w:t>
      </w:r>
      <w:r w:rsidRPr="00733D1D">
        <w:rPr>
          <w:sz w:val="28"/>
          <w:szCs w:val="28"/>
          <w:lang w:val="en-US"/>
        </w:rPr>
        <w:tab/>
        <w:t>Inhibitors of electron transport chain and oxidative phosphorylation.</w:t>
      </w:r>
    </w:p>
    <w:p w:rsidR="00733D1D" w:rsidRPr="00733D1D" w:rsidRDefault="00733D1D" w:rsidP="00733D1D">
      <w:pPr>
        <w:outlineLvl w:val="0"/>
        <w:rPr>
          <w:sz w:val="28"/>
          <w:szCs w:val="28"/>
          <w:lang w:val="en-US"/>
        </w:rPr>
      </w:pPr>
      <w:r w:rsidRPr="00733D1D">
        <w:rPr>
          <w:sz w:val="28"/>
          <w:szCs w:val="28"/>
          <w:lang w:val="en-US"/>
        </w:rPr>
        <w:t>2.</w:t>
      </w:r>
      <w:r w:rsidRPr="00733D1D">
        <w:rPr>
          <w:sz w:val="28"/>
          <w:szCs w:val="28"/>
          <w:lang w:val="en-US"/>
        </w:rPr>
        <w:tab/>
        <w:t>Enumerate the compounds affecting electron transport chain 1 type and oxidative phosphorylation.</w:t>
      </w:r>
    </w:p>
    <w:p w:rsidR="00733D1D" w:rsidRPr="00733D1D" w:rsidRDefault="00733D1D" w:rsidP="00733D1D">
      <w:pPr>
        <w:jc w:val="center"/>
        <w:outlineLvl w:val="0"/>
        <w:rPr>
          <w:sz w:val="28"/>
          <w:szCs w:val="28"/>
          <w:lang w:val="en-US"/>
        </w:rPr>
      </w:pPr>
      <w:r w:rsidRPr="00733D1D">
        <w:rPr>
          <w:sz w:val="28"/>
          <w:szCs w:val="28"/>
          <w:lang w:val="en-US"/>
        </w:rPr>
        <w:t>Variant 3</w:t>
      </w:r>
    </w:p>
    <w:p w:rsidR="00733D1D" w:rsidRPr="00733D1D" w:rsidRDefault="00733D1D" w:rsidP="00733D1D">
      <w:pPr>
        <w:outlineLvl w:val="0"/>
        <w:rPr>
          <w:sz w:val="28"/>
          <w:szCs w:val="28"/>
          <w:lang w:val="en-US"/>
        </w:rPr>
      </w:pPr>
      <w:r w:rsidRPr="00733D1D">
        <w:rPr>
          <w:sz w:val="28"/>
          <w:szCs w:val="28"/>
          <w:lang w:val="en-US"/>
        </w:rPr>
        <w:t>1.</w:t>
      </w:r>
      <w:r w:rsidRPr="00733D1D">
        <w:rPr>
          <w:sz w:val="28"/>
          <w:szCs w:val="28"/>
          <w:lang w:val="en-US"/>
        </w:rPr>
        <w:tab/>
        <w:t>Regulation of ATP synthesis. Respiratory control.</w:t>
      </w:r>
    </w:p>
    <w:p w:rsidR="00733D1D" w:rsidRPr="00733D1D" w:rsidRDefault="00733D1D" w:rsidP="00733D1D">
      <w:pPr>
        <w:outlineLvl w:val="0"/>
        <w:rPr>
          <w:sz w:val="28"/>
          <w:szCs w:val="28"/>
          <w:lang w:val="en-US"/>
        </w:rPr>
      </w:pPr>
      <w:r w:rsidRPr="00733D1D">
        <w:rPr>
          <w:sz w:val="28"/>
          <w:szCs w:val="28"/>
          <w:lang w:val="en-US"/>
        </w:rPr>
        <w:t>2.</w:t>
      </w:r>
      <w:r w:rsidRPr="00733D1D">
        <w:rPr>
          <w:sz w:val="28"/>
          <w:szCs w:val="28"/>
          <w:lang w:val="en-US"/>
        </w:rPr>
        <w:tab/>
        <w:t>Enumerate the compounds affecting electron transport chain 2 type and oxidative phosphorylation.</w:t>
      </w:r>
    </w:p>
    <w:p w:rsidR="00733D1D" w:rsidRPr="00733D1D" w:rsidRDefault="00733D1D" w:rsidP="00733D1D">
      <w:pPr>
        <w:jc w:val="center"/>
        <w:outlineLvl w:val="0"/>
        <w:rPr>
          <w:sz w:val="28"/>
          <w:szCs w:val="28"/>
          <w:lang w:val="en-US"/>
        </w:rPr>
      </w:pPr>
      <w:r w:rsidRPr="00733D1D">
        <w:rPr>
          <w:sz w:val="28"/>
          <w:szCs w:val="28"/>
          <w:lang w:val="en-US"/>
        </w:rPr>
        <w:t>Variant 4</w:t>
      </w:r>
    </w:p>
    <w:p w:rsidR="00733D1D" w:rsidRPr="00733D1D" w:rsidRDefault="00733D1D" w:rsidP="00733D1D">
      <w:pPr>
        <w:outlineLvl w:val="0"/>
        <w:rPr>
          <w:sz w:val="28"/>
          <w:szCs w:val="28"/>
          <w:lang w:val="en-US"/>
        </w:rPr>
      </w:pPr>
      <w:r w:rsidRPr="00733D1D">
        <w:rPr>
          <w:sz w:val="28"/>
          <w:szCs w:val="28"/>
          <w:lang w:val="en-US"/>
        </w:rPr>
        <w:t>1.</w:t>
      </w:r>
      <w:r w:rsidRPr="00733D1D">
        <w:rPr>
          <w:sz w:val="28"/>
          <w:szCs w:val="28"/>
          <w:lang w:val="en-US"/>
        </w:rPr>
        <w:tab/>
        <w:t>Explain the energetics of oxidative phosphorylation.</w:t>
      </w:r>
    </w:p>
    <w:p w:rsidR="0098615A" w:rsidRPr="00733D1D" w:rsidRDefault="00733D1D" w:rsidP="00733D1D">
      <w:pPr>
        <w:outlineLvl w:val="0"/>
        <w:rPr>
          <w:sz w:val="28"/>
          <w:szCs w:val="28"/>
          <w:lang w:val="en-US"/>
        </w:rPr>
      </w:pPr>
      <w:r w:rsidRPr="00733D1D">
        <w:rPr>
          <w:sz w:val="28"/>
          <w:szCs w:val="28"/>
          <w:lang w:val="en-US"/>
        </w:rPr>
        <w:t>2.</w:t>
      </w:r>
      <w:r w:rsidRPr="00733D1D">
        <w:rPr>
          <w:sz w:val="28"/>
          <w:szCs w:val="28"/>
          <w:lang w:val="en-US"/>
        </w:rPr>
        <w:tab/>
      </w:r>
      <w:proofErr w:type="spellStart"/>
      <w:r w:rsidRPr="00733D1D">
        <w:rPr>
          <w:sz w:val="28"/>
          <w:szCs w:val="28"/>
          <w:lang w:val="en-US"/>
        </w:rPr>
        <w:t>Uncouplers</w:t>
      </w:r>
      <w:proofErr w:type="spellEnd"/>
      <w:r w:rsidRPr="00733D1D">
        <w:rPr>
          <w:sz w:val="28"/>
          <w:szCs w:val="28"/>
          <w:lang w:val="en-US"/>
        </w:rPr>
        <w:t xml:space="preserve"> of oxidative phosphorylation</w:t>
      </w:r>
    </w:p>
    <w:p w:rsidR="00733D1D" w:rsidRDefault="00733D1D" w:rsidP="00733D1D">
      <w:pPr>
        <w:outlineLvl w:val="0"/>
        <w:rPr>
          <w:b/>
          <w:sz w:val="28"/>
          <w:szCs w:val="28"/>
          <w:lang w:val="en-US"/>
        </w:rPr>
      </w:pPr>
    </w:p>
    <w:p w:rsidR="0098615A" w:rsidRPr="00CB3677" w:rsidRDefault="0098615A" w:rsidP="0007480E">
      <w:pPr>
        <w:outlineLvl w:val="0"/>
        <w:rPr>
          <w:sz w:val="28"/>
          <w:szCs w:val="28"/>
          <w:lang w:val="en-US"/>
        </w:rPr>
      </w:pPr>
      <w:r w:rsidRPr="00CB7D82">
        <w:rPr>
          <w:b/>
          <w:sz w:val="28"/>
          <w:szCs w:val="20"/>
          <w:lang w:val="en-US"/>
        </w:rPr>
        <w:t xml:space="preserve">Questions for </w:t>
      </w:r>
      <w:r w:rsidRPr="00CB3677">
        <w:rPr>
          <w:b/>
          <w:sz w:val="28"/>
          <w:szCs w:val="28"/>
          <w:lang w:val="en-US"/>
        </w:rPr>
        <w:t xml:space="preserve">oral </w:t>
      </w:r>
      <w:r w:rsidR="00997C1F">
        <w:rPr>
          <w:b/>
          <w:sz w:val="28"/>
          <w:szCs w:val="28"/>
          <w:lang w:val="en-US"/>
        </w:rPr>
        <w:t>poll</w:t>
      </w:r>
      <w:r w:rsidRPr="00CB3677">
        <w:rPr>
          <w:b/>
          <w:sz w:val="28"/>
          <w:szCs w:val="20"/>
          <w:lang w:val="en-US"/>
        </w:rPr>
        <w:t>:</w:t>
      </w:r>
    </w:p>
    <w:p w:rsidR="00C63B53" w:rsidRPr="009C7FF0" w:rsidRDefault="00C63B53" w:rsidP="0007480E">
      <w:pPr>
        <w:contextualSpacing/>
        <w:jc w:val="both"/>
        <w:rPr>
          <w:sz w:val="28"/>
          <w:szCs w:val="20"/>
          <w:lang w:val="en-US"/>
        </w:rPr>
      </w:pPr>
      <w:r>
        <w:rPr>
          <w:sz w:val="28"/>
          <w:szCs w:val="20"/>
          <w:lang w:val="en-US"/>
        </w:rPr>
        <w:t xml:space="preserve">1. </w:t>
      </w:r>
      <w:r w:rsidRPr="009C7FF0">
        <w:rPr>
          <w:sz w:val="28"/>
          <w:szCs w:val="20"/>
          <w:lang w:val="en-US"/>
        </w:rPr>
        <w:t>Oxidative phosphorylation (ATP synthesis). P/O ratio.</w:t>
      </w:r>
    </w:p>
    <w:p w:rsidR="00C63B53" w:rsidRPr="009C7FF0" w:rsidRDefault="00C63B53" w:rsidP="0007480E">
      <w:pPr>
        <w:contextualSpacing/>
        <w:jc w:val="both"/>
        <w:rPr>
          <w:sz w:val="28"/>
          <w:szCs w:val="20"/>
          <w:lang w:val="en-US"/>
        </w:rPr>
      </w:pPr>
      <w:r>
        <w:rPr>
          <w:sz w:val="28"/>
          <w:szCs w:val="20"/>
          <w:lang w:val="en-US"/>
        </w:rPr>
        <w:t>3</w:t>
      </w:r>
      <w:r w:rsidRPr="009C7FF0">
        <w:rPr>
          <w:sz w:val="28"/>
          <w:szCs w:val="20"/>
          <w:lang w:val="en-US"/>
        </w:rPr>
        <w:t xml:space="preserve">. Hypotheses for coupling mechanism. Mitchell’s </w:t>
      </w:r>
      <w:proofErr w:type="spellStart"/>
      <w:r w:rsidRPr="009C7FF0">
        <w:rPr>
          <w:sz w:val="28"/>
          <w:szCs w:val="20"/>
          <w:lang w:val="en-US"/>
        </w:rPr>
        <w:t>chemiosmotic</w:t>
      </w:r>
      <w:proofErr w:type="spellEnd"/>
      <w:r w:rsidRPr="009C7FF0">
        <w:rPr>
          <w:sz w:val="28"/>
          <w:szCs w:val="20"/>
          <w:lang w:val="en-US"/>
        </w:rPr>
        <w:t xml:space="preserve"> theory.</w:t>
      </w:r>
    </w:p>
    <w:p w:rsidR="00C63B53" w:rsidRDefault="00C63B53" w:rsidP="0007480E">
      <w:pPr>
        <w:contextualSpacing/>
        <w:jc w:val="both"/>
        <w:rPr>
          <w:sz w:val="28"/>
          <w:szCs w:val="20"/>
          <w:lang w:val="en-US"/>
        </w:rPr>
      </w:pPr>
      <w:r>
        <w:rPr>
          <w:sz w:val="28"/>
          <w:szCs w:val="20"/>
          <w:lang w:val="en-US"/>
        </w:rPr>
        <w:t>4. Regulation of ATP synthesis. Respiratory control.</w:t>
      </w:r>
    </w:p>
    <w:p w:rsidR="00C63B53" w:rsidRDefault="00C63B53" w:rsidP="0007480E">
      <w:pPr>
        <w:contextualSpacing/>
        <w:jc w:val="both"/>
        <w:rPr>
          <w:sz w:val="28"/>
          <w:szCs w:val="20"/>
          <w:lang w:val="en-US"/>
        </w:rPr>
      </w:pPr>
      <w:r>
        <w:rPr>
          <w:sz w:val="28"/>
          <w:szCs w:val="20"/>
          <w:lang w:val="en-US"/>
        </w:rPr>
        <w:t>5. Inhibitors of electron transport chain and oxidative phosphorylation.</w:t>
      </w:r>
    </w:p>
    <w:p w:rsidR="00C63B53" w:rsidRPr="007D6774" w:rsidRDefault="00C63B53" w:rsidP="0007480E">
      <w:pPr>
        <w:contextualSpacing/>
        <w:jc w:val="both"/>
        <w:rPr>
          <w:sz w:val="28"/>
          <w:szCs w:val="20"/>
          <w:lang w:val="en-US"/>
        </w:rPr>
      </w:pPr>
      <w:r>
        <w:rPr>
          <w:sz w:val="28"/>
          <w:szCs w:val="20"/>
          <w:lang w:val="en-US"/>
        </w:rPr>
        <w:t xml:space="preserve">6. </w:t>
      </w:r>
      <w:proofErr w:type="spellStart"/>
      <w:r>
        <w:rPr>
          <w:sz w:val="28"/>
          <w:szCs w:val="20"/>
          <w:lang w:val="en-US"/>
        </w:rPr>
        <w:t>Uncouplers</w:t>
      </w:r>
      <w:proofErr w:type="spellEnd"/>
      <w:r>
        <w:rPr>
          <w:sz w:val="28"/>
          <w:szCs w:val="20"/>
          <w:lang w:val="en-US"/>
        </w:rPr>
        <w:t xml:space="preserve"> of oxidative phosphorylation. </w:t>
      </w:r>
    </w:p>
    <w:p w:rsidR="00437467" w:rsidRPr="001A35D8" w:rsidRDefault="00437467" w:rsidP="00437467">
      <w:pPr>
        <w:rPr>
          <w:sz w:val="23"/>
          <w:szCs w:val="23"/>
          <w:lang w:val="en-US"/>
        </w:rPr>
      </w:pPr>
    </w:p>
    <w:p w:rsidR="00437467" w:rsidRDefault="00437467" w:rsidP="00437467">
      <w:pPr>
        <w:jc w:val="both"/>
        <w:rPr>
          <w:b/>
          <w:sz w:val="28"/>
          <w:szCs w:val="28"/>
          <w:lang w:val="en-US"/>
        </w:rPr>
      </w:pPr>
      <w:r>
        <w:rPr>
          <w:b/>
          <w:sz w:val="28"/>
          <w:szCs w:val="28"/>
          <w:lang w:val="en-US"/>
        </w:rPr>
        <w:t>P</w:t>
      </w:r>
      <w:r w:rsidRPr="00997C1F">
        <w:rPr>
          <w:b/>
          <w:sz w:val="28"/>
          <w:szCs w:val="28"/>
          <w:lang w:val="en-US"/>
        </w:rPr>
        <w:t xml:space="preserve">ractical skills testing </w:t>
      </w:r>
    </w:p>
    <w:p w:rsidR="00437467" w:rsidRPr="00437467" w:rsidRDefault="00437467" w:rsidP="00437467">
      <w:pPr>
        <w:pStyle w:val="Default"/>
        <w:jc w:val="center"/>
        <w:rPr>
          <w:sz w:val="28"/>
          <w:szCs w:val="28"/>
          <w:lang w:val="en-US"/>
        </w:rPr>
      </w:pPr>
      <w:r w:rsidRPr="00437467">
        <w:rPr>
          <w:b/>
          <w:bCs/>
          <w:iCs/>
          <w:sz w:val="28"/>
          <w:szCs w:val="28"/>
          <w:lang w:val="en-US"/>
        </w:rPr>
        <w:t>Effect of 2,4-dinitrophenol (2,4-DNP) on oxidative phosphorylation</w:t>
      </w:r>
    </w:p>
    <w:p w:rsidR="00437467" w:rsidRPr="00437467" w:rsidRDefault="00437467" w:rsidP="00437467">
      <w:pPr>
        <w:jc w:val="both"/>
        <w:rPr>
          <w:sz w:val="28"/>
          <w:szCs w:val="28"/>
          <w:lang w:val="en-US"/>
        </w:rPr>
      </w:pPr>
      <w:r w:rsidRPr="00437467">
        <w:rPr>
          <w:i/>
          <w:iCs/>
          <w:sz w:val="28"/>
          <w:szCs w:val="28"/>
          <w:lang w:val="en-US"/>
        </w:rPr>
        <w:t>Principle of the method</w:t>
      </w:r>
      <w:r w:rsidRPr="00437467">
        <w:rPr>
          <w:sz w:val="28"/>
          <w:szCs w:val="28"/>
          <w:lang w:val="en-US"/>
        </w:rPr>
        <w:t xml:space="preserve">. 2,4-DNP is an </w:t>
      </w:r>
      <w:proofErr w:type="spellStart"/>
      <w:r w:rsidRPr="00437467">
        <w:rPr>
          <w:sz w:val="28"/>
          <w:szCs w:val="28"/>
          <w:lang w:val="en-US"/>
        </w:rPr>
        <w:t>uncoupler</w:t>
      </w:r>
      <w:proofErr w:type="spellEnd"/>
      <w:r w:rsidRPr="00437467">
        <w:rPr>
          <w:sz w:val="28"/>
          <w:szCs w:val="28"/>
          <w:lang w:val="en-US"/>
        </w:rPr>
        <w:t xml:space="preserve"> of phosphorylation and oxidation. Oxidative phosphorylation is judged by the decrease of inorganic phosphate in the incubation medium, it is d</w:t>
      </w:r>
      <w:r w:rsidR="001A35D8">
        <w:rPr>
          <w:sz w:val="28"/>
          <w:szCs w:val="28"/>
          <w:lang w:val="en-US"/>
        </w:rPr>
        <w:t xml:space="preserve">etermined as described in work </w:t>
      </w:r>
      <w:r w:rsidR="001A35D8" w:rsidRPr="001A35D8">
        <w:rPr>
          <w:sz w:val="28"/>
          <w:szCs w:val="28"/>
          <w:lang w:val="en-US"/>
        </w:rPr>
        <w:t>«Reactions of oxidative phosphorylation»</w:t>
      </w:r>
      <w:r w:rsidRPr="00437467">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1974"/>
        <w:gridCol w:w="2263"/>
      </w:tblGrid>
      <w:tr w:rsidR="00437467" w:rsidRPr="007F3833" w:rsidTr="00437467">
        <w:trPr>
          <w:trHeight w:val="98"/>
        </w:trPr>
        <w:tc>
          <w:tcPr>
            <w:tcW w:w="817"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b/>
                <w:bCs/>
                <w:color w:val="000000"/>
                <w:sz w:val="28"/>
                <w:szCs w:val="28"/>
                <w:lang w:eastAsia="en-US"/>
              </w:rPr>
              <w:t xml:space="preserve">№ </w:t>
            </w:r>
          </w:p>
        </w:tc>
        <w:tc>
          <w:tcPr>
            <w:tcW w:w="2552" w:type="dxa"/>
          </w:tcPr>
          <w:p w:rsidR="00437467" w:rsidRPr="007F3833" w:rsidRDefault="00437467" w:rsidP="00437467">
            <w:pPr>
              <w:autoSpaceDE w:val="0"/>
              <w:autoSpaceDN w:val="0"/>
              <w:adjustRightInd w:val="0"/>
              <w:jc w:val="both"/>
              <w:rPr>
                <w:rFonts w:eastAsiaTheme="minorHAnsi"/>
                <w:color w:val="000000"/>
                <w:sz w:val="28"/>
                <w:szCs w:val="28"/>
                <w:lang w:eastAsia="en-US"/>
              </w:rPr>
            </w:pPr>
            <w:proofErr w:type="spellStart"/>
            <w:r w:rsidRPr="007F3833">
              <w:rPr>
                <w:rFonts w:eastAsiaTheme="minorHAnsi"/>
                <w:b/>
                <w:bCs/>
                <w:color w:val="000000"/>
                <w:sz w:val="28"/>
                <w:szCs w:val="28"/>
                <w:lang w:eastAsia="en-US"/>
              </w:rPr>
              <w:t>Content</w:t>
            </w:r>
            <w:proofErr w:type="spellEnd"/>
            <w:r w:rsidRPr="007F3833">
              <w:rPr>
                <w:rFonts w:eastAsiaTheme="minorHAnsi"/>
                <w:b/>
                <w:bCs/>
                <w:color w:val="000000"/>
                <w:sz w:val="28"/>
                <w:szCs w:val="28"/>
                <w:lang w:eastAsia="en-US"/>
              </w:rPr>
              <w:t xml:space="preserve"> of </w:t>
            </w:r>
            <w:proofErr w:type="spellStart"/>
            <w:r w:rsidRPr="007F3833">
              <w:rPr>
                <w:rFonts w:eastAsiaTheme="minorHAnsi"/>
                <w:b/>
                <w:bCs/>
                <w:color w:val="000000"/>
                <w:sz w:val="28"/>
                <w:szCs w:val="28"/>
                <w:lang w:eastAsia="en-US"/>
              </w:rPr>
              <w:t>test-tubes</w:t>
            </w:r>
            <w:proofErr w:type="spellEnd"/>
            <w:r w:rsidRPr="007F3833">
              <w:rPr>
                <w:rFonts w:eastAsiaTheme="minorHAnsi"/>
                <w:b/>
                <w:bCs/>
                <w:color w:val="000000"/>
                <w:sz w:val="28"/>
                <w:szCs w:val="28"/>
                <w:lang w:eastAsia="en-US"/>
              </w:rPr>
              <w:t xml:space="preserve"> </w:t>
            </w:r>
          </w:p>
        </w:tc>
        <w:tc>
          <w:tcPr>
            <w:tcW w:w="1974" w:type="dxa"/>
          </w:tcPr>
          <w:p w:rsidR="00437467" w:rsidRPr="007F3833" w:rsidRDefault="00437467" w:rsidP="00437467">
            <w:pPr>
              <w:autoSpaceDE w:val="0"/>
              <w:autoSpaceDN w:val="0"/>
              <w:adjustRightInd w:val="0"/>
              <w:jc w:val="both"/>
              <w:rPr>
                <w:rFonts w:eastAsiaTheme="minorHAnsi"/>
                <w:color w:val="000000"/>
                <w:sz w:val="28"/>
                <w:szCs w:val="28"/>
                <w:lang w:eastAsia="en-US"/>
              </w:rPr>
            </w:pPr>
            <w:proofErr w:type="spellStart"/>
            <w:r w:rsidRPr="007F3833">
              <w:rPr>
                <w:rFonts w:eastAsiaTheme="minorHAnsi"/>
                <w:b/>
                <w:bCs/>
                <w:color w:val="000000"/>
                <w:sz w:val="28"/>
                <w:szCs w:val="28"/>
                <w:lang w:eastAsia="en-US"/>
              </w:rPr>
              <w:t>Control</w:t>
            </w:r>
            <w:proofErr w:type="spellEnd"/>
            <w:r w:rsidRPr="007F3833">
              <w:rPr>
                <w:rFonts w:eastAsiaTheme="minorHAnsi"/>
                <w:b/>
                <w:bCs/>
                <w:color w:val="000000"/>
                <w:sz w:val="28"/>
                <w:szCs w:val="28"/>
                <w:lang w:eastAsia="en-US"/>
              </w:rPr>
              <w:t xml:space="preserve"> (</w:t>
            </w:r>
            <w:proofErr w:type="spellStart"/>
            <w:r w:rsidRPr="007F3833">
              <w:rPr>
                <w:rFonts w:eastAsiaTheme="minorHAnsi"/>
                <w:b/>
                <w:bCs/>
                <w:color w:val="000000"/>
                <w:sz w:val="28"/>
                <w:szCs w:val="28"/>
                <w:lang w:eastAsia="en-US"/>
              </w:rPr>
              <w:t>ml</w:t>
            </w:r>
            <w:proofErr w:type="spellEnd"/>
            <w:r w:rsidRPr="007F3833">
              <w:rPr>
                <w:rFonts w:eastAsiaTheme="minorHAnsi"/>
                <w:b/>
                <w:bCs/>
                <w:color w:val="000000"/>
                <w:sz w:val="28"/>
                <w:szCs w:val="28"/>
                <w:lang w:eastAsia="en-US"/>
              </w:rPr>
              <w:t xml:space="preserve">) </w:t>
            </w:r>
          </w:p>
        </w:tc>
        <w:tc>
          <w:tcPr>
            <w:tcW w:w="2263" w:type="dxa"/>
          </w:tcPr>
          <w:p w:rsidR="00437467" w:rsidRPr="007F3833" w:rsidRDefault="00437467" w:rsidP="00437467">
            <w:pPr>
              <w:autoSpaceDE w:val="0"/>
              <w:autoSpaceDN w:val="0"/>
              <w:adjustRightInd w:val="0"/>
              <w:jc w:val="both"/>
              <w:rPr>
                <w:rFonts w:eastAsiaTheme="minorHAnsi"/>
                <w:color w:val="000000"/>
                <w:sz w:val="28"/>
                <w:szCs w:val="28"/>
                <w:lang w:eastAsia="en-US"/>
              </w:rPr>
            </w:pPr>
            <w:proofErr w:type="spellStart"/>
            <w:r w:rsidRPr="007F3833">
              <w:rPr>
                <w:rFonts w:eastAsiaTheme="minorHAnsi"/>
                <w:b/>
                <w:bCs/>
                <w:color w:val="000000"/>
                <w:sz w:val="28"/>
                <w:szCs w:val="28"/>
                <w:lang w:eastAsia="en-US"/>
              </w:rPr>
              <w:t>Experiment</w:t>
            </w:r>
            <w:proofErr w:type="spellEnd"/>
            <w:r w:rsidRPr="007F3833">
              <w:rPr>
                <w:rFonts w:eastAsiaTheme="minorHAnsi"/>
                <w:b/>
                <w:bCs/>
                <w:color w:val="000000"/>
                <w:sz w:val="28"/>
                <w:szCs w:val="28"/>
                <w:lang w:eastAsia="en-US"/>
              </w:rPr>
              <w:t xml:space="preserve"> (</w:t>
            </w:r>
            <w:proofErr w:type="spellStart"/>
            <w:r w:rsidRPr="007F3833">
              <w:rPr>
                <w:rFonts w:eastAsiaTheme="minorHAnsi"/>
                <w:b/>
                <w:bCs/>
                <w:color w:val="000000"/>
                <w:sz w:val="28"/>
                <w:szCs w:val="28"/>
                <w:lang w:eastAsia="en-US"/>
              </w:rPr>
              <w:t>ml</w:t>
            </w:r>
            <w:proofErr w:type="spellEnd"/>
            <w:r w:rsidRPr="007F3833">
              <w:rPr>
                <w:rFonts w:eastAsiaTheme="minorHAnsi"/>
                <w:b/>
                <w:bCs/>
                <w:color w:val="000000"/>
                <w:sz w:val="28"/>
                <w:szCs w:val="28"/>
                <w:lang w:eastAsia="en-US"/>
              </w:rPr>
              <w:t xml:space="preserve">) </w:t>
            </w:r>
          </w:p>
        </w:tc>
      </w:tr>
      <w:tr w:rsidR="00437467" w:rsidRPr="007F3833" w:rsidTr="00437467">
        <w:trPr>
          <w:trHeight w:val="109"/>
        </w:trPr>
        <w:tc>
          <w:tcPr>
            <w:tcW w:w="817"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1 </w:t>
            </w:r>
          </w:p>
        </w:tc>
        <w:tc>
          <w:tcPr>
            <w:tcW w:w="2552" w:type="dxa"/>
          </w:tcPr>
          <w:p w:rsidR="00437467" w:rsidRPr="007F3833" w:rsidRDefault="00437467" w:rsidP="00437467">
            <w:pPr>
              <w:autoSpaceDE w:val="0"/>
              <w:autoSpaceDN w:val="0"/>
              <w:adjustRightInd w:val="0"/>
              <w:jc w:val="both"/>
              <w:rPr>
                <w:rFonts w:eastAsiaTheme="minorHAnsi"/>
                <w:color w:val="000000"/>
                <w:sz w:val="28"/>
                <w:szCs w:val="28"/>
                <w:lang w:eastAsia="en-US"/>
              </w:rPr>
            </w:pPr>
            <w:proofErr w:type="spellStart"/>
            <w:r w:rsidRPr="007F3833">
              <w:rPr>
                <w:rFonts w:eastAsiaTheme="minorHAnsi"/>
                <w:color w:val="000000"/>
                <w:sz w:val="28"/>
                <w:szCs w:val="28"/>
                <w:lang w:eastAsia="en-US"/>
              </w:rPr>
              <w:t>Malate</w:t>
            </w:r>
            <w:proofErr w:type="spellEnd"/>
            <w:r w:rsidRPr="007F3833">
              <w:rPr>
                <w:rFonts w:eastAsiaTheme="minorHAnsi"/>
                <w:color w:val="000000"/>
                <w:sz w:val="28"/>
                <w:szCs w:val="28"/>
                <w:lang w:eastAsia="en-US"/>
              </w:rPr>
              <w:t xml:space="preserve"> </w:t>
            </w:r>
            <w:proofErr w:type="spellStart"/>
            <w:r w:rsidRPr="007F3833">
              <w:rPr>
                <w:rFonts w:eastAsiaTheme="minorHAnsi"/>
                <w:color w:val="000000"/>
                <w:sz w:val="28"/>
                <w:szCs w:val="28"/>
                <w:lang w:eastAsia="en-US"/>
              </w:rPr>
              <w:t>solution</w:t>
            </w:r>
            <w:proofErr w:type="spellEnd"/>
            <w:r w:rsidRPr="007F3833">
              <w:rPr>
                <w:rFonts w:eastAsiaTheme="minorHAnsi"/>
                <w:color w:val="000000"/>
                <w:sz w:val="28"/>
                <w:szCs w:val="28"/>
                <w:lang w:eastAsia="en-US"/>
              </w:rPr>
              <w:t xml:space="preserve"> </w:t>
            </w:r>
          </w:p>
        </w:tc>
        <w:tc>
          <w:tcPr>
            <w:tcW w:w="1974"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0.5 </w:t>
            </w:r>
          </w:p>
        </w:tc>
        <w:tc>
          <w:tcPr>
            <w:tcW w:w="2263"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0.5 </w:t>
            </w:r>
          </w:p>
        </w:tc>
      </w:tr>
      <w:tr w:rsidR="00437467" w:rsidRPr="007F3833" w:rsidTr="00437467">
        <w:trPr>
          <w:trHeight w:val="109"/>
        </w:trPr>
        <w:tc>
          <w:tcPr>
            <w:tcW w:w="817"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2 </w:t>
            </w:r>
          </w:p>
        </w:tc>
        <w:tc>
          <w:tcPr>
            <w:tcW w:w="2552"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2,4-DNP </w:t>
            </w:r>
            <w:proofErr w:type="spellStart"/>
            <w:r w:rsidRPr="007F3833">
              <w:rPr>
                <w:rFonts w:eastAsiaTheme="minorHAnsi"/>
                <w:color w:val="000000"/>
                <w:sz w:val="28"/>
                <w:szCs w:val="28"/>
                <w:lang w:eastAsia="en-US"/>
              </w:rPr>
              <w:t>solution</w:t>
            </w:r>
            <w:proofErr w:type="spellEnd"/>
            <w:r w:rsidRPr="007F3833">
              <w:rPr>
                <w:rFonts w:eastAsiaTheme="minorHAnsi"/>
                <w:color w:val="000000"/>
                <w:sz w:val="28"/>
                <w:szCs w:val="28"/>
                <w:lang w:eastAsia="en-US"/>
              </w:rPr>
              <w:t xml:space="preserve"> </w:t>
            </w:r>
          </w:p>
        </w:tc>
        <w:tc>
          <w:tcPr>
            <w:tcW w:w="1974"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 </w:t>
            </w:r>
          </w:p>
        </w:tc>
        <w:tc>
          <w:tcPr>
            <w:tcW w:w="2263"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0.5 </w:t>
            </w:r>
          </w:p>
        </w:tc>
      </w:tr>
      <w:tr w:rsidR="00437467" w:rsidRPr="007F3833" w:rsidTr="00437467">
        <w:trPr>
          <w:trHeight w:val="109"/>
        </w:trPr>
        <w:tc>
          <w:tcPr>
            <w:tcW w:w="817"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3 </w:t>
            </w:r>
          </w:p>
        </w:tc>
        <w:tc>
          <w:tcPr>
            <w:tcW w:w="2552" w:type="dxa"/>
          </w:tcPr>
          <w:p w:rsidR="00437467" w:rsidRPr="007F3833" w:rsidRDefault="00437467" w:rsidP="00437467">
            <w:pPr>
              <w:autoSpaceDE w:val="0"/>
              <w:autoSpaceDN w:val="0"/>
              <w:adjustRightInd w:val="0"/>
              <w:jc w:val="both"/>
              <w:rPr>
                <w:rFonts w:eastAsiaTheme="minorHAnsi"/>
                <w:color w:val="000000"/>
                <w:sz w:val="28"/>
                <w:szCs w:val="28"/>
                <w:lang w:eastAsia="en-US"/>
              </w:rPr>
            </w:pPr>
            <w:proofErr w:type="spellStart"/>
            <w:r w:rsidRPr="007F3833">
              <w:rPr>
                <w:rFonts w:eastAsiaTheme="minorHAnsi"/>
                <w:color w:val="000000"/>
                <w:sz w:val="28"/>
                <w:szCs w:val="28"/>
                <w:lang w:eastAsia="en-US"/>
              </w:rPr>
              <w:t>Saline</w:t>
            </w:r>
            <w:proofErr w:type="spellEnd"/>
            <w:r w:rsidRPr="007F3833">
              <w:rPr>
                <w:rFonts w:eastAsiaTheme="minorHAnsi"/>
                <w:color w:val="000000"/>
                <w:sz w:val="28"/>
                <w:szCs w:val="28"/>
                <w:lang w:eastAsia="en-US"/>
              </w:rPr>
              <w:t xml:space="preserve"> </w:t>
            </w:r>
            <w:proofErr w:type="spellStart"/>
            <w:r w:rsidRPr="007F3833">
              <w:rPr>
                <w:rFonts w:eastAsiaTheme="minorHAnsi"/>
                <w:color w:val="000000"/>
                <w:sz w:val="28"/>
                <w:szCs w:val="28"/>
                <w:lang w:eastAsia="en-US"/>
              </w:rPr>
              <w:t>solution</w:t>
            </w:r>
            <w:proofErr w:type="spellEnd"/>
            <w:r w:rsidRPr="007F3833">
              <w:rPr>
                <w:rFonts w:eastAsiaTheme="minorHAnsi"/>
                <w:color w:val="000000"/>
                <w:sz w:val="28"/>
                <w:szCs w:val="28"/>
                <w:lang w:eastAsia="en-US"/>
              </w:rPr>
              <w:t xml:space="preserve"> </w:t>
            </w:r>
          </w:p>
        </w:tc>
        <w:tc>
          <w:tcPr>
            <w:tcW w:w="1974"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0.5 </w:t>
            </w:r>
          </w:p>
        </w:tc>
        <w:tc>
          <w:tcPr>
            <w:tcW w:w="2263"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 </w:t>
            </w:r>
          </w:p>
        </w:tc>
      </w:tr>
      <w:tr w:rsidR="00437467" w:rsidRPr="007F3833" w:rsidTr="00437467">
        <w:trPr>
          <w:trHeight w:val="109"/>
        </w:trPr>
        <w:tc>
          <w:tcPr>
            <w:tcW w:w="817"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4 </w:t>
            </w:r>
          </w:p>
        </w:tc>
        <w:tc>
          <w:tcPr>
            <w:tcW w:w="2552" w:type="dxa"/>
          </w:tcPr>
          <w:p w:rsidR="00437467" w:rsidRPr="007F3833" w:rsidRDefault="00437467" w:rsidP="00437467">
            <w:pPr>
              <w:autoSpaceDE w:val="0"/>
              <w:autoSpaceDN w:val="0"/>
              <w:adjustRightInd w:val="0"/>
              <w:jc w:val="both"/>
              <w:rPr>
                <w:rFonts w:eastAsiaTheme="minorHAnsi"/>
                <w:color w:val="000000"/>
                <w:sz w:val="28"/>
                <w:szCs w:val="28"/>
                <w:lang w:eastAsia="en-US"/>
              </w:rPr>
            </w:pPr>
            <w:proofErr w:type="spellStart"/>
            <w:r w:rsidRPr="007F3833">
              <w:rPr>
                <w:rFonts w:eastAsiaTheme="minorHAnsi"/>
                <w:color w:val="000000"/>
                <w:sz w:val="28"/>
                <w:szCs w:val="28"/>
                <w:lang w:eastAsia="en-US"/>
              </w:rPr>
              <w:t>Mitochondrium</w:t>
            </w:r>
            <w:proofErr w:type="spellEnd"/>
            <w:r w:rsidRPr="007F3833">
              <w:rPr>
                <w:rFonts w:eastAsiaTheme="minorHAnsi"/>
                <w:color w:val="000000"/>
                <w:sz w:val="28"/>
                <w:szCs w:val="28"/>
                <w:lang w:eastAsia="en-US"/>
              </w:rPr>
              <w:t xml:space="preserve"> </w:t>
            </w:r>
            <w:proofErr w:type="spellStart"/>
            <w:r w:rsidRPr="007F3833">
              <w:rPr>
                <w:rFonts w:eastAsiaTheme="minorHAnsi"/>
                <w:color w:val="000000"/>
                <w:sz w:val="28"/>
                <w:szCs w:val="28"/>
                <w:lang w:eastAsia="en-US"/>
              </w:rPr>
              <w:t>suspension</w:t>
            </w:r>
            <w:proofErr w:type="spellEnd"/>
            <w:r w:rsidRPr="007F3833">
              <w:rPr>
                <w:rFonts w:eastAsiaTheme="minorHAnsi"/>
                <w:color w:val="000000"/>
                <w:sz w:val="28"/>
                <w:szCs w:val="28"/>
                <w:lang w:eastAsia="en-US"/>
              </w:rPr>
              <w:t xml:space="preserve"> </w:t>
            </w:r>
          </w:p>
        </w:tc>
        <w:tc>
          <w:tcPr>
            <w:tcW w:w="1974"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0.5 </w:t>
            </w:r>
          </w:p>
        </w:tc>
        <w:tc>
          <w:tcPr>
            <w:tcW w:w="2263"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0.5 </w:t>
            </w:r>
          </w:p>
        </w:tc>
      </w:tr>
      <w:tr w:rsidR="00437467" w:rsidRPr="00EB4B8A" w:rsidTr="00437467">
        <w:trPr>
          <w:trHeight w:val="109"/>
        </w:trPr>
        <w:tc>
          <w:tcPr>
            <w:tcW w:w="7606" w:type="dxa"/>
            <w:gridSpan w:val="4"/>
          </w:tcPr>
          <w:p w:rsidR="00437467" w:rsidRPr="007F3833" w:rsidRDefault="00437467" w:rsidP="00437467">
            <w:pPr>
              <w:autoSpaceDE w:val="0"/>
              <w:autoSpaceDN w:val="0"/>
              <w:adjustRightInd w:val="0"/>
              <w:jc w:val="both"/>
              <w:rPr>
                <w:rFonts w:eastAsiaTheme="minorHAnsi"/>
                <w:color w:val="000000"/>
                <w:sz w:val="28"/>
                <w:szCs w:val="28"/>
                <w:lang w:val="en-US" w:eastAsia="en-US"/>
              </w:rPr>
            </w:pPr>
            <w:r w:rsidRPr="007F3833">
              <w:rPr>
                <w:rFonts w:eastAsiaTheme="minorHAnsi"/>
                <w:color w:val="000000"/>
                <w:sz w:val="28"/>
                <w:szCs w:val="28"/>
                <w:lang w:val="en-US" w:eastAsia="en-US"/>
              </w:rPr>
              <w:t xml:space="preserve">10 min </w:t>
            </w:r>
            <w:proofErr w:type="spellStart"/>
            <w:r w:rsidRPr="007F3833">
              <w:rPr>
                <w:rFonts w:eastAsiaTheme="minorHAnsi"/>
                <w:color w:val="000000"/>
                <w:sz w:val="28"/>
                <w:szCs w:val="28"/>
                <w:lang w:val="en-US" w:eastAsia="en-US"/>
              </w:rPr>
              <w:t>imcubation</w:t>
            </w:r>
            <w:proofErr w:type="spellEnd"/>
            <w:r w:rsidRPr="007F3833">
              <w:rPr>
                <w:rFonts w:eastAsiaTheme="minorHAnsi"/>
                <w:color w:val="000000"/>
                <w:sz w:val="28"/>
                <w:szCs w:val="28"/>
                <w:lang w:val="en-US" w:eastAsia="en-US"/>
              </w:rPr>
              <w:t xml:space="preserve"> at room temperature </w:t>
            </w:r>
          </w:p>
        </w:tc>
      </w:tr>
      <w:tr w:rsidR="00437467" w:rsidRPr="007F3833" w:rsidTr="00437467">
        <w:trPr>
          <w:trHeight w:val="109"/>
        </w:trPr>
        <w:tc>
          <w:tcPr>
            <w:tcW w:w="817"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5 </w:t>
            </w:r>
          </w:p>
        </w:tc>
        <w:tc>
          <w:tcPr>
            <w:tcW w:w="2552"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ТCA </w:t>
            </w:r>
            <w:proofErr w:type="spellStart"/>
            <w:r w:rsidRPr="007F3833">
              <w:rPr>
                <w:rFonts w:eastAsiaTheme="minorHAnsi"/>
                <w:color w:val="000000"/>
                <w:sz w:val="28"/>
                <w:szCs w:val="28"/>
                <w:lang w:eastAsia="en-US"/>
              </w:rPr>
              <w:t>solution</w:t>
            </w:r>
            <w:proofErr w:type="spellEnd"/>
            <w:r w:rsidRPr="007F3833">
              <w:rPr>
                <w:rFonts w:eastAsiaTheme="minorHAnsi"/>
                <w:color w:val="000000"/>
                <w:sz w:val="28"/>
                <w:szCs w:val="28"/>
                <w:lang w:eastAsia="en-US"/>
              </w:rPr>
              <w:t xml:space="preserve"> </w:t>
            </w:r>
          </w:p>
        </w:tc>
        <w:tc>
          <w:tcPr>
            <w:tcW w:w="1974"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1.0 </w:t>
            </w:r>
          </w:p>
        </w:tc>
        <w:tc>
          <w:tcPr>
            <w:tcW w:w="2263"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1.0 </w:t>
            </w:r>
          </w:p>
        </w:tc>
      </w:tr>
      <w:tr w:rsidR="00437467" w:rsidRPr="007F3833" w:rsidTr="00437467">
        <w:trPr>
          <w:trHeight w:val="109"/>
        </w:trPr>
        <w:tc>
          <w:tcPr>
            <w:tcW w:w="817"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6 </w:t>
            </w:r>
          </w:p>
        </w:tc>
        <w:tc>
          <w:tcPr>
            <w:tcW w:w="2552" w:type="dxa"/>
          </w:tcPr>
          <w:p w:rsidR="00437467" w:rsidRPr="007F3833" w:rsidRDefault="00437467" w:rsidP="00437467">
            <w:pPr>
              <w:autoSpaceDE w:val="0"/>
              <w:autoSpaceDN w:val="0"/>
              <w:adjustRightInd w:val="0"/>
              <w:jc w:val="both"/>
              <w:rPr>
                <w:rFonts w:eastAsiaTheme="minorHAnsi"/>
                <w:color w:val="000000"/>
                <w:sz w:val="28"/>
                <w:szCs w:val="28"/>
                <w:lang w:eastAsia="en-US"/>
              </w:rPr>
            </w:pPr>
            <w:proofErr w:type="spellStart"/>
            <w:r w:rsidRPr="007F3833">
              <w:rPr>
                <w:rFonts w:eastAsiaTheme="minorHAnsi"/>
                <w:color w:val="000000"/>
                <w:sz w:val="28"/>
                <w:szCs w:val="28"/>
                <w:lang w:eastAsia="en-US"/>
              </w:rPr>
              <w:t>Ammonia</w:t>
            </w:r>
            <w:proofErr w:type="spellEnd"/>
            <w:r w:rsidRPr="007F3833">
              <w:rPr>
                <w:rFonts w:eastAsiaTheme="minorHAnsi"/>
                <w:color w:val="000000"/>
                <w:sz w:val="28"/>
                <w:szCs w:val="28"/>
                <w:lang w:eastAsia="en-US"/>
              </w:rPr>
              <w:t xml:space="preserve"> </w:t>
            </w:r>
            <w:proofErr w:type="spellStart"/>
            <w:r w:rsidRPr="007F3833">
              <w:rPr>
                <w:rFonts w:eastAsiaTheme="minorHAnsi"/>
                <w:color w:val="000000"/>
                <w:sz w:val="28"/>
                <w:szCs w:val="28"/>
                <w:lang w:eastAsia="en-US"/>
              </w:rPr>
              <w:t>molibdate</w:t>
            </w:r>
            <w:proofErr w:type="spellEnd"/>
            <w:r w:rsidRPr="007F3833">
              <w:rPr>
                <w:rFonts w:eastAsiaTheme="minorHAnsi"/>
                <w:color w:val="000000"/>
                <w:sz w:val="28"/>
                <w:szCs w:val="28"/>
                <w:lang w:eastAsia="en-US"/>
              </w:rPr>
              <w:t xml:space="preserve"> </w:t>
            </w:r>
            <w:proofErr w:type="spellStart"/>
            <w:r w:rsidRPr="007F3833">
              <w:rPr>
                <w:rFonts w:eastAsiaTheme="minorHAnsi"/>
                <w:color w:val="000000"/>
                <w:sz w:val="28"/>
                <w:szCs w:val="28"/>
                <w:lang w:eastAsia="en-US"/>
              </w:rPr>
              <w:t>solution</w:t>
            </w:r>
            <w:proofErr w:type="spellEnd"/>
            <w:r w:rsidRPr="007F3833">
              <w:rPr>
                <w:rFonts w:eastAsiaTheme="minorHAnsi"/>
                <w:color w:val="000000"/>
                <w:sz w:val="28"/>
                <w:szCs w:val="28"/>
                <w:lang w:eastAsia="en-US"/>
              </w:rPr>
              <w:t xml:space="preserve"> </w:t>
            </w:r>
          </w:p>
        </w:tc>
        <w:tc>
          <w:tcPr>
            <w:tcW w:w="1974"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0.5 </w:t>
            </w:r>
          </w:p>
        </w:tc>
        <w:tc>
          <w:tcPr>
            <w:tcW w:w="2263"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0.5 </w:t>
            </w:r>
          </w:p>
        </w:tc>
      </w:tr>
      <w:tr w:rsidR="00437467" w:rsidRPr="007F3833" w:rsidTr="00437467">
        <w:trPr>
          <w:trHeight w:val="109"/>
        </w:trPr>
        <w:tc>
          <w:tcPr>
            <w:tcW w:w="817"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7 </w:t>
            </w:r>
          </w:p>
        </w:tc>
        <w:tc>
          <w:tcPr>
            <w:tcW w:w="2552" w:type="dxa"/>
          </w:tcPr>
          <w:p w:rsidR="00437467" w:rsidRPr="007F3833" w:rsidRDefault="00437467" w:rsidP="00437467">
            <w:pPr>
              <w:autoSpaceDE w:val="0"/>
              <w:autoSpaceDN w:val="0"/>
              <w:adjustRightInd w:val="0"/>
              <w:jc w:val="both"/>
              <w:rPr>
                <w:rFonts w:eastAsiaTheme="minorHAnsi"/>
                <w:color w:val="000000"/>
                <w:sz w:val="28"/>
                <w:szCs w:val="28"/>
                <w:lang w:eastAsia="en-US"/>
              </w:rPr>
            </w:pPr>
            <w:proofErr w:type="spellStart"/>
            <w:r w:rsidRPr="007F3833">
              <w:rPr>
                <w:rFonts w:eastAsiaTheme="minorHAnsi"/>
                <w:color w:val="000000"/>
                <w:sz w:val="28"/>
                <w:szCs w:val="28"/>
                <w:lang w:eastAsia="en-US"/>
              </w:rPr>
              <w:t>Reducing</w:t>
            </w:r>
            <w:proofErr w:type="spellEnd"/>
            <w:r w:rsidRPr="007F3833">
              <w:rPr>
                <w:rFonts w:eastAsiaTheme="minorHAnsi"/>
                <w:color w:val="000000"/>
                <w:sz w:val="28"/>
                <w:szCs w:val="28"/>
                <w:lang w:eastAsia="en-US"/>
              </w:rPr>
              <w:t xml:space="preserve"> </w:t>
            </w:r>
            <w:proofErr w:type="spellStart"/>
            <w:r w:rsidRPr="007F3833">
              <w:rPr>
                <w:rFonts w:eastAsiaTheme="minorHAnsi"/>
                <w:color w:val="000000"/>
                <w:sz w:val="28"/>
                <w:szCs w:val="28"/>
                <w:lang w:eastAsia="en-US"/>
              </w:rPr>
              <w:t>solution</w:t>
            </w:r>
            <w:proofErr w:type="spellEnd"/>
            <w:r w:rsidRPr="007F3833">
              <w:rPr>
                <w:rFonts w:eastAsiaTheme="minorHAnsi"/>
                <w:color w:val="000000"/>
                <w:sz w:val="28"/>
                <w:szCs w:val="28"/>
                <w:lang w:eastAsia="en-US"/>
              </w:rPr>
              <w:t xml:space="preserve"> </w:t>
            </w:r>
          </w:p>
        </w:tc>
        <w:tc>
          <w:tcPr>
            <w:tcW w:w="1974"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1.0 </w:t>
            </w:r>
          </w:p>
        </w:tc>
        <w:tc>
          <w:tcPr>
            <w:tcW w:w="2263" w:type="dxa"/>
          </w:tcPr>
          <w:p w:rsidR="00437467" w:rsidRPr="007F3833" w:rsidRDefault="00437467" w:rsidP="00437467">
            <w:pPr>
              <w:autoSpaceDE w:val="0"/>
              <w:autoSpaceDN w:val="0"/>
              <w:adjustRightInd w:val="0"/>
              <w:jc w:val="both"/>
              <w:rPr>
                <w:rFonts w:eastAsiaTheme="minorHAnsi"/>
                <w:color w:val="000000"/>
                <w:sz w:val="28"/>
                <w:szCs w:val="28"/>
                <w:lang w:eastAsia="en-US"/>
              </w:rPr>
            </w:pPr>
            <w:r w:rsidRPr="007F3833">
              <w:rPr>
                <w:rFonts w:eastAsiaTheme="minorHAnsi"/>
                <w:color w:val="000000"/>
                <w:sz w:val="28"/>
                <w:szCs w:val="28"/>
                <w:lang w:eastAsia="en-US"/>
              </w:rPr>
              <w:t xml:space="preserve">1.0 </w:t>
            </w:r>
          </w:p>
        </w:tc>
      </w:tr>
    </w:tbl>
    <w:p w:rsidR="00437467" w:rsidRPr="00437467" w:rsidRDefault="00437467" w:rsidP="00437467">
      <w:pPr>
        <w:pStyle w:val="Default"/>
        <w:jc w:val="both"/>
        <w:rPr>
          <w:sz w:val="28"/>
          <w:szCs w:val="28"/>
        </w:rPr>
      </w:pPr>
      <w:proofErr w:type="spellStart"/>
      <w:r w:rsidRPr="00437467">
        <w:rPr>
          <w:sz w:val="28"/>
          <w:szCs w:val="28"/>
        </w:rPr>
        <w:t>Observed</w:t>
      </w:r>
      <w:proofErr w:type="spellEnd"/>
      <w:r w:rsidRPr="00437467">
        <w:rPr>
          <w:sz w:val="28"/>
          <w:szCs w:val="28"/>
        </w:rPr>
        <w:t xml:space="preserve"> </w:t>
      </w:r>
      <w:proofErr w:type="spellStart"/>
      <w:r w:rsidRPr="00437467">
        <w:rPr>
          <w:sz w:val="28"/>
          <w:szCs w:val="28"/>
        </w:rPr>
        <w:t>changes</w:t>
      </w:r>
      <w:proofErr w:type="spellEnd"/>
      <w:r w:rsidRPr="00437467">
        <w:rPr>
          <w:sz w:val="28"/>
          <w:szCs w:val="28"/>
        </w:rPr>
        <w:t xml:space="preserve"> (</w:t>
      </w:r>
      <w:proofErr w:type="spellStart"/>
      <w:r w:rsidRPr="00437467">
        <w:rPr>
          <w:sz w:val="28"/>
          <w:szCs w:val="28"/>
        </w:rPr>
        <w:t>color</w:t>
      </w:r>
      <w:proofErr w:type="spellEnd"/>
      <w:r w:rsidRPr="00437467">
        <w:rPr>
          <w:sz w:val="28"/>
          <w:szCs w:val="28"/>
        </w:rPr>
        <w:t xml:space="preserve">): </w:t>
      </w:r>
    </w:p>
    <w:p w:rsidR="00437467" w:rsidRPr="00437467" w:rsidRDefault="00437467" w:rsidP="00437467">
      <w:pPr>
        <w:jc w:val="both"/>
        <w:rPr>
          <w:sz w:val="28"/>
          <w:szCs w:val="28"/>
        </w:rPr>
      </w:pPr>
      <w:proofErr w:type="spellStart"/>
      <w:r w:rsidRPr="00437467">
        <w:rPr>
          <w:sz w:val="28"/>
          <w:szCs w:val="28"/>
        </w:rPr>
        <w:t>Conclusion</w:t>
      </w:r>
      <w:proofErr w:type="spellEnd"/>
      <w:r w:rsidRPr="00437467">
        <w:rPr>
          <w:sz w:val="28"/>
          <w:szCs w:val="28"/>
        </w:rPr>
        <w:t>:</w:t>
      </w:r>
    </w:p>
    <w:p w:rsidR="0098615A" w:rsidRDefault="0098615A" w:rsidP="0007480E">
      <w:pPr>
        <w:outlineLvl w:val="0"/>
        <w:rPr>
          <w:b/>
          <w:sz w:val="28"/>
          <w:szCs w:val="28"/>
          <w:lang w:val="en-US"/>
        </w:rPr>
      </w:pPr>
    </w:p>
    <w:p w:rsidR="00C63B53" w:rsidRDefault="0098615A" w:rsidP="0007480E">
      <w:pPr>
        <w:outlineLvl w:val="0"/>
        <w:rPr>
          <w:sz w:val="28"/>
          <w:szCs w:val="28"/>
          <w:lang w:val="en-US"/>
        </w:rPr>
      </w:pPr>
      <w:r w:rsidRPr="00CB3677">
        <w:rPr>
          <w:b/>
          <w:sz w:val="28"/>
          <w:szCs w:val="20"/>
          <w:lang w:val="en-US"/>
        </w:rPr>
        <w:t>Independent work of students to the lesson.</w:t>
      </w:r>
      <w:r>
        <w:rPr>
          <w:b/>
          <w:sz w:val="28"/>
          <w:szCs w:val="20"/>
          <w:lang w:val="en-US"/>
        </w:rPr>
        <w:t xml:space="preserve"> </w:t>
      </w:r>
      <w:r w:rsidRPr="00CB3677">
        <w:rPr>
          <w:sz w:val="28"/>
          <w:szCs w:val="28"/>
          <w:lang w:val="en-US"/>
        </w:rPr>
        <w:t>Control tasks in the workbook.</w:t>
      </w:r>
    </w:p>
    <w:p w:rsidR="00C63B53" w:rsidRPr="00C63B53" w:rsidRDefault="00C63B53" w:rsidP="0007480E">
      <w:pPr>
        <w:outlineLvl w:val="0"/>
        <w:rPr>
          <w:sz w:val="28"/>
          <w:szCs w:val="28"/>
          <w:lang w:val="en-US"/>
        </w:rPr>
      </w:pPr>
      <w:r>
        <w:rPr>
          <w:sz w:val="28"/>
          <w:szCs w:val="28"/>
          <w:lang w:val="en-US"/>
        </w:rPr>
        <w:t xml:space="preserve">1. </w:t>
      </w:r>
      <w:r>
        <w:rPr>
          <w:sz w:val="28"/>
          <w:szCs w:val="20"/>
          <w:lang w:val="en-US"/>
        </w:rPr>
        <w:t>Explain</w:t>
      </w:r>
      <w:r w:rsidRPr="009C7FF0">
        <w:rPr>
          <w:sz w:val="28"/>
          <w:szCs w:val="20"/>
          <w:lang w:val="en-US"/>
        </w:rPr>
        <w:t xml:space="preserve"> Mitchell’s </w:t>
      </w:r>
      <w:proofErr w:type="spellStart"/>
      <w:r w:rsidRPr="009C7FF0">
        <w:rPr>
          <w:sz w:val="28"/>
          <w:szCs w:val="20"/>
          <w:lang w:val="en-US"/>
        </w:rPr>
        <w:t>chemiosmotic</w:t>
      </w:r>
      <w:proofErr w:type="spellEnd"/>
      <w:r w:rsidRPr="009C7FF0">
        <w:rPr>
          <w:sz w:val="28"/>
          <w:szCs w:val="20"/>
          <w:lang w:val="en-US"/>
        </w:rPr>
        <w:t xml:space="preserve"> theory.</w:t>
      </w:r>
    </w:p>
    <w:p w:rsidR="00C63B53" w:rsidRPr="009C7FF0" w:rsidRDefault="00C63B53" w:rsidP="0007480E">
      <w:pPr>
        <w:pStyle w:val="a3"/>
        <w:widowControl/>
        <w:autoSpaceDE/>
        <w:autoSpaceDN/>
        <w:adjustRightInd/>
        <w:ind w:left="0" w:firstLine="0"/>
        <w:rPr>
          <w:rFonts w:ascii="Times New Roman" w:hAnsi="Times New Roman"/>
          <w:sz w:val="28"/>
          <w:lang w:val="en-US"/>
        </w:rPr>
      </w:pPr>
      <w:r>
        <w:rPr>
          <w:rFonts w:ascii="Times New Roman" w:hAnsi="Times New Roman"/>
          <w:sz w:val="28"/>
          <w:lang w:val="en-US"/>
        </w:rPr>
        <w:lastRenderedPageBreak/>
        <w:t>2. Explain</w:t>
      </w:r>
      <w:r w:rsidRPr="009C7FF0">
        <w:rPr>
          <w:rFonts w:ascii="Times New Roman" w:hAnsi="Times New Roman"/>
          <w:sz w:val="28"/>
          <w:lang w:val="en-US"/>
        </w:rPr>
        <w:t xml:space="preserve"> the energetics of oxidative phosphorylation.</w:t>
      </w:r>
    </w:p>
    <w:p w:rsidR="00C63B53" w:rsidRPr="00C63B53" w:rsidRDefault="00C63B53" w:rsidP="0007480E">
      <w:pPr>
        <w:rPr>
          <w:sz w:val="28"/>
          <w:lang w:val="en-US"/>
        </w:rPr>
      </w:pPr>
      <w:r>
        <w:rPr>
          <w:sz w:val="28"/>
          <w:lang w:val="en-US"/>
        </w:rPr>
        <w:t>3.</w:t>
      </w:r>
      <w:r w:rsidR="00295446" w:rsidRPr="00295446">
        <w:rPr>
          <w:sz w:val="28"/>
          <w:lang w:val="en-US"/>
        </w:rPr>
        <w:t xml:space="preserve"> </w:t>
      </w:r>
      <w:r w:rsidRPr="00C63B53">
        <w:rPr>
          <w:sz w:val="28"/>
          <w:lang w:val="en-US"/>
        </w:rPr>
        <w:t>Numerate the compounds affecting electron transport chain and oxidative phosphorylation.</w:t>
      </w:r>
    </w:p>
    <w:p w:rsidR="0098615A" w:rsidRDefault="0098615A" w:rsidP="0007480E">
      <w:pPr>
        <w:outlineLvl w:val="0"/>
        <w:rPr>
          <w:b/>
          <w:sz w:val="28"/>
          <w:szCs w:val="28"/>
          <w:lang w:val="en-US"/>
        </w:rPr>
      </w:pPr>
    </w:p>
    <w:p w:rsidR="00C63B53" w:rsidRPr="00342712" w:rsidRDefault="00C63B53" w:rsidP="0007480E">
      <w:pPr>
        <w:contextualSpacing/>
        <w:rPr>
          <w:b/>
          <w:sz w:val="28"/>
          <w:szCs w:val="20"/>
          <w:lang w:val="en-US"/>
        </w:rPr>
      </w:pPr>
      <w:r>
        <w:rPr>
          <w:b/>
          <w:sz w:val="28"/>
          <w:szCs w:val="28"/>
          <w:lang w:val="en-US"/>
        </w:rPr>
        <w:t xml:space="preserve">Topic 2.4 </w:t>
      </w:r>
      <w:r w:rsidRPr="00342712">
        <w:rPr>
          <w:b/>
          <w:sz w:val="28"/>
          <w:szCs w:val="28"/>
          <w:lang w:val="en-US"/>
        </w:rPr>
        <w:t>«</w:t>
      </w:r>
      <w:r w:rsidRPr="00C63B53">
        <w:rPr>
          <w:b/>
          <w:sz w:val="28"/>
          <w:szCs w:val="20"/>
          <w:lang w:val="en-US"/>
        </w:rPr>
        <w:t>Oxidative de</w:t>
      </w:r>
      <w:r w:rsidR="00761049">
        <w:rPr>
          <w:b/>
          <w:sz w:val="28"/>
          <w:szCs w:val="20"/>
          <w:lang w:val="en-US"/>
        </w:rPr>
        <w:t xml:space="preserve">carboxylation of </w:t>
      </w:r>
      <w:r w:rsidR="00295446">
        <w:rPr>
          <w:b/>
          <w:sz w:val="28"/>
          <w:szCs w:val="20"/>
          <w:lang w:val="en-US"/>
        </w:rPr>
        <w:t>pyruvic</w:t>
      </w:r>
      <w:r w:rsidR="00295446" w:rsidRPr="00295446">
        <w:rPr>
          <w:b/>
          <w:sz w:val="28"/>
          <w:szCs w:val="20"/>
          <w:lang w:val="en-US"/>
        </w:rPr>
        <w:t xml:space="preserve"> </w:t>
      </w:r>
      <w:r w:rsidR="00761049">
        <w:rPr>
          <w:b/>
          <w:sz w:val="28"/>
          <w:szCs w:val="20"/>
          <w:lang w:val="en-US"/>
        </w:rPr>
        <w:t>acid. K</w:t>
      </w:r>
      <w:r w:rsidRPr="00C63B53">
        <w:rPr>
          <w:b/>
          <w:sz w:val="28"/>
          <w:szCs w:val="20"/>
          <w:lang w:val="en-US"/>
        </w:rPr>
        <w:t>rebs cycle</w:t>
      </w:r>
      <w:r w:rsidRPr="00342712">
        <w:rPr>
          <w:b/>
          <w:sz w:val="28"/>
          <w:szCs w:val="28"/>
          <w:lang w:val="en-US"/>
        </w:rPr>
        <w:t>»</w:t>
      </w:r>
    </w:p>
    <w:p w:rsidR="00C63B53" w:rsidRDefault="00C63B53" w:rsidP="0007480E">
      <w:pPr>
        <w:outlineLvl w:val="0"/>
        <w:rPr>
          <w:sz w:val="28"/>
          <w:szCs w:val="28"/>
          <w:lang w:val="en-US"/>
        </w:rPr>
      </w:pPr>
      <w:r w:rsidRPr="003B6F59">
        <w:rPr>
          <w:b/>
          <w:sz w:val="28"/>
          <w:szCs w:val="28"/>
          <w:lang w:val="en-US"/>
        </w:rPr>
        <w:t xml:space="preserve">Form (s) of current performance control: </w:t>
      </w:r>
      <w:r w:rsidR="00997C1F">
        <w:rPr>
          <w:sz w:val="28"/>
          <w:szCs w:val="28"/>
          <w:lang w:val="en-US"/>
        </w:rPr>
        <w:t>incoming</w:t>
      </w:r>
      <w:r w:rsidRPr="003B6F59">
        <w:rPr>
          <w:sz w:val="28"/>
          <w:szCs w:val="28"/>
          <w:lang w:val="en-US"/>
        </w:rPr>
        <w:t xml:space="preserve"> writing control, oral </w:t>
      </w:r>
      <w:r w:rsidR="00997C1F">
        <w:rPr>
          <w:sz w:val="28"/>
          <w:szCs w:val="28"/>
          <w:lang w:val="en-US"/>
        </w:rPr>
        <w:t>poll</w:t>
      </w:r>
      <w:r w:rsidRPr="00CB3677">
        <w:rPr>
          <w:sz w:val="28"/>
          <w:szCs w:val="28"/>
          <w:lang w:val="en-US"/>
        </w:rPr>
        <w:t xml:space="preserve">, </w:t>
      </w:r>
      <w:r w:rsidR="001A35D8">
        <w:rPr>
          <w:sz w:val="28"/>
          <w:szCs w:val="28"/>
        </w:rPr>
        <w:t>р</w:t>
      </w:r>
      <w:proofErr w:type="spellStart"/>
      <w:r w:rsidR="001A35D8" w:rsidRPr="001A35D8">
        <w:rPr>
          <w:sz w:val="28"/>
          <w:szCs w:val="28"/>
          <w:lang w:val="en-US"/>
        </w:rPr>
        <w:t>ractical</w:t>
      </w:r>
      <w:proofErr w:type="spellEnd"/>
      <w:r w:rsidR="001A35D8" w:rsidRPr="001A35D8">
        <w:rPr>
          <w:sz w:val="28"/>
          <w:szCs w:val="28"/>
          <w:lang w:val="en-US"/>
        </w:rPr>
        <w:t xml:space="preserve"> skills testing, </w:t>
      </w:r>
      <w:r>
        <w:rPr>
          <w:sz w:val="28"/>
          <w:szCs w:val="28"/>
          <w:lang w:val="en-US"/>
        </w:rPr>
        <w:t>control</w:t>
      </w:r>
      <w:r w:rsidRPr="00CB3677">
        <w:rPr>
          <w:sz w:val="28"/>
          <w:szCs w:val="28"/>
          <w:lang w:val="en-US"/>
        </w:rPr>
        <w:t xml:space="preserve"> tasks in the workbook.</w:t>
      </w:r>
    </w:p>
    <w:p w:rsidR="00C63B53" w:rsidRPr="00CB3677" w:rsidRDefault="00C63B53" w:rsidP="0007480E">
      <w:pPr>
        <w:outlineLvl w:val="0"/>
        <w:rPr>
          <w:b/>
          <w:sz w:val="28"/>
          <w:szCs w:val="28"/>
          <w:lang w:val="en-US"/>
        </w:rPr>
      </w:pPr>
      <w:r w:rsidRPr="00CB3677">
        <w:rPr>
          <w:b/>
          <w:sz w:val="28"/>
          <w:szCs w:val="28"/>
          <w:lang w:val="en-US"/>
        </w:rPr>
        <w:t>Assessment materials of current control of student performance</w:t>
      </w:r>
    </w:p>
    <w:p w:rsidR="00C63B53" w:rsidRDefault="00997C1F" w:rsidP="0007480E">
      <w:pPr>
        <w:outlineLvl w:val="0"/>
        <w:rPr>
          <w:b/>
          <w:sz w:val="28"/>
          <w:szCs w:val="28"/>
          <w:lang w:val="en-US"/>
        </w:rPr>
      </w:pPr>
      <w:r>
        <w:rPr>
          <w:b/>
          <w:sz w:val="28"/>
          <w:szCs w:val="28"/>
          <w:lang w:val="en-US"/>
        </w:rPr>
        <w:t>Incoming</w:t>
      </w:r>
      <w:r w:rsidR="00C63B53" w:rsidRPr="00CB3677">
        <w:rPr>
          <w:b/>
          <w:sz w:val="28"/>
          <w:szCs w:val="28"/>
          <w:lang w:val="en-US"/>
        </w:rPr>
        <w:t xml:space="preserve"> writing control</w:t>
      </w:r>
    </w:p>
    <w:p w:rsidR="007A016F" w:rsidRPr="007A016F" w:rsidRDefault="007A016F" w:rsidP="0007480E">
      <w:pPr>
        <w:jc w:val="center"/>
        <w:outlineLvl w:val="0"/>
        <w:rPr>
          <w:sz w:val="28"/>
          <w:szCs w:val="28"/>
          <w:lang w:val="en-US"/>
        </w:rPr>
      </w:pPr>
      <w:r w:rsidRPr="007A016F">
        <w:rPr>
          <w:sz w:val="28"/>
          <w:szCs w:val="28"/>
          <w:lang w:val="en-US"/>
        </w:rPr>
        <w:t>Variant 1</w:t>
      </w:r>
    </w:p>
    <w:p w:rsidR="007A016F" w:rsidRPr="007A016F" w:rsidRDefault="007A016F" w:rsidP="0007480E">
      <w:pPr>
        <w:outlineLvl w:val="0"/>
        <w:rPr>
          <w:sz w:val="28"/>
          <w:szCs w:val="28"/>
          <w:lang w:val="en-US"/>
        </w:rPr>
      </w:pPr>
      <w:r w:rsidRPr="007A016F">
        <w:rPr>
          <w:sz w:val="28"/>
          <w:szCs w:val="28"/>
          <w:lang w:val="en-US"/>
        </w:rPr>
        <w:t>1. Oxidative decarboxylation of pyruvate to acetyl-CoA. Structure of</w:t>
      </w:r>
    </w:p>
    <w:p w:rsidR="007A016F" w:rsidRPr="007A016F" w:rsidRDefault="007A016F" w:rsidP="0007480E">
      <w:pPr>
        <w:outlineLvl w:val="0"/>
        <w:rPr>
          <w:sz w:val="28"/>
          <w:szCs w:val="28"/>
          <w:lang w:val="en-US"/>
        </w:rPr>
      </w:pPr>
      <w:proofErr w:type="spellStart"/>
      <w:r w:rsidRPr="007A016F">
        <w:rPr>
          <w:sz w:val="28"/>
          <w:szCs w:val="28"/>
          <w:lang w:val="en-US"/>
        </w:rPr>
        <w:t>multienzyme</w:t>
      </w:r>
      <w:proofErr w:type="spellEnd"/>
      <w:r w:rsidRPr="007A016F">
        <w:rPr>
          <w:sz w:val="28"/>
          <w:szCs w:val="28"/>
          <w:lang w:val="en-US"/>
        </w:rPr>
        <w:t xml:space="preserve"> complex: enzymes, coenzymes.</w:t>
      </w:r>
    </w:p>
    <w:p w:rsidR="007A016F" w:rsidRPr="007A016F" w:rsidRDefault="007A016F" w:rsidP="0007480E">
      <w:pPr>
        <w:outlineLvl w:val="0"/>
        <w:rPr>
          <w:sz w:val="28"/>
          <w:szCs w:val="28"/>
          <w:lang w:val="en-US"/>
        </w:rPr>
      </w:pPr>
      <w:r w:rsidRPr="007A016F">
        <w:rPr>
          <w:sz w:val="28"/>
          <w:szCs w:val="28"/>
          <w:lang w:val="en-US"/>
        </w:rPr>
        <w:t>2. Write a reaction of substrate phosphorylation of the Krebs cycle.</w:t>
      </w:r>
    </w:p>
    <w:p w:rsidR="007A016F" w:rsidRPr="007A016F" w:rsidRDefault="007A016F" w:rsidP="0007480E">
      <w:pPr>
        <w:jc w:val="center"/>
        <w:outlineLvl w:val="0"/>
        <w:rPr>
          <w:sz w:val="28"/>
          <w:szCs w:val="28"/>
          <w:lang w:val="en-US"/>
        </w:rPr>
      </w:pPr>
      <w:r w:rsidRPr="007A016F">
        <w:rPr>
          <w:sz w:val="28"/>
          <w:szCs w:val="28"/>
          <w:lang w:val="en-US"/>
        </w:rPr>
        <w:t>Variant 2</w:t>
      </w:r>
    </w:p>
    <w:p w:rsidR="007A016F" w:rsidRPr="007A016F" w:rsidRDefault="007A016F" w:rsidP="0007480E">
      <w:pPr>
        <w:outlineLvl w:val="0"/>
        <w:rPr>
          <w:sz w:val="28"/>
          <w:szCs w:val="28"/>
          <w:lang w:val="en-US"/>
        </w:rPr>
      </w:pPr>
      <w:r w:rsidRPr="007A016F">
        <w:rPr>
          <w:sz w:val="28"/>
          <w:szCs w:val="28"/>
          <w:lang w:val="en-US"/>
        </w:rPr>
        <w:t>1. Write dehydration reactions in the Krebs cycle. Count the energy output</w:t>
      </w:r>
    </w:p>
    <w:p w:rsidR="007A016F" w:rsidRPr="007A016F" w:rsidRDefault="007A016F" w:rsidP="0007480E">
      <w:pPr>
        <w:outlineLvl w:val="0"/>
        <w:rPr>
          <w:sz w:val="28"/>
          <w:szCs w:val="28"/>
          <w:lang w:val="en-US"/>
        </w:rPr>
      </w:pPr>
      <w:r w:rsidRPr="007A016F">
        <w:rPr>
          <w:sz w:val="28"/>
          <w:szCs w:val="28"/>
          <w:lang w:val="en-US"/>
        </w:rPr>
        <w:t>2. The biological role of oxidative decarboxylation of pyruvate</w:t>
      </w:r>
    </w:p>
    <w:p w:rsidR="007A016F" w:rsidRPr="007A016F" w:rsidRDefault="007A016F" w:rsidP="0007480E">
      <w:pPr>
        <w:jc w:val="center"/>
        <w:outlineLvl w:val="0"/>
        <w:rPr>
          <w:sz w:val="28"/>
          <w:szCs w:val="28"/>
          <w:lang w:val="en-US"/>
        </w:rPr>
      </w:pPr>
      <w:r w:rsidRPr="007A016F">
        <w:rPr>
          <w:sz w:val="28"/>
          <w:szCs w:val="28"/>
          <w:lang w:val="en-US"/>
        </w:rPr>
        <w:t>Variant 3</w:t>
      </w:r>
    </w:p>
    <w:p w:rsidR="007A016F" w:rsidRPr="007A016F" w:rsidRDefault="007A016F" w:rsidP="0007480E">
      <w:pPr>
        <w:outlineLvl w:val="0"/>
        <w:rPr>
          <w:sz w:val="28"/>
          <w:szCs w:val="28"/>
          <w:lang w:val="en-US"/>
        </w:rPr>
      </w:pPr>
      <w:r w:rsidRPr="007A016F">
        <w:rPr>
          <w:sz w:val="28"/>
          <w:szCs w:val="28"/>
          <w:lang w:val="en-US"/>
        </w:rPr>
        <w:t>1. Mechanical oxidative phosphorylation of ATP biosynthesis</w:t>
      </w:r>
    </w:p>
    <w:p w:rsidR="007A016F" w:rsidRPr="007A016F" w:rsidRDefault="007A016F" w:rsidP="0007480E">
      <w:pPr>
        <w:outlineLvl w:val="0"/>
        <w:rPr>
          <w:sz w:val="28"/>
          <w:szCs w:val="28"/>
          <w:lang w:val="en-US"/>
        </w:rPr>
      </w:pPr>
      <w:r w:rsidRPr="007A016F">
        <w:rPr>
          <w:sz w:val="28"/>
          <w:szCs w:val="28"/>
          <w:lang w:val="en-US"/>
        </w:rPr>
        <w:t>2.Anaplerotic reactions for the Krebs cycle.</w:t>
      </w:r>
    </w:p>
    <w:p w:rsidR="007A016F" w:rsidRPr="007A016F" w:rsidRDefault="007A016F" w:rsidP="0007480E">
      <w:pPr>
        <w:jc w:val="center"/>
        <w:outlineLvl w:val="0"/>
        <w:rPr>
          <w:sz w:val="28"/>
          <w:szCs w:val="28"/>
          <w:lang w:val="en-US"/>
        </w:rPr>
      </w:pPr>
      <w:r w:rsidRPr="007A016F">
        <w:rPr>
          <w:sz w:val="28"/>
          <w:szCs w:val="28"/>
          <w:lang w:val="en-US"/>
        </w:rPr>
        <w:t>Variant 4</w:t>
      </w:r>
    </w:p>
    <w:p w:rsidR="007A016F" w:rsidRPr="007A016F" w:rsidRDefault="007A016F" w:rsidP="0007480E">
      <w:pPr>
        <w:outlineLvl w:val="0"/>
        <w:rPr>
          <w:sz w:val="28"/>
          <w:szCs w:val="28"/>
          <w:lang w:val="en-US"/>
        </w:rPr>
      </w:pPr>
      <w:r w:rsidRPr="007A016F">
        <w:rPr>
          <w:sz w:val="28"/>
          <w:szCs w:val="28"/>
          <w:lang w:val="en-US"/>
        </w:rPr>
        <w:t xml:space="preserve">1. Oxidative decarboxylation ofα- </w:t>
      </w:r>
      <w:proofErr w:type="spellStart"/>
      <w:r w:rsidRPr="007A016F">
        <w:rPr>
          <w:sz w:val="28"/>
          <w:szCs w:val="28"/>
          <w:lang w:val="en-US"/>
        </w:rPr>
        <w:t>ketoglutarate</w:t>
      </w:r>
      <w:proofErr w:type="spellEnd"/>
      <w:r w:rsidRPr="007A016F">
        <w:rPr>
          <w:sz w:val="28"/>
          <w:szCs w:val="28"/>
          <w:lang w:val="en-US"/>
        </w:rPr>
        <w:t xml:space="preserve"> to </w:t>
      </w:r>
      <w:proofErr w:type="spellStart"/>
      <w:r w:rsidRPr="007A016F">
        <w:rPr>
          <w:sz w:val="28"/>
          <w:szCs w:val="28"/>
          <w:lang w:val="en-US"/>
        </w:rPr>
        <w:t>succinyl</w:t>
      </w:r>
      <w:proofErr w:type="spellEnd"/>
      <w:r w:rsidRPr="007A016F">
        <w:rPr>
          <w:sz w:val="28"/>
          <w:szCs w:val="28"/>
          <w:lang w:val="en-US"/>
        </w:rPr>
        <w:t>-CoA. Structure of</w:t>
      </w:r>
    </w:p>
    <w:p w:rsidR="007A016F" w:rsidRPr="007A016F" w:rsidRDefault="007A016F" w:rsidP="0007480E">
      <w:pPr>
        <w:outlineLvl w:val="0"/>
        <w:rPr>
          <w:sz w:val="28"/>
          <w:szCs w:val="28"/>
          <w:lang w:val="en-US"/>
        </w:rPr>
      </w:pPr>
      <w:proofErr w:type="spellStart"/>
      <w:r w:rsidRPr="007A016F">
        <w:rPr>
          <w:sz w:val="28"/>
          <w:szCs w:val="28"/>
          <w:lang w:val="en-US"/>
        </w:rPr>
        <w:t>multienzyme</w:t>
      </w:r>
      <w:proofErr w:type="spellEnd"/>
      <w:r w:rsidRPr="007A016F">
        <w:rPr>
          <w:sz w:val="28"/>
          <w:szCs w:val="28"/>
          <w:lang w:val="en-US"/>
        </w:rPr>
        <w:t xml:space="preserve"> complex: enzymes, coenzymes.</w:t>
      </w:r>
    </w:p>
    <w:p w:rsidR="007A016F" w:rsidRPr="007A016F" w:rsidRDefault="007A016F" w:rsidP="0007480E">
      <w:pPr>
        <w:outlineLvl w:val="0"/>
        <w:rPr>
          <w:sz w:val="28"/>
          <w:szCs w:val="28"/>
          <w:lang w:val="en-US"/>
        </w:rPr>
      </w:pPr>
      <w:r w:rsidRPr="007A016F">
        <w:rPr>
          <w:sz w:val="28"/>
          <w:szCs w:val="28"/>
          <w:lang w:val="en-US"/>
        </w:rPr>
        <w:t>2. The biological role of the Krebs cycle.</w:t>
      </w:r>
    </w:p>
    <w:p w:rsidR="007A016F" w:rsidRPr="007A016F" w:rsidRDefault="007A016F" w:rsidP="0007480E">
      <w:pPr>
        <w:jc w:val="center"/>
        <w:outlineLvl w:val="0"/>
        <w:rPr>
          <w:sz w:val="28"/>
          <w:szCs w:val="28"/>
          <w:lang w:val="en-US"/>
        </w:rPr>
      </w:pPr>
      <w:r w:rsidRPr="007A016F">
        <w:rPr>
          <w:sz w:val="28"/>
          <w:szCs w:val="28"/>
          <w:lang w:val="en-US"/>
        </w:rPr>
        <w:t>Variant 5</w:t>
      </w:r>
    </w:p>
    <w:p w:rsidR="007A016F" w:rsidRPr="007A016F" w:rsidRDefault="007A016F" w:rsidP="0007480E">
      <w:pPr>
        <w:outlineLvl w:val="0"/>
        <w:rPr>
          <w:sz w:val="28"/>
          <w:szCs w:val="28"/>
          <w:lang w:val="en-US"/>
        </w:rPr>
      </w:pPr>
      <w:r w:rsidRPr="007A016F">
        <w:rPr>
          <w:sz w:val="28"/>
          <w:szCs w:val="28"/>
          <w:lang w:val="en-US"/>
        </w:rPr>
        <w:t>1. Oxidative decarboxylation of pyruvate to acetyl-CoA. Structure of</w:t>
      </w:r>
    </w:p>
    <w:p w:rsidR="007A016F" w:rsidRPr="007A016F" w:rsidRDefault="007A016F" w:rsidP="0007480E">
      <w:pPr>
        <w:outlineLvl w:val="0"/>
        <w:rPr>
          <w:sz w:val="28"/>
          <w:szCs w:val="28"/>
          <w:lang w:val="en-US"/>
        </w:rPr>
      </w:pPr>
      <w:proofErr w:type="spellStart"/>
      <w:r w:rsidRPr="007A016F">
        <w:rPr>
          <w:sz w:val="28"/>
          <w:szCs w:val="28"/>
          <w:lang w:val="en-US"/>
        </w:rPr>
        <w:t>multienzyme</w:t>
      </w:r>
      <w:proofErr w:type="spellEnd"/>
      <w:r w:rsidRPr="007A016F">
        <w:rPr>
          <w:sz w:val="28"/>
          <w:szCs w:val="28"/>
          <w:lang w:val="en-US"/>
        </w:rPr>
        <w:t xml:space="preserve"> complex: enzymes, coenzymes.</w:t>
      </w:r>
    </w:p>
    <w:p w:rsidR="007A016F" w:rsidRPr="007A016F" w:rsidRDefault="007A016F" w:rsidP="0007480E">
      <w:pPr>
        <w:outlineLvl w:val="0"/>
        <w:rPr>
          <w:sz w:val="28"/>
          <w:szCs w:val="28"/>
          <w:lang w:val="en-US"/>
        </w:rPr>
      </w:pPr>
      <w:r w:rsidRPr="007A016F">
        <w:rPr>
          <w:sz w:val="28"/>
          <w:szCs w:val="28"/>
          <w:lang w:val="en-US"/>
        </w:rPr>
        <w:t>2. Write a reaction of substrate phosphorylation of the Krebs cycle.</w:t>
      </w:r>
    </w:p>
    <w:p w:rsidR="007A016F" w:rsidRPr="007A016F" w:rsidRDefault="007A016F" w:rsidP="0007480E">
      <w:pPr>
        <w:jc w:val="center"/>
        <w:outlineLvl w:val="0"/>
        <w:rPr>
          <w:sz w:val="28"/>
          <w:szCs w:val="28"/>
          <w:lang w:val="en-US"/>
        </w:rPr>
      </w:pPr>
      <w:r w:rsidRPr="007A016F">
        <w:rPr>
          <w:sz w:val="28"/>
          <w:szCs w:val="28"/>
          <w:lang w:val="en-US"/>
        </w:rPr>
        <w:t>Variant 6</w:t>
      </w:r>
    </w:p>
    <w:p w:rsidR="007A016F" w:rsidRPr="007A016F" w:rsidRDefault="007A016F" w:rsidP="0007480E">
      <w:pPr>
        <w:outlineLvl w:val="0"/>
        <w:rPr>
          <w:sz w:val="28"/>
          <w:szCs w:val="28"/>
          <w:lang w:val="en-US"/>
        </w:rPr>
      </w:pPr>
      <w:r w:rsidRPr="007A016F">
        <w:rPr>
          <w:sz w:val="28"/>
          <w:szCs w:val="28"/>
          <w:lang w:val="en-US"/>
        </w:rPr>
        <w:t>1. Write dehydration reactions in the Krebs cycle. Count the energy output</w:t>
      </w:r>
    </w:p>
    <w:p w:rsidR="007A016F" w:rsidRPr="007A016F" w:rsidRDefault="007A016F" w:rsidP="0007480E">
      <w:pPr>
        <w:outlineLvl w:val="0"/>
        <w:rPr>
          <w:sz w:val="28"/>
          <w:szCs w:val="28"/>
          <w:lang w:val="en-US"/>
        </w:rPr>
      </w:pPr>
      <w:r w:rsidRPr="007A016F">
        <w:rPr>
          <w:sz w:val="28"/>
          <w:szCs w:val="28"/>
          <w:lang w:val="en-US"/>
        </w:rPr>
        <w:t>2. The biological role of oxidative decarboxylation of pyruvate</w:t>
      </w:r>
    </w:p>
    <w:p w:rsidR="007A016F" w:rsidRPr="007A016F" w:rsidRDefault="007A016F" w:rsidP="0007480E">
      <w:pPr>
        <w:jc w:val="center"/>
        <w:outlineLvl w:val="0"/>
        <w:rPr>
          <w:sz w:val="28"/>
          <w:szCs w:val="28"/>
          <w:lang w:val="en-US"/>
        </w:rPr>
      </w:pPr>
      <w:r w:rsidRPr="007A016F">
        <w:rPr>
          <w:sz w:val="28"/>
          <w:szCs w:val="28"/>
          <w:lang w:val="en-US"/>
        </w:rPr>
        <w:t>Variant 7</w:t>
      </w:r>
    </w:p>
    <w:p w:rsidR="007A016F" w:rsidRPr="007A016F" w:rsidRDefault="007A016F" w:rsidP="0007480E">
      <w:pPr>
        <w:outlineLvl w:val="0"/>
        <w:rPr>
          <w:sz w:val="28"/>
          <w:szCs w:val="28"/>
          <w:lang w:val="en-US"/>
        </w:rPr>
      </w:pPr>
      <w:r w:rsidRPr="007A016F">
        <w:rPr>
          <w:sz w:val="28"/>
          <w:szCs w:val="28"/>
          <w:lang w:val="en-US"/>
        </w:rPr>
        <w:t>1. Mechanical oxidative phosphorylation of ATP biosynthesis</w:t>
      </w:r>
    </w:p>
    <w:p w:rsidR="007A016F" w:rsidRPr="007A016F" w:rsidRDefault="007A016F" w:rsidP="0007480E">
      <w:pPr>
        <w:outlineLvl w:val="0"/>
        <w:rPr>
          <w:sz w:val="28"/>
          <w:szCs w:val="28"/>
          <w:lang w:val="en-US"/>
        </w:rPr>
      </w:pPr>
      <w:r w:rsidRPr="007A016F">
        <w:rPr>
          <w:sz w:val="28"/>
          <w:szCs w:val="28"/>
          <w:lang w:val="en-US"/>
        </w:rPr>
        <w:t xml:space="preserve">2. </w:t>
      </w:r>
      <w:proofErr w:type="spellStart"/>
      <w:r w:rsidRPr="007A016F">
        <w:rPr>
          <w:sz w:val="28"/>
          <w:szCs w:val="28"/>
          <w:lang w:val="en-US"/>
        </w:rPr>
        <w:t>Anaplerotic</w:t>
      </w:r>
      <w:proofErr w:type="spellEnd"/>
      <w:r w:rsidRPr="007A016F">
        <w:rPr>
          <w:sz w:val="28"/>
          <w:szCs w:val="28"/>
          <w:lang w:val="en-US"/>
        </w:rPr>
        <w:t xml:space="preserve"> reactions for the Krebs cycle.</w:t>
      </w:r>
    </w:p>
    <w:p w:rsidR="007A016F" w:rsidRPr="007A016F" w:rsidRDefault="007A016F" w:rsidP="0007480E">
      <w:pPr>
        <w:jc w:val="center"/>
        <w:outlineLvl w:val="0"/>
        <w:rPr>
          <w:sz w:val="28"/>
          <w:szCs w:val="28"/>
          <w:lang w:val="en-US"/>
        </w:rPr>
      </w:pPr>
      <w:r w:rsidRPr="007A016F">
        <w:rPr>
          <w:sz w:val="28"/>
          <w:szCs w:val="28"/>
          <w:lang w:val="en-US"/>
        </w:rPr>
        <w:t>Variant 8</w:t>
      </w:r>
    </w:p>
    <w:p w:rsidR="007A016F" w:rsidRPr="007A016F" w:rsidRDefault="007A016F" w:rsidP="0007480E">
      <w:pPr>
        <w:outlineLvl w:val="0"/>
        <w:rPr>
          <w:sz w:val="28"/>
          <w:szCs w:val="28"/>
          <w:lang w:val="en-US"/>
        </w:rPr>
      </w:pPr>
      <w:r w:rsidRPr="007A016F">
        <w:rPr>
          <w:sz w:val="28"/>
          <w:szCs w:val="28"/>
          <w:lang w:val="en-US"/>
        </w:rPr>
        <w:t xml:space="preserve">1. Oxidative decarboxylation ofα- </w:t>
      </w:r>
      <w:proofErr w:type="spellStart"/>
      <w:r w:rsidRPr="007A016F">
        <w:rPr>
          <w:sz w:val="28"/>
          <w:szCs w:val="28"/>
          <w:lang w:val="en-US"/>
        </w:rPr>
        <w:t>ketoglutarate</w:t>
      </w:r>
      <w:proofErr w:type="spellEnd"/>
      <w:r w:rsidRPr="007A016F">
        <w:rPr>
          <w:sz w:val="28"/>
          <w:szCs w:val="28"/>
          <w:lang w:val="en-US"/>
        </w:rPr>
        <w:t xml:space="preserve"> to </w:t>
      </w:r>
      <w:proofErr w:type="spellStart"/>
      <w:r w:rsidRPr="007A016F">
        <w:rPr>
          <w:sz w:val="28"/>
          <w:szCs w:val="28"/>
          <w:lang w:val="en-US"/>
        </w:rPr>
        <w:t>succinyl</w:t>
      </w:r>
      <w:proofErr w:type="spellEnd"/>
      <w:r w:rsidRPr="007A016F">
        <w:rPr>
          <w:sz w:val="28"/>
          <w:szCs w:val="28"/>
          <w:lang w:val="en-US"/>
        </w:rPr>
        <w:t>-CoA. Structure of</w:t>
      </w:r>
    </w:p>
    <w:p w:rsidR="007A016F" w:rsidRPr="007A016F" w:rsidRDefault="007A016F" w:rsidP="0007480E">
      <w:pPr>
        <w:outlineLvl w:val="0"/>
        <w:rPr>
          <w:sz w:val="28"/>
          <w:szCs w:val="28"/>
          <w:lang w:val="en-US"/>
        </w:rPr>
      </w:pPr>
      <w:proofErr w:type="spellStart"/>
      <w:r w:rsidRPr="007A016F">
        <w:rPr>
          <w:sz w:val="28"/>
          <w:szCs w:val="28"/>
          <w:lang w:val="en-US"/>
        </w:rPr>
        <w:t>multienzyme</w:t>
      </w:r>
      <w:proofErr w:type="spellEnd"/>
      <w:r w:rsidRPr="007A016F">
        <w:rPr>
          <w:sz w:val="28"/>
          <w:szCs w:val="28"/>
          <w:lang w:val="en-US"/>
        </w:rPr>
        <w:t xml:space="preserve"> complex: enzymes, coenzymes.</w:t>
      </w:r>
    </w:p>
    <w:p w:rsidR="007A016F" w:rsidRPr="007A016F" w:rsidRDefault="007A016F" w:rsidP="0007480E">
      <w:pPr>
        <w:outlineLvl w:val="0"/>
        <w:rPr>
          <w:sz w:val="28"/>
          <w:szCs w:val="28"/>
          <w:lang w:val="en-US"/>
        </w:rPr>
      </w:pPr>
      <w:r w:rsidRPr="007A016F">
        <w:rPr>
          <w:sz w:val="28"/>
          <w:szCs w:val="28"/>
          <w:lang w:val="en-US"/>
        </w:rPr>
        <w:t>2. The biological role of the Krebs cycle.</w:t>
      </w:r>
    </w:p>
    <w:p w:rsidR="007A016F" w:rsidRPr="007A016F" w:rsidRDefault="007A016F" w:rsidP="0007480E">
      <w:pPr>
        <w:jc w:val="center"/>
        <w:outlineLvl w:val="0"/>
        <w:rPr>
          <w:sz w:val="28"/>
          <w:szCs w:val="28"/>
          <w:lang w:val="en-US"/>
        </w:rPr>
      </w:pPr>
      <w:r w:rsidRPr="007A016F">
        <w:rPr>
          <w:sz w:val="28"/>
          <w:szCs w:val="28"/>
          <w:lang w:val="en-US"/>
        </w:rPr>
        <w:t>Variant 9</w:t>
      </w:r>
    </w:p>
    <w:p w:rsidR="007A016F" w:rsidRPr="007A016F" w:rsidRDefault="007A016F" w:rsidP="0007480E">
      <w:pPr>
        <w:outlineLvl w:val="0"/>
        <w:rPr>
          <w:sz w:val="28"/>
          <w:szCs w:val="28"/>
          <w:lang w:val="en-US"/>
        </w:rPr>
      </w:pPr>
      <w:r w:rsidRPr="007A016F">
        <w:rPr>
          <w:sz w:val="28"/>
          <w:szCs w:val="28"/>
          <w:lang w:val="en-US"/>
        </w:rPr>
        <w:t>1. Oxidative decarboxylation of pyruvate to acetyl-CoA. Structure of</w:t>
      </w:r>
    </w:p>
    <w:p w:rsidR="007A016F" w:rsidRPr="007A016F" w:rsidRDefault="007A016F" w:rsidP="0007480E">
      <w:pPr>
        <w:outlineLvl w:val="0"/>
        <w:rPr>
          <w:sz w:val="28"/>
          <w:szCs w:val="28"/>
          <w:lang w:val="en-US"/>
        </w:rPr>
      </w:pPr>
      <w:proofErr w:type="spellStart"/>
      <w:r w:rsidRPr="007A016F">
        <w:rPr>
          <w:sz w:val="28"/>
          <w:szCs w:val="28"/>
          <w:lang w:val="en-US"/>
        </w:rPr>
        <w:t>multienzyme</w:t>
      </w:r>
      <w:proofErr w:type="spellEnd"/>
      <w:r w:rsidRPr="007A016F">
        <w:rPr>
          <w:sz w:val="28"/>
          <w:szCs w:val="28"/>
          <w:lang w:val="en-US"/>
        </w:rPr>
        <w:t xml:space="preserve"> complex: enzymes, coenzymes.</w:t>
      </w:r>
    </w:p>
    <w:p w:rsidR="007A016F" w:rsidRPr="007A016F" w:rsidRDefault="007A016F" w:rsidP="0007480E">
      <w:pPr>
        <w:outlineLvl w:val="0"/>
        <w:rPr>
          <w:sz w:val="28"/>
          <w:szCs w:val="28"/>
          <w:lang w:val="en-US"/>
        </w:rPr>
      </w:pPr>
      <w:r w:rsidRPr="007A016F">
        <w:rPr>
          <w:sz w:val="28"/>
          <w:szCs w:val="28"/>
          <w:lang w:val="en-US"/>
        </w:rPr>
        <w:t>2. Write a reaction of substrate phosphorylation of the Krebs cycle.</w:t>
      </w:r>
    </w:p>
    <w:p w:rsidR="007A016F" w:rsidRPr="007A016F" w:rsidRDefault="007A016F" w:rsidP="0007480E">
      <w:pPr>
        <w:jc w:val="center"/>
        <w:outlineLvl w:val="0"/>
        <w:rPr>
          <w:sz w:val="28"/>
          <w:szCs w:val="28"/>
          <w:lang w:val="en-US"/>
        </w:rPr>
      </w:pPr>
      <w:r w:rsidRPr="007A016F">
        <w:rPr>
          <w:sz w:val="28"/>
          <w:szCs w:val="28"/>
          <w:lang w:val="en-US"/>
        </w:rPr>
        <w:t>Variant 10</w:t>
      </w:r>
    </w:p>
    <w:p w:rsidR="007A016F" w:rsidRPr="007A016F" w:rsidRDefault="007A016F" w:rsidP="0007480E">
      <w:pPr>
        <w:outlineLvl w:val="0"/>
        <w:rPr>
          <w:sz w:val="28"/>
          <w:szCs w:val="28"/>
          <w:lang w:val="en-US"/>
        </w:rPr>
      </w:pPr>
      <w:r w:rsidRPr="007A016F">
        <w:rPr>
          <w:sz w:val="28"/>
          <w:szCs w:val="28"/>
          <w:lang w:val="en-US"/>
        </w:rPr>
        <w:t>1. Write dehydration reactions in the Krebs cycle. Count the energy output</w:t>
      </w:r>
    </w:p>
    <w:p w:rsidR="007A016F" w:rsidRPr="007A016F" w:rsidRDefault="007A016F" w:rsidP="0007480E">
      <w:pPr>
        <w:outlineLvl w:val="0"/>
        <w:rPr>
          <w:sz w:val="28"/>
          <w:szCs w:val="28"/>
          <w:lang w:val="en-US"/>
        </w:rPr>
      </w:pPr>
      <w:r w:rsidRPr="007A016F">
        <w:rPr>
          <w:sz w:val="28"/>
          <w:szCs w:val="28"/>
          <w:lang w:val="en-US"/>
        </w:rPr>
        <w:t>2. The biological role of oxidative decarboxylation of pyruvate</w:t>
      </w:r>
    </w:p>
    <w:p w:rsidR="007A016F" w:rsidRPr="007A016F" w:rsidRDefault="007A016F" w:rsidP="0007480E">
      <w:pPr>
        <w:jc w:val="center"/>
        <w:outlineLvl w:val="0"/>
        <w:rPr>
          <w:sz w:val="28"/>
          <w:szCs w:val="28"/>
          <w:lang w:val="en-US"/>
        </w:rPr>
      </w:pPr>
      <w:r w:rsidRPr="007A016F">
        <w:rPr>
          <w:sz w:val="28"/>
          <w:szCs w:val="28"/>
          <w:lang w:val="en-US"/>
        </w:rPr>
        <w:t>Variant 11</w:t>
      </w:r>
    </w:p>
    <w:p w:rsidR="007A016F" w:rsidRPr="007A016F" w:rsidRDefault="007A016F" w:rsidP="0007480E">
      <w:pPr>
        <w:outlineLvl w:val="0"/>
        <w:rPr>
          <w:sz w:val="28"/>
          <w:szCs w:val="28"/>
          <w:lang w:val="en-US"/>
        </w:rPr>
      </w:pPr>
      <w:r w:rsidRPr="007A016F">
        <w:rPr>
          <w:sz w:val="28"/>
          <w:szCs w:val="28"/>
          <w:lang w:val="en-US"/>
        </w:rPr>
        <w:lastRenderedPageBreak/>
        <w:t>1. Mechanical oxidative phosphorylation of ATP biosynthesis</w:t>
      </w:r>
    </w:p>
    <w:p w:rsidR="007A016F" w:rsidRPr="007A016F" w:rsidRDefault="007A016F" w:rsidP="0007480E">
      <w:pPr>
        <w:outlineLvl w:val="0"/>
        <w:rPr>
          <w:sz w:val="28"/>
          <w:szCs w:val="28"/>
          <w:lang w:val="en-US"/>
        </w:rPr>
      </w:pPr>
      <w:r w:rsidRPr="007A016F">
        <w:rPr>
          <w:sz w:val="28"/>
          <w:szCs w:val="28"/>
          <w:lang w:val="en-US"/>
        </w:rPr>
        <w:t xml:space="preserve">2. </w:t>
      </w:r>
      <w:proofErr w:type="spellStart"/>
      <w:r w:rsidRPr="007A016F">
        <w:rPr>
          <w:sz w:val="28"/>
          <w:szCs w:val="28"/>
          <w:lang w:val="en-US"/>
        </w:rPr>
        <w:t>Anaplerotic</w:t>
      </w:r>
      <w:proofErr w:type="spellEnd"/>
      <w:r w:rsidRPr="007A016F">
        <w:rPr>
          <w:sz w:val="28"/>
          <w:szCs w:val="28"/>
          <w:lang w:val="en-US"/>
        </w:rPr>
        <w:t xml:space="preserve"> reactions for the Krebs cycle.</w:t>
      </w:r>
    </w:p>
    <w:p w:rsidR="007A016F" w:rsidRPr="007A016F" w:rsidRDefault="007A016F" w:rsidP="0007480E">
      <w:pPr>
        <w:jc w:val="center"/>
        <w:outlineLvl w:val="0"/>
        <w:rPr>
          <w:sz w:val="28"/>
          <w:szCs w:val="28"/>
          <w:lang w:val="en-US"/>
        </w:rPr>
      </w:pPr>
      <w:r w:rsidRPr="007A016F">
        <w:rPr>
          <w:sz w:val="28"/>
          <w:szCs w:val="28"/>
          <w:lang w:val="en-US"/>
        </w:rPr>
        <w:t>Variant 12</w:t>
      </w:r>
    </w:p>
    <w:p w:rsidR="007A016F" w:rsidRPr="007A016F" w:rsidRDefault="007A016F" w:rsidP="0007480E">
      <w:pPr>
        <w:outlineLvl w:val="0"/>
        <w:rPr>
          <w:sz w:val="28"/>
          <w:szCs w:val="28"/>
          <w:lang w:val="en-US"/>
        </w:rPr>
      </w:pPr>
      <w:r w:rsidRPr="007A016F">
        <w:rPr>
          <w:sz w:val="28"/>
          <w:szCs w:val="28"/>
          <w:lang w:val="en-US"/>
        </w:rPr>
        <w:t xml:space="preserve">1. Oxidative decarboxylation ofα- </w:t>
      </w:r>
      <w:proofErr w:type="spellStart"/>
      <w:r w:rsidRPr="007A016F">
        <w:rPr>
          <w:sz w:val="28"/>
          <w:szCs w:val="28"/>
          <w:lang w:val="en-US"/>
        </w:rPr>
        <w:t>ketoglutarate</w:t>
      </w:r>
      <w:proofErr w:type="spellEnd"/>
      <w:r w:rsidRPr="007A016F">
        <w:rPr>
          <w:sz w:val="28"/>
          <w:szCs w:val="28"/>
          <w:lang w:val="en-US"/>
        </w:rPr>
        <w:t xml:space="preserve"> to </w:t>
      </w:r>
      <w:proofErr w:type="spellStart"/>
      <w:r w:rsidRPr="007A016F">
        <w:rPr>
          <w:sz w:val="28"/>
          <w:szCs w:val="28"/>
          <w:lang w:val="en-US"/>
        </w:rPr>
        <w:t>succinyl</w:t>
      </w:r>
      <w:proofErr w:type="spellEnd"/>
      <w:r w:rsidRPr="007A016F">
        <w:rPr>
          <w:sz w:val="28"/>
          <w:szCs w:val="28"/>
          <w:lang w:val="en-US"/>
        </w:rPr>
        <w:t>-CoA. Structure of</w:t>
      </w:r>
    </w:p>
    <w:p w:rsidR="007A016F" w:rsidRPr="007A016F" w:rsidRDefault="007A016F" w:rsidP="0007480E">
      <w:pPr>
        <w:outlineLvl w:val="0"/>
        <w:rPr>
          <w:sz w:val="28"/>
          <w:szCs w:val="28"/>
          <w:lang w:val="en-US"/>
        </w:rPr>
      </w:pPr>
      <w:proofErr w:type="spellStart"/>
      <w:r w:rsidRPr="007A016F">
        <w:rPr>
          <w:sz w:val="28"/>
          <w:szCs w:val="28"/>
          <w:lang w:val="en-US"/>
        </w:rPr>
        <w:t>multienzyme</w:t>
      </w:r>
      <w:proofErr w:type="spellEnd"/>
      <w:r w:rsidRPr="007A016F">
        <w:rPr>
          <w:sz w:val="28"/>
          <w:szCs w:val="28"/>
          <w:lang w:val="en-US"/>
        </w:rPr>
        <w:t xml:space="preserve"> complex: enzymes, coenzymes.</w:t>
      </w:r>
    </w:p>
    <w:p w:rsidR="007A016F" w:rsidRPr="007A016F" w:rsidRDefault="007A016F" w:rsidP="0007480E">
      <w:pPr>
        <w:outlineLvl w:val="0"/>
        <w:rPr>
          <w:sz w:val="28"/>
          <w:szCs w:val="28"/>
          <w:lang w:val="en-US"/>
        </w:rPr>
      </w:pPr>
      <w:r w:rsidRPr="007A016F">
        <w:rPr>
          <w:sz w:val="28"/>
          <w:szCs w:val="28"/>
          <w:lang w:val="en-US"/>
        </w:rPr>
        <w:t>2. The biological role of the Krebs cycle.</w:t>
      </w:r>
    </w:p>
    <w:p w:rsidR="007A016F" w:rsidRPr="007A016F" w:rsidRDefault="007A016F" w:rsidP="0007480E">
      <w:pPr>
        <w:jc w:val="center"/>
        <w:outlineLvl w:val="0"/>
        <w:rPr>
          <w:sz w:val="28"/>
          <w:szCs w:val="28"/>
          <w:lang w:val="en-US"/>
        </w:rPr>
      </w:pPr>
      <w:r w:rsidRPr="007A016F">
        <w:rPr>
          <w:sz w:val="28"/>
          <w:szCs w:val="28"/>
          <w:lang w:val="en-US"/>
        </w:rPr>
        <w:t>Variant 13</w:t>
      </w:r>
    </w:p>
    <w:p w:rsidR="007A016F" w:rsidRPr="007A016F" w:rsidRDefault="007A016F" w:rsidP="0007480E">
      <w:pPr>
        <w:outlineLvl w:val="0"/>
        <w:rPr>
          <w:sz w:val="28"/>
          <w:szCs w:val="28"/>
          <w:lang w:val="en-US"/>
        </w:rPr>
      </w:pPr>
      <w:r w:rsidRPr="007A016F">
        <w:rPr>
          <w:sz w:val="28"/>
          <w:szCs w:val="28"/>
          <w:lang w:val="en-US"/>
        </w:rPr>
        <w:t>1. Oxidative decarboxylation of pyruvate to acetyl-CoA. Structure of</w:t>
      </w:r>
    </w:p>
    <w:p w:rsidR="007A016F" w:rsidRPr="007A016F" w:rsidRDefault="007A016F" w:rsidP="0007480E">
      <w:pPr>
        <w:outlineLvl w:val="0"/>
        <w:rPr>
          <w:sz w:val="28"/>
          <w:szCs w:val="28"/>
          <w:lang w:val="en-US"/>
        </w:rPr>
      </w:pPr>
      <w:proofErr w:type="spellStart"/>
      <w:r w:rsidRPr="007A016F">
        <w:rPr>
          <w:sz w:val="28"/>
          <w:szCs w:val="28"/>
          <w:lang w:val="en-US"/>
        </w:rPr>
        <w:t>multienzyme</w:t>
      </w:r>
      <w:proofErr w:type="spellEnd"/>
      <w:r w:rsidRPr="007A016F">
        <w:rPr>
          <w:sz w:val="28"/>
          <w:szCs w:val="28"/>
          <w:lang w:val="en-US"/>
        </w:rPr>
        <w:t xml:space="preserve"> complex: enzymes, coenzymes.</w:t>
      </w:r>
    </w:p>
    <w:p w:rsidR="007A016F" w:rsidRPr="007A016F" w:rsidRDefault="007A016F" w:rsidP="0007480E">
      <w:pPr>
        <w:outlineLvl w:val="0"/>
        <w:rPr>
          <w:sz w:val="28"/>
          <w:szCs w:val="28"/>
          <w:lang w:val="en-US"/>
        </w:rPr>
      </w:pPr>
      <w:r w:rsidRPr="007A016F">
        <w:rPr>
          <w:sz w:val="28"/>
          <w:szCs w:val="28"/>
          <w:lang w:val="en-US"/>
        </w:rPr>
        <w:t>2. Write a reaction of substrate phosphorylation of the Krebs cycle.</w:t>
      </w:r>
    </w:p>
    <w:p w:rsidR="007A016F" w:rsidRPr="007A016F" w:rsidRDefault="007A016F" w:rsidP="0007480E">
      <w:pPr>
        <w:jc w:val="center"/>
        <w:outlineLvl w:val="0"/>
        <w:rPr>
          <w:sz w:val="28"/>
          <w:szCs w:val="28"/>
          <w:lang w:val="en-US"/>
        </w:rPr>
      </w:pPr>
      <w:r w:rsidRPr="007A016F">
        <w:rPr>
          <w:sz w:val="28"/>
          <w:szCs w:val="28"/>
          <w:lang w:val="en-US"/>
        </w:rPr>
        <w:t>Variant 14</w:t>
      </w:r>
    </w:p>
    <w:p w:rsidR="007A016F" w:rsidRPr="007A016F" w:rsidRDefault="007A016F" w:rsidP="0007480E">
      <w:pPr>
        <w:outlineLvl w:val="0"/>
        <w:rPr>
          <w:sz w:val="28"/>
          <w:szCs w:val="28"/>
          <w:lang w:val="en-US"/>
        </w:rPr>
      </w:pPr>
      <w:r w:rsidRPr="007A016F">
        <w:rPr>
          <w:sz w:val="28"/>
          <w:szCs w:val="28"/>
          <w:lang w:val="en-US"/>
        </w:rPr>
        <w:t>1. Write dehydration reactions in the Krebs cycle. Count the energy output</w:t>
      </w:r>
    </w:p>
    <w:p w:rsidR="007A016F" w:rsidRPr="007A016F" w:rsidRDefault="007A016F" w:rsidP="0007480E">
      <w:pPr>
        <w:outlineLvl w:val="0"/>
        <w:rPr>
          <w:sz w:val="28"/>
          <w:szCs w:val="28"/>
          <w:lang w:val="en-US"/>
        </w:rPr>
      </w:pPr>
      <w:r w:rsidRPr="007A016F">
        <w:rPr>
          <w:sz w:val="28"/>
          <w:szCs w:val="28"/>
          <w:lang w:val="en-US"/>
        </w:rPr>
        <w:t>2. The biological role of oxidative decarboxylation of pyruvate</w:t>
      </w:r>
    </w:p>
    <w:p w:rsidR="007A016F" w:rsidRPr="007A016F" w:rsidRDefault="007A016F" w:rsidP="0007480E">
      <w:pPr>
        <w:jc w:val="center"/>
        <w:outlineLvl w:val="0"/>
        <w:rPr>
          <w:sz w:val="28"/>
          <w:szCs w:val="28"/>
          <w:lang w:val="en-US"/>
        </w:rPr>
      </w:pPr>
      <w:r w:rsidRPr="007A016F">
        <w:rPr>
          <w:sz w:val="28"/>
          <w:szCs w:val="28"/>
          <w:lang w:val="en-US"/>
        </w:rPr>
        <w:t>Variant 15</w:t>
      </w:r>
    </w:p>
    <w:p w:rsidR="007A016F" w:rsidRPr="007A016F" w:rsidRDefault="007A016F" w:rsidP="0007480E">
      <w:pPr>
        <w:outlineLvl w:val="0"/>
        <w:rPr>
          <w:sz w:val="28"/>
          <w:szCs w:val="28"/>
          <w:lang w:val="en-US"/>
        </w:rPr>
      </w:pPr>
      <w:r w:rsidRPr="007A016F">
        <w:rPr>
          <w:sz w:val="28"/>
          <w:szCs w:val="28"/>
          <w:lang w:val="en-US"/>
        </w:rPr>
        <w:t>1. Mechanical oxidative phosphorylation of ATP biosynthesis</w:t>
      </w:r>
    </w:p>
    <w:p w:rsidR="007A016F" w:rsidRPr="007A016F" w:rsidRDefault="007A016F" w:rsidP="0007480E">
      <w:pPr>
        <w:outlineLvl w:val="0"/>
        <w:rPr>
          <w:sz w:val="28"/>
          <w:szCs w:val="28"/>
          <w:lang w:val="en-US"/>
        </w:rPr>
      </w:pPr>
      <w:r w:rsidRPr="007A016F">
        <w:rPr>
          <w:sz w:val="28"/>
          <w:szCs w:val="28"/>
          <w:lang w:val="en-US"/>
        </w:rPr>
        <w:t xml:space="preserve">2. </w:t>
      </w:r>
      <w:proofErr w:type="spellStart"/>
      <w:r w:rsidRPr="007A016F">
        <w:rPr>
          <w:sz w:val="28"/>
          <w:szCs w:val="28"/>
          <w:lang w:val="en-US"/>
        </w:rPr>
        <w:t>Anaplerotic</w:t>
      </w:r>
      <w:proofErr w:type="spellEnd"/>
      <w:r w:rsidRPr="007A016F">
        <w:rPr>
          <w:sz w:val="28"/>
          <w:szCs w:val="28"/>
          <w:lang w:val="en-US"/>
        </w:rPr>
        <w:t xml:space="preserve"> reactions for the Krebs cycle.</w:t>
      </w:r>
    </w:p>
    <w:p w:rsidR="007A016F" w:rsidRPr="007A016F" w:rsidRDefault="007A016F" w:rsidP="0007480E">
      <w:pPr>
        <w:jc w:val="center"/>
        <w:outlineLvl w:val="0"/>
        <w:rPr>
          <w:sz w:val="28"/>
          <w:szCs w:val="28"/>
          <w:lang w:val="en-US"/>
        </w:rPr>
      </w:pPr>
      <w:r w:rsidRPr="007A016F">
        <w:rPr>
          <w:sz w:val="28"/>
          <w:szCs w:val="28"/>
          <w:lang w:val="en-US"/>
        </w:rPr>
        <w:t>Variant 16</w:t>
      </w:r>
    </w:p>
    <w:p w:rsidR="007A016F" w:rsidRPr="007A016F" w:rsidRDefault="007A016F" w:rsidP="0007480E">
      <w:pPr>
        <w:outlineLvl w:val="0"/>
        <w:rPr>
          <w:sz w:val="28"/>
          <w:szCs w:val="28"/>
          <w:lang w:val="en-US"/>
        </w:rPr>
      </w:pPr>
      <w:r w:rsidRPr="007A016F">
        <w:rPr>
          <w:sz w:val="28"/>
          <w:szCs w:val="28"/>
          <w:lang w:val="en-US"/>
        </w:rPr>
        <w:t xml:space="preserve">1. Oxidative decarboxylation ofα- </w:t>
      </w:r>
      <w:proofErr w:type="spellStart"/>
      <w:r w:rsidRPr="007A016F">
        <w:rPr>
          <w:sz w:val="28"/>
          <w:szCs w:val="28"/>
          <w:lang w:val="en-US"/>
        </w:rPr>
        <w:t>ketoglutarate</w:t>
      </w:r>
      <w:proofErr w:type="spellEnd"/>
      <w:r w:rsidRPr="007A016F">
        <w:rPr>
          <w:sz w:val="28"/>
          <w:szCs w:val="28"/>
          <w:lang w:val="en-US"/>
        </w:rPr>
        <w:t xml:space="preserve"> to </w:t>
      </w:r>
      <w:proofErr w:type="spellStart"/>
      <w:r w:rsidRPr="007A016F">
        <w:rPr>
          <w:sz w:val="28"/>
          <w:szCs w:val="28"/>
          <w:lang w:val="en-US"/>
        </w:rPr>
        <w:t>succinyl</w:t>
      </w:r>
      <w:proofErr w:type="spellEnd"/>
      <w:r w:rsidRPr="007A016F">
        <w:rPr>
          <w:sz w:val="28"/>
          <w:szCs w:val="28"/>
          <w:lang w:val="en-US"/>
        </w:rPr>
        <w:t>-CoA. Structure of</w:t>
      </w:r>
    </w:p>
    <w:p w:rsidR="007A016F" w:rsidRPr="007A016F" w:rsidRDefault="007A016F" w:rsidP="0007480E">
      <w:pPr>
        <w:outlineLvl w:val="0"/>
        <w:rPr>
          <w:sz w:val="28"/>
          <w:szCs w:val="28"/>
          <w:lang w:val="en-US"/>
        </w:rPr>
      </w:pPr>
      <w:proofErr w:type="spellStart"/>
      <w:r w:rsidRPr="007A016F">
        <w:rPr>
          <w:sz w:val="28"/>
          <w:szCs w:val="28"/>
          <w:lang w:val="en-US"/>
        </w:rPr>
        <w:t>multienzyme</w:t>
      </w:r>
      <w:proofErr w:type="spellEnd"/>
      <w:r w:rsidRPr="007A016F">
        <w:rPr>
          <w:sz w:val="28"/>
          <w:szCs w:val="28"/>
          <w:lang w:val="en-US"/>
        </w:rPr>
        <w:t xml:space="preserve"> complex: enzymes, coenzymes.</w:t>
      </w:r>
    </w:p>
    <w:p w:rsidR="00C63B53" w:rsidRDefault="007A016F" w:rsidP="0007480E">
      <w:pPr>
        <w:outlineLvl w:val="0"/>
        <w:rPr>
          <w:sz w:val="28"/>
          <w:szCs w:val="28"/>
          <w:lang w:val="en-US"/>
        </w:rPr>
      </w:pPr>
      <w:r w:rsidRPr="007A016F">
        <w:rPr>
          <w:sz w:val="28"/>
          <w:szCs w:val="28"/>
          <w:lang w:val="en-US"/>
        </w:rPr>
        <w:t>2. The biological role of the Krebs cycle.</w:t>
      </w:r>
    </w:p>
    <w:p w:rsidR="007A016F" w:rsidRPr="007A016F" w:rsidRDefault="007A016F" w:rsidP="0007480E">
      <w:pPr>
        <w:outlineLvl w:val="0"/>
        <w:rPr>
          <w:b/>
          <w:sz w:val="28"/>
          <w:szCs w:val="28"/>
          <w:lang w:val="en-US"/>
        </w:rPr>
      </w:pPr>
    </w:p>
    <w:p w:rsidR="00C63B53" w:rsidRPr="00CB3677" w:rsidRDefault="00C63B53" w:rsidP="0007480E">
      <w:pPr>
        <w:outlineLvl w:val="0"/>
        <w:rPr>
          <w:sz w:val="28"/>
          <w:szCs w:val="28"/>
          <w:lang w:val="en-US"/>
        </w:rPr>
      </w:pPr>
      <w:r w:rsidRPr="00CB7D82">
        <w:rPr>
          <w:b/>
          <w:sz w:val="28"/>
          <w:szCs w:val="20"/>
          <w:lang w:val="en-US"/>
        </w:rPr>
        <w:t xml:space="preserve">Questions for </w:t>
      </w:r>
      <w:r w:rsidRPr="00CB3677">
        <w:rPr>
          <w:b/>
          <w:sz w:val="28"/>
          <w:szCs w:val="28"/>
          <w:lang w:val="en-US"/>
        </w:rPr>
        <w:t xml:space="preserve">oral </w:t>
      </w:r>
      <w:r w:rsidR="00997C1F">
        <w:rPr>
          <w:b/>
          <w:sz w:val="28"/>
          <w:szCs w:val="28"/>
          <w:lang w:val="en-US"/>
        </w:rPr>
        <w:t>poll</w:t>
      </w:r>
      <w:r w:rsidRPr="00CB3677">
        <w:rPr>
          <w:b/>
          <w:sz w:val="28"/>
          <w:szCs w:val="20"/>
          <w:lang w:val="en-US"/>
        </w:rPr>
        <w:t>:</w:t>
      </w:r>
    </w:p>
    <w:p w:rsidR="00C63B53" w:rsidRDefault="00C63B53" w:rsidP="0007480E">
      <w:pPr>
        <w:contextualSpacing/>
        <w:jc w:val="both"/>
        <w:rPr>
          <w:sz w:val="28"/>
          <w:szCs w:val="20"/>
          <w:lang w:val="en-US"/>
        </w:rPr>
      </w:pPr>
      <w:r w:rsidRPr="00573D14">
        <w:rPr>
          <w:sz w:val="28"/>
          <w:szCs w:val="20"/>
          <w:lang w:val="en-US"/>
        </w:rPr>
        <w:t xml:space="preserve">1. Central </w:t>
      </w:r>
      <w:r w:rsidRPr="00804212">
        <w:rPr>
          <w:sz w:val="28"/>
          <w:szCs w:val="20"/>
          <w:lang w:val="en-US"/>
        </w:rPr>
        <w:t>metabolic pathway</w:t>
      </w:r>
      <w:r>
        <w:rPr>
          <w:sz w:val="28"/>
          <w:szCs w:val="20"/>
          <w:lang w:val="en-US"/>
        </w:rPr>
        <w:t>. Definition, localization in the cell.</w:t>
      </w:r>
    </w:p>
    <w:p w:rsidR="00C63B53" w:rsidRDefault="00C63B53" w:rsidP="0007480E">
      <w:pPr>
        <w:contextualSpacing/>
        <w:jc w:val="both"/>
        <w:rPr>
          <w:sz w:val="28"/>
          <w:szCs w:val="20"/>
          <w:lang w:val="en-US"/>
        </w:rPr>
      </w:pPr>
      <w:r>
        <w:rPr>
          <w:sz w:val="28"/>
          <w:szCs w:val="20"/>
          <w:lang w:val="en-US"/>
        </w:rPr>
        <w:t>2. Pyruvate dehydrogenase complex. Structure and regulation.</w:t>
      </w:r>
    </w:p>
    <w:p w:rsidR="00C63B53" w:rsidRDefault="00C63B53" w:rsidP="0007480E">
      <w:pPr>
        <w:contextualSpacing/>
        <w:jc w:val="both"/>
        <w:rPr>
          <w:sz w:val="28"/>
          <w:szCs w:val="20"/>
          <w:lang w:val="en-US"/>
        </w:rPr>
      </w:pPr>
      <w:r>
        <w:rPr>
          <w:sz w:val="28"/>
          <w:szCs w:val="20"/>
          <w:lang w:val="en-US"/>
        </w:rPr>
        <w:t>3. Biological significance of the oxidative decarboxylation of pyruvic acid.</w:t>
      </w:r>
    </w:p>
    <w:p w:rsidR="00C63B53" w:rsidRDefault="00C63B53" w:rsidP="0007480E">
      <w:pPr>
        <w:contextualSpacing/>
        <w:jc w:val="both"/>
        <w:rPr>
          <w:sz w:val="28"/>
          <w:szCs w:val="20"/>
          <w:lang w:val="en-US"/>
        </w:rPr>
      </w:pPr>
      <w:r>
        <w:rPr>
          <w:sz w:val="28"/>
          <w:szCs w:val="20"/>
          <w:lang w:val="en-US"/>
        </w:rPr>
        <w:t>4. Sources and utilization of acetyl CoA.</w:t>
      </w:r>
    </w:p>
    <w:p w:rsidR="00C63B53" w:rsidRDefault="00C63B53" w:rsidP="0007480E">
      <w:pPr>
        <w:contextualSpacing/>
        <w:jc w:val="both"/>
        <w:rPr>
          <w:sz w:val="28"/>
          <w:szCs w:val="20"/>
          <w:lang w:val="en-US"/>
        </w:rPr>
      </w:pPr>
      <w:r>
        <w:rPr>
          <w:sz w:val="28"/>
          <w:szCs w:val="20"/>
          <w:lang w:val="en-US"/>
        </w:rPr>
        <w:t>5. Functions of the citric acid cycle (CAC).</w:t>
      </w:r>
    </w:p>
    <w:p w:rsidR="00C63B53" w:rsidRDefault="00C63B53" w:rsidP="0007480E">
      <w:pPr>
        <w:contextualSpacing/>
        <w:jc w:val="both"/>
        <w:rPr>
          <w:sz w:val="28"/>
          <w:szCs w:val="20"/>
          <w:lang w:val="en-US"/>
        </w:rPr>
      </w:pPr>
      <w:r>
        <w:rPr>
          <w:sz w:val="28"/>
          <w:szCs w:val="20"/>
          <w:lang w:val="en-US"/>
        </w:rPr>
        <w:t>6. Reactions of the Krebs cycle.</w:t>
      </w:r>
    </w:p>
    <w:p w:rsidR="00C63B53" w:rsidRDefault="00C63B53" w:rsidP="0007480E">
      <w:pPr>
        <w:contextualSpacing/>
        <w:jc w:val="both"/>
        <w:rPr>
          <w:sz w:val="28"/>
          <w:szCs w:val="20"/>
          <w:lang w:val="en-US"/>
        </w:rPr>
      </w:pPr>
      <w:r>
        <w:rPr>
          <w:sz w:val="28"/>
          <w:szCs w:val="20"/>
          <w:lang w:val="en-US"/>
        </w:rPr>
        <w:t>7. Biological significance of the CAC.</w:t>
      </w:r>
    </w:p>
    <w:p w:rsidR="00437467" w:rsidRPr="002561C8" w:rsidRDefault="002561C8" w:rsidP="002561C8">
      <w:pPr>
        <w:contextualSpacing/>
        <w:jc w:val="both"/>
        <w:rPr>
          <w:sz w:val="28"/>
          <w:szCs w:val="20"/>
          <w:lang w:val="en-US"/>
        </w:rPr>
      </w:pPr>
      <w:r>
        <w:rPr>
          <w:sz w:val="28"/>
          <w:szCs w:val="20"/>
          <w:lang w:val="en-US"/>
        </w:rPr>
        <w:t>8. Regulation of the CAC.</w:t>
      </w:r>
    </w:p>
    <w:p w:rsidR="00437467" w:rsidRDefault="00437467" w:rsidP="0007480E">
      <w:pPr>
        <w:outlineLvl w:val="0"/>
        <w:rPr>
          <w:b/>
          <w:sz w:val="28"/>
          <w:szCs w:val="28"/>
          <w:lang w:val="en-US"/>
        </w:rPr>
      </w:pPr>
    </w:p>
    <w:p w:rsidR="001A35D8" w:rsidRDefault="001A35D8" w:rsidP="001A35D8">
      <w:pPr>
        <w:jc w:val="both"/>
        <w:rPr>
          <w:b/>
          <w:sz w:val="28"/>
          <w:szCs w:val="28"/>
          <w:lang w:val="en-US"/>
        </w:rPr>
      </w:pPr>
      <w:r>
        <w:rPr>
          <w:b/>
          <w:sz w:val="28"/>
          <w:szCs w:val="28"/>
          <w:lang w:val="en-US"/>
        </w:rPr>
        <w:t>P</w:t>
      </w:r>
      <w:r w:rsidRPr="00997C1F">
        <w:rPr>
          <w:b/>
          <w:sz w:val="28"/>
          <w:szCs w:val="28"/>
          <w:lang w:val="en-US"/>
        </w:rPr>
        <w:t xml:space="preserve">ractical skills testing </w:t>
      </w:r>
    </w:p>
    <w:p w:rsidR="001A35D8" w:rsidRPr="001A35D8" w:rsidRDefault="001A35D8" w:rsidP="001A35D8">
      <w:pPr>
        <w:jc w:val="center"/>
        <w:outlineLvl w:val="0"/>
        <w:rPr>
          <w:b/>
          <w:sz w:val="28"/>
          <w:szCs w:val="28"/>
          <w:lang w:val="en-US"/>
        </w:rPr>
      </w:pPr>
      <w:r w:rsidRPr="001A35D8">
        <w:rPr>
          <w:b/>
          <w:sz w:val="28"/>
          <w:szCs w:val="28"/>
          <w:lang w:val="en-US"/>
        </w:rPr>
        <w:t>TCA cycle functioning manifested by the formation of CO</w:t>
      </w:r>
      <w:r w:rsidRPr="001A35D8">
        <w:rPr>
          <w:b/>
          <w:sz w:val="28"/>
          <w:szCs w:val="28"/>
          <w:vertAlign w:val="subscript"/>
          <w:lang w:val="en-US"/>
        </w:rPr>
        <w:t>2</w:t>
      </w:r>
      <w:r w:rsidRPr="001A35D8">
        <w:rPr>
          <w:b/>
          <w:sz w:val="28"/>
          <w:szCs w:val="28"/>
          <w:lang w:val="en-US"/>
        </w:rPr>
        <w:t>.</w:t>
      </w:r>
    </w:p>
    <w:p w:rsidR="001A35D8" w:rsidRDefault="001A35D8" w:rsidP="001A35D8">
      <w:pPr>
        <w:jc w:val="both"/>
        <w:outlineLvl w:val="0"/>
        <w:rPr>
          <w:sz w:val="28"/>
          <w:szCs w:val="28"/>
          <w:lang w:val="en-US"/>
        </w:rPr>
      </w:pPr>
      <w:r w:rsidRPr="001A35D8">
        <w:rPr>
          <w:sz w:val="28"/>
          <w:szCs w:val="28"/>
          <w:lang w:val="en-US"/>
        </w:rPr>
        <w:t xml:space="preserve">Principle of the method. When acetyl-CoA </w:t>
      </w:r>
      <w:proofErr w:type="gramStart"/>
      <w:r w:rsidRPr="001A35D8">
        <w:rPr>
          <w:sz w:val="28"/>
          <w:szCs w:val="28"/>
          <w:lang w:val="en-US"/>
        </w:rPr>
        <w:t>is oxidized</w:t>
      </w:r>
      <w:proofErr w:type="gramEnd"/>
      <w:r w:rsidRPr="001A35D8">
        <w:rPr>
          <w:sz w:val="28"/>
          <w:szCs w:val="28"/>
          <w:lang w:val="en-US"/>
        </w:rPr>
        <w:t xml:space="preserve"> in TCA cycle, CO2 is released. It binds with calcium hydroxide and is revealed, when sulfuric acid is added, by gas vesicles. Experiment scheme:</w:t>
      </w:r>
    </w:p>
    <w:tbl>
      <w:tblPr>
        <w:tblStyle w:val="a5"/>
        <w:tblW w:w="0" w:type="auto"/>
        <w:tblLook w:val="04A0" w:firstRow="1" w:lastRow="0" w:firstColumn="1" w:lastColumn="0" w:noHBand="0" w:noVBand="1"/>
      </w:tblPr>
      <w:tblGrid>
        <w:gridCol w:w="1072"/>
        <w:gridCol w:w="3590"/>
        <w:gridCol w:w="2331"/>
        <w:gridCol w:w="2352"/>
      </w:tblGrid>
      <w:tr w:rsidR="001A35D8" w:rsidRPr="001A35D8" w:rsidTr="001A35D8">
        <w:tc>
          <w:tcPr>
            <w:tcW w:w="1101" w:type="dxa"/>
          </w:tcPr>
          <w:p w:rsidR="001A35D8" w:rsidRPr="001A35D8" w:rsidRDefault="001A35D8" w:rsidP="001A35D8">
            <w:pPr>
              <w:jc w:val="both"/>
              <w:outlineLvl w:val="0"/>
              <w:rPr>
                <w:sz w:val="28"/>
                <w:szCs w:val="28"/>
              </w:rPr>
            </w:pPr>
            <w:r>
              <w:rPr>
                <w:sz w:val="28"/>
                <w:szCs w:val="28"/>
              </w:rPr>
              <w:t>№</w:t>
            </w:r>
          </w:p>
        </w:tc>
        <w:tc>
          <w:tcPr>
            <w:tcW w:w="3684" w:type="dxa"/>
          </w:tcPr>
          <w:p w:rsidR="001A35D8" w:rsidRPr="001A35D8" w:rsidRDefault="001A35D8" w:rsidP="001A35D8">
            <w:pPr>
              <w:jc w:val="both"/>
              <w:outlineLvl w:val="0"/>
              <w:rPr>
                <w:sz w:val="28"/>
                <w:szCs w:val="28"/>
                <w:lang w:val="en-US"/>
              </w:rPr>
            </w:pPr>
            <w:r w:rsidRPr="001A35D8">
              <w:rPr>
                <w:sz w:val="28"/>
                <w:szCs w:val="28"/>
                <w:lang w:val="en-US"/>
              </w:rPr>
              <w:t>Content of test-tubes</w:t>
            </w:r>
          </w:p>
        </w:tc>
        <w:tc>
          <w:tcPr>
            <w:tcW w:w="2393" w:type="dxa"/>
          </w:tcPr>
          <w:p w:rsidR="001A35D8" w:rsidRPr="001A35D8" w:rsidRDefault="001A35D8" w:rsidP="001A35D8">
            <w:pPr>
              <w:jc w:val="both"/>
              <w:outlineLvl w:val="0"/>
              <w:rPr>
                <w:sz w:val="28"/>
                <w:szCs w:val="28"/>
                <w:lang w:val="en-US"/>
              </w:rPr>
            </w:pPr>
            <w:r w:rsidRPr="001A35D8">
              <w:rPr>
                <w:sz w:val="28"/>
                <w:szCs w:val="28"/>
                <w:lang w:val="en-US"/>
              </w:rPr>
              <w:t>Control (ml)</w:t>
            </w:r>
          </w:p>
        </w:tc>
        <w:tc>
          <w:tcPr>
            <w:tcW w:w="2393" w:type="dxa"/>
          </w:tcPr>
          <w:p w:rsidR="001A35D8" w:rsidRPr="001A35D8" w:rsidRDefault="001A35D8" w:rsidP="001A35D8">
            <w:pPr>
              <w:jc w:val="both"/>
              <w:outlineLvl w:val="0"/>
              <w:rPr>
                <w:sz w:val="28"/>
                <w:szCs w:val="28"/>
                <w:lang w:val="en-US"/>
              </w:rPr>
            </w:pPr>
            <w:r w:rsidRPr="001A35D8">
              <w:rPr>
                <w:sz w:val="28"/>
                <w:szCs w:val="28"/>
                <w:lang w:val="en-US"/>
              </w:rPr>
              <w:t>Experiment (ml)</w:t>
            </w:r>
          </w:p>
        </w:tc>
      </w:tr>
      <w:tr w:rsidR="001A35D8" w:rsidRPr="001A35D8" w:rsidTr="001A35D8">
        <w:tc>
          <w:tcPr>
            <w:tcW w:w="1101" w:type="dxa"/>
          </w:tcPr>
          <w:p w:rsidR="001A35D8" w:rsidRPr="001A35D8" w:rsidRDefault="001A35D8" w:rsidP="001A35D8">
            <w:pPr>
              <w:jc w:val="both"/>
              <w:outlineLvl w:val="0"/>
              <w:rPr>
                <w:sz w:val="28"/>
                <w:szCs w:val="28"/>
              </w:rPr>
            </w:pPr>
            <w:r>
              <w:rPr>
                <w:sz w:val="28"/>
                <w:szCs w:val="28"/>
              </w:rPr>
              <w:t>1</w:t>
            </w:r>
          </w:p>
        </w:tc>
        <w:tc>
          <w:tcPr>
            <w:tcW w:w="3684" w:type="dxa"/>
          </w:tcPr>
          <w:p w:rsidR="001A35D8" w:rsidRPr="001A35D8" w:rsidRDefault="001A35D8" w:rsidP="001A35D8">
            <w:pPr>
              <w:jc w:val="both"/>
              <w:outlineLvl w:val="0"/>
              <w:rPr>
                <w:sz w:val="28"/>
                <w:szCs w:val="28"/>
                <w:lang w:val="en-US"/>
              </w:rPr>
            </w:pPr>
            <w:r w:rsidRPr="001A35D8">
              <w:rPr>
                <w:sz w:val="28"/>
                <w:szCs w:val="28"/>
                <w:lang w:val="en-US"/>
              </w:rPr>
              <w:t xml:space="preserve">Phosphate buffer </w:t>
            </w:r>
            <w:proofErr w:type="spellStart"/>
            <w:r w:rsidRPr="001A35D8">
              <w:rPr>
                <w:sz w:val="28"/>
                <w:szCs w:val="28"/>
                <w:lang w:val="en-US"/>
              </w:rPr>
              <w:t>ph</w:t>
            </w:r>
            <w:proofErr w:type="spellEnd"/>
            <w:r w:rsidRPr="001A35D8">
              <w:rPr>
                <w:sz w:val="28"/>
                <w:szCs w:val="28"/>
                <w:lang w:val="en-US"/>
              </w:rPr>
              <w:t xml:space="preserve"> = 7.4</w:t>
            </w:r>
          </w:p>
        </w:tc>
        <w:tc>
          <w:tcPr>
            <w:tcW w:w="2393" w:type="dxa"/>
          </w:tcPr>
          <w:p w:rsidR="001A35D8" w:rsidRPr="001A35D8" w:rsidRDefault="001A35D8" w:rsidP="001A35D8">
            <w:pPr>
              <w:jc w:val="center"/>
              <w:outlineLvl w:val="0"/>
              <w:rPr>
                <w:sz w:val="28"/>
                <w:szCs w:val="28"/>
              </w:rPr>
            </w:pPr>
            <w:r>
              <w:rPr>
                <w:sz w:val="28"/>
                <w:szCs w:val="28"/>
              </w:rPr>
              <w:t>2,0</w:t>
            </w:r>
          </w:p>
        </w:tc>
        <w:tc>
          <w:tcPr>
            <w:tcW w:w="2393" w:type="dxa"/>
          </w:tcPr>
          <w:p w:rsidR="001A35D8" w:rsidRPr="001A35D8" w:rsidRDefault="001A35D8" w:rsidP="001A35D8">
            <w:pPr>
              <w:jc w:val="center"/>
              <w:outlineLvl w:val="0"/>
              <w:rPr>
                <w:sz w:val="28"/>
                <w:szCs w:val="28"/>
              </w:rPr>
            </w:pPr>
            <w:r>
              <w:rPr>
                <w:sz w:val="28"/>
                <w:szCs w:val="28"/>
              </w:rPr>
              <w:t>2,0</w:t>
            </w:r>
          </w:p>
        </w:tc>
      </w:tr>
      <w:tr w:rsidR="001A35D8" w:rsidRPr="001A35D8" w:rsidTr="001A35D8">
        <w:tc>
          <w:tcPr>
            <w:tcW w:w="1101" w:type="dxa"/>
          </w:tcPr>
          <w:p w:rsidR="001A35D8" w:rsidRPr="001A35D8" w:rsidRDefault="001A35D8" w:rsidP="001A35D8">
            <w:pPr>
              <w:jc w:val="both"/>
              <w:outlineLvl w:val="0"/>
              <w:rPr>
                <w:sz w:val="28"/>
                <w:szCs w:val="28"/>
              </w:rPr>
            </w:pPr>
            <w:r>
              <w:rPr>
                <w:sz w:val="28"/>
                <w:szCs w:val="28"/>
              </w:rPr>
              <w:t>2</w:t>
            </w:r>
          </w:p>
        </w:tc>
        <w:tc>
          <w:tcPr>
            <w:tcW w:w="3684" w:type="dxa"/>
          </w:tcPr>
          <w:p w:rsidR="001A35D8" w:rsidRPr="001A35D8" w:rsidRDefault="001A35D8" w:rsidP="001A35D8">
            <w:pPr>
              <w:jc w:val="both"/>
              <w:outlineLvl w:val="0"/>
              <w:rPr>
                <w:sz w:val="28"/>
                <w:szCs w:val="28"/>
                <w:lang w:val="en-US"/>
              </w:rPr>
            </w:pPr>
            <w:r w:rsidRPr="001A35D8">
              <w:rPr>
                <w:sz w:val="28"/>
                <w:szCs w:val="28"/>
                <w:lang w:val="en-US"/>
              </w:rPr>
              <w:t>Acetyl-CoA solution</w:t>
            </w:r>
          </w:p>
        </w:tc>
        <w:tc>
          <w:tcPr>
            <w:tcW w:w="2393" w:type="dxa"/>
          </w:tcPr>
          <w:p w:rsidR="001A35D8" w:rsidRPr="001A35D8" w:rsidRDefault="001A35D8" w:rsidP="001A35D8">
            <w:pPr>
              <w:jc w:val="center"/>
              <w:outlineLvl w:val="0"/>
              <w:rPr>
                <w:sz w:val="28"/>
                <w:szCs w:val="28"/>
              </w:rPr>
            </w:pPr>
            <w:r>
              <w:rPr>
                <w:sz w:val="28"/>
                <w:szCs w:val="28"/>
              </w:rPr>
              <w:t>0,5</w:t>
            </w:r>
          </w:p>
        </w:tc>
        <w:tc>
          <w:tcPr>
            <w:tcW w:w="2393" w:type="dxa"/>
          </w:tcPr>
          <w:p w:rsidR="001A35D8" w:rsidRPr="001A35D8" w:rsidRDefault="001A35D8" w:rsidP="001A35D8">
            <w:pPr>
              <w:jc w:val="center"/>
              <w:outlineLvl w:val="0"/>
              <w:rPr>
                <w:sz w:val="28"/>
                <w:szCs w:val="28"/>
              </w:rPr>
            </w:pPr>
            <w:r>
              <w:rPr>
                <w:sz w:val="28"/>
                <w:szCs w:val="28"/>
              </w:rPr>
              <w:t>0,5</w:t>
            </w:r>
          </w:p>
        </w:tc>
      </w:tr>
      <w:tr w:rsidR="001A35D8" w:rsidRPr="001A35D8" w:rsidTr="001A35D8">
        <w:tc>
          <w:tcPr>
            <w:tcW w:w="1101" w:type="dxa"/>
          </w:tcPr>
          <w:p w:rsidR="001A35D8" w:rsidRPr="001A35D8" w:rsidRDefault="001A35D8" w:rsidP="001A35D8">
            <w:pPr>
              <w:jc w:val="both"/>
              <w:outlineLvl w:val="0"/>
              <w:rPr>
                <w:sz w:val="28"/>
                <w:szCs w:val="28"/>
              </w:rPr>
            </w:pPr>
            <w:r>
              <w:rPr>
                <w:sz w:val="28"/>
                <w:szCs w:val="28"/>
              </w:rPr>
              <w:t>3</w:t>
            </w:r>
          </w:p>
        </w:tc>
        <w:tc>
          <w:tcPr>
            <w:tcW w:w="3684" w:type="dxa"/>
          </w:tcPr>
          <w:p w:rsidR="001A35D8" w:rsidRPr="001A35D8" w:rsidRDefault="001A35D8" w:rsidP="001A35D8">
            <w:pPr>
              <w:jc w:val="both"/>
              <w:outlineLvl w:val="0"/>
              <w:rPr>
                <w:sz w:val="28"/>
                <w:szCs w:val="28"/>
                <w:lang w:val="en-US"/>
              </w:rPr>
            </w:pPr>
            <w:r w:rsidRPr="001A35D8">
              <w:rPr>
                <w:sz w:val="28"/>
                <w:szCs w:val="28"/>
                <w:lang w:val="en-US"/>
              </w:rPr>
              <w:t xml:space="preserve">Oxaloacetate solution </w:t>
            </w:r>
          </w:p>
        </w:tc>
        <w:tc>
          <w:tcPr>
            <w:tcW w:w="2393" w:type="dxa"/>
          </w:tcPr>
          <w:p w:rsidR="001A35D8" w:rsidRPr="001A35D8" w:rsidRDefault="001A35D8" w:rsidP="001A35D8">
            <w:pPr>
              <w:jc w:val="center"/>
              <w:outlineLvl w:val="0"/>
              <w:rPr>
                <w:sz w:val="28"/>
                <w:szCs w:val="28"/>
              </w:rPr>
            </w:pPr>
            <w:r>
              <w:rPr>
                <w:sz w:val="28"/>
                <w:szCs w:val="28"/>
              </w:rPr>
              <w:t>0,5</w:t>
            </w:r>
          </w:p>
        </w:tc>
        <w:tc>
          <w:tcPr>
            <w:tcW w:w="2393" w:type="dxa"/>
          </w:tcPr>
          <w:p w:rsidR="001A35D8" w:rsidRPr="001A35D8" w:rsidRDefault="001A35D8" w:rsidP="001A35D8">
            <w:pPr>
              <w:jc w:val="center"/>
              <w:outlineLvl w:val="0"/>
              <w:rPr>
                <w:sz w:val="28"/>
                <w:szCs w:val="28"/>
              </w:rPr>
            </w:pPr>
            <w:r>
              <w:rPr>
                <w:sz w:val="28"/>
                <w:szCs w:val="28"/>
              </w:rPr>
              <w:t>0,5</w:t>
            </w:r>
          </w:p>
        </w:tc>
      </w:tr>
      <w:tr w:rsidR="001A35D8" w:rsidRPr="001A35D8" w:rsidTr="001A35D8">
        <w:tc>
          <w:tcPr>
            <w:tcW w:w="1101" w:type="dxa"/>
          </w:tcPr>
          <w:p w:rsidR="001A35D8" w:rsidRPr="001A35D8" w:rsidRDefault="001A35D8" w:rsidP="001A35D8">
            <w:pPr>
              <w:jc w:val="both"/>
              <w:outlineLvl w:val="0"/>
              <w:rPr>
                <w:sz w:val="28"/>
                <w:szCs w:val="28"/>
              </w:rPr>
            </w:pPr>
            <w:r>
              <w:rPr>
                <w:sz w:val="28"/>
                <w:szCs w:val="28"/>
              </w:rPr>
              <w:t>4</w:t>
            </w:r>
          </w:p>
        </w:tc>
        <w:tc>
          <w:tcPr>
            <w:tcW w:w="3684" w:type="dxa"/>
          </w:tcPr>
          <w:p w:rsidR="001A35D8" w:rsidRPr="001A35D8" w:rsidRDefault="001A35D8" w:rsidP="001A35D8">
            <w:pPr>
              <w:jc w:val="both"/>
              <w:outlineLvl w:val="0"/>
              <w:rPr>
                <w:sz w:val="28"/>
                <w:szCs w:val="28"/>
                <w:lang w:val="en-US"/>
              </w:rPr>
            </w:pPr>
            <w:r w:rsidRPr="001A35D8">
              <w:rPr>
                <w:sz w:val="28"/>
                <w:szCs w:val="28"/>
                <w:lang w:val="en-US"/>
              </w:rPr>
              <w:t>Malonic acid solution</w:t>
            </w:r>
          </w:p>
        </w:tc>
        <w:tc>
          <w:tcPr>
            <w:tcW w:w="2393" w:type="dxa"/>
          </w:tcPr>
          <w:p w:rsidR="001A35D8" w:rsidRPr="001A35D8" w:rsidRDefault="001A35D8" w:rsidP="001A35D8">
            <w:pPr>
              <w:jc w:val="center"/>
              <w:outlineLvl w:val="0"/>
              <w:rPr>
                <w:sz w:val="28"/>
                <w:szCs w:val="28"/>
              </w:rPr>
            </w:pPr>
            <w:r>
              <w:rPr>
                <w:sz w:val="28"/>
                <w:szCs w:val="28"/>
              </w:rPr>
              <w:t>1,0</w:t>
            </w:r>
          </w:p>
        </w:tc>
        <w:tc>
          <w:tcPr>
            <w:tcW w:w="2393" w:type="dxa"/>
          </w:tcPr>
          <w:p w:rsidR="001A35D8" w:rsidRPr="001A35D8" w:rsidRDefault="001A35D8" w:rsidP="001A35D8">
            <w:pPr>
              <w:jc w:val="center"/>
              <w:outlineLvl w:val="0"/>
              <w:rPr>
                <w:sz w:val="28"/>
                <w:szCs w:val="28"/>
              </w:rPr>
            </w:pPr>
            <w:r>
              <w:rPr>
                <w:sz w:val="28"/>
                <w:szCs w:val="28"/>
              </w:rPr>
              <w:t>1,0</w:t>
            </w:r>
          </w:p>
        </w:tc>
      </w:tr>
      <w:tr w:rsidR="001A35D8" w:rsidRPr="001A35D8" w:rsidTr="001A35D8">
        <w:tc>
          <w:tcPr>
            <w:tcW w:w="1101" w:type="dxa"/>
          </w:tcPr>
          <w:p w:rsidR="001A35D8" w:rsidRPr="001A35D8" w:rsidRDefault="001A35D8" w:rsidP="001A35D8">
            <w:pPr>
              <w:jc w:val="both"/>
              <w:outlineLvl w:val="0"/>
              <w:rPr>
                <w:sz w:val="28"/>
                <w:szCs w:val="28"/>
              </w:rPr>
            </w:pPr>
            <w:r>
              <w:rPr>
                <w:sz w:val="28"/>
                <w:szCs w:val="28"/>
              </w:rPr>
              <w:t>5</w:t>
            </w:r>
          </w:p>
        </w:tc>
        <w:tc>
          <w:tcPr>
            <w:tcW w:w="3684" w:type="dxa"/>
          </w:tcPr>
          <w:p w:rsidR="001A35D8" w:rsidRPr="001A35D8" w:rsidRDefault="001A35D8" w:rsidP="001A35D8">
            <w:pPr>
              <w:jc w:val="both"/>
              <w:outlineLvl w:val="0"/>
              <w:rPr>
                <w:sz w:val="28"/>
                <w:szCs w:val="28"/>
                <w:lang w:val="en-US"/>
              </w:rPr>
            </w:pPr>
            <w:r w:rsidRPr="001A35D8">
              <w:rPr>
                <w:sz w:val="28"/>
                <w:szCs w:val="28"/>
                <w:lang w:val="en-US"/>
              </w:rPr>
              <w:t>Incubation solution</w:t>
            </w:r>
          </w:p>
        </w:tc>
        <w:tc>
          <w:tcPr>
            <w:tcW w:w="2393" w:type="dxa"/>
          </w:tcPr>
          <w:p w:rsidR="001A35D8" w:rsidRPr="001A35D8" w:rsidRDefault="001A35D8" w:rsidP="001A35D8">
            <w:pPr>
              <w:jc w:val="center"/>
              <w:outlineLvl w:val="0"/>
              <w:rPr>
                <w:sz w:val="28"/>
                <w:szCs w:val="28"/>
              </w:rPr>
            </w:pPr>
            <w:r>
              <w:rPr>
                <w:sz w:val="28"/>
                <w:szCs w:val="28"/>
              </w:rPr>
              <w:t>-</w:t>
            </w:r>
          </w:p>
        </w:tc>
        <w:tc>
          <w:tcPr>
            <w:tcW w:w="2393" w:type="dxa"/>
          </w:tcPr>
          <w:p w:rsidR="001A35D8" w:rsidRPr="001A35D8" w:rsidRDefault="001A35D8" w:rsidP="001A35D8">
            <w:pPr>
              <w:jc w:val="center"/>
              <w:outlineLvl w:val="0"/>
              <w:rPr>
                <w:sz w:val="28"/>
                <w:szCs w:val="28"/>
              </w:rPr>
            </w:pPr>
            <w:r>
              <w:rPr>
                <w:sz w:val="28"/>
                <w:szCs w:val="28"/>
              </w:rPr>
              <w:t>-</w:t>
            </w:r>
          </w:p>
        </w:tc>
      </w:tr>
      <w:tr w:rsidR="001A35D8" w:rsidRPr="001A35D8" w:rsidTr="001A35D8">
        <w:tc>
          <w:tcPr>
            <w:tcW w:w="1101" w:type="dxa"/>
          </w:tcPr>
          <w:p w:rsidR="001A35D8" w:rsidRPr="001A35D8" w:rsidRDefault="001A35D8" w:rsidP="001A35D8">
            <w:pPr>
              <w:jc w:val="both"/>
              <w:outlineLvl w:val="0"/>
              <w:rPr>
                <w:sz w:val="28"/>
                <w:szCs w:val="28"/>
              </w:rPr>
            </w:pPr>
            <w:r>
              <w:rPr>
                <w:sz w:val="28"/>
                <w:szCs w:val="28"/>
              </w:rPr>
              <w:t>6</w:t>
            </w:r>
          </w:p>
        </w:tc>
        <w:tc>
          <w:tcPr>
            <w:tcW w:w="3684" w:type="dxa"/>
          </w:tcPr>
          <w:p w:rsidR="001A35D8" w:rsidRPr="001A35D8" w:rsidRDefault="001A35D8" w:rsidP="001A35D8">
            <w:pPr>
              <w:jc w:val="both"/>
              <w:outlineLvl w:val="0"/>
              <w:rPr>
                <w:sz w:val="28"/>
                <w:szCs w:val="28"/>
                <w:lang w:val="en-US"/>
              </w:rPr>
            </w:pPr>
            <w:r w:rsidRPr="001A35D8">
              <w:rPr>
                <w:sz w:val="28"/>
                <w:szCs w:val="28"/>
                <w:lang w:val="en-US"/>
              </w:rPr>
              <w:t>Ca(OH)2 solution</w:t>
            </w:r>
          </w:p>
        </w:tc>
        <w:tc>
          <w:tcPr>
            <w:tcW w:w="2393" w:type="dxa"/>
          </w:tcPr>
          <w:p w:rsidR="001A35D8" w:rsidRPr="001A35D8" w:rsidRDefault="001A35D8" w:rsidP="001A35D8">
            <w:pPr>
              <w:jc w:val="center"/>
              <w:outlineLvl w:val="0"/>
              <w:rPr>
                <w:sz w:val="28"/>
                <w:szCs w:val="28"/>
              </w:rPr>
            </w:pPr>
            <w:r>
              <w:rPr>
                <w:sz w:val="28"/>
                <w:szCs w:val="28"/>
              </w:rPr>
              <w:t>1,0</w:t>
            </w:r>
          </w:p>
        </w:tc>
        <w:tc>
          <w:tcPr>
            <w:tcW w:w="2393" w:type="dxa"/>
          </w:tcPr>
          <w:p w:rsidR="001A35D8" w:rsidRPr="001A35D8" w:rsidRDefault="001A35D8" w:rsidP="001A35D8">
            <w:pPr>
              <w:jc w:val="center"/>
              <w:outlineLvl w:val="0"/>
              <w:rPr>
                <w:sz w:val="28"/>
                <w:szCs w:val="28"/>
              </w:rPr>
            </w:pPr>
            <w:r>
              <w:rPr>
                <w:sz w:val="28"/>
                <w:szCs w:val="28"/>
              </w:rPr>
              <w:t>1,0</w:t>
            </w:r>
          </w:p>
        </w:tc>
      </w:tr>
      <w:tr w:rsidR="001A35D8" w:rsidRPr="001A35D8" w:rsidTr="001A35D8">
        <w:tc>
          <w:tcPr>
            <w:tcW w:w="1101" w:type="dxa"/>
          </w:tcPr>
          <w:p w:rsidR="001A35D8" w:rsidRPr="001A35D8" w:rsidRDefault="001A35D8" w:rsidP="001A35D8">
            <w:pPr>
              <w:jc w:val="both"/>
              <w:outlineLvl w:val="0"/>
              <w:rPr>
                <w:sz w:val="28"/>
                <w:szCs w:val="28"/>
                <w:lang w:val="en-US"/>
              </w:rPr>
            </w:pPr>
          </w:p>
        </w:tc>
        <w:tc>
          <w:tcPr>
            <w:tcW w:w="3684" w:type="dxa"/>
          </w:tcPr>
          <w:p w:rsidR="001A35D8" w:rsidRPr="001A35D8" w:rsidRDefault="001A35D8" w:rsidP="001A35D8">
            <w:pPr>
              <w:jc w:val="both"/>
              <w:outlineLvl w:val="0"/>
              <w:rPr>
                <w:sz w:val="28"/>
                <w:szCs w:val="28"/>
                <w:lang w:val="en-US"/>
              </w:rPr>
            </w:pPr>
            <w:r w:rsidRPr="001A35D8">
              <w:rPr>
                <w:sz w:val="28"/>
                <w:szCs w:val="28"/>
                <w:lang w:val="en-US"/>
              </w:rPr>
              <w:t>Homogenate of the liver</w:t>
            </w:r>
          </w:p>
        </w:tc>
        <w:tc>
          <w:tcPr>
            <w:tcW w:w="2393" w:type="dxa"/>
          </w:tcPr>
          <w:p w:rsidR="001A35D8" w:rsidRPr="001A35D8" w:rsidRDefault="001A35D8" w:rsidP="001A35D8">
            <w:pPr>
              <w:jc w:val="center"/>
              <w:outlineLvl w:val="0"/>
              <w:rPr>
                <w:sz w:val="28"/>
                <w:szCs w:val="28"/>
              </w:rPr>
            </w:pPr>
            <w:r>
              <w:rPr>
                <w:sz w:val="28"/>
                <w:szCs w:val="28"/>
              </w:rPr>
              <w:t>0,5</w:t>
            </w:r>
          </w:p>
        </w:tc>
        <w:tc>
          <w:tcPr>
            <w:tcW w:w="2393" w:type="dxa"/>
          </w:tcPr>
          <w:p w:rsidR="001A35D8" w:rsidRPr="001A35D8" w:rsidRDefault="001A35D8" w:rsidP="001A35D8">
            <w:pPr>
              <w:jc w:val="center"/>
              <w:outlineLvl w:val="0"/>
              <w:rPr>
                <w:sz w:val="28"/>
                <w:szCs w:val="28"/>
              </w:rPr>
            </w:pPr>
            <w:r>
              <w:rPr>
                <w:sz w:val="28"/>
                <w:szCs w:val="28"/>
              </w:rPr>
              <w:t>0,5</w:t>
            </w:r>
          </w:p>
        </w:tc>
      </w:tr>
      <w:tr w:rsidR="001A35D8" w:rsidRPr="00EB4B8A" w:rsidTr="001A35D8">
        <w:tc>
          <w:tcPr>
            <w:tcW w:w="9571" w:type="dxa"/>
            <w:gridSpan w:val="4"/>
          </w:tcPr>
          <w:p w:rsidR="001A35D8" w:rsidRPr="001A35D8" w:rsidRDefault="001A35D8" w:rsidP="001A35D8">
            <w:pPr>
              <w:jc w:val="center"/>
              <w:outlineLvl w:val="0"/>
              <w:rPr>
                <w:sz w:val="28"/>
                <w:szCs w:val="28"/>
                <w:lang w:val="en-US"/>
              </w:rPr>
            </w:pPr>
            <w:r w:rsidRPr="001A35D8">
              <w:rPr>
                <w:sz w:val="28"/>
                <w:szCs w:val="28"/>
                <w:lang w:val="en-US"/>
              </w:rPr>
              <w:lastRenderedPageBreak/>
              <w:t>10 min incubation at room temperature</w:t>
            </w:r>
          </w:p>
        </w:tc>
      </w:tr>
      <w:tr w:rsidR="001A35D8" w:rsidRPr="001A35D8" w:rsidTr="001A35D8">
        <w:tc>
          <w:tcPr>
            <w:tcW w:w="1101" w:type="dxa"/>
          </w:tcPr>
          <w:p w:rsidR="001A35D8" w:rsidRPr="001A35D8" w:rsidRDefault="001A35D8" w:rsidP="001A35D8">
            <w:pPr>
              <w:jc w:val="both"/>
              <w:outlineLvl w:val="0"/>
              <w:rPr>
                <w:sz w:val="28"/>
                <w:szCs w:val="28"/>
              </w:rPr>
            </w:pPr>
            <w:r>
              <w:rPr>
                <w:sz w:val="28"/>
                <w:szCs w:val="28"/>
              </w:rPr>
              <w:t>8</w:t>
            </w:r>
          </w:p>
        </w:tc>
        <w:tc>
          <w:tcPr>
            <w:tcW w:w="3684" w:type="dxa"/>
          </w:tcPr>
          <w:p w:rsidR="001A35D8" w:rsidRPr="001A35D8" w:rsidRDefault="001A35D8" w:rsidP="001A35D8">
            <w:pPr>
              <w:jc w:val="both"/>
              <w:outlineLvl w:val="0"/>
              <w:rPr>
                <w:sz w:val="28"/>
                <w:szCs w:val="28"/>
                <w:lang w:val="en-US"/>
              </w:rPr>
            </w:pPr>
            <w:r w:rsidRPr="001A35D8">
              <w:rPr>
                <w:sz w:val="28"/>
                <w:szCs w:val="28"/>
                <w:lang w:val="en-US"/>
              </w:rPr>
              <w:t>0.1N solution of sulfuric acid</w:t>
            </w:r>
          </w:p>
        </w:tc>
        <w:tc>
          <w:tcPr>
            <w:tcW w:w="2393" w:type="dxa"/>
          </w:tcPr>
          <w:p w:rsidR="001A35D8" w:rsidRPr="001A35D8" w:rsidRDefault="001A35D8" w:rsidP="001A35D8">
            <w:pPr>
              <w:jc w:val="center"/>
              <w:outlineLvl w:val="0"/>
              <w:rPr>
                <w:sz w:val="28"/>
                <w:szCs w:val="28"/>
              </w:rPr>
            </w:pPr>
            <w:r>
              <w:rPr>
                <w:sz w:val="28"/>
                <w:szCs w:val="28"/>
              </w:rPr>
              <w:t>1,0</w:t>
            </w:r>
          </w:p>
        </w:tc>
        <w:tc>
          <w:tcPr>
            <w:tcW w:w="2393" w:type="dxa"/>
          </w:tcPr>
          <w:p w:rsidR="001A35D8" w:rsidRPr="001A35D8" w:rsidRDefault="001A35D8" w:rsidP="001A35D8">
            <w:pPr>
              <w:jc w:val="center"/>
              <w:outlineLvl w:val="0"/>
              <w:rPr>
                <w:sz w:val="28"/>
                <w:szCs w:val="28"/>
              </w:rPr>
            </w:pPr>
            <w:r>
              <w:rPr>
                <w:sz w:val="28"/>
                <w:szCs w:val="28"/>
              </w:rPr>
              <w:t>1,0</w:t>
            </w:r>
          </w:p>
        </w:tc>
      </w:tr>
    </w:tbl>
    <w:p w:rsidR="001A35D8" w:rsidRPr="001A35D8" w:rsidRDefault="001A35D8" w:rsidP="001A35D8">
      <w:pPr>
        <w:jc w:val="both"/>
        <w:outlineLvl w:val="0"/>
        <w:rPr>
          <w:sz w:val="28"/>
          <w:szCs w:val="28"/>
          <w:lang w:val="en-US"/>
        </w:rPr>
      </w:pPr>
      <w:r w:rsidRPr="001A35D8">
        <w:rPr>
          <w:sz w:val="28"/>
          <w:szCs w:val="28"/>
          <w:lang w:val="en-US"/>
        </w:rPr>
        <w:t xml:space="preserve"> </w:t>
      </w:r>
    </w:p>
    <w:p w:rsidR="001A35D8" w:rsidRPr="001A35D8" w:rsidRDefault="001A35D8" w:rsidP="001A35D8">
      <w:pPr>
        <w:jc w:val="both"/>
        <w:outlineLvl w:val="0"/>
        <w:rPr>
          <w:sz w:val="28"/>
          <w:szCs w:val="28"/>
          <w:lang w:val="en-US"/>
        </w:rPr>
      </w:pPr>
      <w:r w:rsidRPr="001A35D8">
        <w:rPr>
          <w:sz w:val="28"/>
          <w:szCs w:val="28"/>
          <w:lang w:val="en-US"/>
        </w:rPr>
        <w:t xml:space="preserve">Observed changes: </w:t>
      </w:r>
    </w:p>
    <w:p w:rsidR="001A35D8" w:rsidRPr="001A35D8" w:rsidRDefault="001A35D8" w:rsidP="001A35D8">
      <w:pPr>
        <w:jc w:val="both"/>
        <w:outlineLvl w:val="0"/>
        <w:rPr>
          <w:sz w:val="28"/>
          <w:szCs w:val="28"/>
          <w:lang w:val="en-US"/>
        </w:rPr>
      </w:pPr>
      <w:r w:rsidRPr="001A35D8">
        <w:rPr>
          <w:sz w:val="28"/>
          <w:szCs w:val="28"/>
          <w:lang w:val="en-US"/>
        </w:rPr>
        <w:t xml:space="preserve"> </w:t>
      </w:r>
    </w:p>
    <w:p w:rsidR="001A35D8" w:rsidRPr="001A35D8" w:rsidRDefault="001A35D8" w:rsidP="001A35D8">
      <w:pPr>
        <w:jc w:val="both"/>
        <w:outlineLvl w:val="0"/>
        <w:rPr>
          <w:sz w:val="28"/>
          <w:szCs w:val="28"/>
          <w:lang w:val="en-US"/>
        </w:rPr>
      </w:pPr>
      <w:r w:rsidRPr="001A35D8">
        <w:rPr>
          <w:sz w:val="28"/>
          <w:szCs w:val="28"/>
          <w:lang w:val="en-US"/>
        </w:rPr>
        <w:t xml:space="preserve">Conclusion: </w:t>
      </w:r>
    </w:p>
    <w:p w:rsidR="001A35D8" w:rsidRPr="001A35D8" w:rsidRDefault="001A35D8" w:rsidP="001A35D8">
      <w:pPr>
        <w:jc w:val="both"/>
        <w:outlineLvl w:val="0"/>
        <w:rPr>
          <w:sz w:val="28"/>
          <w:szCs w:val="28"/>
          <w:lang w:val="en-US"/>
        </w:rPr>
      </w:pPr>
      <w:r w:rsidRPr="001A35D8">
        <w:rPr>
          <w:sz w:val="28"/>
          <w:szCs w:val="28"/>
          <w:lang w:val="en-US"/>
        </w:rPr>
        <w:t xml:space="preserve"> </w:t>
      </w:r>
    </w:p>
    <w:p w:rsidR="00C63B53" w:rsidRDefault="00C63B53" w:rsidP="0007480E">
      <w:pPr>
        <w:outlineLvl w:val="0"/>
        <w:rPr>
          <w:sz w:val="28"/>
          <w:szCs w:val="28"/>
          <w:lang w:val="en-US"/>
        </w:rPr>
      </w:pPr>
      <w:r w:rsidRPr="00CB3677">
        <w:rPr>
          <w:b/>
          <w:sz w:val="28"/>
          <w:szCs w:val="20"/>
          <w:lang w:val="en-US"/>
        </w:rPr>
        <w:t>Independent work of students to the lesson.</w:t>
      </w:r>
      <w:r>
        <w:rPr>
          <w:b/>
          <w:sz w:val="28"/>
          <w:szCs w:val="20"/>
          <w:lang w:val="en-US"/>
        </w:rPr>
        <w:t xml:space="preserve"> </w:t>
      </w:r>
      <w:r w:rsidRPr="00CB3677">
        <w:rPr>
          <w:sz w:val="28"/>
          <w:szCs w:val="28"/>
          <w:lang w:val="en-US"/>
        </w:rPr>
        <w:t>Control tasks in the workbook.</w:t>
      </w:r>
    </w:p>
    <w:p w:rsidR="00C63B53" w:rsidRPr="00FC3E59" w:rsidRDefault="00C63B53" w:rsidP="00884AC6">
      <w:pPr>
        <w:numPr>
          <w:ilvl w:val="0"/>
          <w:numId w:val="8"/>
        </w:numPr>
        <w:ind w:left="0" w:firstLine="0"/>
        <w:contextualSpacing/>
        <w:jc w:val="both"/>
        <w:rPr>
          <w:sz w:val="28"/>
          <w:szCs w:val="20"/>
          <w:lang w:val="en-US"/>
        </w:rPr>
      </w:pPr>
      <w:r w:rsidRPr="00FC3E59">
        <w:rPr>
          <w:sz w:val="28"/>
          <w:szCs w:val="20"/>
          <w:lang w:val="en-US"/>
        </w:rPr>
        <w:t>Draw the pyruvate generation scheme.</w:t>
      </w:r>
    </w:p>
    <w:p w:rsidR="00C63B53" w:rsidRPr="00FC3E59" w:rsidRDefault="00C63B53" w:rsidP="00884AC6">
      <w:pPr>
        <w:numPr>
          <w:ilvl w:val="0"/>
          <w:numId w:val="8"/>
        </w:numPr>
        <w:ind w:left="0" w:firstLine="0"/>
        <w:contextualSpacing/>
        <w:jc w:val="both"/>
        <w:rPr>
          <w:sz w:val="28"/>
          <w:szCs w:val="28"/>
          <w:lang w:val="en-US"/>
        </w:rPr>
      </w:pPr>
      <w:r w:rsidRPr="00FC3E59">
        <w:rPr>
          <w:sz w:val="28"/>
          <w:szCs w:val="28"/>
          <w:lang w:val="en-US"/>
        </w:rPr>
        <w:t>Describe the pyruvate dehydrogenase reaction in detail</w:t>
      </w:r>
    </w:p>
    <w:p w:rsidR="00C63B53" w:rsidRPr="00FC3E59" w:rsidRDefault="00997C1F" w:rsidP="00997C1F">
      <w:pPr>
        <w:contextualSpacing/>
        <w:jc w:val="both"/>
        <w:rPr>
          <w:sz w:val="28"/>
          <w:szCs w:val="20"/>
          <w:lang w:val="en-US"/>
        </w:rPr>
      </w:pPr>
      <w:r>
        <w:rPr>
          <w:sz w:val="28"/>
          <w:szCs w:val="20"/>
          <w:lang w:val="en-US"/>
        </w:rPr>
        <w:t xml:space="preserve">3.      </w:t>
      </w:r>
      <w:r w:rsidR="00C63B53" w:rsidRPr="00F47BCC">
        <w:rPr>
          <w:sz w:val="28"/>
          <w:szCs w:val="20"/>
          <w:lang w:val="en-US"/>
        </w:rPr>
        <w:t>Give the summary of oxidative decarboxylatio</w:t>
      </w:r>
      <w:r w:rsidR="00C63B53">
        <w:rPr>
          <w:sz w:val="28"/>
          <w:szCs w:val="20"/>
          <w:lang w:val="en-US"/>
        </w:rPr>
        <w:t xml:space="preserve">n of the pyruvate. </w:t>
      </w:r>
      <w:r w:rsidR="00C63B53" w:rsidRPr="00FC3E59">
        <w:rPr>
          <w:sz w:val="28"/>
          <w:szCs w:val="20"/>
          <w:lang w:val="en-US"/>
        </w:rPr>
        <w:t>Characterize the enzymes and cofactors.</w:t>
      </w:r>
    </w:p>
    <w:p w:rsidR="00C63B53" w:rsidRPr="00FC3E59" w:rsidRDefault="00C63B53" w:rsidP="00884AC6">
      <w:pPr>
        <w:numPr>
          <w:ilvl w:val="0"/>
          <w:numId w:val="8"/>
        </w:numPr>
        <w:ind w:left="0" w:firstLine="0"/>
        <w:contextualSpacing/>
        <w:jc w:val="both"/>
        <w:rPr>
          <w:sz w:val="28"/>
          <w:szCs w:val="20"/>
          <w:lang w:val="en-US"/>
        </w:rPr>
      </w:pPr>
      <w:r w:rsidRPr="00FC3E59">
        <w:rPr>
          <w:sz w:val="28"/>
          <w:szCs w:val="20"/>
          <w:lang w:val="en-US"/>
        </w:rPr>
        <w:t xml:space="preserve">Characterize the </w:t>
      </w:r>
      <w:proofErr w:type="spellStart"/>
      <w:r w:rsidRPr="00FC3E59">
        <w:rPr>
          <w:sz w:val="28"/>
          <w:szCs w:val="20"/>
          <w:lang w:val="en-US"/>
        </w:rPr>
        <w:t>lipoic</w:t>
      </w:r>
      <w:proofErr w:type="spellEnd"/>
      <w:r w:rsidRPr="00FC3E59">
        <w:rPr>
          <w:sz w:val="28"/>
          <w:szCs w:val="20"/>
          <w:lang w:val="en-US"/>
        </w:rPr>
        <w:t xml:space="preserve"> acid.</w:t>
      </w:r>
    </w:p>
    <w:p w:rsidR="00C63B53" w:rsidRPr="00F47BCC" w:rsidRDefault="00C63B53" w:rsidP="00884AC6">
      <w:pPr>
        <w:numPr>
          <w:ilvl w:val="0"/>
          <w:numId w:val="8"/>
        </w:numPr>
        <w:ind w:left="0" w:firstLine="0"/>
        <w:contextualSpacing/>
        <w:jc w:val="both"/>
        <w:rPr>
          <w:sz w:val="28"/>
          <w:szCs w:val="20"/>
          <w:lang w:val="en-US"/>
        </w:rPr>
      </w:pPr>
      <w:r>
        <w:rPr>
          <w:sz w:val="28"/>
          <w:szCs w:val="20"/>
          <w:lang w:val="en-US"/>
        </w:rPr>
        <w:t>Explain r</w:t>
      </w:r>
      <w:r w:rsidRPr="00F47BCC">
        <w:rPr>
          <w:sz w:val="28"/>
          <w:szCs w:val="20"/>
          <w:lang w:val="en-US"/>
        </w:rPr>
        <w:t>egulation of the pyruvate dehydrogenase reaction.</w:t>
      </w:r>
    </w:p>
    <w:p w:rsidR="00C63B53" w:rsidRPr="000460B2" w:rsidRDefault="00C63B53" w:rsidP="00884AC6">
      <w:pPr>
        <w:numPr>
          <w:ilvl w:val="0"/>
          <w:numId w:val="8"/>
        </w:numPr>
        <w:ind w:left="0" w:firstLine="0"/>
        <w:contextualSpacing/>
        <w:jc w:val="both"/>
        <w:rPr>
          <w:sz w:val="28"/>
          <w:szCs w:val="20"/>
          <w:lang w:val="en-US"/>
        </w:rPr>
      </w:pPr>
      <w:r w:rsidRPr="000460B2">
        <w:rPr>
          <w:sz w:val="28"/>
          <w:szCs w:val="20"/>
          <w:lang w:val="en-US"/>
        </w:rPr>
        <w:t xml:space="preserve">Draw the sources </w:t>
      </w:r>
      <w:r w:rsidRPr="000968D5">
        <w:rPr>
          <w:sz w:val="28"/>
          <w:szCs w:val="20"/>
          <w:lang w:val="en-US"/>
        </w:rPr>
        <w:t>and scheme of acetyl CoA utilization.</w:t>
      </w:r>
    </w:p>
    <w:p w:rsidR="00C63B53" w:rsidRPr="007F5AC1" w:rsidRDefault="00C63B53" w:rsidP="00884AC6">
      <w:pPr>
        <w:numPr>
          <w:ilvl w:val="0"/>
          <w:numId w:val="8"/>
        </w:numPr>
        <w:ind w:left="0" w:firstLine="0"/>
        <w:contextualSpacing/>
        <w:jc w:val="both"/>
        <w:rPr>
          <w:sz w:val="28"/>
          <w:szCs w:val="20"/>
          <w:lang w:val="en-US"/>
        </w:rPr>
      </w:pPr>
      <w:r w:rsidRPr="007F5AC1">
        <w:rPr>
          <w:sz w:val="28"/>
          <w:szCs w:val="20"/>
          <w:lang w:val="en-US"/>
        </w:rPr>
        <w:t>Numerate the functions of the CAC. Illustrate.</w:t>
      </w:r>
    </w:p>
    <w:p w:rsidR="00C63B53" w:rsidRPr="007F5AC1" w:rsidRDefault="00C63B53" w:rsidP="00884AC6">
      <w:pPr>
        <w:numPr>
          <w:ilvl w:val="0"/>
          <w:numId w:val="8"/>
        </w:numPr>
        <w:ind w:left="0" w:firstLine="0"/>
        <w:contextualSpacing/>
        <w:jc w:val="both"/>
        <w:rPr>
          <w:sz w:val="28"/>
          <w:szCs w:val="20"/>
          <w:lang w:val="en-US"/>
        </w:rPr>
      </w:pPr>
      <w:r w:rsidRPr="007F5AC1">
        <w:rPr>
          <w:sz w:val="28"/>
          <w:szCs w:val="20"/>
          <w:lang w:val="en-US"/>
        </w:rPr>
        <w:t>Draw the reactions of the Krebs Cycle.</w:t>
      </w:r>
    </w:p>
    <w:p w:rsidR="00C63B53" w:rsidRPr="007F5AC1" w:rsidRDefault="00C63B53" w:rsidP="00884AC6">
      <w:pPr>
        <w:numPr>
          <w:ilvl w:val="0"/>
          <w:numId w:val="8"/>
        </w:numPr>
        <w:ind w:left="0" w:firstLine="0"/>
        <w:contextualSpacing/>
        <w:jc w:val="both"/>
        <w:rPr>
          <w:sz w:val="28"/>
          <w:szCs w:val="20"/>
          <w:lang w:val="en-US"/>
        </w:rPr>
      </w:pPr>
      <w:r>
        <w:rPr>
          <w:sz w:val="28"/>
          <w:szCs w:val="20"/>
          <w:lang w:val="en-US"/>
        </w:rPr>
        <w:t xml:space="preserve">Explain </w:t>
      </w:r>
      <w:r w:rsidRPr="007F5AC1">
        <w:rPr>
          <w:sz w:val="28"/>
          <w:szCs w:val="20"/>
          <w:lang w:val="en-US"/>
        </w:rPr>
        <w:t>the significance of CAC.</w:t>
      </w:r>
    </w:p>
    <w:p w:rsidR="00C63B53" w:rsidRPr="007F5AC1" w:rsidRDefault="00C63B53" w:rsidP="00884AC6">
      <w:pPr>
        <w:numPr>
          <w:ilvl w:val="0"/>
          <w:numId w:val="8"/>
        </w:numPr>
        <w:ind w:left="0" w:firstLine="0"/>
        <w:contextualSpacing/>
        <w:jc w:val="both"/>
        <w:rPr>
          <w:sz w:val="28"/>
          <w:szCs w:val="20"/>
          <w:lang w:val="en-US"/>
        </w:rPr>
      </w:pPr>
      <w:r w:rsidRPr="007F5AC1">
        <w:rPr>
          <w:sz w:val="28"/>
          <w:szCs w:val="20"/>
          <w:lang w:val="en-US"/>
        </w:rPr>
        <w:t>Numerate the ATP generation steps. Draw the reactions.</w:t>
      </w:r>
    </w:p>
    <w:p w:rsidR="00C63B53" w:rsidRDefault="00C63B53" w:rsidP="0007480E">
      <w:pPr>
        <w:outlineLvl w:val="0"/>
        <w:rPr>
          <w:sz w:val="28"/>
          <w:szCs w:val="28"/>
          <w:lang w:val="en-US"/>
        </w:rPr>
      </w:pPr>
    </w:p>
    <w:p w:rsidR="00C63B53" w:rsidRPr="007A016F" w:rsidRDefault="00C63B53" w:rsidP="0007480E">
      <w:pPr>
        <w:jc w:val="both"/>
        <w:rPr>
          <w:b/>
          <w:caps/>
          <w:sz w:val="28"/>
          <w:szCs w:val="28"/>
          <w:lang w:val="en-US"/>
        </w:rPr>
      </w:pPr>
      <w:r>
        <w:rPr>
          <w:b/>
          <w:sz w:val="28"/>
          <w:szCs w:val="28"/>
          <w:lang w:val="en-US"/>
        </w:rPr>
        <w:t>Topic</w:t>
      </w:r>
      <w:r w:rsidRPr="00C63B53">
        <w:rPr>
          <w:b/>
          <w:sz w:val="28"/>
          <w:szCs w:val="28"/>
          <w:lang w:val="en-US"/>
        </w:rPr>
        <w:t xml:space="preserve"> 2.</w:t>
      </w:r>
      <w:r>
        <w:rPr>
          <w:b/>
          <w:sz w:val="28"/>
          <w:szCs w:val="28"/>
          <w:lang w:val="en-US"/>
        </w:rPr>
        <w:t>5</w:t>
      </w:r>
      <w:r w:rsidRPr="00C63B53">
        <w:rPr>
          <w:b/>
          <w:sz w:val="28"/>
          <w:szCs w:val="28"/>
          <w:lang w:val="en-US"/>
        </w:rPr>
        <w:t xml:space="preserve"> «</w:t>
      </w:r>
      <w:r>
        <w:rPr>
          <w:b/>
          <w:sz w:val="28"/>
          <w:szCs w:val="20"/>
          <w:lang w:val="en-US"/>
        </w:rPr>
        <w:t>G</w:t>
      </w:r>
      <w:r w:rsidRPr="00445DA0">
        <w:rPr>
          <w:b/>
          <w:sz w:val="28"/>
          <w:szCs w:val="20"/>
          <w:lang w:val="en-US"/>
        </w:rPr>
        <w:t>eneral metabolism. Biological</w:t>
      </w:r>
      <w:r w:rsidRPr="007A016F">
        <w:rPr>
          <w:b/>
          <w:sz w:val="28"/>
          <w:szCs w:val="20"/>
          <w:lang w:val="en-US"/>
        </w:rPr>
        <w:t xml:space="preserve"> </w:t>
      </w:r>
      <w:r w:rsidRPr="00445DA0">
        <w:rPr>
          <w:b/>
          <w:sz w:val="28"/>
          <w:szCs w:val="20"/>
          <w:lang w:val="en-US"/>
        </w:rPr>
        <w:t>oxidation</w:t>
      </w:r>
      <w:r w:rsidRPr="007A016F">
        <w:rPr>
          <w:b/>
          <w:sz w:val="28"/>
          <w:szCs w:val="20"/>
          <w:lang w:val="en-US"/>
        </w:rPr>
        <w:t xml:space="preserve">» </w:t>
      </w:r>
      <w:r w:rsidR="007A016F">
        <w:rPr>
          <w:b/>
          <w:sz w:val="28"/>
          <w:szCs w:val="20"/>
          <w:lang w:val="en-US"/>
        </w:rPr>
        <w:t>Module</w:t>
      </w:r>
    </w:p>
    <w:p w:rsidR="00C63B53" w:rsidRPr="007A016F" w:rsidRDefault="007A016F" w:rsidP="0007480E">
      <w:pPr>
        <w:jc w:val="both"/>
        <w:rPr>
          <w:i/>
          <w:sz w:val="28"/>
          <w:szCs w:val="28"/>
          <w:lang w:val="en-US"/>
        </w:rPr>
      </w:pPr>
      <w:r w:rsidRPr="003B6F59">
        <w:rPr>
          <w:b/>
          <w:sz w:val="28"/>
          <w:szCs w:val="28"/>
          <w:lang w:val="en-US"/>
        </w:rPr>
        <w:t>Form</w:t>
      </w:r>
      <w:r w:rsidRPr="007A016F">
        <w:rPr>
          <w:b/>
          <w:sz w:val="28"/>
          <w:szCs w:val="28"/>
          <w:lang w:val="en-US"/>
        </w:rPr>
        <w:t xml:space="preserve"> (</w:t>
      </w:r>
      <w:r w:rsidRPr="003B6F59">
        <w:rPr>
          <w:b/>
          <w:sz w:val="28"/>
          <w:szCs w:val="28"/>
          <w:lang w:val="en-US"/>
        </w:rPr>
        <w:t>s</w:t>
      </w:r>
      <w:r w:rsidRPr="007A016F">
        <w:rPr>
          <w:b/>
          <w:sz w:val="28"/>
          <w:szCs w:val="28"/>
          <w:lang w:val="en-US"/>
        </w:rPr>
        <w:t xml:space="preserve">) </w:t>
      </w:r>
      <w:r w:rsidRPr="003B6F59">
        <w:rPr>
          <w:b/>
          <w:sz w:val="28"/>
          <w:szCs w:val="28"/>
          <w:lang w:val="en-US"/>
        </w:rPr>
        <w:t>of</w:t>
      </w:r>
      <w:r w:rsidRPr="007A016F">
        <w:rPr>
          <w:b/>
          <w:sz w:val="28"/>
          <w:szCs w:val="28"/>
          <w:lang w:val="en-US"/>
        </w:rPr>
        <w:t xml:space="preserve"> </w:t>
      </w:r>
      <w:r w:rsidRPr="003B6F59">
        <w:rPr>
          <w:b/>
          <w:sz w:val="28"/>
          <w:szCs w:val="28"/>
          <w:lang w:val="en-US"/>
        </w:rPr>
        <w:t>current</w:t>
      </w:r>
      <w:r w:rsidRPr="007A016F">
        <w:rPr>
          <w:b/>
          <w:sz w:val="28"/>
          <w:szCs w:val="28"/>
          <w:lang w:val="en-US"/>
        </w:rPr>
        <w:t xml:space="preserve"> </w:t>
      </w:r>
      <w:r w:rsidRPr="003B6F59">
        <w:rPr>
          <w:b/>
          <w:sz w:val="28"/>
          <w:szCs w:val="28"/>
          <w:lang w:val="en-US"/>
        </w:rPr>
        <w:t>performance</w:t>
      </w:r>
      <w:r w:rsidRPr="007A016F">
        <w:rPr>
          <w:b/>
          <w:sz w:val="28"/>
          <w:szCs w:val="28"/>
          <w:lang w:val="en-US"/>
        </w:rPr>
        <w:t xml:space="preserve"> </w:t>
      </w:r>
      <w:r w:rsidRPr="003B6F59">
        <w:rPr>
          <w:b/>
          <w:sz w:val="28"/>
          <w:szCs w:val="28"/>
          <w:lang w:val="en-US"/>
        </w:rPr>
        <w:t>control</w:t>
      </w:r>
      <w:r w:rsidRPr="007A016F">
        <w:rPr>
          <w:b/>
          <w:sz w:val="28"/>
          <w:szCs w:val="28"/>
          <w:lang w:val="en-US"/>
        </w:rPr>
        <w:t xml:space="preserve">: </w:t>
      </w:r>
      <w:r>
        <w:rPr>
          <w:sz w:val="28"/>
          <w:szCs w:val="28"/>
          <w:lang w:val="en-US"/>
        </w:rPr>
        <w:t>computer</w:t>
      </w:r>
      <w:r w:rsidRPr="007A016F">
        <w:rPr>
          <w:sz w:val="28"/>
          <w:szCs w:val="28"/>
          <w:lang w:val="en-US"/>
        </w:rPr>
        <w:t xml:space="preserve"> </w:t>
      </w:r>
      <w:r>
        <w:rPr>
          <w:sz w:val="28"/>
          <w:szCs w:val="28"/>
          <w:lang w:val="en-US"/>
        </w:rPr>
        <w:t>test</w:t>
      </w:r>
      <w:r w:rsidR="00C63B53" w:rsidRPr="007A016F">
        <w:rPr>
          <w:sz w:val="28"/>
          <w:szCs w:val="28"/>
          <w:lang w:val="en-US"/>
        </w:rPr>
        <w:t>,</w:t>
      </w:r>
      <w:r w:rsidRPr="007A016F">
        <w:rPr>
          <w:sz w:val="28"/>
          <w:szCs w:val="28"/>
          <w:lang w:val="en-US"/>
        </w:rPr>
        <w:t xml:space="preserve"> written control work.</w:t>
      </w:r>
    </w:p>
    <w:p w:rsidR="007A016F" w:rsidRPr="00CB3677" w:rsidRDefault="007A016F" w:rsidP="0007480E">
      <w:pPr>
        <w:outlineLvl w:val="0"/>
        <w:rPr>
          <w:b/>
          <w:sz w:val="28"/>
          <w:szCs w:val="28"/>
          <w:lang w:val="en-US"/>
        </w:rPr>
      </w:pPr>
      <w:r w:rsidRPr="00CB3677">
        <w:rPr>
          <w:b/>
          <w:sz w:val="28"/>
          <w:szCs w:val="28"/>
          <w:lang w:val="en-US"/>
        </w:rPr>
        <w:t>Assessment materials of current control of student performance</w:t>
      </w:r>
    </w:p>
    <w:p w:rsidR="00B33129" w:rsidRPr="00B33129" w:rsidRDefault="00B33129" w:rsidP="0007480E">
      <w:pPr>
        <w:tabs>
          <w:tab w:val="num" w:pos="360"/>
        </w:tabs>
        <w:ind w:left="360"/>
        <w:jc w:val="both"/>
        <w:rPr>
          <w:b/>
          <w:sz w:val="28"/>
          <w:szCs w:val="28"/>
        </w:rPr>
      </w:pPr>
      <w:proofErr w:type="spellStart"/>
      <w:r w:rsidRPr="00B33129">
        <w:rPr>
          <w:b/>
          <w:sz w:val="28"/>
          <w:szCs w:val="28"/>
        </w:rPr>
        <w:t>Test</w:t>
      </w:r>
      <w:proofErr w:type="spellEnd"/>
      <w:r w:rsidRPr="00B33129">
        <w:rPr>
          <w:b/>
          <w:sz w:val="28"/>
          <w:szCs w:val="28"/>
        </w:rPr>
        <w:t xml:space="preserve"> </w:t>
      </w:r>
      <w:proofErr w:type="spellStart"/>
      <w:r w:rsidRPr="00B33129">
        <w:rPr>
          <w:b/>
          <w:sz w:val="28"/>
          <w:szCs w:val="28"/>
        </w:rPr>
        <w:t>control</w:t>
      </w:r>
      <w:proofErr w:type="spellEnd"/>
      <w:r w:rsidRPr="00B33129">
        <w:rPr>
          <w:b/>
          <w:sz w:val="28"/>
          <w:szCs w:val="28"/>
        </w:rPr>
        <w:t xml:space="preserve"> </w:t>
      </w:r>
      <w:proofErr w:type="spellStart"/>
      <w:r w:rsidRPr="00B33129">
        <w:rPr>
          <w:b/>
          <w:sz w:val="28"/>
          <w:szCs w:val="28"/>
        </w:rPr>
        <w:t>questions</w:t>
      </w:r>
      <w:proofErr w:type="spellEnd"/>
    </w:p>
    <w:p w:rsidR="00C63B53" w:rsidRPr="00B33129" w:rsidRDefault="00B33129" w:rsidP="0007480E">
      <w:pPr>
        <w:outlineLvl w:val="0"/>
        <w:rPr>
          <w:sz w:val="28"/>
          <w:szCs w:val="28"/>
        </w:rPr>
      </w:pPr>
      <w:bookmarkStart w:id="2" w:name="_GoBack"/>
      <w:bookmarkEnd w:id="2"/>
      <w:r>
        <w:rPr>
          <w:b/>
          <w:sz w:val="28"/>
          <w:szCs w:val="28"/>
          <w:lang w:val="en-US"/>
        </w:rPr>
        <w:t>W</w:t>
      </w:r>
      <w:proofErr w:type="spellStart"/>
      <w:r>
        <w:rPr>
          <w:b/>
          <w:sz w:val="28"/>
          <w:szCs w:val="28"/>
        </w:rPr>
        <w:t>ritten</w:t>
      </w:r>
      <w:proofErr w:type="spellEnd"/>
      <w:r>
        <w:rPr>
          <w:b/>
          <w:sz w:val="28"/>
          <w:szCs w:val="28"/>
        </w:rPr>
        <w:t xml:space="preserve"> </w:t>
      </w:r>
      <w:proofErr w:type="spellStart"/>
      <w:r>
        <w:rPr>
          <w:b/>
          <w:sz w:val="28"/>
          <w:szCs w:val="28"/>
        </w:rPr>
        <w:t>control</w:t>
      </w:r>
      <w:proofErr w:type="spellEnd"/>
      <w:r>
        <w:rPr>
          <w:b/>
          <w:sz w:val="28"/>
          <w:szCs w:val="28"/>
        </w:rPr>
        <w:t xml:space="preserve"> </w:t>
      </w:r>
      <w:proofErr w:type="spellStart"/>
      <w:r>
        <w:rPr>
          <w:b/>
          <w:sz w:val="28"/>
          <w:szCs w:val="28"/>
        </w:rPr>
        <w:t>work</w:t>
      </w:r>
      <w:proofErr w:type="spellEnd"/>
    </w:p>
    <w:p w:rsidR="007A016F" w:rsidRPr="00B33129" w:rsidRDefault="007A016F" w:rsidP="0007480E">
      <w:pPr>
        <w:jc w:val="center"/>
        <w:rPr>
          <w:sz w:val="28"/>
          <w:szCs w:val="28"/>
        </w:rPr>
      </w:pPr>
      <w:r w:rsidRPr="0024732F">
        <w:rPr>
          <w:sz w:val="28"/>
          <w:szCs w:val="28"/>
          <w:lang w:val="en-US"/>
        </w:rPr>
        <w:t>Variant</w:t>
      </w:r>
      <w:r w:rsidRPr="00B33129">
        <w:rPr>
          <w:sz w:val="28"/>
          <w:szCs w:val="28"/>
        </w:rPr>
        <w:t xml:space="preserve"> 1</w:t>
      </w:r>
    </w:p>
    <w:p w:rsidR="007A016F" w:rsidRPr="0024732F" w:rsidRDefault="007A016F" w:rsidP="00884AC6">
      <w:pPr>
        <w:pStyle w:val="a3"/>
        <w:widowControl/>
        <w:numPr>
          <w:ilvl w:val="0"/>
          <w:numId w:val="9"/>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The definition and the stages of biological oxidation. General characteristic the first stage of biological oxidation.</w:t>
      </w:r>
    </w:p>
    <w:p w:rsidR="007A016F" w:rsidRPr="0024732F" w:rsidRDefault="007A016F" w:rsidP="00884AC6">
      <w:pPr>
        <w:pStyle w:val="a3"/>
        <w:widowControl/>
        <w:numPr>
          <w:ilvl w:val="0"/>
          <w:numId w:val="9"/>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 xml:space="preserve">The electron transport chain in the oxidation of succinate. Oxidative phosphorylation. Definition. </w:t>
      </w:r>
      <w:r>
        <w:rPr>
          <w:rFonts w:ascii="Times New Roman" w:hAnsi="Times New Roman"/>
          <w:sz w:val="28"/>
          <w:szCs w:val="28"/>
          <w:lang w:val="en-US"/>
        </w:rPr>
        <w:t>The e</w:t>
      </w:r>
      <w:r w:rsidRPr="0024732F">
        <w:rPr>
          <w:rFonts w:ascii="Times New Roman" w:hAnsi="Times New Roman"/>
          <w:sz w:val="28"/>
          <w:szCs w:val="28"/>
          <w:lang w:val="en-US"/>
        </w:rPr>
        <w:t xml:space="preserve">quation </w:t>
      </w:r>
      <w:r>
        <w:rPr>
          <w:rFonts w:ascii="Times New Roman" w:hAnsi="Times New Roman"/>
          <w:sz w:val="28"/>
          <w:szCs w:val="28"/>
          <w:lang w:val="en-US"/>
        </w:rPr>
        <w:t>of</w:t>
      </w:r>
      <w:r w:rsidRPr="0024732F">
        <w:rPr>
          <w:rFonts w:ascii="Times New Roman" w:hAnsi="Times New Roman"/>
          <w:sz w:val="28"/>
          <w:szCs w:val="28"/>
          <w:lang w:val="en-US"/>
        </w:rPr>
        <w:t xml:space="preserve"> oxidative phosphorylation </w:t>
      </w:r>
      <w:r>
        <w:rPr>
          <w:rFonts w:ascii="Times New Roman" w:hAnsi="Times New Roman"/>
          <w:sz w:val="28"/>
          <w:szCs w:val="28"/>
          <w:lang w:val="en-US"/>
        </w:rPr>
        <w:t xml:space="preserve">for </w:t>
      </w:r>
      <w:r w:rsidRPr="0024732F">
        <w:rPr>
          <w:rFonts w:ascii="Times New Roman" w:hAnsi="Times New Roman"/>
          <w:sz w:val="28"/>
          <w:szCs w:val="28"/>
          <w:lang w:val="en-US"/>
        </w:rPr>
        <w:t xml:space="preserve">II </w:t>
      </w:r>
      <w:r>
        <w:rPr>
          <w:rFonts w:ascii="Times New Roman" w:hAnsi="Times New Roman"/>
          <w:sz w:val="28"/>
          <w:szCs w:val="28"/>
          <w:lang w:val="en-US"/>
        </w:rPr>
        <w:t>type of</w:t>
      </w:r>
      <w:r w:rsidRPr="0024732F">
        <w:rPr>
          <w:rFonts w:ascii="Times New Roman" w:hAnsi="Times New Roman"/>
          <w:sz w:val="28"/>
          <w:szCs w:val="28"/>
          <w:lang w:val="en-US"/>
        </w:rPr>
        <w:t xml:space="preserve"> electron transport chain </w:t>
      </w:r>
    </w:p>
    <w:p w:rsidR="007A016F" w:rsidRPr="0024732F" w:rsidRDefault="007A016F" w:rsidP="00884AC6">
      <w:pPr>
        <w:pStyle w:val="a3"/>
        <w:widowControl/>
        <w:numPr>
          <w:ilvl w:val="0"/>
          <w:numId w:val="9"/>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Hydration reaction in Krebs cycle. Biological significance of the CAC.</w:t>
      </w:r>
    </w:p>
    <w:p w:rsidR="007A016F" w:rsidRPr="0024732F" w:rsidRDefault="007A016F" w:rsidP="00884AC6">
      <w:pPr>
        <w:pStyle w:val="a3"/>
        <w:widowControl/>
        <w:numPr>
          <w:ilvl w:val="0"/>
          <w:numId w:val="9"/>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Reactive oxygen species.</w:t>
      </w:r>
    </w:p>
    <w:p w:rsidR="007A016F" w:rsidRDefault="007A016F" w:rsidP="0007480E">
      <w:pPr>
        <w:jc w:val="center"/>
        <w:rPr>
          <w:sz w:val="28"/>
          <w:szCs w:val="28"/>
          <w:lang w:val="en-US"/>
        </w:rPr>
      </w:pPr>
      <w:r w:rsidRPr="0024732F">
        <w:rPr>
          <w:sz w:val="28"/>
          <w:szCs w:val="28"/>
          <w:lang w:val="en-US"/>
        </w:rPr>
        <w:t>Variant 2</w:t>
      </w:r>
    </w:p>
    <w:p w:rsidR="007A016F" w:rsidRPr="0024732F" w:rsidRDefault="007A016F" w:rsidP="00884AC6">
      <w:pPr>
        <w:pStyle w:val="a3"/>
        <w:widowControl/>
        <w:numPr>
          <w:ilvl w:val="0"/>
          <w:numId w:val="10"/>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Metabolism. The purposes of the metabolism. Metabolic pathways (central and specific, linear and cyclic).</w:t>
      </w:r>
    </w:p>
    <w:p w:rsidR="007A016F" w:rsidRDefault="007A016F" w:rsidP="00884AC6">
      <w:pPr>
        <w:pStyle w:val="a3"/>
        <w:widowControl/>
        <w:numPr>
          <w:ilvl w:val="0"/>
          <w:numId w:val="10"/>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The electron transport chain in the oxidation of lactate. Oxidative phosphorylation (ATP synthesis). Give the equation and definition.  P/O ratio. Biological significance.</w:t>
      </w:r>
    </w:p>
    <w:p w:rsidR="007A016F" w:rsidRPr="0024732F" w:rsidRDefault="007A016F" w:rsidP="00884AC6">
      <w:pPr>
        <w:pStyle w:val="a3"/>
        <w:widowControl/>
        <w:numPr>
          <w:ilvl w:val="0"/>
          <w:numId w:val="10"/>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 xml:space="preserve">Give the summary of Krebs cycle. Localization in the cell and </w:t>
      </w:r>
      <w:r>
        <w:rPr>
          <w:rFonts w:ascii="Times New Roman" w:hAnsi="Times New Roman"/>
          <w:sz w:val="28"/>
          <w:szCs w:val="28"/>
          <w:lang w:val="en-US"/>
        </w:rPr>
        <w:t>b</w:t>
      </w:r>
      <w:r w:rsidRPr="0024732F">
        <w:rPr>
          <w:rFonts w:ascii="Times New Roman" w:hAnsi="Times New Roman"/>
          <w:sz w:val="28"/>
          <w:szCs w:val="28"/>
          <w:lang w:val="en-US"/>
        </w:rPr>
        <w:t>iological significance</w:t>
      </w:r>
    </w:p>
    <w:p w:rsidR="007A016F" w:rsidRPr="0024732F" w:rsidRDefault="007A016F" w:rsidP="00884AC6">
      <w:pPr>
        <w:pStyle w:val="a3"/>
        <w:widowControl/>
        <w:numPr>
          <w:ilvl w:val="0"/>
          <w:numId w:val="10"/>
        </w:numPr>
        <w:autoSpaceDE/>
        <w:autoSpaceDN/>
        <w:adjustRightInd/>
        <w:ind w:left="0" w:firstLine="0"/>
        <w:jc w:val="left"/>
        <w:rPr>
          <w:rFonts w:ascii="Times New Roman" w:hAnsi="Times New Roman"/>
          <w:sz w:val="28"/>
          <w:szCs w:val="28"/>
          <w:lang w:val="en-US"/>
        </w:rPr>
      </w:pPr>
      <w:r w:rsidRPr="00E26158">
        <w:rPr>
          <w:rFonts w:ascii="Times New Roman" w:hAnsi="Times New Roman"/>
          <w:sz w:val="28"/>
          <w:lang w:val="en-US"/>
        </w:rPr>
        <w:t>Stages of the lipid peroxidation</w:t>
      </w:r>
      <w:r>
        <w:rPr>
          <w:rFonts w:ascii="Times New Roman" w:hAnsi="Times New Roman"/>
          <w:sz w:val="28"/>
          <w:lang w:val="en-US"/>
        </w:rPr>
        <w:t>.</w:t>
      </w:r>
    </w:p>
    <w:p w:rsidR="007A016F" w:rsidRDefault="007A016F" w:rsidP="0007480E">
      <w:pPr>
        <w:jc w:val="center"/>
        <w:rPr>
          <w:sz w:val="28"/>
          <w:szCs w:val="28"/>
          <w:lang w:val="en-US"/>
        </w:rPr>
      </w:pPr>
      <w:r>
        <w:rPr>
          <w:sz w:val="28"/>
          <w:szCs w:val="28"/>
          <w:lang w:val="en-US"/>
        </w:rPr>
        <w:t>Variant 3</w:t>
      </w:r>
    </w:p>
    <w:p w:rsidR="007A016F" w:rsidRPr="00853FF2" w:rsidRDefault="007A016F" w:rsidP="00884AC6">
      <w:pPr>
        <w:pStyle w:val="a3"/>
        <w:widowControl/>
        <w:numPr>
          <w:ilvl w:val="0"/>
          <w:numId w:val="11"/>
        </w:numPr>
        <w:autoSpaceDE/>
        <w:autoSpaceDN/>
        <w:adjustRightInd/>
        <w:ind w:left="0" w:firstLine="0"/>
        <w:jc w:val="left"/>
        <w:rPr>
          <w:rFonts w:ascii="Times New Roman" w:hAnsi="Times New Roman"/>
          <w:sz w:val="28"/>
          <w:lang w:val="en-US"/>
        </w:rPr>
      </w:pPr>
      <w:r w:rsidRPr="0024732F">
        <w:rPr>
          <w:rFonts w:ascii="Times New Roman" w:hAnsi="Times New Roman"/>
          <w:sz w:val="28"/>
          <w:lang w:val="en-US"/>
        </w:rPr>
        <w:t xml:space="preserve">The concept of metabolism. </w:t>
      </w:r>
      <w:r w:rsidRPr="00853FF2">
        <w:rPr>
          <w:rFonts w:ascii="Times New Roman" w:hAnsi="Times New Roman"/>
          <w:sz w:val="28"/>
          <w:lang w:val="en-US"/>
        </w:rPr>
        <w:t xml:space="preserve">Catabolism and anabolism. </w:t>
      </w:r>
      <w:r>
        <w:rPr>
          <w:rFonts w:ascii="Times New Roman" w:hAnsi="Times New Roman"/>
          <w:sz w:val="28"/>
          <w:lang w:val="en-US"/>
        </w:rPr>
        <w:t>R</w:t>
      </w:r>
      <w:r w:rsidRPr="0024732F">
        <w:rPr>
          <w:rFonts w:ascii="Times New Roman" w:hAnsi="Times New Roman"/>
          <w:sz w:val="28"/>
          <w:lang w:val="en-US"/>
        </w:rPr>
        <w:t xml:space="preserve">elationship of anabolism and catabolism. </w:t>
      </w:r>
      <w:r>
        <w:rPr>
          <w:rFonts w:ascii="Times New Roman" w:hAnsi="Times New Roman"/>
          <w:sz w:val="28"/>
          <w:lang w:val="en-US"/>
        </w:rPr>
        <w:t>C</w:t>
      </w:r>
      <w:r w:rsidRPr="009F0E92">
        <w:rPr>
          <w:rFonts w:ascii="Times New Roman" w:hAnsi="Times New Roman"/>
          <w:sz w:val="28"/>
          <w:lang w:val="en-US"/>
        </w:rPr>
        <w:t>hemical structure and function ATP</w:t>
      </w:r>
      <w:r w:rsidRPr="0024732F">
        <w:rPr>
          <w:rFonts w:ascii="Times New Roman" w:hAnsi="Times New Roman"/>
          <w:sz w:val="28"/>
          <w:lang w:val="en-US"/>
        </w:rPr>
        <w:t>.</w:t>
      </w:r>
    </w:p>
    <w:p w:rsidR="007A016F" w:rsidRPr="00CC3AB9" w:rsidRDefault="007A016F" w:rsidP="00884AC6">
      <w:pPr>
        <w:pStyle w:val="a3"/>
        <w:widowControl/>
        <w:numPr>
          <w:ilvl w:val="0"/>
          <w:numId w:val="11"/>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lastRenderedPageBreak/>
        <w:t>The electron transport chain in the oxidation of</w:t>
      </w:r>
      <w:r>
        <w:rPr>
          <w:rFonts w:ascii="Times New Roman" w:hAnsi="Times New Roman"/>
          <w:sz w:val="28"/>
          <w:szCs w:val="28"/>
          <w:lang w:val="en-US"/>
        </w:rPr>
        <w:t xml:space="preserve"> malate. The mechanisms ATP synthesis (substrate </w:t>
      </w:r>
      <w:r w:rsidRPr="0024732F">
        <w:rPr>
          <w:rFonts w:ascii="Times New Roman" w:hAnsi="Times New Roman"/>
          <w:sz w:val="28"/>
          <w:szCs w:val="28"/>
          <w:lang w:val="en-US"/>
        </w:rPr>
        <w:t>phosphorylation</w:t>
      </w:r>
      <w:r>
        <w:rPr>
          <w:rFonts w:ascii="Times New Roman" w:hAnsi="Times New Roman"/>
          <w:sz w:val="28"/>
          <w:szCs w:val="28"/>
          <w:lang w:val="en-US"/>
        </w:rPr>
        <w:t xml:space="preserve"> and oxidative </w:t>
      </w:r>
      <w:r w:rsidRPr="0024732F">
        <w:rPr>
          <w:rFonts w:ascii="Times New Roman" w:hAnsi="Times New Roman"/>
          <w:sz w:val="28"/>
          <w:szCs w:val="28"/>
          <w:lang w:val="en-US"/>
        </w:rPr>
        <w:t>phosphorylation</w:t>
      </w:r>
      <w:r>
        <w:rPr>
          <w:rFonts w:ascii="Times New Roman" w:hAnsi="Times New Roman"/>
          <w:sz w:val="28"/>
          <w:szCs w:val="28"/>
          <w:lang w:val="en-US"/>
        </w:rPr>
        <w:t xml:space="preserve">). Definitions, </w:t>
      </w:r>
      <w:r w:rsidRPr="00CC3AB9">
        <w:rPr>
          <w:rFonts w:ascii="Times New Roman" w:hAnsi="Times New Roman"/>
          <w:sz w:val="28"/>
          <w:szCs w:val="28"/>
          <w:lang w:val="en-US"/>
        </w:rPr>
        <w:t xml:space="preserve">similarities and differences. </w:t>
      </w:r>
      <w:r>
        <w:rPr>
          <w:rFonts w:ascii="Times New Roman" w:hAnsi="Times New Roman"/>
          <w:sz w:val="28"/>
          <w:szCs w:val="28"/>
          <w:lang w:val="en-US"/>
        </w:rPr>
        <w:t>Give the</w:t>
      </w:r>
      <w:r w:rsidRPr="00CC3AB9">
        <w:rPr>
          <w:rFonts w:ascii="Times New Roman" w:hAnsi="Times New Roman"/>
          <w:sz w:val="28"/>
          <w:szCs w:val="28"/>
          <w:lang w:val="en-US"/>
        </w:rPr>
        <w:t xml:space="preserve"> examples</w:t>
      </w:r>
      <w:r>
        <w:rPr>
          <w:rFonts w:ascii="Times New Roman" w:hAnsi="Times New Roman"/>
          <w:sz w:val="28"/>
          <w:szCs w:val="28"/>
          <w:lang w:val="en-US"/>
        </w:rPr>
        <w:t xml:space="preserve"> of substrate </w:t>
      </w:r>
      <w:r w:rsidRPr="0024732F">
        <w:rPr>
          <w:rFonts w:ascii="Times New Roman" w:hAnsi="Times New Roman"/>
          <w:sz w:val="28"/>
          <w:szCs w:val="28"/>
          <w:lang w:val="en-US"/>
        </w:rPr>
        <w:t>phosphorylation</w:t>
      </w:r>
      <w:r>
        <w:rPr>
          <w:rFonts w:ascii="Times New Roman" w:hAnsi="Times New Roman"/>
          <w:sz w:val="28"/>
          <w:szCs w:val="28"/>
          <w:lang w:val="en-US"/>
        </w:rPr>
        <w:t>.</w:t>
      </w:r>
    </w:p>
    <w:p w:rsidR="007A016F" w:rsidRDefault="007A016F" w:rsidP="00884AC6">
      <w:pPr>
        <w:pStyle w:val="a3"/>
        <w:widowControl/>
        <w:numPr>
          <w:ilvl w:val="0"/>
          <w:numId w:val="11"/>
        </w:numPr>
        <w:autoSpaceDE/>
        <w:autoSpaceDN/>
        <w:adjustRightInd/>
        <w:ind w:left="0" w:firstLine="0"/>
        <w:jc w:val="left"/>
        <w:rPr>
          <w:rFonts w:ascii="Times New Roman" w:hAnsi="Times New Roman"/>
          <w:sz w:val="28"/>
          <w:szCs w:val="28"/>
          <w:lang w:val="en-US"/>
        </w:rPr>
      </w:pPr>
      <w:r>
        <w:rPr>
          <w:rFonts w:ascii="Times New Roman" w:hAnsi="Times New Roman"/>
          <w:sz w:val="28"/>
          <w:szCs w:val="28"/>
          <w:lang w:val="en-US"/>
        </w:rPr>
        <w:t>I</w:t>
      </w:r>
      <w:r w:rsidRPr="00CC3AB9">
        <w:rPr>
          <w:rFonts w:ascii="Times New Roman" w:hAnsi="Times New Roman"/>
          <w:sz w:val="28"/>
          <w:szCs w:val="28"/>
          <w:lang w:val="en-US"/>
        </w:rPr>
        <w:t>somerization reaction</w:t>
      </w:r>
      <w:r>
        <w:rPr>
          <w:rFonts w:ascii="Times New Roman" w:hAnsi="Times New Roman"/>
          <w:sz w:val="28"/>
          <w:szCs w:val="28"/>
          <w:lang w:val="en-US"/>
        </w:rPr>
        <w:t>s</w:t>
      </w:r>
      <w:r w:rsidRPr="00CC3AB9">
        <w:rPr>
          <w:rFonts w:ascii="Times New Roman" w:hAnsi="Times New Roman"/>
          <w:sz w:val="28"/>
          <w:szCs w:val="28"/>
          <w:lang w:val="en-US"/>
        </w:rPr>
        <w:t xml:space="preserve"> in</w:t>
      </w:r>
      <w:r>
        <w:rPr>
          <w:rFonts w:ascii="Times New Roman" w:hAnsi="Times New Roman"/>
          <w:sz w:val="28"/>
          <w:szCs w:val="28"/>
          <w:lang w:val="en-US"/>
        </w:rPr>
        <w:t xml:space="preserve"> CAC. </w:t>
      </w:r>
      <w:r w:rsidRPr="0024732F">
        <w:rPr>
          <w:rFonts w:ascii="Times New Roman" w:hAnsi="Times New Roman"/>
          <w:sz w:val="28"/>
          <w:szCs w:val="28"/>
          <w:lang w:val="en-US"/>
        </w:rPr>
        <w:t>Biological significance of the CAC.</w:t>
      </w:r>
    </w:p>
    <w:p w:rsidR="007A016F" w:rsidRPr="00CC3AB9" w:rsidRDefault="007A016F" w:rsidP="00884AC6">
      <w:pPr>
        <w:pStyle w:val="a3"/>
        <w:widowControl/>
        <w:numPr>
          <w:ilvl w:val="0"/>
          <w:numId w:val="11"/>
        </w:numPr>
        <w:autoSpaceDE/>
        <w:autoSpaceDN/>
        <w:adjustRightInd/>
        <w:ind w:left="0" w:firstLine="0"/>
        <w:jc w:val="left"/>
        <w:rPr>
          <w:rFonts w:ascii="Times New Roman" w:hAnsi="Times New Roman"/>
          <w:sz w:val="28"/>
          <w:szCs w:val="28"/>
          <w:lang w:val="en-US"/>
        </w:rPr>
      </w:pPr>
      <w:r w:rsidRPr="00E26158">
        <w:rPr>
          <w:rFonts w:ascii="Times New Roman" w:hAnsi="Times New Roman"/>
          <w:sz w:val="28"/>
          <w:lang w:val="en-US"/>
        </w:rPr>
        <w:t>Clinical significance of free radicals</w:t>
      </w:r>
      <w:r>
        <w:rPr>
          <w:rFonts w:ascii="Times New Roman" w:hAnsi="Times New Roman"/>
          <w:sz w:val="28"/>
          <w:lang w:val="en-US"/>
        </w:rPr>
        <w:t>.</w:t>
      </w:r>
    </w:p>
    <w:p w:rsidR="007A016F" w:rsidRDefault="007A016F" w:rsidP="0007480E">
      <w:pPr>
        <w:jc w:val="center"/>
        <w:rPr>
          <w:sz w:val="28"/>
          <w:szCs w:val="28"/>
          <w:lang w:val="en-US"/>
        </w:rPr>
      </w:pPr>
      <w:r>
        <w:rPr>
          <w:sz w:val="28"/>
          <w:szCs w:val="28"/>
          <w:lang w:val="en-US"/>
        </w:rPr>
        <w:t>Variant 4</w:t>
      </w:r>
    </w:p>
    <w:p w:rsidR="007A016F" w:rsidRPr="005F46FF" w:rsidRDefault="007A016F" w:rsidP="00884AC6">
      <w:pPr>
        <w:pStyle w:val="a3"/>
        <w:widowControl/>
        <w:numPr>
          <w:ilvl w:val="0"/>
          <w:numId w:val="12"/>
        </w:numPr>
        <w:autoSpaceDE/>
        <w:autoSpaceDN/>
        <w:adjustRightInd/>
        <w:ind w:left="0" w:firstLine="0"/>
        <w:jc w:val="left"/>
        <w:rPr>
          <w:rFonts w:ascii="Times New Roman" w:hAnsi="Times New Roman"/>
          <w:sz w:val="28"/>
          <w:szCs w:val="28"/>
          <w:lang w:val="en-US"/>
        </w:rPr>
      </w:pPr>
      <w:r w:rsidRPr="00853FF2">
        <w:rPr>
          <w:rFonts w:ascii="Times New Roman" w:hAnsi="Times New Roman"/>
          <w:sz w:val="28"/>
          <w:lang w:val="en-US"/>
        </w:rPr>
        <w:t>Metabolic pathways.</w:t>
      </w:r>
      <w:r w:rsidRPr="005F46FF">
        <w:rPr>
          <w:rFonts w:ascii="Times New Roman" w:hAnsi="Times New Roman"/>
          <w:sz w:val="28"/>
          <w:lang w:val="en-US"/>
        </w:rPr>
        <w:t xml:space="preserve"> </w:t>
      </w:r>
      <w:r>
        <w:rPr>
          <w:rFonts w:ascii="Times New Roman" w:hAnsi="Times New Roman"/>
          <w:sz w:val="28"/>
          <w:lang w:val="en-US"/>
        </w:rPr>
        <w:t>Substrate, product and metabolism. Definitions. C</w:t>
      </w:r>
      <w:r w:rsidRPr="00853FF2">
        <w:rPr>
          <w:rFonts w:ascii="Times New Roman" w:hAnsi="Times New Roman"/>
          <w:sz w:val="28"/>
          <w:lang w:val="en-US"/>
        </w:rPr>
        <w:t xml:space="preserve">entral </w:t>
      </w:r>
      <w:r>
        <w:rPr>
          <w:rFonts w:ascii="Times New Roman" w:hAnsi="Times New Roman"/>
          <w:sz w:val="28"/>
          <w:lang w:val="en-US"/>
        </w:rPr>
        <w:t>and specific, linear and cyclic m</w:t>
      </w:r>
      <w:r w:rsidRPr="00853FF2">
        <w:rPr>
          <w:rFonts w:ascii="Times New Roman" w:hAnsi="Times New Roman"/>
          <w:sz w:val="28"/>
          <w:lang w:val="en-US"/>
        </w:rPr>
        <w:t>etabolic pathways.</w:t>
      </w:r>
      <w:r>
        <w:rPr>
          <w:rFonts w:ascii="Times New Roman" w:hAnsi="Times New Roman"/>
          <w:sz w:val="28"/>
          <w:lang w:val="en-US"/>
        </w:rPr>
        <w:t xml:space="preserve"> Definitions and examples.</w:t>
      </w:r>
    </w:p>
    <w:p w:rsidR="007A016F" w:rsidRPr="00F67EF4" w:rsidRDefault="007A016F" w:rsidP="00884AC6">
      <w:pPr>
        <w:pStyle w:val="a3"/>
        <w:widowControl/>
        <w:numPr>
          <w:ilvl w:val="0"/>
          <w:numId w:val="12"/>
        </w:numPr>
        <w:autoSpaceDE/>
        <w:autoSpaceDN/>
        <w:adjustRightInd/>
        <w:ind w:left="0" w:firstLine="0"/>
        <w:jc w:val="left"/>
        <w:rPr>
          <w:rFonts w:ascii="Times New Roman" w:hAnsi="Times New Roman"/>
          <w:sz w:val="28"/>
          <w:szCs w:val="28"/>
          <w:lang w:val="en-US"/>
        </w:rPr>
      </w:pPr>
      <w:r w:rsidRPr="00F67EF4">
        <w:rPr>
          <w:rFonts w:ascii="Times New Roman" w:hAnsi="Times New Roman"/>
          <w:sz w:val="28"/>
          <w:szCs w:val="28"/>
          <w:lang w:val="en-US"/>
        </w:rPr>
        <w:t xml:space="preserve">The electron transport chain in the oxidation of </w:t>
      </w:r>
      <w:proofErr w:type="spellStart"/>
      <w:r w:rsidRPr="00F67EF4">
        <w:rPr>
          <w:rFonts w:ascii="Times New Roman" w:hAnsi="Times New Roman"/>
          <w:sz w:val="28"/>
          <w:szCs w:val="28"/>
          <w:lang w:val="en-US"/>
        </w:rPr>
        <w:t>isocytrate</w:t>
      </w:r>
      <w:proofErr w:type="spellEnd"/>
      <w:r w:rsidRPr="00F67EF4">
        <w:rPr>
          <w:rFonts w:ascii="Times New Roman" w:hAnsi="Times New Roman"/>
          <w:sz w:val="28"/>
          <w:szCs w:val="28"/>
          <w:lang w:val="en-US"/>
        </w:rPr>
        <w:t xml:space="preserve">. The equation of oxidative phosphorylation. </w:t>
      </w:r>
      <w:r w:rsidRPr="00F67EF4">
        <w:rPr>
          <w:rFonts w:ascii="Times New Roman" w:hAnsi="Times New Roman"/>
          <w:sz w:val="28"/>
          <w:lang w:val="en-US"/>
        </w:rPr>
        <w:t>Uncouples of oxidative phosphorylation.</w:t>
      </w:r>
      <w:r w:rsidRPr="00F67EF4">
        <w:rPr>
          <w:rFonts w:ascii="Times New Roman" w:hAnsi="Times New Roman"/>
          <w:sz w:val="28"/>
        </w:rPr>
        <w:t xml:space="preserve"> </w:t>
      </w:r>
      <w:r w:rsidRPr="00F67EF4">
        <w:rPr>
          <w:rFonts w:ascii="Times New Roman" w:hAnsi="Times New Roman"/>
          <w:sz w:val="28"/>
          <w:lang w:val="en-US"/>
        </w:rPr>
        <w:t>T</w:t>
      </w:r>
      <w:proofErr w:type="spellStart"/>
      <w:r w:rsidRPr="00F67EF4">
        <w:rPr>
          <w:rFonts w:ascii="Times New Roman" w:hAnsi="Times New Roman"/>
          <w:sz w:val="28"/>
        </w:rPr>
        <w:t>hermoregulatory</w:t>
      </w:r>
      <w:proofErr w:type="spellEnd"/>
      <w:r w:rsidRPr="00F67EF4">
        <w:rPr>
          <w:rFonts w:ascii="Times New Roman" w:hAnsi="Times New Roman"/>
          <w:sz w:val="28"/>
        </w:rPr>
        <w:t xml:space="preserve"> </w:t>
      </w:r>
      <w:proofErr w:type="spellStart"/>
      <w:r w:rsidRPr="00F67EF4">
        <w:rPr>
          <w:rFonts w:ascii="Times New Roman" w:hAnsi="Times New Roman"/>
          <w:sz w:val="28"/>
        </w:rPr>
        <w:t>function</w:t>
      </w:r>
      <w:proofErr w:type="spellEnd"/>
      <w:r w:rsidRPr="00F67EF4">
        <w:rPr>
          <w:rFonts w:ascii="Times New Roman" w:hAnsi="Times New Roman"/>
          <w:sz w:val="28"/>
        </w:rPr>
        <w:t xml:space="preserve"> of </w:t>
      </w:r>
      <w:proofErr w:type="spellStart"/>
      <w:r w:rsidRPr="00F67EF4">
        <w:rPr>
          <w:rFonts w:ascii="Times New Roman" w:hAnsi="Times New Roman"/>
          <w:sz w:val="28"/>
        </w:rPr>
        <w:t>tissue</w:t>
      </w:r>
      <w:proofErr w:type="spellEnd"/>
      <w:r w:rsidRPr="00F67EF4">
        <w:rPr>
          <w:rFonts w:ascii="Times New Roman" w:hAnsi="Times New Roman"/>
          <w:sz w:val="28"/>
        </w:rPr>
        <w:t xml:space="preserve"> </w:t>
      </w:r>
      <w:proofErr w:type="spellStart"/>
      <w:r w:rsidRPr="00F67EF4">
        <w:rPr>
          <w:rFonts w:ascii="Times New Roman" w:hAnsi="Times New Roman"/>
          <w:sz w:val="28"/>
        </w:rPr>
        <w:t>respiration</w:t>
      </w:r>
      <w:proofErr w:type="spellEnd"/>
      <w:r w:rsidRPr="00F67EF4">
        <w:rPr>
          <w:rFonts w:ascii="Times New Roman" w:hAnsi="Times New Roman"/>
          <w:sz w:val="28"/>
        </w:rPr>
        <w:t>.</w:t>
      </w:r>
    </w:p>
    <w:p w:rsidR="007A016F" w:rsidRPr="00F67EF4" w:rsidRDefault="007A016F" w:rsidP="00884AC6">
      <w:pPr>
        <w:pStyle w:val="a3"/>
        <w:widowControl/>
        <w:numPr>
          <w:ilvl w:val="0"/>
          <w:numId w:val="12"/>
        </w:numPr>
        <w:autoSpaceDE/>
        <w:autoSpaceDN/>
        <w:adjustRightInd/>
        <w:ind w:left="0" w:firstLine="0"/>
        <w:jc w:val="left"/>
        <w:rPr>
          <w:rFonts w:ascii="Times New Roman" w:hAnsi="Times New Roman"/>
          <w:sz w:val="28"/>
          <w:szCs w:val="28"/>
          <w:lang w:val="en-US"/>
        </w:rPr>
      </w:pPr>
      <w:r w:rsidRPr="00F67EF4">
        <w:rPr>
          <w:rFonts w:ascii="Times New Roman" w:hAnsi="Times New Roman"/>
          <w:sz w:val="28"/>
          <w:szCs w:val="28"/>
          <w:lang w:val="en-US"/>
        </w:rPr>
        <w:t>Give the summary of the CAC. Biological significance of the CAC.</w:t>
      </w:r>
    </w:p>
    <w:p w:rsidR="007A016F" w:rsidRPr="00B33129" w:rsidRDefault="007A016F" w:rsidP="00884AC6">
      <w:pPr>
        <w:pStyle w:val="a3"/>
        <w:widowControl/>
        <w:numPr>
          <w:ilvl w:val="0"/>
          <w:numId w:val="12"/>
        </w:numPr>
        <w:autoSpaceDE/>
        <w:autoSpaceDN/>
        <w:adjustRightInd/>
        <w:ind w:left="0" w:firstLine="0"/>
        <w:jc w:val="left"/>
        <w:rPr>
          <w:rFonts w:ascii="Times New Roman" w:hAnsi="Times New Roman"/>
          <w:sz w:val="28"/>
          <w:szCs w:val="28"/>
          <w:lang w:val="en-US"/>
        </w:rPr>
      </w:pPr>
      <w:r w:rsidRPr="00B33129">
        <w:rPr>
          <w:rFonts w:ascii="Times New Roman" w:hAnsi="Times New Roman"/>
          <w:sz w:val="28"/>
          <w:lang w:val="en-US"/>
        </w:rPr>
        <w:t>Free radicals scavenger systems.</w:t>
      </w:r>
    </w:p>
    <w:p w:rsidR="007A016F" w:rsidRDefault="007A016F" w:rsidP="0007480E">
      <w:pPr>
        <w:jc w:val="center"/>
        <w:rPr>
          <w:sz w:val="28"/>
          <w:szCs w:val="28"/>
          <w:lang w:val="en-US"/>
        </w:rPr>
      </w:pPr>
      <w:r>
        <w:rPr>
          <w:sz w:val="28"/>
          <w:szCs w:val="28"/>
          <w:lang w:val="en-US"/>
        </w:rPr>
        <w:t>Variant 5</w:t>
      </w:r>
    </w:p>
    <w:p w:rsidR="007A016F" w:rsidRPr="0024732F" w:rsidRDefault="007A016F" w:rsidP="00884AC6">
      <w:pPr>
        <w:pStyle w:val="a3"/>
        <w:widowControl/>
        <w:numPr>
          <w:ilvl w:val="0"/>
          <w:numId w:val="13"/>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 xml:space="preserve">The definition and the stages of biological oxidation. General characteristic the </w:t>
      </w:r>
      <w:r>
        <w:rPr>
          <w:rFonts w:ascii="Times New Roman" w:hAnsi="Times New Roman"/>
          <w:sz w:val="28"/>
          <w:szCs w:val="28"/>
          <w:lang w:val="en-US"/>
        </w:rPr>
        <w:t>second</w:t>
      </w:r>
      <w:r w:rsidRPr="0024732F">
        <w:rPr>
          <w:rFonts w:ascii="Times New Roman" w:hAnsi="Times New Roman"/>
          <w:sz w:val="28"/>
          <w:szCs w:val="28"/>
          <w:lang w:val="en-US"/>
        </w:rPr>
        <w:t xml:space="preserve"> stage of biological oxidation.</w:t>
      </w:r>
    </w:p>
    <w:p w:rsidR="007A016F" w:rsidRPr="00820AE7" w:rsidRDefault="007A016F" w:rsidP="00884AC6">
      <w:pPr>
        <w:pStyle w:val="a3"/>
        <w:widowControl/>
        <w:numPr>
          <w:ilvl w:val="0"/>
          <w:numId w:val="13"/>
        </w:numPr>
        <w:autoSpaceDE/>
        <w:autoSpaceDN/>
        <w:adjustRightInd/>
        <w:ind w:left="0" w:firstLine="0"/>
        <w:jc w:val="left"/>
        <w:rPr>
          <w:rFonts w:ascii="Times New Roman" w:hAnsi="Times New Roman"/>
          <w:sz w:val="28"/>
          <w:szCs w:val="28"/>
          <w:lang w:val="en-US"/>
        </w:rPr>
      </w:pPr>
      <w:r w:rsidRPr="00820AE7">
        <w:rPr>
          <w:rFonts w:ascii="Times New Roman" w:hAnsi="Times New Roman"/>
          <w:sz w:val="28"/>
          <w:szCs w:val="28"/>
          <w:lang w:val="en-US"/>
        </w:rPr>
        <w:t>The electron transport chain in the oxidation of lactate. The mechanisms ATP synthesis (substrate phosphorylation and oxidative phosphorylation). Definitions, similarities and differences. Give the examples of substrate phosphorylation.</w:t>
      </w:r>
    </w:p>
    <w:p w:rsidR="007A016F" w:rsidRDefault="007A016F" w:rsidP="00884AC6">
      <w:pPr>
        <w:pStyle w:val="a3"/>
        <w:widowControl/>
        <w:numPr>
          <w:ilvl w:val="0"/>
          <w:numId w:val="13"/>
        </w:numPr>
        <w:autoSpaceDE/>
        <w:autoSpaceDN/>
        <w:adjustRightInd/>
        <w:ind w:left="0" w:firstLine="0"/>
        <w:jc w:val="left"/>
        <w:rPr>
          <w:rFonts w:ascii="Times New Roman" w:hAnsi="Times New Roman"/>
          <w:sz w:val="28"/>
          <w:szCs w:val="28"/>
          <w:lang w:val="en-US"/>
        </w:rPr>
      </w:pPr>
      <w:r w:rsidRPr="00164312">
        <w:rPr>
          <w:rFonts w:ascii="Times New Roman" w:hAnsi="Times New Roman"/>
          <w:sz w:val="28"/>
          <w:szCs w:val="28"/>
          <w:lang w:val="en-US"/>
        </w:rPr>
        <w:t>Redox reactions in the CAC. Regulation. Biological significance of the CAC.</w:t>
      </w:r>
    </w:p>
    <w:p w:rsidR="007A016F" w:rsidRPr="00B33129" w:rsidRDefault="007A016F" w:rsidP="00884AC6">
      <w:pPr>
        <w:pStyle w:val="a3"/>
        <w:widowControl/>
        <w:numPr>
          <w:ilvl w:val="0"/>
          <w:numId w:val="13"/>
        </w:numPr>
        <w:autoSpaceDE/>
        <w:autoSpaceDN/>
        <w:adjustRightInd/>
        <w:ind w:left="0" w:firstLine="0"/>
        <w:jc w:val="left"/>
        <w:rPr>
          <w:rFonts w:ascii="Times New Roman" w:hAnsi="Times New Roman"/>
          <w:sz w:val="28"/>
          <w:szCs w:val="28"/>
          <w:lang w:val="en-US"/>
        </w:rPr>
      </w:pPr>
      <w:r w:rsidRPr="00B33129">
        <w:rPr>
          <w:rFonts w:ascii="Times New Roman" w:hAnsi="Times New Roman"/>
          <w:sz w:val="28"/>
          <w:szCs w:val="28"/>
          <w:lang w:val="en-US"/>
        </w:rPr>
        <w:t>Full and partial reduction of the oxygen. Non-enzymatic mechanism of protection against radical damage</w:t>
      </w:r>
      <w:r w:rsidR="00B33129">
        <w:rPr>
          <w:rFonts w:ascii="Times New Roman" w:hAnsi="Times New Roman"/>
          <w:sz w:val="28"/>
          <w:szCs w:val="28"/>
          <w:lang w:val="en-US"/>
        </w:rPr>
        <w:t>.</w:t>
      </w:r>
    </w:p>
    <w:p w:rsidR="007A016F" w:rsidRDefault="007A016F" w:rsidP="0007480E">
      <w:pPr>
        <w:jc w:val="center"/>
        <w:rPr>
          <w:sz w:val="28"/>
          <w:szCs w:val="28"/>
          <w:lang w:val="en-US"/>
        </w:rPr>
      </w:pPr>
      <w:r>
        <w:rPr>
          <w:sz w:val="28"/>
          <w:szCs w:val="28"/>
          <w:lang w:val="en-US"/>
        </w:rPr>
        <w:t>Variant 6</w:t>
      </w:r>
    </w:p>
    <w:p w:rsidR="007A016F" w:rsidRPr="00853FF2" w:rsidRDefault="007A016F" w:rsidP="00884AC6">
      <w:pPr>
        <w:pStyle w:val="a3"/>
        <w:widowControl/>
        <w:numPr>
          <w:ilvl w:val="0"/>
          <w:numId w:val="14"/>
        </w:numPr>
        <w:autoSpaceDE/>
        <w:autoSpaceDN/>
        <w:adjustRightInd/>
        <w:ind w:left="0" w:firstLine="0"/>
        <w:jc w:val="left"/>
        <w:rPr>
          <w:rFonts w:ascii="Times New Roman" w:hAnsi="Times New Roman"/>
          <w:sz w:val="28"/>
          <w:lang w:val="en-US"/>
        </w:rPr>
      </w:pPr>
      <w:r w:rsidRPr="0024732F">
        <w:rPr>
          <w:rFonts w:ascii="Times New Roman" w:hAnsi="Times New Roman"/>
          <w:sz w:val="28"/>
          <w:lang w:val="en-US"/>
        </w:rPr>
        <w:t xml:space="preserve">The concept of metabolism. </w:t>
      </w:r>
      <w:r w:rsidRPr="00853FF2">
        <w:rPr>
          <w:rFonts w:ascii="Times New Roman" w:hAnsi="Times New Roman"/>
          <w:sz w:val="28"/>
          <w:lang w:val="en-US"/>
        </w:rPr>
        <w:t xml:space="preserve">Catabolism and anabolism. </w:t>
      </w:r>
      <w:r>
        <w:rPr>
          <w:rFonts w:ascii="Times New Roman" w:hAnsi="Times New Roman"/>
          <w:sz w:val="28"/>
          <w:lang w:val="en-US"/>
        </w:rPr>
        <w:t>R</w:t>
      </w:r>
      <w:r w:rsidRPr="0024732F">
        <w:rPr>
          <w:rFonts w:ascii="Times New Roman" w:hAnsi="Times New Roman"/>
          <w:sz w:val="28"/>
          <w:lang w:val="en-US"/>
        </w:rPr>
        <w:t xml:space="preserve">elationship of anabolism and catabolism. </w:t>
      </w:r>
      <w:r>
        <w:rPr>
          <w:rFonts w:ascii="Times New Roman" w:hAnsi="Times New Roman"/>
          <w:sz w:val="28"/>
          <w:lang w:val="en-US"/>
        </w:rPr>
        <w:t>C</w:t>
      </w:r>
      <w:r w:rsidRPr="009F0E92">
        <w:rPr>
          <w:rFonts w:ascii="Times New Roman" w:hAnsi="Times New Roman"/>
          <w:sz w:val="28"/>
          <w:lang w:val="en-US"/>
        </w:rPr>
        <w:t>hemical structure and function ATP</w:t>
      </w:r>
      <w:r w:rsidRPr="0024732F">
        <w:rPr>
          <w:rFonts w:ascii="Times New Roman" w:hAnsi="Times New Roman"/>
          <w:sz w:val="28"/>
          <w:lang w:val="en-US"/>
        </w:rPr>
        <w:t>.</w:t>
      </w:r>
    </w:p>
    <w:p w:rsidR="007A016F" w:rsidRPr="00CC3AB9" w:rsidRDefault="007A016F" w:rsidP="00884AC6">
      <w:pPr>
        <w:pStyle w:val="a3"/>
        <w:widowControl/>
        <w:numPr>
          <w:ilvl w:val="0"/>
          <w:numId w:val="14"/>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The electron transport chain in the oxidation of</w:t>
      </w:r>
      <w:r>
        <w:rPr>
          <w:rFonts w:ascii="Times New Roman" w:hAnsi="Times New Roman"/>
          <w:sz w:val="28"/>
          <w:szCs w:val="28"/>
          <w:lang w:val="en-US"/>
        </w:rPr>
        <w:t xml:space="preserve"> malate. The mechanisms ATP synthesis (substrate </w:t>
      </w:r>
      <w:r w:rsidRPr="0024732F">
        <w:rPr>
          <w:rFonts w:ascii="Times New Roman" w:hAnsi="Times New Roman"/>
          <w:sz w:val="28"/>
          <w:szCs w:val="28"/>
          <w:lang w:val="en-US"/>
        </w:rPr>
        <w:t>phosphorylation</w:t>
      </w:r>
      <w:r>
        <w:rPr>
          <w:rFonts w:ascii="Times New Roman" w:hAnsi="Times New Roman"/>
          <w:sz w:val="28"/>
          <w:szCs w:val="28"/>
          <w:lang w:val="en-US"/>
        </w:rPr>
        <w:t xml:space="preserve"> and oxidative </w:t>
      </w:r>
      <w:r w:rsidRPr="0024732F">
        <w:rPr>
          <w:rFonts w:ascii="Times New Roman" w:hAnsi="Times New Roman"/>
          <w:sz w:val="28"/>
          <w:szCs w:val="28"/>
          <w:lang w:val="en-US"/>
        </w:rPr>
        <w:t>phosphorylation</w:t>
      </w:r>
      <w:r>
        <w:rPr>
          <w:rFonts w:ascii="Times New Roman" w:hAnsi="Times New Roman"/>
          <w:sz w:val="28"/>
          <w:szCs w:val="28"/>
          <w:lang w:val="en-US"/>
        </w:rPr>
        <w:t xml:space="preserve">). Definitions, </w:t>
      </w:r>
      <w:r w:rsidRPr="00CC3AB9">
        <w:rPr>
          <w:rFonts w:ascii="Times New Roman" w:hAnsi="Times New Roman"/>
          <w:sz w:val="28"/>
          <w:szCs w:val="28"/>
          <w:lang w:val="en-US"/>
        </w:rPr>
        <w:t xml:space="preserve">similarities and differences. </w:t>
      </w:r>
      <w:r>
        <w:rPr>
          <w:rFonts w:ascii="Times New Roman" w:hAnsi="Times New Roman"/>
          <w:sz w:val="28"/>
          <w:szCs w:val="28"/>
          <w:lang w:val="en-US"/>
        </w:rPr>
        <w:t>Give the</w:t>
      </w:r>
      <w:r w:rsidRPr="00CC3AB9">
        <w:rPr>
          <w:rFonts w:ascii="Times New Roman" w:hAnsi="Times New Roman"/>
          <w:sz w:val="28"/>
          <w:szCs w:val="28"/>
          <w:lang w:val="en-US"/>
        </w:rPr>
        <w:t xml:space="preserve"> examples</w:t>
      </w:r>
      <w:r>
        <w:rPr>
          <w:rFonts w:ascii="Times New Roman" w:hAnsi="Times New Roman"/>
          <w:sz w:val="28"/>
          <w:szCs w:val="28"/>
          <w:lang w:val="en-US"/>
        </w:rPr>
        <w:t xml:space="preserve"> of substrate </w:t>
      </w:r>
      <w:r w:rsidRPr="0024732F">
        <w:rPr>
          <w:rFonts w:ascii="Times New Roman" w:hAnsi="Times New Roman"/>
          <w:sz w:val="28"/>
          <w:szCs w:val="28"/>
          <w:lang w:val="en-US"/>
        </w:rPr>
        <w:t>phosphorylation</w:t>
      </w:r>
      <w:r>
        <w:rPr>
          <w:rFonts w:ascii="Times New Roman" w:hAnsi="Times New Roman"/>
          <w:sz w:val="28"/>
          <w:szCs w:val="28"/>
          <w:lang w:val="en-US"/>
        </w:rPr>
        <w:t>.</w:t>
      </w:r>
    </w:p>
    <w:p w:rsidR="007A016F" w:rsidRPr="00E70133" w:rsidRDefault="007A016F" w:rsidP="00884AC6">
      <w:pPr>
        <w:pStyle w:val="a3"/>
        <w:widowControl/>
        <w:numPr>
          <w:ilvl w:val="0"/>
          <w:numId w:val="14"/>
        </w:numPr>
        <w:autoSpaceDE/>
        <w:autoSpaceDN/>
        <w:adjustRightInd/>
        <w:ind w:left="0" w:firstLine="0"/>
        <w:rPr>
          <w:rFonts w:ascii="Times New Roman" w:hAnsi="Times New Roman"/>
          <w:sz w:val="28"/>
          <w:lang w:val="en-US"/>
        </w:rPr>
      </w:pPr>
      <w:r w:rsidRPr="00E70133">
        <w:rPr>
          <w:rFonts w:ascii="Times New Roman" w:hAnsi="Times New Roman"/>
          <w:sz w:val="28"/>
          <w:szCs w:val="28"/>
          <w:lang w:val="en-US"/>
        </w:rPr>
        <w:t>Isomerization reactions in CAC. Biological significance of the CAC.</w:t>
      </w:r>
      <w:r>
        <w:rPr>
          <w:rFonts w:ascii="Times New Roman" w:hAnsi="Times New Roman"/>
          <w:sz w:val="28"/>
          <w:szCs w:val="28"/>
          <w:lang w:val="en-US"/>
        </w:rPr>
        <w:t xml:space="preserve"> </w:t>
      </w:r>
    </w:p>
    <w:p w:rsidR="007A016F" w:rsidRDefault="007A016F" w:rsidP="00884AC6">
      <w:pPr>
        <w:pStyle w:val="a3"/>
        <w:widowControl/>
        <w:numPr>
          <w:ilvl w:val="0"/>
          <w:numId w:val="14"/>
        </w:numPr>
        <w:autoSpaceDE/>
        <w:autoSpaceDN/>
        <w:adjustRightInd/>
        <w:ind w:left="0" w:firstLine="0"/>
        <w:rPr>
          <w:rFonts w:ascii="Times New Roman" w:hAnsi="Times New Roman"/>
          <w:sz w:val="28"/>
          <w:lang w:val="en-US"/>
        </w:rPr>
      </w:pPr>
      <w:r w:rsidRPr="00E70133">
        <w:rPr>
          <w:rFonts w:ascii="Times New Roman" w:hAnsi="Times New Roman"/>
          <w:sz w:val="28"/>
          <w:lang w:val="en-US"/>
        </w:rPr>
        <w:t>Antioxidants. Vitamin C as antioxidant.</w:t>
      </w:r>
    </w:p>
    <w:p w:rsidR="007A016F" w:rsidRDefault="007A016F" w:rsidP="0007480E">
      <w:pPr>
        <w:jc w:val="center"/>
        <w:rPr>
          <w:sz w:val="28"/>
          <w:szCs w:val="28"/>
          <w:lang w:val="en-US"/>
        </w:rPr>
      </w:pPr>
      <w:r>
        <w:rPr>
          <w:sz w:val="28"/>
          <w:szCs w:val="28"/>
          <w:lang w:val="en-US"/>
        </w:rPr>
        <w:t>Variant 7</w:t>
      </w:r>
    </w:p>
    <w:p w:rsidR="007A016F" w:rsidRDefault="007A016F" w:rsidP="00884AC6">
      <w:pPr>
        <w:pStyle w:val="a3"/>
        <w:widowControl/>
        <w:numPr>
          <w:ilvl w:val="0"/>
          <w:numId w:val="15"/>
        </w:numPr>
        <w:autoSpaceDE/>
        <w:autoSpaceDN/>
        <w:adjustRightInd/>
        <w:ind w:left="0" w:firstLine="0"/>
        <w:jc w:val="left"/>
        <w:rPr>
          <w:rFonts w:ascii="Times New Roman" w:hAnsi="Times New Roman"/>
          <w:sz w:val="28"/>
          <w:szCs w:val="28"/>
          <w:lang w:val="en-US"/>
        </w:rPr>
      </w:pPr>
      <w:r w:rsidRPr="00FF176D">
        <w:rPr>
          <w:rFonts w:ascii="Times New Roman" w:hAnsi="Times New Roman"/>
          <w:sz w:val="28"/>
          <w:szCs w:val="28"/>
          <w:lang w:val="en-US"/>
        </w:rPr>
        <w:t xml:space="preserve">The definition and the stages of biological oxidation. General characteristic the first stage of biological oxidation. </w:t>
      </w:r>
    </w:p>
    <w:p w:rsidR="007A016F" w:rsidRDefault="007A016F" w:rsidP="00884AC6">
      <w:pPr>
        <w:pStyle w:val="a3"/>
        <w:widowControl/>
        <w:numPr>
          <w:ilvl w:val="0"/>
          <w:numId w:val="15"/>
        </w:numPr>
        <w:autoSpaceDE/>
        <w:autoSpaceDN/>
        <w:adjustRightInd/>
        <w:ind w:left="0" w:firstLine="0"/>
        <w:jc w:val="left"/>
        <w:rPr>
          <w:rFonts w:ascii="Times New Roman" w:hAnsi="Times New Roman"/>
          <w:sz w:val="28"/>
          <w:szCs w:val="28"/>
          <w:lang w:val="en-US"/>
        </w:rPr>
      </w:pPr>
      <w:r w:rsidRPr="0077631C">
        <w:rPr>
          <w:rFonts w:ascii="Times New Roman" w:hAnsi="Times New Roman"/>
          <w:sz w:val="28"/>
          <w:szCs w:val="28"/>
          <w:lang w:val="en-US"/>
        </w:rPr>
        <w:t xml:space="preserve">The electron transport chain in the oxidation of active form of fatty acids. </w:t>
      </w:r>
    </w:p>
    <w:p w:rsidR="007A016F" w:rsidRPr="0077631C" w:rsidRDefault="007A016F" w:rsidP="00884AC6">
      <w:pPr>
        <w:pStyle w:val="a3"/>
        <w:widowControl/>
        <w:numPr>
          <w:ilvl w:val="0"/>
          <w:numId w:val="15"/>
        </w:numPr>
        <w:autoSpaceDE/>
        <w:autoSpaceDN/>
        <w:adjustRightInd/>
        <w:ind w:left="0" w:firstLine="0"/>
        <w:jc w:val="left"/>
        <w:rPr>
          <w:rFonts w:ascii="Times New Roman" w:hAnsi="Times New Roman"/>
          <w:sz w:val="28"/>
          <w:szCs w:val="28"/>
          <w:lang w:val="en-US"/>
        </w:rPr>
      </w:pPr>
      <w:r w:rsidRPr="0077631C">
        <w:rPr>
          <w:rFonts w:ascii="Times New Roman" w:hAnsi="Times New Roman"/>
          <w:sz w:val="28"/>
          <w:szCs w:val="28"/>
          <w:lang w:val="en-US"/>
        </w:rPr>
        <w:t>Redox reactions in the CAC. Give the summary of the CAC. The mechanisms ATP synthesis Definitions. Reaction of substrate phosphorylation in CAC.</w:t>
      </w:r>
    </w:p>
    <w:p w:rsidR="007A016F" w:rsidRPr="00FF176D" w:rsidRDefault="007A016F" w:rsidP="00884AC6">
      <w:pPr>
        <w:pStyle w:val="a3"/>
        <w:widowControl/>
        <w:numPr>
          <w:ilvl w:val="0"/>
          <w:numId w:val="15"/>
        </w:numPr>
        <w:autoSpaceDE/>
        <w:autoSpaceDN/>
        <w:adjustRightInd/>
        <w:ind w:left="0" w:firstLine="0"/>
        <w:jc w:val="left"/>
        <w:rPr>
          <w:rFonts w:ascii="Times New Roman" w:hAnsi="Times New Roman"/>
          <w:sz w:val="28"/>
          <w:szCs w:val="28"/>
          <w:lang w:val="en-US"/>
        </w:rPr>
      </w:pPr>
      <w:r w:rsidRPr="00FF176D">
        <w:rPr>
          <w:rFonts w:ascii="Times New Roman" w:hAnsi="Times New Roman"/>
          <w:sz w:val="28"/>
          <w:lang w:val="en-US"/>
        </w:rPr>
        <w:t>Free radicals scavenger systems</w:t>
      </w:r>
      <w:r>
        <w:rPr>
          <w:rFonts w:ascii="Times New Roman" w:hAnsi="Times New Roman"/>
          <w:sz w:val="28"/>
          <w:lang w:val="en-US"/>
        </w:rPr>
        <w:t>.</w:t>
      </w:r>
      <w:r w:rsidRPr="00FF176D">
        <w:rPr>
          <w:rFonts w:ascii="Times New Roman" w:hAnsi="Times New Roman"/>
          <w:sz w:val="28"/>
          <w:lang w:val="en-US"/>
        </w:rPr>
        <w:t xml:space="preserve"> Enzymatic </w:t>
      </w:r>
      <w:r w:rsidRPr="00FF176D">
        <w:rPr>
          <w:rFonts w:ascii="Times New Roman" w:hAnsi="Times New Roman"/>
          <w:sz w:val="28"/>
          <w:szCs w:val="28"/>
          <w:lang w:val="en-US"/>
        </w:rPr>
        <w:t>mechanism of protection against radical damage.</w:t>
      </w:r>
    </w:p>
    <w:p w:rsidR="007A016F" w:rsidRDefault="007A016F" w:rsidP="0007480E">
      <w:pPr>
        <w:jc w:val="center"/>
        <w:rPr>
          <w:sz w:val="28"/>
          <w:szCs w:val="28"/>
          <w:lang w:val="en-US"/>
        </w:rPr>
      </w:pPr>
      <w:r>
        <w:rPr>
          <w:sz w:val="28"/>
          <w:szCs w:val="28"/>
          <w:lang w:val="en-US"/>
        </w:rPr>
        <w:t>Variant 8</w:t>
      </w:r>
    </w:p>
    <w:p w:rsidR="007A016F" w:rsidRDefault="007A016F" w:rsidP="00884AC6">
      <w:pPr>
        <w:pStyle w:val="a3"/>
        <w:widowControl/>
        <w:numPr>
          <w:ilvl w:val="0"/>
          <w:numId w:val="16"/>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lastRenderedPageBreak/>
        <w:t xml:space="preserve">The definition and the stages of biological oxidation. General characteristic the </w:t>
      </w:r>
      <w:r>
        <w:rPr>
          <w:rFonts w:ascii="Times New Roman" w:hAnsi="Times New Roman"/>
          <w:sz w:val="28"/>
          <w:szCs w:val="28"/>
          <w:lang w:val="en-US"/>
        </w:rPr>
        <w:t>second</w:t>
      </w:r>
      <w:r w:rsidRPr="0024732F">
        <w:rPr>
          <w:rFonts w:ascii="Times New Roman" w:hAnsi="Times New Roman"/>
          <w:sz w:val="28"/>
          <w:szCs w:val="28"/>
          <w:lang w:val="en-US"/>
        </w:rPr>
        <w:t xml:space="preserve"> stage of biological oxidation.</w:t>
      </w:r>
    </w:p>
    <w:p w:rsidR="007A016F" w:rsidRDefault="007A016F" w:rsidP="00884AC6">
      <w:pPr>
        <w:pStyle w:val="a3"/>
        <w:widowControl/>
        <w:numPr>
          <w:ilvl w:val="0"/>
          <w:numId w:val="16"/>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The electron transport chain in the oxidation of</w:t>
      </w:r>
      <w:r>
        <w:rPr>
          <w:rFonts w:ascii="Times New Roman" w:hAnsi="Times New Roman"/>
          <w:sz w:val="28"/>
          <w:szCs w:val="28"/>
          <w:lang w:val="en-US"/>
        </w:rPr>
        <w:t xml:space="preserve"> malate. The equation of oxidative </w:t>
      </w:r>
      <w:r w:rsidRPr="0024732F">
        <w:rPr>
          <w:rFonts w:ascii="Times New Roman" w:hAnsi="Times New Roman"/>
          <w:sz w:val="28"/>
          <w:szCs w:val="28"/>
          <w:lang w:val="en-US"/>
        </w:rPr>
        <w:t>phosphorylation</w:t>
      </w:r>
      <w:r>
        <w:rPr>
          <w:rFonts w:ascii="Times New Roman" w:hAnsi="Times New Roman"/>
          <w:sz w:val="28"/>
          <w:szCs w:val="28"/>
          <w:lang w:val="en-US"/>
        </w:rPr>
        <w:t xml:space="preserve"> for I type of ETC. The definition of the P/O ratio. B</w:t>
      </w:r>
      <w:r w:rsidRPr="00820AE7">
        <w:rPr>
          <w:rFonts w:ascii="Times New Roman" w:hAnsi="Times New Roman"/>
          <w:sz w:val="28"/>
          <w:szCs w:val="28"/>
          <w:lang w:val="en-US"/>
        </w:rPr>
        <w:t>iological significance</w:t>
      </w:r>
      <w:r>
        <w:rPr>
          <w:rFonts w:ascii="Times New Roman" w:hAnsi="Times New Roman"/>
          <w:sz w:val="28"/>
          <w:szCs w:val="28"/>
          <w:lang w:val="en-US"/>
        </w:rPr>
        <w:t>.</w:t>
      </w:r>
    </w:p>
    <w:p w:rsidR="007A016F" w:rsidRPr="00820AE7" w:rsidRDefault="007A016F" w:rsidP="00884AC6">
      <w:pPr>
        <w:pStyle w:val="a3"/>
        <w:widowControl/>
        <w:numPr>
          <w:ilvl w:val="0"/>
          <w:numId w:val="16"/>
        </w:numPr>
        <w:autoSpaceDE/>
        <w:autoSpaceDN/>
        <w:adjustRightInd/>
        <w:ind w:left="0" w:firstLine="0"/>
        <w:jc w:val="left"/>
        <w:rPr>
          <w:rFonts w:ascii="Times New Roman" w:hAnsi="Times New Roman"/>
          <w:sz w:val="28"/>
          <w:szCs w:val="28"/>
          <w:lang w:val="en-US"/>
        </w:rPr>
      </w:pPr>
      <w:r w:rsidRPr="00820AE7">
        <w:rPr>
          <w:rFonts w:ascii="Times New Roman" w:hAnsi="Times New Roman"/>
          <w:sz w:val="28"/>
          <w:szCs w:val="28"/>
          <w:lang w:val="en-US"/>
        </w:rPr>
        <w:t xml:space="preserve">Hydration reaction in the CAC. Biological significance of the CAC. </w:t>
      </w:r>
    </w:p>
    <w:p w:rsidR="007A016F" w:rsidRPr="00B33129" w:rsidRDefault="007A016F" w:rsidP="00884AC6">
      <w:pPr>
        <w:pStyle w:val="a3"/>
        <w:widowControl/>
        <w:numPr>
          <w:ilvl w:val="0"/>
          <w:numId w:val="16"/>
        </w:numPr>
        <w:autoSpaceDE/>
        <w:autoSpaceDN/>
        <w:adjustRightInd/>
        <w:ind w:left="0" w:firstLine="0"/>
        <w:jc w:val="left"/>
        <w:rPr>
          <w:rFonts w:ascii="Times New Roman" w:hAnsi="Times New Roman"/>
          <w:sz w:val="28"/>
          <w:szCs w:val="28"/>
          <w:lang w:val="en-US"/>
        </w:rPr>
      </w:pPr>
      <w:r w:rsidRPr="00B33129">
        <w:rPr>
          <w:rFonts w:ascii="Times New Roman" w:hAnsi="Times New Roman"/>
          <w:sz w:val="28"/>
          <w:szCs w:val="28"/>
          <w:lang w:val="en-US"/>
        </w:rPr>
        <w:t>Peroxidation of poly unsaturated fatty acids.</w:t>
      </w:r>
    </w:p>
    <w:p w:rsidR="007A016F" w:rsidRDefault="007A016F" w:rsidP="0007480E">
      <w:pPr>
        <w:jc w:val="center"/>
        <w:rPr>
          <w:sz w:val="28"/>
          <w:szCs w:val="28"/>
          <w:lang w:val="en-US"/>
        </w:rPr>
      </w:pPr>
      <w:r>
        <w:rPr>
          <w:sz w:val="28"/>
          <w:szCs w:val="28"/>
          <w:lang w:val="en-US"/>
        </w:rPr>
        <w:t>Variant 9</w:t>
      </w:r>
    </w:p>
    <w:p w:rsidR="007A016F" w:rsidRDefault="007A016F" w:rsidP="00884AC6">
      <w:pPr>
        <w:pStyle w:val="a3"/>
        <w:widowControl/>
        <w:numPr>
          <w:ilvl w:val="0"/>
          <w:numId w:val="17"/>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 xml:space="preserve">The definition and the stages of biological oxidation. General characteristic the </w:t>
      </w:r>
      <w:r>
        <w:rPr>
          <w:rFonts w:ascii="Times New Roman" w:hAnsi="Times New Roman"/>
          <w:sz w:val="28"/>
          <w:szCs w:val="28"/>
          <w:lang w:val="en-US"/>
        </w:rPr>
        <w:t>third</w:t>
      </w:r>
      <w:r w:rsidRPr="0024732F">
        <w:rPr>
          <w:rFonts w:ascii="Times New Roman" w:hAnsi="Times New Roman"/>
          <w:sz w:val="28"/>
          <w:szCs w:val="28"/>
          <w:lang w:val="en-US"/>
        </w:rPr>
        <w:t xml:space="preserve"> stage of biological oxidation.</w:t>
      </w:r>
    </w:p>
    <w:p w:rsidR="007A016F" w:rsidRPr="00820AE7" w:rsidRDefault="007A016F" w:rsidP="00884AC6">
      <w:pPr>
        <w:pStyle w:val="a3"/>
        <w:widowControl/>
        <w:numPr>
          <w:ilvl w:val="0"/>
          <w:numId w:val="17"/>
        </w:numPr>
        <w:autoSpaceDE/>
        <w:autoSpaceDN/>
        <w:adjustRightInd/>
        <w:ind w:left="0" w:firstLine="0"/>
        <w:jc w:val="left"/>
        <w:rPr>
          <w:rFonts w:ascii="Times New Roman" w:hAnsi="Times New Roman"/>
          <w:sz w:val="28"/>
          <w:szCs w:val="28"/>
          <w:lang w:val="en-US"/>
        </w:rPr>
      </w:pPr>
      <w:r w:rsidRPr="00820AE7">
        <w:rPr>
          <w:rFonts w:ascii="Times New Roman" w:hAnsi="Times New Roman"/>
          <w:sz w:val="28"/>
          <w:szCs w:val="28"/>
          <w:lang w:val="en-US"/>
        </w:rPr>
        <w:t xml:space="preserve">The electron transport chain in the oxidation of succinate. Oxidative phosphorylation. Definition. The equation of oxidative phosphorylation for II type of electron transport chain </w:t>
      </w:r>
    </w:p>
    <w:p w:rsidR="007A016F" w:rsidRPr="00820AE7" w:rsidRDefault="007A016F" w:rsidP="00884AC6">
      <w:pPr>
        <w:pStyle w:val="a3"/>
        <w:widowControl/>
        <w:numPr>
          <w:ilvl w:val="0"/>
          <w:numId w:val="17"/>
        </w:numPr>
        <w:autoSpaceDE/>
        <w:autoSpaceDN/>
        <w:adjustRightInd/>
        <w:ind w:left="0" w:firstLine="0"/>
        <w:jc w:val="left"/>
        <w:rPr>
          <w:rFonts w:ascii="Times New Roman" w:hAnsi="Times New Roman"/>
          <w:sz w:val="28"/>
          <w:szCs w:val="28"/>
          <w:lang w:val="en-US"/>
        </w:rPr>
      </w:pPr>
      <w:r w:rsidRPr="00573D14">
        <w:rPr>
          <w:rFonts w:ascii="Times New Roman" w:hAnsi="Times New Roman"/>
          <w:sz w:val="28"/>
          <w:lang w:val="en-US"/>
        </w:rPr>
        <w:t xml:space="preserve">Central </w:t>
      </w:r>
      <w:r w:rsidRPr="00804212">
        <w:rPr>
          <w:rFonts w:ascii="Times New Roman" w:hAnsi="Times New Roman"/>
          <w:sz w:val="28"/>
          <w:lang w:val="en-US"/>
        </w:rPr>
        <w:t>metabolic pathway</w:t>
      </w:r>
      <w:r>
        <w:rPr>
          <w:rFonts w:ascii="Times New Roman" w:hAnsi="Times New Roman"/>
          <w:sz w:val="28"/>
          <w:lang w:val="en-US"/>
        </w:rPr>
        <w:t xml:space="preserve">. </w:t>
      </w:r>
      <w:r w:rsidRPr="00820AE7">
        <w:rPr>
          <w:rFonts w:ascii="Times New Roman" w:hAnsi="Times New Roman"/>
          <w:sz w:val="28"/>
          <w:lang w:val="en-US"/>
        </w:rPr>
        <w:t xml:space="preserve">Definition, </w:t>
      </w:r>
      <w:r>
        <w:rPr>
          <w:rFonts w:ascii="Times New Roman" w:hAnsi="Times New Roman"/>
          <w:sz w:val="28"/>
          <w:lang w:val="en-US"/>
        </w:rPr>
        <w:t>b</w:t>
      </w:r>
      <w:r w:rsidRPr="00820AE7">
        <w:rPr>
          <w:rFonts w:ascii="Times New Roman" w:hAnsi="Times New Roman"/>
          <w:sz w:val="28"/>
          <w:szCs w:val="28"/>
          <w:lang w:val="en-US"/>
        </w:rPr>
        <w:t xml:space="preserve">iological significance </w:t>
      </w:r>
      <w:r w:rsidRPr="00820AE7">
        <w:rPr>
          <w:rFonts w:ascii="Times New Roman" w:hAnsi="Times New Roman"/>
          <w:sz w:val="28"/>
          <w:lang w:val="en-US"/>
        </w:rPr>
        <w:t>localization in the cell.</w:t>
      </w:r>
      <w:r>
        <w:rPr>
          <w:rFonts w:ascii="Times New Roman" w:hAnsi="Times New Roman"/>
          <w:sz w:val="28"/>
          <w:lang w:val="en-US"/>
        </w:rPr>
        <w:t xml:space="preserve"> S</w:t>
      </w:r>
      <w:r w:rsidRPr="00FF176D">
        <w:rPr>
          <w:rFonts w:ascii="Times New Roman" w:hAnsi="Times New Roman"/>
          <w:sz w:val="28"/>
          <w:szCs w:val="28"/>
          <w:lang w:val="en-US"/>
        </w:rPr>
        <w:t>ummary of the CAC</w:t>
      </w:r>
    </w:p>
    <w:p w:rsidR="007A016F" w:rsidRPr="00820AE7" w:rsidRDefault="007A016F" w:rsidP="00884AC6">
      <w:pPr>
        <w:pStyle w:val="a3"/>
        <w:widowControl/>
        <w:numPr>
          <w:ilvl w:val="0"/>
          <w:numId w:val="17"/>
        </w:numPr>
        <w:autoSpaceDE/>
        <w:autoSpaceDN/>
        <w:adjustRightInd/>
        <w:ind w:left="0" w:firstLine="0"/>
        <w:jc w:val="left"/>
        <w:rPr>
          <w:rFonts w:ascii="Times New Roman" w:hAnsi="Times New Roman"/>
          <w:sz w:val="28"/>
          <w:szCs w:val="28"/>
          <w:lang w:val="en-US"/>
        </w:rPr>
      </w:pPr>
      <w:r w:rsidRPr="00E26158">
        <w:rPr>
          <w:rFonts w:ascii="Times New Roman" w:hAnsi="Times New Roman"/>
          <w:sz w:val="28"/>
          <w:lang w:val="en-US"/>
        </w:rPr>
        <w:t>Reactive oxygen species.</w:t>
      </w:r>
      <w:r>
        <w:rPr>
          <w:rFonts w:ascii="Times New Roman" w:hAnsi="Times New Roman"/>
          <w:sz w:val="28"/>
          <w:lang w:val="en-US"/>
        </w:rPr>
        <w:t xml:space="preserve"> Definition, </w:t>
      </w:r>
      <w:r w:rsidRPr="009C7FF0">
        <w:rPr>
          <w:rFonts w:ascii="Times New Roman" w:hAnsi="Times New Roman"/>
          <w:sz w:val="28"/>
          <w:lang w:val="en-US"/>
        </w:rPr>
        <w:t>generation scheme of free radicals.</w:t>
      </w:r>
    </w:p>
    <w:p w:rsidR="007A016F" w:rsidRDefault="007A016F" w:rsidP="0007480E">
      <w:pPr>
        <w:jc w:val="center"/>
        <w:rPr>
          <w:sz w:val="28"/>
          <w:szCs w:val="28"/>
          <w:lang w:val="en-US"/>
        </w:rPr>
      </w:pPr>
      <w:r>
        <w:rPr>
          <w:sz w:val="28"/>
          <w:szCs w:val="28"/>
          <w:lang w:val="en-US"/>
        </w:rPr>
        <w:t>Variant 10</w:t>
      </w:r>
    </w:p>
    <w:p w:rsidR="007A016F" w:rsidRPr="00853FF2" w:rsidRDefault="007A016F" w:rsidP="00884AC6">
      <w:pPr>
        <w:pStyle w:val="a3"/>
        <w:widowControl/>
        <w:numPr>
          <w:ilvl w:val="0"/>
          <w:numId w:val="18"/>
        </w:numPr>
        <w:autoSpaceDE/>
        <w:autoSpaceDN/>
        <w:adjustRightInd/>
        <w:ind w:left="0" w:firstLine="0"/>
        <w:jc w:val="left"/>
        <w:rPr>
          <w:rFonts w:ascii="Times New Roman" w:hAnsi="Times New Roman"/>
          <w:sz w:val="28"/>
          <w:lang w:val="en-US"/>
        </w:rPr>
      </w:pPr>
      <w:r w:rsidRPr="0024732F">
        <w:rPr>
          <w:rFonts w:ascii="Times New Roman" w:hAnsi="Times New Roman"/>
          <w:sz w:val="28"/>
          <w:lang w:val="en-US"/>
        </w:rPr>
        <w:t xml:space="preserve">The concept of metabolism. </w:t>
      </w:r>
      <w:r w:rsidRPr="00853FF2">
        <w:rPr>
          <w:rFonts w:ascii="Times New Roman" w:hAnsi="Times New Roman"/>
          <w:sz w:val="28"/>
          <w:lang w:val="en-US"/>
        </w:rPr>
        <w:t xml:space="preserve">Catabolism and anabolism. </w:t>
      </w:r>
      <w:r>
        <w:rPr>
          <w:rFonts w:ascii="Times New Roman" w:hAnsi="Times New Roman"/>
          <w:sz w:val="28"/>
          <w:lang w:val="en-US"/>
        </w:rPr>
        <w:t>R</w:t>
      </w:r>
      <w:r w:rsidRPr="0024732F">
        <w:rPr>
          <w:rFonts w:ascii="Times New Roman" w:hAnsi="Times New Roman"/>
          <w:sz w:val="28"/>
          <w:lang w:val="en-US"/>
        </w:rPr>
        <w:t xml:space="preserve">elationship of anabolism and catabolism. </w:t>
      </w:r>
      <w:r>
        <w:rPr>
          <w:rFonts w:ascii="Times New Roman" w:hAnsi="Times New Roman"/>
          <w:sz w:val="28"/>
          <w:lang w:val="en-US"/>
        </w:rPr>
        <w:t>C</w:t>
      </w:r>
      <w:r w:rsidRPr="009F0E92">
        <w:rPr>
          <w:rFonts w:ascii="Times New Roman" w:hAnsi="Times New Roman"/>
          <w:sz w:val="28"/>
          <w:lang w:val="en-US"/>
        </w:rPr>
        <w:t>hemical structure and function ATP</w:t>
      </w:r>
      <w:r w:rsidRPr="0024732F">
        <w:rPr>
          <w:rFonts w:ascii="Times New Roman" w:hAnsi="Times New Roman"/>
          <w:sz w:val="28"/>
          <w:lang w:val="en-US"/>
        </w:rPr>
        <w:t>.</w:t>
      </w:r>
    </w:p>
    <w:p w:rsidR="007A016F" w:rsidRPr="00CC3AB9" w:rsidRDefault="007A016F" w:rsidP="00884AC6">
      <w:pPr>
        <w:pStyle w:val="a3"/>
        <w:widowControl/>
        <w:numPr>
          <w:ilvl w:val="0"/>
          <w:numId w:val="18"/>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The electron transport chain in the oxidation of</w:t>
      </w:r>
      <w:r>
        <w:rPr>
          <w:rFonts w:ascii="Times New Roman" w:hAnsi="Times New Roman"/>
          <w:sz w:val="28"/>
          <w:szCs w:val="28"/>
          <w:lang w:val="en-US"/>
        </w:rPr>
        <w:t xml:space="preserve"> malate. The mechanisms ATP synthesis (substrate </w:t>
      </w:r>
      <w:r w:rsidRPr="0024732F">
        <w:rPr>
          <w:rFonts w:ascii="Times New Roman" w:hAnsi="Times New Roman"/>
          <w:sz w:val="28"/>
          <w:szCs w:val="28"/>
          <w:lang w:val="en-US"/>
        </w:rPr>
        <w:t>phosphorylation</w:t>
      </w:r>
      <w:r>
        <w:rPr>
          <w:rFonts w:ascii="Times New Roman" w:hAnsi="Times New Roman"/>
          <w:sz w:val="28"/>
          <w:szCs w:val="28"/>
          <w:lang w:val="en-US"/>
        </w:rPr>
        <w:t xml:space="preserve"> and oxidative </w:t>
      </w:r>
      <w:r w:rsidRPr="0024732F">
        <w:rPr>
          <w:rFonts w:ascii="Times New Roman" w:hAnsi="Times New Roman"/>
          <w:sz w:val="28"/>
          <w:szCs w:val="28"/>
          <w:lang w:val="en-US"/>
        </w:rPr>
        <w:t>phosphorylation</w:t>
      </w:r>
      <w:r>
        <w:rPr>
          <w:rFonts w:ascii="Times New Roman" w:hAnsi="Times New Roman"/>
          <w:sz w:val="28"/>
          <w:szCs w:val="28"/>
          <w:lang w:val="en-US"/>
        </w:rPr>
        <w:t>). Definitions.</w:t>
      </w:r>
      <w:r w:rsidRPr="00CC3AB9">
        <w:rPr>
          <w:rFonts w:ascii="Times New Roman" w:hAnsi="Times New Roman"/>
          <w:sz w:val="28"/>
          <w:szCs w:val="28"/>
          <w:lang w:val="en-US"/>
        </w:rPr>
        <w:t xml:space="preserve"> </w:t>
      </w:r>
      <w:r>
        <w:rPr>
          <w:rFonts w:ascii="Times New Roman" w:hAnsi="Times New Roman"/>
          <w:sz w:val="28"/>
          <w:szCs w:val="28"/>
          <w:lang w:val="en-US"/>
        </w:rPr>
        <w:t>Give the</w:t>
      </w:r>
      <w:r w:rsidRPr="00CC3AB9">
        <w:rPr>
          <w:rFonts w:ascii="Times New Roman" w:hAnsi="Times New Roman"/>
          <w:sz w:val="28"/>
          <w:szCs w:val="28"/>
          <w:lang w:val="en-US"/>
        </w:rPr>
        <w:t xml:space="preserve"> examples</w:t>
      </w:r>
      <w:r>
        <w:rPr>
          <w:rFonts w:ascii="Times New Roman" w:hAnsi="Times New Roman"/>
          <w:sz w:val="28"/>
          <w:szCs w:val="28"/>
          <w:lang w:val="en-US"/>
        </w:rPr>
        <w:t xml:space="preserve"> of substrate </w:t>
      </w:r>
      <w:r w:rsidRPr="0024732F">
        <w:rPr>
          <w:rFonts w:ascii="Times New Roman" w:hAnsi="Times New Roman"/>
          <w:sz w:val="28"/>
          <w:szCs w:val="28"/>
          <w:lang w:val="en-US"/>
        </w:rPr>
        <w:t>phosphorylation</w:t>
      </w:r>
      <w:r>
        <w:rPr>
          <w:rFonts w:ascii="Times New Roman" w:hAnsi="Times New Roman"/>
          <w:sz w:val="28"/>
          <w:szCs w:val="28"/>
          <w:lang w:val="en-US"/>
        </w:rPr>
        <w:t>.</w:t>
      </w:r>
    </w:p>
    <w:p w:rsidR="007A016F" w:rsidRPr="00820AE7" w:rsidRDefault="007A016F" w:rsidP="00884AC6">
      <w:pPr>
        <w:pStyle w:val="a3"/>
        <w:widowControl/>
        <w:numPr>
          <w:ilvl w:val="0"/>
          <w:numId w:val="18"/>
        </w:numPr>
        <w:autoSpaceDE/>
        <w:autoSpaceDN/>
        <w:adjustRightInd/>
        <w:ind w:left="0" w:firstLine="0"/>
        <w:jc w:val="left"/>
        <w:rPr>
          <w:rFonts w:ascii="Times New Roman" w:hAnsi="Times New Roman"/>
          <w:sz w:val="28"/>
          <w:lang w:val="en-US"/>
        </w:rPr>
      </w:pPr>
      <w:r w:rsidRPr="00820AE7">
        <w:rPr>
          <w:rFonts w:ascii="Times New Roman" w:hAnsi="Times New Roman"/>
          <w:sz w:val="28"/>
          <w:lang w:val="en-US"/>
        </w:rPr>
        <w:t xml:space="preserve">Pyruvate dehydrogenase complex. </w:t>
      </w:r>
      <w:r>
        <w:rPr>
          <w:rFonts w:ascii="Times New Roman" w:hAnsi="Times New Roman"/>
          <w:sz w:val="28"/>
          <w:lang w:val="en-US"/>
        </w:rPr>
        <w:t>S</w:t>
      </w:r>
      <w:r w:rsidRPr="00820AE7">
        <w:rPr>
          <w:rFonts w:ascii="Times New Roman" w:hAnsi="Times New Roman"/>
          <w:sz w:val="28"/>
          <w:lang w:val="en-US"/>
        </w:rPr>
        <w:t>ummary of oxidative decarboxylation of the pyruvate. Characterize the enzymes and cofactors.</w:t>
      </w:r>
    </w:p>
    <w:p w:rsidR="007A016F" w:rsidRPr="00B33129" w:rsidRDefault="007A016F" w:rsidP="00884AC6">
      <w:pPr>
        <w:pStyle w:val="a3"/>
        <w:widowControl/>
        <w:numPr>
          <w:ilvl w:val="0"/>
          <w:numId w:val="18"/>
        </w:numPr>
        <w:autoSpaceDE/>
        <w:autoSpaceDN/>
        <w:adjustRightInd/>
        <w:ind w:left="0" w:firstLine="0"/>
        <w:jc w:val="left"/>
        <w:rPr>
          <w:rFonts w:ascii="Times New Roman" w:hAnsi="Times New Roman"/>
          <w:sz w:val="28"/>
          <w:szCs w:val="28"/>
          <w:lang w:val="en-US"/>
        </w:rPr>
      </w:pPr>
      <w:r w:rsidRPr="00B33129">
        <w:rPr>
          <w:rFonts w:ascii="Times New Roman" w:hAnsi="Times New Roman"/>
          <w:sz w:val="28"/>
          <w:szCs w:val="28"/>
          <w:lang w:val="en-US"/>
        </w:rPr>
        <w:t>Peroxidation of polyunsaturated fatty acids.</w:t>
      </w:r>
    </w:p>
    <w:p w:rsidR="007A016F" w:rsidRDefault="007A016F" w:rsidP="0007480E">
      <w:pPr>
        <w:jc w:val="center"/>
        <w:rPr>
          <w:sz w:val="28"/>
          <w:szCs w:val="28"/>
          <w:lang w:val="en-US"/>
        </w:rPr>
      </w:pPr>
      <w:r>
        <w:rPr>
          <w:sz w:val="28"/>
          <w:szCs w:val="28"/>
          <w:lang w:val="en-US"/>
        </w:rPr>
        <w:t>Variant 11</w:t>
      </w:r>
    </w:p>
    <w:p w:rsidR="007A016F" w:rsidRPr="005F46FF" w:rsidRDefault="007A016F" w:rsidP="00884AC6">
      <w:pPr>
        <w:pStyle w:val="a3"/>
        <w:widowControl/>
        <w:numPr>
          <w:ilvl w:val="0"/>
          <w:numId w:val="19"/>
        </w:numPr>
        <w:autoSpaceDE/>
        <w:autoSpaceDN/>
        <w:adjustRightInd/>
        <w:ind w:left="0" w:firstLine="0"/>
        <w:jc w:val="left"/>
        <w:rPr>
          <w:rFonts w:ascii="Times New Roman" w:hAnsi="Times New Roman"/>
          <w:sz w:val="28"/>
          <w:szCs w:val="28"/>
          <w:lang w:val="en-US"/>
        </w:rPr>
      </w:pPr>
      <w:r w:rsidRPr="00853FF2">
        <w:rPr>
          <w:rFonts w:ascii="Times New Roman" w:hAnsi="Times New Roman"/>
          <w:sz w:val="28"/>
          <w:lang w:val="en-US"/>
        </w:rPr>
        <w:t>Metabolic pathways.</w:t>
      </w:r>
      <w:r w:rsidRPr="005F46FF">
        <w:rPr>
          <w:rFonts w:ascii="Times New Roman" w:hAnsi="Times New Roman"/>
          <w:sz w:val="28"/>
          <w:lang w:val="en-US"/>
        </w:rPr>
        <w:t xml:space="preserve"> </w:t>
      </w:r>
      <w:r>
        <w:rPr>
          <w:rFonts w:ascii="Times New Roman" w:hAnsi="Times New Roman"/>
          <w:sz w:val="28"/>
          <w:lang w:val="en-US"/>
        </w:rPr>
        <w:t>Substrate, product and metabolism. Definitions. C</w:t>
      </w:r>
      <w:r w:rsidRPr="00853FF2">
        <w:rPr>
          <w:rFonts w:ascii="Times New Roman" w:hAnsi="Times New Roman"/>
          <w:sz w:val="28"/>
          <w:lang w:val="en-US"/>
        </w:rPr>
        <w:t xml:space="preserve">entral </w:t>
      </w:r>
      <w:r>
        <w:rPr>
          <w:rFonts w:ascii="Times New Roman" w:hAnsi="Times New Roman"/>
          <w:sz w:val="28"/>
          <w:lang w:val="en-US"/>
        </w:rPr>
        <w:t>and specific, linear and cyclic m</w:t>
      </w:r>
      <w:r w:rsidRPr="00853FF2">
        <w:rPr>
          <w:rFonts w:ascii="Times New Roman" w:hAnsi="Times New Roman"/>
          <w:sz w:val="28"/>
          <w:lang w:val="en-US"/>
        </w:rPr>
        <w:t>etabolic pathways.</w:t>
      </w:r>
      <w:r>
        <w:rPr>
          <w:rFonts w:ascii="Times New Roman" w:hAnsi="Times New Roman"/>
          <w:sz w:val="28"/>
          <w:lang w:val="en-US"/>
        </w:rPr>
        <w:t xml:space="preserve"> Definitions and examples.</w:t>
      </w:r>
    </w:p>
    <w:p w:rsidR="007A016F" w:rsidRPr="0024732F" w:rsidRDefault="007A016F" w:rsidP="00884AC6">
      <w:pPr>
        <w:pStyle w:val="a3"/>
        <w:widowControl/>
        <w:numPr>
          <w:ilvl w:val="0"/>
          <w:numId w:val="19"/>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 xml:space="preserve">The electron transport chain in the oxidation of succinate. Oxidative phosphorylation. Definition. </w:t>
      </w:r>
      <w:r>
        <w:rPr>
          <w:rFonts w:ascii="Times New Roman" w:hAnsi="Times New Roman"/>
          <w:sz w:val="28"/>
          <w:szCs w:val="28"/>
          <w:lang w:val="en-US"/>
        </w:rPr>
        <w:t>The e</w:t>
      </w:r>
      <w:r w:rsidRPr="0024732F">
        <w:rPr>
          <w:rFonts w:ascii="Times New Roman" w:hAnsi="Times New Roman"/>
          <w:sz w:val="28"/>
          <w:szCs w:val="28"/>
          <w:lang w:val="en-US"/>
        </w:rPr>
        <w:t xml:space="preserve">quation </w:t>
      </w:r>
      <w:r>
        <w:rPr>
          <w:rFonts w:ascii="Times New Roman" w:hAnsi="Times New Roman"/>
          <w:sz w:val="28"/>
          <w:szCs w:val="28"/>
          <w:lang w:val="en-US"/>
        </w:rPr>
        <w:t>of</w:t>
      </w:r>
      <w:r w:rsidRPr="0024732F">
        <w:rPr>
          <w:rFonts w:ascii="Times New Roman" w:hAnsi="Times New Roman"/>
          <w:sz w:val="28"/>
          <w:szCs w:val="28"/>
          <w:lang w:val="en-US"/>
        </w:rPr>
        <w:t xml:space="preserve"> oxidative phosphorylation </w:t>
      </w:r>
      <w:r>
        <w:rPr>
          <w:rFonts w:ascii="Times New Roman" w:hAnsi="Times New Roman"/>
          <w:sz w:val="28"/>
          <w:szCs w:val="28"/>
          <w:lang w:val="en-US"/>
        </w:rPr>
        <w:t xml:space="preserve">for </w:t>
      </w:r>
      <w:r w:rsidRPr="0024732F">
        <w:rPr>
          <w:rFonts w:ascii="Times New Roman" w:hAnsi="Times New Roman"/>
          <w:sz w:val="28"/>
          <w:szCs w:val="28"/>
          <w:lang w:val="en-US"/>
        </w:rPr>
        <w:t xml:space="preserve">II </w:t>
      </w:r>
      <w:r>
        <w:rPr>
          <w:rFonts w:ascii="Times New Roman" w:hAnsi="Times New Roman"/>
          <w:sz w:val="28"/>
          <w:szCs w:val="28"/>
          <w:lang w:val="en-US"/>
        </w:rPr>
        <w:t>type of</w:t>
      </w:r>
      <w:r w:rsidRPr="0024732F">
        <w:rPr>
          <w:rFonts w:ascii="Times New Roman" w:hAnsi="Times New Roman"/>
          <w:sz w:val="28"/>
          <w:szCs w:val="28"/>
          <w:lang w:val="en-US"/>
        </w:rPr>
        <w:t xml:space="preserve"> electron transport chain </w:t>
      </w:r>
    </w:p>
    <w:p w:rsidR="007A016F" w:rsidRPr="00E70133" w:rsidRDefault="007A016F" w:rsidP="00884AC6">
      <w:pPr>
        <w:pStyle w:val="a3"/>
        <w:widowControl/>
        <w:numPr>
          <w:ilvl w:val="0"/>
          <w:numId w:val="19"/>
        </w:numPr>
        <w:autoSpaceDE/>
        <w:autoSpaceDN/>
        <w:adjustRightInd/>
        <w:ind w:left="0" w:firstLine="0"/>
        <w:rPr>
          <w:rFonts w:ascii="Times New Roman" w:hAnsi="Times New Roman"/>
          <w:sz w:val="28"/>
          <w:lang w:val="en-US"/>
        </w:rPr>
      </w:pPr>
      <w:r w:rsidRPr="00E70133">
        <w:rPr>
          <w:rFonts w:ascii="Times New Roman" w:hAnsi="Times New Roman"/>
          <w:sz w:val="28"/>
          <w:szCs w:val="28"/>
          <w:lang w:val="en-US"/>
        </w:rPr>
        <w:t>Isomerization reactions in CAC. Biological significance of the CAC.</w:t>
      </w:r>
      <w:r>
        <w:rPr>
          <w:rFonts w:ascii="Times New Roman" w:hAnsi="Times New Roman"/>
          <w:sz w:val="28"/>
          <w:szCs w:val="28"/>
          <w:lang w:val="en-US"/>
        </w:rPr>
        <w:t xml:space="preserve"> </w:t>
      </w:r>
    </w:p>
    <w:p w:rsidR="007A016F" w:rsidRPr="00B33129" w:rsidRDefault="007A016F" w:rsidP="00884AC6">
      <w:pPr>
        <w:pStyle w:val="a3"/>
        <w:widowControl/>
        <w:numPr>
          <w:ilvl w:val="0"/>
          <w:numId w:val="19"/>
        </w:numPr>
        <w:autoSpaceDE/>
        <w:autoSpaceDN/>
        <w:adjustRightInd/>
        <w:ind w:left="0" w:firstLine="0"/>
        <w:jc w:val="left"/>
        <w:rPr>
          <w:rFonts w:ascii="Times New Roman" w:hAnsi="Times New Roman"/>
          <w:sz w:val="28"/>
          <w:szCs w:val="28"/>
          <w:lang w:val="en-US"/>
        </w:rPr>
      </w:pPr>
      <w:r w:rsidRPr="00B33129">
        <w:rPr>
          <w:rFonts w:ascii="Times New Roman" w:hAnsi="Times New Roman"/>
          <w:sz w:val="28"/>
          <w:lang w:val="en-US"/>
        </w:rPr>
        <w:t>Clinical significance of free radicals.</w:t>
      </w:r>
    </w:p>
    <w:p w:rsidR="007A016F" w:rsidRDefault="007A016F" w:rsidP="0007480E">
      <w:pPr>
        <w:jc w:val="center"/>
        <w:rPr>
          <w:sz w:val="28"/>
          <w:szCs w:val="28"/>
          <w:lang w:val="en-US"/>
        </w:rPr>
      </w:pPr>
      <w:r>
        <w:rPr>
          <w:sz w:val="28"/>
          <w:szCs w:val="28"/>
          <w:lang w:val="en-US"/>
        </w:rPr>
        <w:t>Variant 12</w:t>
      </w:r>
    </w:p>
    <w:p w:rsidR="007A016F" w:rsidRDefault="007A016F" w:rsidP="00884AC6">
      <w:pPr>
        <w:pStyle w:val="a3"/>
        <w:widowControl/>
        <w:numPr>
          <w:ilvl w:val="0"/>
          <w:numId w:val="20"/>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 xml:space="preserve">The definition and the stages of biological oxidation. General characteristic the </w:t>
      </w:r>
      <w:r>
        <w:rPr>
          <w:rFonts w:ascii="Times New Roman" w:hAnsi="Times New Roman"/>
          <w:sz w:val="28"/>
          <w:szCs w:val="28"/>
          <w:lang w:val="en-US"/>
        </w:rPr>
        <w:t>first</w:t>
      </w:r>
      <w:r w:rsidRPr="0024732F">
        <w:rPr>
          <w:rFonts w:ascii="Times New Roman" w:hAnsi="Times New Roman"/>
          <w:sz w:val="28"/>
          <w:szCs w:val="28"/>
          <w:lang w:val="en-US"/>
        </w:rPr>
        <w:t xml:space="preserve"> stage of biological oxidation.</w:t>
      </w:r>
    </w:p>
    <w:p w:rsidR="007A016F" w:rsidRPr="00FF176D" w:rsidRDefault="007A016F" w:rsidP="00884AC6">
      <w:pPr>
        <w:pStyle w:val="a3"/>
        <w:widowControl/>
        <w:numPr>
          <w:ilvl w:val="0"/>
          <w:numId w:val="20"/>
        </w:numPr>
        <w:autoSpaceDE/>
        <w:autoSpaceDN/>
        <w:adjustRightInd/>
        <w:ind w:left="0" w:firstLine="0"/>
        <w:jc w:val="left"/>
        <w:rPr>
          <w:rFonts w:ascii="Times New Roman" w:hAnsi="Times New Roman"/>
          <w:sz w:val="28"/>
          <w:szCs w:val="28"/>
          <w:lang w:val="en-US"/>
        </w:rPr>
      </w:pPr>
      <w:r w:rsidRPr="00FF176D">
        <w:rPr>
          <w:rFonts w:ascii="Times New Roman" w:hAnsi="Times New Roman"/>
          <w:sz w:val="28"/>
          <w:szCs w:val="28"/>
          <w:lang w:val="en-US"/>
        </w:rPr>
        <w:t xml:space="preserve">The electron transport chain in the oxidation of active form of high fatty acids. General characteristic of the biological oxidation enzymes. Aerobic and anaerobic dehydrogenases. Primary and secondary dehydrogenases. </w:t>
      </w:r>
      <w:r w:rsidRPr="00FF176D">
        <w:rPr>
          <w:rFonts w:ascii="Times New Roman" w:hAnsi="Times New Roman"/>
          <w:sz w:val="28"/>
          <w:lang w:val="en-US"/>
        </w:rPr>
        <w:t>Definitions and examples.</w:t>
      </w:r>
    </w:p>
    <w:p w:rsidR="007A016F" w:rsidRPr="0070291E" w:rsidRDefault="007A016F" w:rsidP="00884AC6">
      <w:pPr>
        <w:pStyle w:val="a3"/>
        <w:widowControl/>
        <w:numPr>
          <w:ilvl w:val="0"/>
          <w:numId w:val="20"/>
        </w:numPr>
        <w:autoSpaceDE/>
        <w:autoSpaceDN/>
        <w:adjustRightInd/>
        <w:ind w:left="0" w:firstLine="0"/>
        <w:jc w:val="left"/>
        <w:rPr>
          <w:rFonts w:ascii="Times New Roman" w:hAnsi="Times New Roman"/>
          <w:sz w:val="28"/>
          <w:szCs w:val="28"/>
          <w:lang w:val="en-US"/>
        </w:rPr>
      </w:pPr>
      <w:r w:rsidRPr="00820AE7">
        <w:rPr>
          <w:rFonts w:ascii="Times New Roman" w:hAnsi="Times New Roman"/>
          <w:sz w:val="28"/>
          <w:lang w:val="en-US"/>
        </w:rPr>
        <w:t>Pyruvate dehydrogenase complex.</w:t>
      </w:r>
      <w:r>
        <w:rPr>
          <w:rFonts w:ascii="Times New Roman" w:hAnsi="Times New Roman"/>
          <w:sz w:val="28"/>
          <w:lang w:val="en-US"/>
        </w:rPr>
        <w:t xml:space="preserve"> R</w:t>
      </w:r>
      <w:r w:rsidRPr="00F47BCC">
        <w:rPr>
          <w:rFonts w:ascii="Times New Roman" w:hAnsi="Times New Roman"/>
          <w:sz w:val="28"/>
          <w:lang w:val="en-US"/>
        </w:rPr>
        <w:t>egulation of the pyruvate dehydrogenase reaction</w:t>
      </w:r>
      <w:r>
        <w:rPr>
          <w:rFonts w:ascii="Times New Roman" w:hAnsi="Times New Roman"/>
          <w:sz w:val="28"/>
          <w:lang w:val="en-US"/>
        </w:rPr>
        <w:t xml:space="preserve">. </w:t>
      </w:r>
    </w:p>
    <w:p w:rsidR="007A016F" w:rsidRPr="00FF176D" w:rsidRDefault="007A016F" w:rsidP="00884AC6">
      <w:pPr>
        <w:pStyle w:val="a3"/>
        <w:widowControl/>
        <w:numPr>
          <w:ilvl w:val="0"/>
          <w:numId w:val="20"/>
        </w:numPr>
        <w:autoSpaceDE/>
        <w:autoSpaceDN/>
        <w:adjustRightInd/>
        <w:ind w:left="0" w:firstLine="0"/>
        <w:jc w:val="left"/>
        <w:rPr>
          <w:rFonts w:ascii="Times New Roman" w:hAnsi="Times New Roman"/>
          <w:sz w:val="28"/>
          <w:szCs w:val="28"/>
          <w:lang w:val="en-US"/>
        </w:rPr>
      </w:pPr>
      <w:r w:rsidRPr="00FF176D">
        <w:rPr>
          <w:rFonts w:ascii="Times New Roman" w:hAnsi="Times New Roman"/>
          <w:sz w:val="28"/>
          <w:lang w:val="en-US"/>
        </w:rPr>
        <w:t>Free radicals scavenger systems</w:t>
      </w:r>
      <w:r>
        <w:rPr>
          <w:rFonts w:ascii="Times New Roman" w:hAnsi="Times New Roman"/>
          <w:sz w:val="28"/>
          <w:lang w:val="en-US"/>
        </w:rPr>
        <w:t>.</w:t>
      </w:r>
      <w:r w:rsidRPr="00FF176D">
        <w:rPr>
          <w:rFonts w:ascii="Times New Roman" w:hAnsi="Times New Roman"/>
          <w:sz w:val="28"/>
          <w:lang w:val="en-US"/>
        </w:rPr>
        <w:t xml:space="preserve"> Enzymatic </w:t>
      </w:r>
      <w:r w:rsidRPr="00FF176D">
        <w:rPr>
          <w:rFonts w:ascii="Times New Roman" w:hAnsi="Times New Roman"/>
          <w:sz w:val="28"/>
          <w:szCs w:val="28"/>
          <w:lang w:val="en-US"/>
        </w:rPr>
        <w:t>mechanism of protection against radical damage.</w:t>
      </w:r>
    </w:p>
    <w:p w:rsidR="007A016F" w:rsidRDefault="007A016F" w:rsidP="0007480E">
      <w:pPr>
        <w:jc w:val="center"/>
        <w:rPr>
          <w:sz w:val="28"/>
          <w:szCs w:val="28"/>
          <w:lang w:val="en-US"/>
        </w:rPr>
      </w:pPr>
      <w:r>
        <w:rPr>
          <w:sz w:val="28"/>
          <w:szCs w:val="28"/>
          <w:lang w:val="en-US"/>
        </w:rPr>
        <w:lastRenderedPageBreak/>
        <w:t>Variant 13</w:t>
      </w:r>
    </w:p>
    <w:p w:rsidR="007A016F" w:rsidRPr="0024732F" w:rsidRDefault="007A016F" w:rsidP="00884AC6">
      <w:pPr>
        <w:pStyle w:val="a3"/>
        <w:widowControl/>
        <w:numPr>
          <w:ilvl w:val="0"/>
          <w:numId w:val="21"/>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 xml:space="preserve">The definition and the stages of biological oxidation. General characteristic the </w:t>
      </w:r>
      <w:r>
        <w:rPr>
          <w:rFonts w:ascii="Times New Roman" w:hAnsi="Times New Roman"/>
          <w:sz w:val="28"/>
          <w:szCs w:val="28"/>
          <w:lang w:val="en-US"/>
        </w:rPr>
        <w:t>second</w:t>
      </w:r>
      <w:r w:rsidRPr="0024732F">
        <w:rPr>
          <w:rFonts w:ascii="Times New Roman" w:hAnsi="Times New Roman"/>
          <w:sz w:val="28"/>
          <w:szCs w:val="28"/>
          <w:lang w:val="en-US"/>
        </w:rPr>
        <w:t xml:space="preserve"> stage of biological oxidation.</w:t>
      </w:r>
    </w:p>
    <w:p w:rsidR="007A016F" w:rsidRPr="00FF176D" w:rsidRDefault="007A016F" w:rsidP="00884AC6">
      <w:pPr>
        <w:pStyle w:val="a3"/>
        <w:widowControl/>
        <w:numPr>
          <w:ilvl w:val="0"/>
          <w:numId w:val="21"/>
        </w:numPr>
        <w:autoSpaceDE/>
        <w:autoSpaceDN/>
        <w:adjustRightInd/>
        <w:ind w:left="0" w:firstLine="0"/>
        <w:jc w:val="left"/>
        <w:rPr>
          <w:rFonts w:ascii="Times New Roman" w:hAnsi="Times New Roman"/>
          <w:sz w:val="28"/>
          <w:szCs w:val="28"/>
          <w:lang w:val="en-US"/>
        </w:rPr>
      </w:pPr>
      <w:r w:rsidRPr="00FF176D">
        <w:rPr>
          <w:rFonts w:ascii="Times New Roman" w:hAnsi="Times New Roman"/>
          <w:sz w:val="28"/>
          <w:szCs w:val="28"/>
          <w:lang w:val="en-US"/>
        </w:rPr>
        <w:t xml:space="preserve">The electron transport chain in the oxidation of active form of high fatty acids. General characteristic of the biological oxidation enzymes. Aerobic and anaerobic dehydrogenases. Primary and secondary dehydrogenases. </w:t>
      </w:r>
      <w:r w:rsidRPr="00FF176D">
        <w:rPr>
          <w:rFonts w:ascii="Times New Roman" w:hAnsi="Times New Roman"/>
          <w:sz w:val="28"/>
          <w:lang w:val="en-US"/>
        </w:rPr>
        <w:t>Definitions and examples.</w:t>
      </w:r>
    </w:p>
    <w:p w:rsidR="007A016F" w:rsidRDefault="007A016F" w:rsidP="00884AC6">
      <w:pPr>
        <w:pStyle w:val="a3"/>
        <w:widowControl/>
        <w:numPr>
          <w:ilvl w:val="0"/>
          <w:numId w:val="21"/>
        </w:numPr>
        <w:autoSpaceDE/>
        <w:autoSpaceDN/>
        <w:adjustRightInd/>
        <w:ind w:left="0" w:firstLine="0"/>
        <w:jc w:val="left"/>
        <w:rPr>
          <w:rFonts w:ascii="Times New Roman" w:hAnsi="Times New Roman"/>
          <w:sz w:val="28"/>
          <w:szCs w:val="28"/>
          <w:lang w:val="en-US"/>
        </w:rPr>
      </w:pPr>
      <w:r w:rsidRPr="00E70133">
        <w:rPr>
          <w:rFonts w:ascii="Times New Roman" w:hAnsi="Times New Roman"/>
          <w:sz w:val="28"/>
          <w:szCs w:val="28"/>
          <w:lang w:val="en-US"/>
        </w:rPr>
        <w:t>Isomerization reactions in CAC. Biological significance of the CAC</w:t>
      </w:r>
    </w:p>
    <w:p w:rsidR="007A016F" w:rsidRPr="00B33129" w:rsidRDefault="007A016F" w:rsidP="00884AC6">
      <w:pPr>
        <w:pStyle w:val="a3"/>
        <w:widowControl/>
        <w:numPr>
          <w:ilvl w:val="0"/>
          <w:numId w:val="21"/>
        </w:numPr>
        <w:autoSpaceDE/>
        <w:autoSpaceDN/>
        <w:adjustRightInd/>
        <w:ind w:left="0" w:firstLine="0"/>
        <w:jc w:val="left"/>
        <w:rPr>
          <w:rFonts w:ascii="Times New Roman" w:hAnsi="Times New Roman"/>
          <w:sz w:val="28"/>
          <w:szCs w:val="28"/>
        </w:rPr>
      </w:pPr>
      <w:r w:rsidRPr="00B33129">
        <w:rPr>
          <w:rFonts w:ascii="Times New Roman" w:hAnsi="Times New Roman"/>
          <w:sz w:val="28"/>
          <w:lang w:val="en-US"/>
        </w:rPr>
        <w:t>Free radicals scavenger systems.</w:t>
      </w:r>
    </w:p>
    <w:p w:rsidR="007A016F" w:rsidRPr="009B5868" w:rsidRDefault="007A016F" w:rsidP="0007480E">
      <w:pPr>
        <w:jc w:val="center"/>
        <w:rPr>
          <w:sz w:val="28"/>
          <w:szCs w:val="28"/>
        </w:rPr>
      </w:pPr>
      <w:r w:rsidRPr="0024732F">
        <w:rPr>
          <w:sz w:val="28"/>
          <w:szCs w:val="28"/>
          <w:lang w:val="en-US"/>
        </w:rPr>
        <w:t>Variant 1</w:t>
      </w:r>
      <w:r>
        <w:rPr>
          <w:sz w:val="28"/>
          <w:szCs w:val="28"/>
        </w:rPr>
        <w:t>4</w:t>
      </w:r>
    </w:p>
    <w:p w:rsidR="007A016F" w:rsidRPr="009B5868" w:rsidRDefault="007A016F" w:rsidP="00884AC6">
      <w:pPr>
        <w:pStyle w:val="a3"/>
        <w:widowControl/>
        <w:numPr>
          <w:ilvl w:val="0"/>
          <w:numId w:val="22"/>
        </w:numPr>
        <w:autoSpaceDE/>
        <w:autoSpaceDN/>
        <w:adjustRightInd/>
        <w:ind w:left="0" w:firstLine="0"/>
        <w:jc w:val="left"/>
        <w:rPr>
          <w:rFonts w:ascii="Times New Roman" w:hAnsi="Times New Roman"/>
          <w:sz w:val="28"/>
          <w:szCs w:val="28"/>
          <w:lang w:val="en-US"/>
        </w:rPr>
      </w:pPr>
      <w:r w:rsidRPr="009B5868">
        <w:rPr>
          <w:rFonts w:ascii="Times New Roman" w:hAnsi="Times New Roman"/>
          <w:sz w:val="28"/>
          <w:szCs w:val="28"/>
          <w:lang w:val="en-US"/>
        </w:rPr>
        <w:t>The definition and the stages of biological oxidation. General characteristic the first stage of biological oxidation.</w:t>
      </w:r>
    </w:p>
    <w:p w:rsidR="007A016F" w:rsidRPr="009B5868" w:rsidRDefault="007A016F" w:rsidP="00884AC6">
      <w:pPr>
        <w:pStyle w:val="a3"/>
        <w:widowControl/>
        <w:numPr>
          <w:ilvl w:val="0"/>
          <w:numId w:val="22"/>
        </w:numPr>
        <w:autoSpaceDE/>
        <w:autoSpaceDN/>
        <w:adjustRightInd/>
        <w:ind w:left="0" w:firstLine="0"/>
        <w:jc w:val="left"/>
        <w:rPr>
          <w:rFonts w:ascii="Times New Roman" w:hAnsi="Times New Roman"/>
          <w:sz w:val="28"/>
          <w:szCs w:val="28"/>
          <w:lang w:val="en-US"/>
        </w:rPr>
      </w:pPr>
      <w:r w:rsidRPr="009B5868">
        <w:rPr>
          <w:rFonts w:ascii="Times New Roman" w:hAnsi="Times New Roman"/>
          <w:sz w:val="28"/>
          <w:szCs w:val="28"/>
          <w:lang w:val="en-US"/>
        </w:rPr>
        <w:t xml:space="preserve">The electron transport chain in the oxidation of succinate. Oxidative phosphorylation. Definition. The equation of oxidative phosphorylation for II type of electron transport chain </w:t>
      </w:r>
    </w:p>
    <w:p w:rsidR="007A016F" w:rsidRPr="009B5868" w:rsidRDefault="007A016F" w:rsidP="00884AC6">
      <w:pPr>
        <w:pStyle w:val="a3"/>
        <w:widowControl/>
        <w:numPr>
          <w:ilvl w:val="0"/>
          <w:numId w:val="22"/>
        </w:numPr>
        <w:autoSpaceDE/>
        <w:autoSpaceDN/>
        <w:adjustRightInd/>
        <w:ind w:left="0" w:firstLine="0"/>
        <w:jc w:val="left"/>
        <w:rPr>
          <w:rFonts w:ascii="Times New Roman" w:hAnsi="Times New Roman"/>
          <w:sz w:val="28"/>
          <w:szCs w:val="28"/>
          <w:lang w:val="en-US"/>
        </w:rPr>
      </w:pPr>
      <w:r w:rsidRPr="009B5868">
        <w:rPr>
          <w:rFonts w:ascii="Times New Roman" w:hAnsi="Times New Roman"/>
          <w:sz w:val="28"/>
          <w:szCs w:val="28"/>
          <w:lang w:val="en-US"/>
        </w:rPr>
        <w:t>Hydration reaction in Krebs cycle. Biological significance of the CAC.</w:t>
      </w:r>
    </w:p>
    <w:p w:rsidR="007A016F" w:rsidRPr="007A016F" w:rsidRDefault="007A016F" w:rsidP="00884AC6">
      <w:pPr>
        <w:pStyle w:val="a3"/>
        <w:widowControl/>
        <w:numPr>
          <w:ilvl w:val="0"/>
          <w:numId w:val="22"/>
        </w:numPr>
        <w:autoSpaceDE/>
        <w:autoSpaceDN/>
        <w:adjustRightInd/>
        <w:ind w:left="0" w:firstLine="0"/>
        <w:jc w:val="left"/>
        <w:rPr>
          <w:rFonts w:ascii="Times New Roman" w:hAnsi="Times New Roman"/>
          <w:sz w:val="28"/>
          <w:szCs w:val="28"/>
          <w:lang w:val="en-US"/>
        </w:rPr>
      </w:pPr>
      <w:r w:rsidRPr="009B5868">
        <w:rPr>
          <w:rFonts w:ascii="Times New Roman" w:hAnsi="Times New Roman"/>
          <w:sz w:val="28"/>
          <w:szCs w:val="28"/>
          <w:lang w:val="en-US"/>
        </w:rPr>
        <w:t>Reactive oxygen species.</w:t>
      </w:r>
    </w:p>
    <w:p w:rsidR="007A016F" w:rsidRPr="009B5868" w:rsidRDefault="007A016F" w:rsidP="0007480E">
      <w:pPr>
        <w:jc w:val="center"/>
        <w:rPr>
          <w:sz w:val="28"/>
          <w:szCs w:val="28"/>
        </w:rPr>
      </w:pPr>
      <w:r w:rsidRPr="0024732F">
        <w:rPr>
          <w:sz w:val="28"/>
          <w:szCs w:val="28"/>
          <w:lang w:val="en-US"/>
        </w:rPr>
        <w:t xml:space="preserve">Variant </w:t>
      </w:r>
      <w:r>
        <w:rPr>
          <w:sz w:val="28"/>
          <w:szCs w:val="28"/>
        </w:rPr>
        <w:t>15</w:t>
      </w:r>
    </w:p>
    <w:p w:rsidR="007A016F" w:rsidRPr="0024732F" w:rsidRDefault="007A016F" w:rsidP="00884AC6">
      <w:pPr>
        <w:pStyle w:val="a3"/>
        <w:widowControl/>
        <w:numPr>
          <w:ilvl w:val="0"/>
          <w:numId w:val="23"/>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Metabolism. The purposes of the metabolism. Metabolic pathways (central and specific, linear and cyclic).</w:t>
      </w:r>
    </w:p>
    <w:p w:rsidR="007A016F" w:rsidRDefault="007A016F" w:rsidP="00884AC6">
      <w:pPr>
        <w:pStyle w:val="a3"/>
        <w:widowControl/>
        <w:numPr>
          <w:ilvl w:val="0"/>
          <w:numId w:val="23"/>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The electron transport chain in the oxidation of lactate. Oxidative phosphorylation (ATP synthesis). Give the equation and definition.  P/O ratio. Biological significance.</w:t>
      </w:r>
    </w:p>
    <w:p w:rsidR="007A016F" w:rsidRPr="0024732F" w:rsidRDefault="007A016F" w:rsidP="00884AC6">
      <w:pPr>
        <w:pStyle w:val="a3"/>
        <w:widowControl/>
        <w:numPr>
          <w:ilvl w:val="0"/>
          <w:numId w:val="23"/>
        </w:numPr>
        <w:autoSpaceDE/>
        <w:autoSpaceDN/>
        <w:adjustRightInd/>
        <w:ind w:left="0" w:firstLine="0"/>
        <w:jc w:val="left"/>
        <w:rPr>
          <w:rFonts w:ascii="Times New Roman" w:hAnsi="Times New Roman"/>
          <w:sz w:val="28"/>
          <w:szCs w:val="28"/>
          <w:lang w:val="en-US"/>
        </w:rPr>
      </w:pPr>
      <w:r w:rsidRPr="0024732F">
        <w:rPr>
          <w:rFonts w:ascii="Times New Roman" w:hAnsi="Times New Roman"/>
          <w:sz w:val="28"/>
          <w:szCs w:val="28"/>
          <w:lang w:val="en-US"/>
        </w:rPr>
        <w:t xml:space="preserve">Give the summary of Krebs cycle. Localization in the cell and </w:t>
      </w:r>
      <w:r>
        <w:rPr>
          <w:rFonts w:ascii="Times New Roman" w:hAnsi="Times New Roman"/>
          <w:sz w:val="28"/>
          <w:szCs w:val="28"/>
          <w:lang w:val="en-US"/>
        </w:rPr>
        <w:t>b</w:t>
      </w:r>
      <w:r w:rsidRPr="0024732F">
        <w:rPr>
          <w:rFonts w:ascii="Times New Roman" w:hAnsi="Times New Roman"/>
          <w:sz w:val="28"/>
          <w:szCs w:val="28"/>
          <w:lang w:val="en-US"/>
        </w:rPr>
        <w:t>iological significance</w:t>
      </w:r>
    </w:p>
    <w:p w:rsidR="007A016F" w:rsidRPr="009B5868" w:rsidRDefault="007A016F" w:rsidP="00884AC6">
      <w:pPr>
        <w:pStyle w:val="a3"/>
        <w:widowControl/>
        <w:numPr>
          <w:ilvl w:val="0"/>
          <w:numId w:val="23"/>
        </w:numPr>
        <w:autoSpaceDE/>
        <w:autoSpaceDN/>
        <w:adjustRightInd/>
        <w:ind w:left="0" w:firstLine="0"/>
        <w:jc w:val="left"/>
        <w:rPr>
          <w:rFonts w:ascii="Times New Roman" w:hAnsi="Times New Roman"/>
          <w:sz w:val="28"/>
          <w:szCs w:val="28"/>
          <w:lang w:val="en-US"/>
        </w:rPr>
      </w:pPr>
      <w:r w:rsidRPr="009B5868">
        <w:rPr>
          <w:rFonts w:ascii="Times New Roman" w:hAnsi="Times New Roman"/>
          <w:sz w:val="28"/>
          <w:lang w:val="en-US"/>
        </w:rPr>
        <w:t>Stages of the lipid peroxidation.</w:t>
      </w:r>
    </w:p>
    <w:p w:rsidR="007A016F" w:rsidRPr="00C63B53" w:rsidRDefault="007A016F" w:rsidP="0007480E">
      <w:pPr>
        <w:outlineLvl w:val="0"/>
        <w:rPr>
          <w:sz w:val="28"/>
          <w:szCs w:val="28"/>
          <w:lang w:val="en-US"/>
        </w:rPr>
      </w:pPr>
    </w:p>
    <w:p w:rsidR="0007480E" w:rsidRPr="00BC3AA4" w:rsidRDefault="00BC3AA4" w:rsidP="00BC3AA4">
      <w:pPr>
        <w:contextualSpacing/>
        <w:jc w:val="both"/>
        <w:rPr>
          <w:b/>
          <w:sz w:val="28"/>
          <w:szCs w:val="28"/>
          <w:lang w:val="en-US"/>
        </w:rPr>
      </w:pPr>
      <w:r>
        <w:rPr>
          <w:b/>
          <w:sz w:val="28"/>
          <w:szCs w:val="28"/>
          <w:lang w:val="en-US"/>
        </w:rPr>
        <w:t xml:space="preserve">Module </w:t>
      </w:r>
      <w:r w:rsidRPr="00BC3AA4">
        <w:rPr>
          <w:b/>
          <w:sz w:val="28"/>
          <w:szCs w:val="28"/>
          <w:lang w:val="en-US"/>
        </w:rPr>
        <w:t>№</w:t>
      </w:r>
      <w:r>
        <w:rPr>
          <w:b/>
          <w:sz w:val="28"/>
          <w:szCs w:val="28"/>
          <w:lang w:val="en-US"/>
        </w:rPr>
        <w:t xml:space="preserve"> 5 </w:t>
      </w:r>
      <w:r w:rsidRPr="00BC3AA4">
        <w:rPr>
          <w:b/>
          <w:sz w:val="28"/>
          <w:szCs w:val="28"/>
          <w:lang w:val="en-US"/>
        </w:rPr>
        <w:t>«</w:t>
      </w:r>
      <w:r>
        <w:rPr>
          <w:b/>
          <w:sz w:val="28"/>
          <w:szCs w:val="28"/>
          <w:lang w:val="en-US"/>
        </w:rPr>
        <w:t>N</w:t>
      </w:r>
      <w:r w:rsidRPr="00BC3AA4">
        <w:rPr>
          <w:b/>
          <w:sz w:val="28"/>
          <w:szCs w:val="28"/>
          <w:lang w:val="en-US"/>
        </w:rPr>
        <w:t>itrogen- containing biomolecules. Metabolic pathway of amino acids nucleotide metabolism»</w:t>
      </w:r>
    </w:p>
    <w:p w:rsidR="0007480E" w:rsidRPr="00BC3AA4" w:rsidRDefault="00BC3AA4" w:rsidP="0007480E">
      <w:pPr>
        <w:contextualSpacing/>
        <w:rPr>
          <w:b/>
          <w:sz w:val="28"/>
          <w:szCs w:val="28"/>
          <w:lang w:val="en-US"/>
        </w:rPr>
      </w:pPr>
      <w:r>
        <w:rPr>
          <w:b/>
          <w:sz w:val="28"/>
          <w:szCs w:val="28"/>
          <w:lang w:val="en-US"/>
        </w:rPr>
        <w:t>D</w:t>
      </w:r>
      <w:r w:rsidRPr="00BC3AA4">
        <w:rPr>
          <w:b/>
          <w:sz w:val="28"/>
          <w:szCs w:val="28"/>
          <w:lang w:val="en-US"/>
        </w:rPr>
        <w:t>idactic unit</w:t>
      </w:r>
      <w:r>
        <w:rPr>
          <w:b/>
          <w:sz w:val="28"/>
          <w:szCs w:val="28"/>
          <w:lang w:val="en-US"/>
        </w:rPr>
        <w:t xml:space="preserve"> </w:t>
      </w:r>
      <w:r w:rsidRPr="00BC3AA4">
        <w:rPr>
          <w:b/>
          <w:sz w:val="28"/>
          <w:szCs w:val="28"/>
          <w:lang w:val="en-US"/>
        </w:rPr>
        <w:t>№ 1 «</w:t>
      </w:r>
      <w:r>
        <w:rPr>
          <w:b/>
          <w:sz w:val="28"/>
          <w:szCs w:val="28"/>
          <w:lang w:val="en-US"/>
        </w:rPr>
        <w:t>M</w:t>
      </w:r>
      <w:r w:rsidRPr="00BC3AA4">
        <w:rPr>
          <w:b/>
          <w:sz w:val="28"/>
          <w:szCs w:val="28"/>
          <w:lang w:val="en-US"/>
        </w:rPr>
        <w:t>etabolic pathway of amino acids»</w:t>
      </w:r>
    </w:p>
    <w:p w:rsidR="008F2249" w:rsidRPr="00342712" w:rsidRDefault="0007480E" w:rsidP="0007480E">
      <w:pPr>
        <w:contextualSpacing/>
        <w:rPr>
          <w:b/>
          <w:sz w:val="28"/>
          <w:szCs w:val="20"/>
          <w:lang w:val="en-US"/>
        </w:rPr>
      </w:pPr>
      <w:r>
        <w:rPr>
          <w:b/>
          <w:sz w:val="28"/>
          <w:szCs w:val="28"/>
          <w:lang w:val="en-US"/>
        </w:rPr>
        <w:t>Topic 5</w:t>
      </w:r>
      <w:r w:rsidR="008F2249">
        <w:rPr>
          <w:b/>
          <w:sz w:val="28"/>
          <w:szCs w:val="28"/>
          <w:lang w:val="en-US"/>
        </w:rPr>
        <w:t xml:space="preserve">.1 </w:t>
      </w:r>
      <w:r w:rsidR="008F2249" w:rsidRPr="00342712">
        <w:rPr>
          <w:b/>
          <w:sz w:val="28"/>
          <w:szCs w:val="28"/>
          <w:lang w:val="en-US"/>
        </w:rPr>
        <w:t>«</w:t>
      </w:r>
      <w:r w:rsidR="008F2249" w:rsidRPr="006A7AE2">
        <w:rPr>
          <w:lang w:val="en-US"/>
        </w:rPr>
        <w:t xml:space="preserve"> </w:t>
      </w:r>
      <w:r w:rsidR="008F2249">
        <w:rPr>
          <w:b/>
          <w:sz w:val="28"/>
          <w:szCs w:val="20"/>
          <w:lang w:val="en-US"/>
        </w:rPr>
        <w:t>D</w:t>
      </w:r>
      <w:r w:rsidR="008F2249" w:rsidRPr="008F2249">
        <w:rPr>
          <w:b/>
          <w:sz w:val="28"/>
          <w:szCs w:val="20"/>
          <w:lang w:val="en-US"/>
        </w:rPr>
        <w:t xml:space="preserve">igestion of protein </w:t>
      </w:r>
      <w:r w:rsidR="008F2249" w:rsidRPr="00342712">
        <w:rPr>
          <w:b/>
          <w:sz w:val="28"/>
          <w:szCs w:val="28"/>
          <w:lang w:val="en-US"/>
        </w:rPr>
        <w:t>»</w:t>
      </w:r>
    </w:p>
    <w:p w:rsidR="008F2249" w:rsidRDefault="008F2249" w:rsidP="0007480E">
      <w:pPr>
        <w:outlineLvl w:val="0"/>
        <w:rPr>
          <w:sz w:val="28"/>
          <w:szCs w:val="28"/>
          <w:lang w:val="en-US"/>
        </w:rPr>
      </w:pPr>
      <w:r w:rsidRPr="003B6F59">
        <w:rPr>
          <w:b/>
          <w:sz w:val="28"/>
          <w:szCs w:val="28"/>
          <w:lang w:val="en-US"/>
        </w:rPr>
        <w:t xml:space="preserve">Form (s) of current performance control: </w:t>
      </w:r>
      <w:r w:rsidR="00997C1F">
        <w:rPr>
          <w:sz w:val="28"/>
          <w:szCs w:val="28"/>
          <w:lang w:val="en-US"/>
        </w:rPr>
        <w:t>incoming</w:t>
      </w:r>
      <w:r w:rsidRPr="003B6F59">
        <w:rPr>
          <w:sz w:val="28"/>
          <w:szCs w:val="28"/>
          <w:lang w:val="en-US"/>
        </w:rPr>
        <w:t xml:space="preserve"> writing control, oral </w:t>
      </w:r>
      <w:r w:rsidR="00997C1F">
        <w:rPr>
          <w:sz w:val="28"/>
          <w:szCs w:val="28"/>
          <w:lang w:val="en-US"/>
        </w:rPr>
        <w:t>poll</w:t>
      </w:r>
      <w:r>
        <w:rPr>
          <w:sz w:val="28"/>
          <w:szCs w:val="28"/>
          <w:lang w:val="en-US"/>
        </w:rPr>
        <w:t>,</w:t>
      </w:r>
      <w:r w:rsidRPr="00CB3677">
        <w:rPr>
          <w:lang w:val="en-US"/>
        </w:rPr>
        <w:t xml:space="preserve"> </w:t>
      </w:r>
      <w:r w:rsidRPr="00CB3677">
        <w:rPr>
          <w:sz w:val="28"/>
          <w:szCs w:val="28"/>
          <w:lang w:val="en-US"/>
        </w:rPr>
        <w:t xml:space="preserve">test of practical skills, </w:t>
      </w:r>
      <w:r>
        <w:rPr>
          <w:sz w:val="28"/>
          <w:szCs w:val="28"/>
          <w:lang w:val="en-US"/>
        </w:rPr>
        <w:t>control</w:t>
      </w:r>
      <w:r w:rsidRPr="00CB3677">
        <w:rPr>
          <w:sz w:val="28"/>
          <w:szCs w:val="28"/>
          <w:lang w:val="en-US"/>
        </w:rPr>
        <w:t xml:space="preserve"> tasks in the workbook.</w:t>
      </w:r>
    </w:p>
    <w:p w:rsidR="008F2249" w:rsidRPr="00CB3677" w:rsidRDefault="008F2249" w:rsidP="0007480E">
      <w:pPr>
        <w:outlineLvl w:val="0"/>
        <w:rPr>
          <w:b/>
          <w:sz w:val="28"/>
          <w:szCs w:val="28"/>
          <w:lang w:val="en-US"/>
        </w:rPr>
      </w:pPr>
      <w:r w:rsidRPr="00CB3677">
        <w:rPr>
          <w:b/>
          <w:sz w:val="28"/>
          <w:szCs w:val="28"/>
          <w:lang w:val="en-US"/>
        </w:rPr>
        <w:t>Assessment materials of current control of student performance</w:t>
      </w:r>
    </w:p>
    <w:p w:rsidR="008F2249" w:rsidRDefault="00997C1F" w:rsidP="0007480E">
      <w:pPr>
        <w:outlineLvl w:val="0"/>
        <w:rPr>
          <w:b/>
          <w:sz w:val="28"/>
          <w:szCs w:val="28"/>
          <w:lang w:val="en-US"/>
        </w:rPr>
      </w:pPr>
      <w:r>
        <w:rPr>
          <w:b/>
          <w:sz w:val="28"/>
          <w:szCs w:val="28"/>
          <w:lang w:val="en-US"/>
        </w:rPr>
        <w:t>Incoming</w:t>
      </w:r>
      <w:r w:rsidR="008F2249" w:rsidRPr="00CB3677">
        <w:rPr>
          <w:b/>
          <w:sz w:val="28"/>
          <w:szCs w:val="28"/>
          <w:lang w:val="en-US"/>
        </w:rPr>
        <w:t xml:space="preserve"> writing control</w:t>
      </w:r>
      <w:r w:rsidR="008F2249">
        <w:rPr>
          <w:b/>
          <w:sz w:val="28"/>
          <w:szCs w:val="28"/>
          <w:lang w:val="en-US"/>
        </w:rPr>
        <w:t>:</w:t>
      </w:r>
    </w:p>
    <w:p w:rsidR="008F2249" w:rsidRPr="008F2249" w:rsidRDefault="008F2249" w:rsidP="0007480E">
      <w:pPr>
        <w:jc w:val="center"/>
        <w:outlineLvl w:val="0"/>
        <w:rPr>
          <w:sz w:val="28"/>
          <w:szCs w:val="28"/>
          <w:lang w:val="en-US"/>
        </w:rPr>
      </w:pPr>
      <w:r w:rsidRPr="008F2249">
        <w:rPr>
          <w:sz w:val="28"/>
          <w:szCs w:val="28"/>
          <w:lang w:val="en-US"/>
        </w:rPr>
        <w:t>Variant 1</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Numerate the functions of the protein in organism</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Putrefaction of Tryptophan. Reactions</w:t>
      </w:r>
    </w:p>
    <w:p w:rsidR="008F2249" w:rsidRPr="008F2249" w:rsidRDefault="008F2249" w:rsidP="0007480E">
      <w:pPr>
        <w:jc w:val="center"/>
        <w:outlineLvl w:val="0"/>
        <w:rPr>
          <w:sz w:val="28"/>
          <w:szCs w:val="28"/>
          <w:lang w:val="en-US"/>
        </w:rPr>
      </w:pPr>
      <w:r w:rsidRPr="008F2249">
        <w:rPr>
          <w:sz w:val="28"/>
          <w:szCs w:val="28"/>
          <w:lang w:val="en-US"/>
        </w:rPr>
        <w:t>Variant 2</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Chemical score. Definition</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Detoxification of indole</w:t>
      </w:r>
    </w:p>
    <w:p w:rsidR="008F2249" w:rsidRPr="008F2249" w:rsidRDefault="008F2249" w:rsidP="0007480E">
      <w:pPr>
        <w:jc w:val="center"/>
        <w:outlineLvl w:val="0"/>
        <w:rPr>
          <w:sz w:val="28"/>
          <w:szCs w:val="28"/>
          <w:lang w:val="en-US"/>
        </w:rPr>
      </w:pPr>
      <w:r w:rsidRPr="008F2249">
        <w:rPr>
          <w:sz w:val="28"/>
          <w:szCs w:val="28"/>
          <w:lang w:val="en-US"/>
        </w:rPr>
        <w:t>Variant 3</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Nitrogen balance</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 xml:space="preserve">Detoxification of toxic products of </w:t>
      </w:r>
      <w:proofErr w:type="spellStart"/>
      <w:r w:rsidRPr="008F2249">
        <w:rPr>
          <w:sz w:val="28"/>
          <w:szCs w:val="28"/>
          <w:lang w:val="en-US"/>
        </w:rPr>
        <w:t>putrification</w:t>
      </w:r>
      <w:proofErr w:type="spellEnd"/>
    </w:p>
    <w:p w:rsidR="008F2249" w:rsidRPr="008F2249" w:rsidRDefault="008F2249" w:rsidP="0007480E">
      <w:pPr>
        <w:jc w:val="center"/>
        <w:outlineLvl w:val="0"/>
        <w:rPr>
          <w:sz w:val="28"/>
          <w:szCs w:val="28"/>
          <w:lang w:val="en-US"/>
        </w:rPr>
      </w:pPr>
      <w:r w:rsidRPr="008F2249">
        <w:rPr>
          <w:sz w:val="28"/>
          <w:szCs w:val="28"/>
          <w:lang w:val="en-US"/>
        </w:rPr>
        <w:t>Variant 4</w:t>
      </w:r>
    </w:p>
    <w:p w:rsidR="008F2249" w:rsidRPr="008F2249" w:rsidRDefault="008F2249" w:rsidP="0007480E">
      <w:pPr>
        <w:outlineLvl w:val="0"/>
        <w:rPr>
          <w:sz w:val="28"/>
          <w:szCs w:val="28"/>
          <w:lang w:val="en-US"/>
        </w:rPr>
      </w:pPr>
      <w:r w:rsidRPr="008F2249">
        <w:rPr>
          <w:sz w:val="28"/>
          <w:szCs w:val="28"/>
          <w:lang w:val="en-US"/>
        </w:rPr>
        <w:lastRenderedPageBreak/>
        <w:t>1.</w:t>
      </w:r>
      <w:r w:rsidRPr="008F2249">
        <w:rPr>
          <w:sz w:val="28"/>
          <w:szCs w:val="28"/>
          <w:lang w:val="en-US"/>
        </w:rPr>
        <w:tab/>
        <w:t>Classification of amino acids. Examples</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Digestion of the proteins in stomach</w:t>
      </w:r>
    </w:p>
    <w:p w:rsidR="008F2249" w:rsidRPr="008F2249" w:rsidRDefault="008F2249" w:rsidP="0007480E">
      <w:pPr>
        <w:jc w:val="center"/>
        <w:outlineLvl w:val="0"/>
        <w:rPr>
          <w:sz w:val="28"/>
          <w:szCs w:val="28"/>
          <w:lang w:val="en-US"/>
        </w:rPr>
      </w:pPr>
      <w:r w:rsidRPr="008F2249">
        <w:rPr>
          <w:sz w:val="28"/>
          <w:szCs w:val="28"/>
          <w:lang w:val="en-US"/>
        </w:rPr>
        <w:t>Variant 5</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Protein turnover</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r>
      <w:proofErr w:type="spellStart"/>
      <w:r w:rsidRPr="008F2249">
        <w:rPr>
          <w:sz w:val="28"/>
          <w:szCs w:val="28"/>
          <w:lang w:val="en-US"/>
        </w:rPr>
        <w:t>Hartnup’s</w:t>
      </w:r>
      <w:proofErr w:type="spellEnd"/>
      <w:r w:rsidRPr="008F2249">
        <w:rPr>
          <w:sz w:val="28"/>
          <w:szCs w:val="28"/>
          <w:lang w:val="en-US"/>
        </w:rPr>
        <w:t xml:space="preserve"> disease</w:t>
      </w:r>
    </w:p>
    <w:p w:rsidR="008F2249" w:rsidRPr="008F2249" w:rsidRDefault="008F2249" w:rsidP="0007480E">
      <w:pPr>
        <w:jc w:val="center"/>
        <w:outlineLvl w:val="0"/>
        <w:rPr>
          <w:sz w:val="28"/>
          <w:szCs w:val="28"/>
          <w:lang w:val="en-US"/>
        </w:rPr>
      </w:pPr>
      <w:r w:rsidRPr="008F2249">
        <w:rPr>
          <w:sz w:val="28"/>
          <w:szCs w:val="28"/>
          <w:lang w:val="en-US"/>
        </w:rPr>
        <w:t>Variant 6</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Explain protein degradation</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r>
      <w:proofErr w:type="spellStart"/>
      <w:r w:rsidRPr="008F2249">
        <w:rPr>
          <w:sz w:val="28"/>
          <w:szCs w:val="28"/>
          <w:lang w:val="en-US"/>
        </w:rPr>
        <w:t>Cystinuria</w:t>
      </w:r>
      <w:proofErr w:type="spellEnd"/>
    </w:p>
    <w:p w:rsidR="008F2249" w:rsidRPr="008F2249" w:rsidRDefault="008F2249" w:rsidP="0007480E">
      <w:pPr>
        <w:jc w:val="center"/>
        <w:outlineLvl w:val="0"/>
        <w:rPr>
          <w:sz w:val="28"/>
          <w:szCs w:val="28"/>
          <w:lang w:val="en-US"/>
        </w:rPr>
      </w:pPr>
      <w:r w:rsidRPr="008F2249">
        <w:rPr>
          <w:sz w:val="28"/>
          <w:szCs w:val="28"/>
          <w:lang w:val="en-US"/>
        </w:rPr>
        <w:t>Variant 7</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Numerate the functions of the protein in organism</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Putrefaction of Tryptophan. Reactions</w:t>
      </w:r>
    </w:p>
    <w:p w:rsidR="008F2249" w:rsidRPr="008F2249" w:rsidRDefault="008F2249" w:rsidP="0007480E">
      <w:pPr>
        <w:jc w:val="center"/>
        <w:outlineLvl w:val="0"/>
        <w:rPr>
          <w:sz w:val="28"/>
          <w:szCs w:val="28"/>
          <w:lang w:val="en-US"/>
        </w:rPr>
      </w:pPr>
      <w:r w:rsidRPr="008F2249">
        <w:rPr>
          <w:sz w:val="28"/>
          <w:szCs w:val="28"/>
          <w:lang w:val="en-US"/>
        </w:rPr>
        <w:t>Variant 8</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Chemical score. Definition</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Detoxification of indole</w:t>
      </w:r>
    </w:p>
    <w:p w:rsidR="008F2249" w:rsidRPr="008F2249" w:rsidRDefault="008F2249" w:rsidP="0007480E">
      <w:pPr>
        <w:jc w:val="center"/>
        <w:outlineLvl w:val="0"/>
        <w:rPr>
          <w:sz w:val="28"/>
          <w:szCs w:val="28"/>
          <w:lang w:val="en-US"/>
        </w:rPr>
      </w:pPr>
      <w:r w:rsidRPr="008F2249">
        <w:rPr>
          <w:sz w:val="28"/>
          <w:szCs w:val="28"/>
          <w:lang w:val="en-US"/>
        </w:rPr>
        <w:t>Variant 9</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Nitrogen balance</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 xml:space="preserve">Detoxification of toxic products of </w:t>
      </w:r>
      <w:proofErr w:type="spellStart"/>
      <w:r w:rsidRPr="008F2249">
        <w:rPr>
          <w:sz w:val="28"/>
          <w:szCs w:val="28"/>
          <w:lang w:val="en-US"/>
        </w:rPr>
        <w:t>putrification</w:t>
      </w:r>
      <w:proofErr w:type="spellEnd"/>
    </w:p>
    <w:p w:rsidR="008F2249" w:rsidRPr="008F2249" w:rsidRDefault="008F2249" w:rsidP="0007480E">
      <w:pPr>
        <w:jc w:val="center"/>
        <w:outlineLvl w:val="0"/>
        <w:rPr>
          <w:sz w:val="28"/>
          <w:szCs w:val="28"/>
          <w:lang w:val="en-US"/>
        </w:rPr>
      </w:pPr>
      <w:r w:rsidRPr="008F2249">
        <w:rPr>
          <w:sz w:val="28"/>
          <w:szCs w:val="28"/>
          <w:lang w:val="en-US"/>
        </w:rPr>
        <w:t>Variant 10</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Classification of amino acids. Examples</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Digestion of the proteins in stomach</w:t>
      </w:r>
    </w:p>
    <w:p w:rsidR="008F2249" w:rsidRPr="008F2249" w:rsidRDefault="008F2249" w:rsidP="0007480E">
      <w:pPr>
        <w:jc w:val="center"/>
        <w:outlineLvl w:val="0"/>
        <w:rPr>
          <w:sz w:val="28"/>
          <w:szCs w:val="28"/>
          <w:lang w:val="en-US"/>
        </w:rPr>
      </w:pPr>
      <w:r w:rsidRPr="008F2249">
        <w:rPr>
          <w:sz w:val="28"/>
          <w:szCs w:val="28"/>
          <w:lang w:val="en-US"/>
        </w:rPr>
        <w:t>Variant 11</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Protein turnover</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r>
      <w:proofErr w:type="spellStart"/>
      <w:r w:rsidRPr="008F2249">
        <w:rPr>
          <w:sz w:val="28"/>
          <w:szCs w:val="28"/>
          <w:lang w:val="en-US"/>
        </w:rPr>
        <w:t>Hartnup’s</w:t>
      </w:r>
      <w:proofErr w:type="spellEnd"/>
      <w:r w:rsidRPr="008F2249">
        <w:rPr>
          <w:sz w:val="28"/>
          <w:szCs w:val="28"/>
          <w:lang w:val="en-US"/>
        </w:rPr>
        <w:t xml:space="preserve"> disease</w:t>
      </w:r>
    </w:p>
    <w:p w:rsidR="008F2249" w:rsidRPr="008F2249" w:rsidRDefault="008F2249" w:rsidP="0007480E">
      <w:pPr>
        <w:jc w:val="center"/>
        <w:outlineLvl w:val="0"/>
        <w:rPr>
          <w:sz w:val="28"/>
          <w:szCs w:val="28"/>
          <w:lang w:val="en-US"/>
        </w:rPr>
      </w:pPr>
      <w:r w:rsidRPr="008F2249">
        <w:rPr>
          <w:sz w:val="28"/>
          <w:szCs w:val="28"/>
          <w:lang w:val="en-US"/>
        </w:rPr>
        <w:t>Variant 12</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Explain protein degradation</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r>
      <w:proofErr w:type="spellStart"/>
      <w:r w:rsidRPr="008F2249">
        <w:rPr>
          <w:sz w:val="28"/>
          <w:szCs w:val="28"/>
          <w:lang w:val="en-US"/>
        </w:rPr>
        <w:t>Cystinuria</w:t>
      </w:r>
      <w:proofErr w:type="spellEnd"/>
    </w:p>
    <w:p w:rsidR="008F2249" w:rsidRPr="008F2249" w:rsidRDefault="008F2249" w:rsidP="0007480E">
      <w:pPr>
        <w:jc w:val="center"/>
        <w:outlineLvl w:val="0"/>
        <w:rPr>
          <w:sz w:val="28"/>
          <w:szCs w:val="28"/>
          <w:lang w:val="en-US"/>
        </w:rPr>
      </w:pPr>
      <w:r w:rsidRPr="008F2249">
        <w:rPr>
          <w:sz w:val="28"/>
          <w:szCs w:val="28"/>
          <w:lang w:val="en-US"/>
        </w:rPr>
        <w:t>Variant 13</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Numerate the functions of the protein in organism</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Putrefaction of Tryptophan. Reactions</w:t>
      </w:r>
    </w:p>
    <w:p w:rsidR="008F2249" w:rsidRPr="008F2249" w:rsidRDefault="008F2249" w:rsidP="0007480E">
      <w:pPr>
        <w:jc w:val="center"/>
        <w:outlineLvl w:val="0"/>
        <w:rPr>
          <w:sz w:val="28"/>
          <w:szCs w:val="28"/>
          <w:lang w:val="en-US"/>
        </w:rPr>
      </w:pPr>
      <w:r w:rsidRPr="008F2249">
        <w:rPr>
          <w:sz w:val="28"/>
          <w:szCs w:val="28"/>
          <w:lang w:val="en-US"/>
        </w:rPr>
        <w:t>Variant 14</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Chemical score. Definition</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Detoxification of indole</w:t>
      </w:r>
    </w:p>
    <w:p w:rsidR="008F2249" w:rsidRPr="008F2249" w:rsidRDefault="008F2249" w:rsidP="0007480E">
      <w:pPr>
        <w:jc w:val="center"/>
        <w:outlineLvl w:val="0"/>
        <w:rPr>
          <w:sz w:val="28"/>
          <w:szCs w:val="28"/>
          <w:lang w:val="en-US"/>
        </w:rPr>
      </w:pPr>
      <w:r w:rsidRPr="008F2249">
        <w:rPr>
          <w:sz w:val="28"/>
          <w:szCs w:val="28"/>
          <w:lang w:val="en-US"/>
        </w:rPr>
        <w:t>Variant 15</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Nitrogen balance</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 xml:space="preserve">Detoxification of toxic products of </w:t>
      </w:r>
      <w:proofErr w:type="spellStart"/>
      <w:r w:rsidRPr="008F2249">
        <w:rPr>
          <w:sz w:val="28"/>
          <w:szCs w:val="28"/>
          <w:lang w:val="en-US"/>
        </w:rPr>
        <w:t>putrification</w:t>
      </w:r>
      <w:proofErr w:type="spellEnd"/>
    </w:p>
    <w:p w:rsidR="008F2249" w:rsidRPr="008F2249" w:rsidRDefault="008F2249" w:rsidP="0007480E">
      <w:pPr>
        <w:jc w:val="center"/>
        <w:outlineLvl w:val="0"/>
        <w:rPr>
          <w:sz w:val="28"/>
          <w:szCs w:val="28"/>
          <w:lang w:val="en-US"/>
        </w:rPr>
      </w:pPr>
      <w:r w:rsidRPr="008F2249">
        <w:rPr>
          <w:sz w:val="28"/>
          <w:szCs w:val="28"/>
          <w:lang w:val="en-US"/>
        </w:rPr>
        <w:t>Variant 16</w:t>
      </w:r>
    </w:p>
    <w:p w:rsidR="008F2249" w:rsidRPr="008F2249" w:rsidRDefault="008F2249" w:rsidP="0007480E">
      <w:pPr>
        <w:outlineLvl w:val="0"/>
        <w:rPr>
          <w:sz w:val="28"/>
          <w:szCs w:val="28"/>
          <w:lang w:val="en-US"/>
        </w:rPr>
      </w:pPr>
      <w:r w:rsidRPr="008F2249">
        <w:rPr>
          <w:sz w:val="28"/>
          <w:szCs w:val="28"/>
          <w:lang w:val="en-US"/>
        </w:rPr>
        <w:t>1.</w:t>
      </w:r>
      <w:r w:rsidRPr="008F2249">
        <w:rPr>
          <w:sz w:val="28"/>
          <w:szCs w:val="28"/>
          <w:lang w:val="en-US"/>
        </w:rPr>
        <w:tab/>
        <w:t>Classification of amino acids. Examples</w:t>
      </w:r>
    </w:p>
    <w:p w:rsidR="008F2249" w:rsidRPr="008F2249" w:rsidRDefault="008F2249" w:rsidP="0007480E">
      <w:pPr>
        <w:outlineLvl w:val="0"/>
        <w:rPr>
          <w:sz w:val="28"/>
          <w:szCs w:val="28"/>
          <w:lang w:val="en-US"/>
        </w:rPr>
      </w:pPr>
      <w:r w:rsidRPr="008F2249">
        <w:rPr>
          <w:sz w:val="28"/>
          <w:szCs w:val="28"/>
          <w:lang w:val="en-US"/>
        </w:rPr>
        <w:t>2.</w:t>
      </w:r>
      <w:r w:rsidRPr="008F2249">
        <w:rPr>
          <w:sz w:val="28"/>
          <w:szCs w:val="28"/>
          <w:lang w:val="en-US"/>
        </w:rPr>
        <w:tab/>
        <w:t>Digestion of the proteins in stomach</w:t>
      </w:r>
    </w:p>
    <w:p w:rsidR="008F2249" w:rsidRPr="008F2249" w:rsidRDefault="008F2249" w:rsidP="0007480E">
      <w:pPr>
        <w:outlineLvl w:val="0"/>
        <w:rPr>
          <w:sz w:val="28"/>
          <w:szCs w:val="20"/>
          <w:lang w:val="en-US"/>
        </w:rPr>
      </w:pPr>
    </w:p>
    <w:p w:rsidR="008F2249" w:rsidRPr="00CB3677" w:rsidRDefault="008F2249" w:rsidP="0007480E">
      <w:pPr>
        <w:outlineLvl w:val="0"/>
        <w:rPr>
          <w:sz w:val="28"/>
          <w:szCs w:val="28"/>
          <w:lang w:val="en-US"/>
        </w:rPr>
      </w:pPr>
      <w:r w:rsidRPr="00CB7D82">
        <w:rPr>
          <w:b/>
          <w:sz w:val="28"/>
          <w:szCs w:val="20"/>
          <w:lang w:val="en-US"/>
        </w:rPr>
        <w:t xml:space="preserve">Questions for </w:t>
      </w:r>
      <w:r w:rsidRPr="00CB3677">
        <w:rPr>
          <w:b/>
          <w:sz w:val="28"/>
          <w:szCs w:val="28"/>
          <w:lang w:val="en-US"/>
        </w:rPr>
        <w:t xml:space="preserve">oral </w:t>
      </w:r>
      <w:r w:rsidR="00997C1F">
        <w:rPr>
          <w:b/>
          <w:sz w:val="28"/>
          <w:szCs w:val="28"/>
          <w:lang w:val="en-US"/>
        </w:rPr>
        <w:t>poll</w:t>
      </w:r>
      <w:r w:rsidRPr="00CB3677">
        <w:rPr>
          <w:b/>
          <w:sz w:val="28"/>
          <w:szCs w:val="20"/>
          <w:lang w:val="en-US"/>
        </w:rPr>
        <w:t>:</w:t>
      </w:r>
    </w:p>
    <w:p w:rsidR="006A7AE2" w:rsidRDefault="006A7AE2" w:rsidP="00884AC6">
      <w:pPr>
        <w:pStyle w:val="a3"/>
        <w:widowControl/>
        <w:numPr>
          <w:ilvl w:val="0"/>
          <w:numId w:val="49"/>
        </w:numPr>
        <w:autoSpaceDE/>
        <w:autoSpaceDN/>
        <w:adjustRightInd/>
        <w:jc w:val="left"/>
        <w:rPr>
          <w:rFonts w:ascii="Times New Roman" w:hAnsi="Times New Roman"/>
          <w:sz w:val="28"/>
          <w:lang w:val="en-US"/>
        </w:rPr>
      </w:pPr>
      <w:r w:rsidRPr="005F347B">
        <w:rPr>
          <w:rFonts w:ascii="Times New Roman" w:hAnsi="Times New Roman"/>
          <w:sz w:val="28"/>
          <w:lang w:val="en-US"/>
        </w:rPr>
        <w:t>Functions of the protein in organism.</w:t>
      </w:r>
    </w:p>
    <w:p w:rsidR="006A7AE2" w:rsidRPr="005F347B" w:rsidRDefault="006A7AE2" w:rsidP="00884AC6">
      <w:pPr>
        <w:pStyle w:val="a3"/>
        <w:widowControl/>
        <w:numPr>
          <w:ilvl w:val="0"/>
          <w:numId w:val="49"/>
        </w:numPr>
        <w:autoSpaceDE/>
        <w:autoSpaceDN/>
        <w:adjustRightInd/>
        <w:jc w:val="left"/>
        <w:rPr>
          <w:rFonts w:ascii="Times New Roman" w:hAnsi="Times New Roman"/>
          <w:sz w:val="28"/>
          <w:lang w:val="en-US"/>
        </w:rPr>
      </w:pPr>
      <w:r>
        <w:rPr>
          <w:rFonts w:ascii="Times New Roman" w:hAnsi="Times New Roman"/>
          <w:sz w:val="28"/>
          <w:lang w:val="en-US"/>
        </w:rPr>
        <w:t>Source of protein. R</w:t>
      </w:r>
      <w:r w:rsidRPr="005F347B">
        <w:rPr>
          <w:rFonts w:ascii="Times New Roman" w:hAnsi="Times New Roman"/>
          <w:sz w:val="28"/>
          <w:lang w:val="en-US"/>
        </w:rPr>
        <w:t>equirement in protein</w:t>
      </w:r>
    </w:p>
    <w:p w:rsidR="006A7AE2" w:rsidRPr="005F347B" w:rsidRDefault="006A7AE2" w:rsidP="00884AC6">
      <w:pPr>
        <w:pStyle w:val="a3"/>
        <w:widowControl/>
        <w:numPr>
          <w:ilvl w:val="0"/>
          <w:numId w:val="49"/>
        </w:numPr>
        <w:autoSpaceDE/>
        <w:autoSpaceDN/>
        <w:adjustRightInd/>
        <w:jc w:val="left"/>
        <w:rPr>
          <w:rFonts w:ascii="Times New Roman" w:hAnsi="Times New Roman"/>
          <w:sz w:val="28"/>
          <w:lang w:val="en-US"/>
        </w:rPr>
      </w:pPr>
      <w:r w:rsidRPr="005F347B">
        <w:rPr>
          <w:rFonts w:ascii="Times New Roman" w:hAnsi="Times New Roman"/>
          <w:sz w:val="28"/>
          <w:lang w:val="en-US"/>
        </w:rPr>
        <w:t xml:space="preserve">Essential, non-essential, semi-essential amino acids. </w:t>
      </w:r>
    </w:p>
    <w:p w:rsidR="006A7AE2" w:rsidRPr="005F347B" w:rsidRDefault="006A7AE2" w:rsidP="00884AC6">
      <w:pPr>
        <w:pStyle w:val="a3"/>
        <w:widowControl/>
        <w:numPr>
          <w:ilvl w:val="0"/>
          <w:numId w:val="49"/>
        </w:numPr>
        <w:autoSpaceDE/>
        <w:autoSpaceDN/>
        <w:adjustRightInd/>
        <w:jc w:val="left"/>
        <w:rPr>
          <w:rFonts w:ascii="Times New Roman" w:hAnsi="Times New Roman"/>
          <w:sz w:val="28"/>
          <w:lang w:val="en-US"/>
        </w:rPr>
      </w:pPr>
      <w:r w:rsidRPr="005F347B">
        <w:rPr>
          <w:rFonts w:ascii="Times New Roman" w:hAnsi="Times New Roman"/>
          <w:sz w:val="28"/>
          <w:lang w:val="en-US"/>
        </w:rPr>
        <w:t>Nitrogen balance.</w:t>
      </w:r>
    </w:p>
    <w:p w:rsidR="006A7AE2" w:rsidRPr="005F347B" w:rsidRDefault="006A7AE2" w:rsidP="00884AC6">
      <w:pPr>
        <w:pStyle w:val="a3"/>
        <w:widowControl/>
        <w:numPr>
          <w:ilvl w:val="0"/>
          <w:numId w:val="49"/>
        </w:numPr>
        <w:autoSpaceDE/>
        <w:autoSpaceDN/>
        <w:adjustRightInd/>
        <w:jc w:val="left"/>
        <w:rPr>
          <w:rFonts w:ascii="Times New Roman" w:hAnsi="Times New Roman"/>
          <w:sz w:val="28"/>
          <w:lang w:val="en-US"/>
        </w:rPr>
      </w:pPr>
      <w:r w:rsidRPr="005F347B">
        <w:rPr>
          <w:rFonts w:ascii="Times New Roman" w:hAnsi="Times New Roman"/>
          <w:sz w:val="28"/>
          <w:lang w:val="en-US"/>
        </w:rPr>
        <w:lastRenderedPageBreak/>
        <w:t>Nutritional indices. Biological value of protein. Net protein utilization. Protein efficiency ratio. Chemical score.</w:t>
      </w:r>
    </w:p>
    <w:p w:rsidR="006A7AE2" w:rsidRDefault="006A7AE2" w:rsidP="00884AC6">
      <w:pPr>
        <w:pStyle w:val="a3"/>
        <w:widowControl/>
        <w:numPr>
          <w:ilvl w:val="0"/>
          <w:numId w:val="49"/>
        </w:numPr>
        <w:autoSpaceDE/>
        <w:autoSpaceDN/>
        <w:adjustRightInd/>
        <w:jc w:val="left"/>
        <w:rPr>
          <w:rFonts w:ascii="Times New Roman" w:hAnsi="Times New Roman"/>
          <w:sz w:val="28"/>
          <w:lang w:val="en-US"/>
        </w:rPr>
      </w:pPr>
      <w:r w:rsidRPr="005F347B">
        <w:rPr>
          <w:rFonts w:ascii="Times New Roman" w:hAnsi="Times New Roman"/>
          <w:sz w:val="28"/>
          <w:lang w:val="en-US"/>
        </w:rPr>
        <w:t xml:space="preserve">General characteristics of proteases. Endopeptidases, exopeptidases. </w:t>
      </w:r>
    </w:p>
    <w:p w:rsidR="006A7AE2" w:rsidRPr="005F347B" w:rsidRDefault="006A7AE2" w:rsidP="00884AC6">
      <w:pPr>
        <w:pStyle w:val="a3"/>
        <w:widowControl/>
        <w:numPr>
          <w:ilvl w:val="0"/>
          <w:numId w:val="49"/>
        </w:numPr>
        <w:autoSpaceDE/>
        <w:autoSpaceDN/>
        <w:adjustRightInd/>
        <w:jc w:val="left"/>
        <w:rPr>
          <w:rFonts w:ascii="Times New Roman" w:hAnsi="Times New Roman"/>
          <w:sz w:val="28"/>
          <w:lang w:val="en-US"/>
        </w:rPr>
      </w:pPr>
      <w:r>
        <w:rPr>
          <w:rFonts w:ascii="Times New Roman" w:hAnsi="Times New Roman"/>
          <w:sz w:val="28"/>
          <w:lang w:val="en-US"/>
        </w:rPr>
        <w:t>R</w:t>
      </w:r>
      <w:r w:rsidRPr="00AB1B92">
        <w:rPr>
          <w:rFonts w:ascii="Times New Roman" w:hAnsi="Times New Roman"/>
          <w:sz w:val="28"/>
          <w:lang w:val="en-US"/>
        </w:rPr>
        <w:t xml:space="preserve">ole </w:t>
      </w:r>
      <w:proofErr w:type="spellStart"/>
      <w:r w:rsidRPr="00AB1B92">
        <w:rPr>
          <w:rFonts w:ascii="Times New Roman" w:hAnsi="Times New Roman"/>
          <w:sz w:val="28"/>
          <w:lang w:val="en-US"/>
        </w:rPr>
        <w:t>HCl</w:t>
      </w:r>
      <w:proofErr w:type="spellEnd"/>
      <w:r w:rsidRPr="00AB1B92">
        <w:rPr>
          <w:rFonts w:ascii="Times New Roman" w:hAnsi="Times New Roman"/>
          <w:sz w:val="28"/>
          <w:lang w:val="en-US"/>
        </w:rPr>
        <w:t xml:space="preserve"> in digestion of protein</w:t>
      </w:r>
      <w:r>
        <w:rPr>
          <w:rFonts w:ascii="Times New Roman" w:hAnsi="Times New Roman"/>
          <w:sz w:val="28"/>
          <w:lang w:val="en-US"/>
        </w:rPr>
        <w:t>.</w:t>
      </w:r>
    </w:p>
    <w:p w:rsidR="006A7AE2" w:rsidRPr="005F347B" w:rsidRDefault="006A7AE2" w:rsidP="00884AC6">
      <w:pPr>
        <w:pStyle w:val="a3"/>
        <w:widowControl/>
        <w:numPr>
          <w:ilvl w:val="0"/>
          <w:numId w:val="49"/>
        </w:numPr>
        <w:autoSpaceDE/>
        <w:autoSpaceDN/>
        <w:adjustRightInd/>
        <w:jc w:val="left"/>
        <w:rPr>
          <w:rFonts w:ascii="Times New Roman" w:hAnsi="Times New Roman"/>
          <w:sz w:val="28"/>
          <w:lang w:val="en-US"/>
        </w:rPr>
      </w:pPr>
      <w:r w:rsidRPr="005F347B">
        <w:rPr>
          <w:rFonts w:ascii="Times New Roman" w:hAnsi="Times New Roman"/>
          <w:sz w:val="28"/>
          <w:lang w:val="en-US"/>
        </w:rPr>
        <w:t>Digestion in stomach, duodenum, small intestine. Specificity of enzymes.</w:t>
      </w:r>
    </w:p>
    <w:p w:rsidR="006A7AE2" w:rsidRPr="005F347B" w:rsidRDefault="006A7AE2" w:rsidP="00884AC6">
      <w:pPr>
        <w:pStyle w:val="a3"/>
        <w:widowControl/>
        <w:numPr>
          <w:ilvl w:val="0"/>
          <w:numId w:val="49"/>
        </w:numPr>
        <w:autoSpaceDE/>
        <w:autoSpaceDN/>
        <w:adjustRightInd/>
        <w:jc w:val="left"/>
        <w:rPr>
          <w:rFonts w:ascii="Times New Roman" w:hAnsi="Times New Roman"/>
          <w:sz w:val="28"/>
          <w:lang w:val="en-US"/>
        </w:rPr>
      </w:pPr>
      <w:r w:rsidRPr="005F347B">
        <w:rPr>
          <w:rFonts w:ascii="Times New Roman" w:hAnsi="Times New Roman"/>
          <w:sz w:val="28"/>
          <w:lang w:val="en-US"/>
        </w:rPr>
        <w:t>Absorption of free amino acids.</w:t>
      </w:r>
    </w:p>
    <w:p w:rsidR="006A7AE2" w:rsidRPr="005F347B" w:rsidRDefault="006A7AE2" w:rsidP="00884AC6">
      <w:pPr>
        <w:pStyle w:val="a3"/>
        <w:widowControl/>
        <w:numPr>
          <w:ilvl w:val="0"/>
          <w:numId w:val="49"/>
        </w:numPr>
        <w:autoSpaceDE/>
        <w:autoSpaceDN/>
        <w:adjustRightInd/>
        <w:jc w:val="left"/>
        <w:rPr>
          <w:rFonts w:ascii="Times New Roman" w:hAnsi="Times New Roman"/>
          <w:sz w:val="28"/>
          <w:lang w:val="en-US"/>
        </w:rPr>
      </w:pPr>
      <w:r w:rsidRPr="005F347B">
        <w:rPr>
          <w:rFonts w:ascii="Times New Roman" w:hAnsi="Times New Roman"/>
          <w:sz w:val="28"/>
          <w:lang w:val="en-US"/>
        </w:rPr>
        <w:t xml:space="preserve">Putrefaction of amino acids.  Detoxification of toxic products. </w:t>
      </w:r>
    </w:p>
    <w:p w:rsidR="006A7AE2" w:rsidRDefault="006A7AE2" w:rsidP="00884AC6">
      <w:pPr>
        <w:pStyle w:val="a3"/>
        <w:widowControl/>
        <w:numPr>
          <w:ilvl w:val="0"/>
          <w:numId w:val="49"/>
        </w:numPr>
        <w:autoSpaceDE/>
        <w:autoSpaceDN/>
        <w:adjustRightInd/>
        <w:jc w:val="left"/>
        <w:rPr>
          <w:rFonts w:ascii="Times New Roman" w:hAnsi="Times New Roman"/>
          <w:sz w:val="28"/>
          <w:lang w:val="en-US"/>
        </w:rPr>
      </w:pPr>
      <w:r w:rsidRPr="005F347B">
        <w:rPr>
          <w:rFonts w:ascii="Times New Roman" w:hAnsi="Times New Roman"/>
          <w:sz w:val="28"/>
          <w:lang w:val="en-US"/>
        </w:rPr>
        <w:t xml:space="preserve">Putrefaction of Tryptophan. Detoxification of indole. </w:t>
      </w:r>
    </w:p>
    <w:p w:rsidR="006A7AE2" w:rsidRDefault="006A7AE2" w:rsidP="00884AC6">
      <w:pPr>
        <w:pStyle w:val="a3"/>
        <w:widowControl/>
        <w:numPr>
          <w:ilvl w:val="0"/>
          <w:numId w:val="49"/>
        </w:numPr>
        <w:autoSpaceDE/>
        <w:autoSpaceDN/>
        <w:adjustRightInd/>
        <w:jc w:val="left"/>
        <w:rPr>
          <w:rFonts w:ascii="Times New Roman" w:hAnsi="Times New Roman"/>
          <w:sz w:val="28"/>
          <w:lang w:val="en-US"/>
        </w:rPr>
      </w:pPr>
      <w:r>
        <w:rPr>
          <w:rFonts w:ascii="Times New Roman" w:hAnsi="Times New Roman"/>
          <w:sz w:val="28"/>
          <w:lang w:val="en-US"/>
        </w:rPr>
        <w:t xml:space="preserve"> </w:t>
      </w:r>
      <w:r w:rsidRPr="005F347B">
        <w:rPr>
          <w:rFonts w:ascii="Times New Roman" w:hAnsi="Times New Roman"/>
          <w:sz w:val="28"/>
          <w:lang w:val="en-US"/>
        </w:rPr>
        <w:t xml:space="preserve">Putrefaction of </w:t>
      </w:r>
      <w:r>
        <w:rPr>
          <w:rFonts w:ascii="Times New Roman" w:hAnsi="Times New Roman"/>
          <w:sz w:val="28"/>
          <w:lang w:val="en-US"/>
        </w:rPr>
        <w:t>T</w:t>
      </w:r>
      <w:r w:rsidRPr="005F347B">
        <w:rPr>
          <w:rFonts w:ascii="Times New Roman" w:hAnsi="Times New Roman"/>
          <w:sz w:val="28"/>
          <w:lang w:val="en-US"/>
        </w:rPr>
        <w:t xml:space="preserve">yrosine. Detoxification of phenol. </w:t>
      </w:r>
    </w:p>
    <w:p w:rsidR="0090337F" w:rsidRDefault="0090337F" w:rsidP="0007480E">
      <w:pPr>
        <w:contextualSpacing/>
        <w:jc w:val="both"/>
        <w:rPr>
          <w:color w:val="C00000"/>
          <w:sz w:val="28"/>
          <w:szCs w:val="20"/>
          <w:lang w:val="en-US"/>
        </w:rPr>
      </w:pPr>
    </w:p>
    <w:p w:rsidR="00B43162" w:rsidRDefault="00B43162" w:rsidP="00B43162">
      <w:pPr>
        <w:jc w:val="both"/>
        <w:rPr>
          <w:b/>
          <w:sz w:val="28"/>
          <w:szCs w:val="28"/>
          <w:lang w:val="en-US"/>
        </w:rPr>
      </w:pPr>
      <w:r>
        <w:rPr>
          <w:b/>
          <w:sz w:val="28"/>
          <w:szCs w:val="28"/>
          <w:lang w:val="en-US"/>
        </w:rPr>
        <w:t>P</w:t>
      </w:r>
      <w:r w:rsidRPr="00997C1F">
        <w:rPr>
          <w:b/>
          <w:sz w:val="28"/>
          <w:szCs w:val="28"/>
          <w:lang w:val="en-US"/>
        </w:rPr>
        <w:t xml:space="preserve">ractical skills testing </w:t>
      </w:r>
    </w:p>
    <w:p w:rsidR="00B43162" w:rsidRDefault="00B43162" w:rsidP="00B43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Pr>
          <w:b/>
          <w:color w:val="212121"/>
          <w:sz w:val="28"/>
          <w:szCs w:val="28"/>
          <w:lang w:val="en-US"/>
        </w:rPr>
        <w:t>D</w:t>
      </w:r>
      <w:proofErr w:type="spellStart"/>
      <w:r>
        <w:rPr>
          <w:b/>
          <w:color w:val="212121"/>
          <w:sz w:val="28"/>
          <w:szCs w:val="28"/>
          <w:lang w:val="en"/>
        </w:rPr>
        <w:t>etermination</w:t>
      </w:r>
      <w:proofErr w:type="spellEnd"/>
      <w:r>
        <w:rPr>
          <w:b/>
          <w:color w:val="212121"/>
          <w:sz w:val="28"/>
          <w:szCs w:val="28"/>
          <w:lang w:val="en"/>
        </w:rPr>
        <w:t xml:space="preserve"> of gastric juice pH</w:t>
      </w:r>
    </w:p>
    <w:p w:rsidR="00B43162" w:rsidRDefault="00B43162" w:rsidP="00B43162">
      <w:pPr>
        <w:rPr>
          <w:rFonts w:eastAsiaTheme="minorHAnsi"/>
          <w:sz w:val="28"/>
          <w:szCs w:val="28"/>
          <w:lang w:val="en-US" w:eastAsia="en-US"/>
        </w:rPr>
      </w:pPr>
      <w:r>
        <w:rPr>
          <w:sz w:val="28"/>
          <w:szCs w:val="28"/>
          <w:lang w:val="en-US"/>
        </w:rPr>
        <w:t xml:space="preserve">Add 2-3 drops of gastric juice on universal indicator paper. </w:t>
      </w:r>
      <w:r>
        <w:rPr>
          <w:sz w:val="28"/>
          <w:szCs w:val="28"/>
        </w:rPr>
        <w:t>С</w:t>
      </w:r>
      <w:proofErr w:type="spellStart"/>
      <w:r>
        <w:rPr>
          <w:sz w:val="28"/>
          <w:szCs w:val="28"/>
          <w:lang w:val="en-US"/>
        </w:rPr>
        <w:t>ompare</w:t>
      </w:r>
      <w:proofErr w:type="spellEnd"/>
      <w:r>
        <w:rPr>
          <w:sz w:val="28"/>
          <w:szCs w:val="28"/>
          <w:lang w:val="en-US"/>
        </w:rPr>
        <w:t xml:space="preserve"> the color with the standard.</w:t>
      </w:r>
    </w:p>
    <w:p w:rsidR="00B43162" w:rsidRDefault="00B43162" w:rsidP="00B43162">
      <w:pPr>
        <w:rPr>
          <w:b/>
          <w:sz w:val="28"/>
          <w:szCs w:val="28"/>
          <w:lang w:val="en-US"/>
        </w:rPr>
      </w:pPr>
      <w:r>
        <w:rPr>
          <w:b/>
          <w:sz w:val="28"/>
          <w:szCs w:val="28"/>
          <w:lang w:val="en-US"/>
        </w:rPr>
        <w:t>Determination of gastric juice acidity</w:t>
      </w:r>
    </w:p>
    <w:p w:rsidR="00B43162" w:rsidRDefault="00B43162" w:rsidP="00C927B2">
      <w:pPr>
        <w:jc w:val="both"/>
        <w:rPr>
          <w:sz w:val="28"/>
          <w:szCs w:val="28"/>
          <w:lang w:val="en-US"/>
        </w:rPr>
      </w:pPr>
      <w:r>
        <w:rPr>
          <w:sz w:val="28"/>
          <w:szCs w:val="28"/>
          <w:lang w:val="en-US"/>
        </w:rPr>
        <w:t xml:space="preserve">Add 0,5 ml of gastric juice by a pipette into a flask; add 1 drop of </w:t>
      </w:r>
      <w:proofErr w:type="spellStart"/>
      <w:r>
        <w:rPr>
          <w:sz w:val="28"/>
          <w:szCs w:val="28"/>
          <w:lang w:val="en-US"/>
        </w:rPr>
        <w:t>dimethylaminoazobenzole</w:t>
      </w:r>
      <w:proofErr w:type="spellEnd"/>
      <w:r>
        <w:rPr>
          <w:sz w:val="28"/>
          <w:szCs w:val="28"/>
          <w:lang w:val="en-US"/>
        </w:rPr>
        <w:t xml:space="preserve"> When free hydrochloric acid is present in gastric juice, it is stained in red color with a rosy shade, when it is absent, orange staining appears.</w:t>
      </w:r>
    </w:p>
    <w:p w:rsidR="00B43162" w:rsidRDefault="00B43162" w:rsidP="00B43162">
      <w:pPr>
        <w:pStyle w:val="a3"/>
        <w:widowControl/>
        <w:numPr>
          <w:ilvl w:val="0"/>
          <w:numId w:val="81"/>
        </w:numPr>
        <w:autoSpaceDE/>
        <w:autoSpaceDN/>
        <w:adjustRightInd/>
        <w:ind w:left="0"/>
        <w:jc w:val="left"/>
        <w:rPr>
          <w:rFonts w:ascii="Times New Roman" w:hAnsi="Times New Roman"/>
          <w:sz w:val="28"/>
          <w:szCs w:val="28"/>
          <w:lang w:val="en-US"/>
        </w:rPr>
      </w:pPr>
      <w:r>
        <w:rPr>
          <w:rFonts w:ascii="Times New Roman" w:hAnsi="Times New Roman"/>
          <w:sz w:val="28"/>
          <w:szCs w:val="28"/>
          <w:lang w:val="en-US"/>
        </w:rPr>
        <w:t xml:space="preserve">Add 1 drop of gastric juice on </w:t>
      </w:r>
      <w:proofErr w:type="spellStart"/>
      <w:r>
        <w:rPr>
          <w:rFonts w:ascii="Times New Roman" w:hAnsi="Times New Roman"/>
          <w:sz w:val="28"/>
          <w:szCs w:val="28"/>
          <w:lang w:val="en-US"/>
        </w:rPr>
        <w:t>congo</w:t>
      </w:r>
      <w:proofErr w:type="spellEnd"/>
      <w:r>
        <w:rPr>
          <w:rFonts w:ascii="Times New Roman" w:hAnsi="Times New Roman"/>
          <w:sz w:val="28"/>
          <w:szCs w:val="28"/>
          <w:lang w:val="en-US"/>
        </w:rPr>
        <w:t xml:space="preserve"> red. When free hydrochloric acid is present in gastric juice, paper stained in blue color.</w:t>
      </w:r>
    </w:p>
    <w:p w:rsidR="00B43162" w:rsidRDefault="00B43162" w:rsidP="00B43162">
      <w:pPr>
        <w:pStyle w:val="HTML"/>
        <w:shd w:val="clear" w:color="auto" w:fill="FFFFFF"/>
        <w:rPr>
          <w:rFonts w:ascii="Times New Roman" w:hAnsi="Times New Roman" w:cs="Times New Roman"/>
          <w:b/>
          <w:color w:val="212121"/>
          <w:sz w:val="28"/>
          <w:szCs w:val="28"/>
          <w:lang w:val="en-US"/>
        </w:rPr>
      </w:pPr>
      <w:r>
        <w:rPr>
          <w:rFonts w:ascii="Times New Roman" w:hAnsi="Times New Roman" w:cs="Times New Roman"/>
          <w:b/>
          <w:color w:val="212121"/>
          <w:sz w:val="28"/>
          <w:szCs w:val="28"/>
          <w:lang w:val="en-US"/>
        </w:rPr>
        <w:t>L</w:t>
      </w:r>
      <w:proofErr w:type="spellStart"/>
      <w:r>
        <w:rPr>
          <w:rFonts w:ascii="Times New Roman" w:hAnsi="Times New Roman" w:cs="Times New Roman"/>
          <w:b/>
          <w:color w:val="212121"/>
          <w:sz w:val="28"/>
          <w:szCs w:val="28"/>
          <w:lang w:val="en"/>
        </w:rPr>
        <w:t>actic</w:t>
      </w:r>
      <w:proofErr w:type="spellEnd"/>
      <w:r>
        <w:rPr>
          <w:rFonts w:ascii="Times New Roman" w:hAnsi="Times New Roman" w:cs="Times New Roman"/>
          <w:b/>
          <w:color w:val="212121"/>
          <w:sz w:val="28"/>
          <w:szCs w:val="28"/>
          <w:lang w:val="en"/>
        </w:rPr>
        <w:t xml:space="preserve"> acid reaction</w:t>
      </w:r>
    </w:p>
    <w:p w:rsidR="00B43162" w:rsidRDefault="00B43162" w:rsidP="00C927B2">
      <w:pPr>
        <w:jc w:val="both"/>
        <w:rPr>
          <w:sz w:val="28"/>
          <w:szCs w:val="28"/>
          <w:lang w:val="en-US"/>
        </w:rPr>
      </w:pPr>
      <w:r>
        <w:rPr>
          <w:sz w:val="28"/>
          <w:szCs w:val="28"/>
          <w:lang w:val="en-US"/>
        </w:rPr>
        <w:t>Add 1 ml of 1 % phenol; add 2 drops 1% FeCl</w:t>
      </w:r>
      <w:r>
        <w:rPr>
          <w:sz w:val="28"/>
          <w:szCs w:val="28"/>
          <w:vertAlign w:val="subscript"/>
          <w:lang w:val="en-US"/>
        </w:rPr>
        <w:t xml:space="preserve">3 </w:t>
      </w:r>
      <w:r>
        <w:rPr>
          <w:sz w:val="28"/>
          <w:szCs w:val="28"/>
          <w:lang w:val="en-US"/>
        </w:rPr>
        <w:t xml:space="preserve">until purple color; add drop by drop of gastric juice. When </w:t>
      </w:r>
      <w:r>
        <w:rPr>
          <w:color w:val="212121"/>
          <w:sz w:val="28"/>
          <w:szCs w:val="28"/>
          <w:lang w:val="en-US"/>
        </w:rPr>
        <w:t>l</w:t>
      </w:r>
      <w:proofErr w:type="spellStart"/>
      <w:r>
        <w:rPr>
          <w:color w:val="212121"/>
          <w:sz w:val="28"/>
          <w:szCs w:val="28"/>
          <w:lang w:val="en"/>
        </w:rPr>
        <w:t>actic</w:t>
      </w:r>
      <w:proofErr w:type="spellEnd"/>
      <w:r>
        <w:rPr>
          <w:b/>
          <w:color w:val="212121"/>
          <w:sz w:val="28"/>
          <w:szCs w:val="28"/>
          <w:lang w:val="en"/>
        </w:rPr>
        <w:t xml:space="preserve"> </w:t>
      </w:r>
      <w:r>
        <w:rPr>
          <w:sz w:val="28"/>
          <w:szCs w:val="28"/>
          <w:lang w:val="en-US"/>
        </w:rPr>
        <w:t>acid is present in gastric juice, it is stained in yellow green color, when it is absent, the solution becomes colorless.</w:t>
      </w:r>
    </w:p>
    <w:p w:rsidR="00B43162" w:rsidRDefault="00B43162" w:rsidP="00C927B2">
      <w:pPr>
        <w:jc w:val="both"/>
        <w:rPr>
          <w:sz w:val="28"/>
          <w:szCs w:val="28"/>
          <w:lang w:val="en-US"/>
        </w:rPr>
      </w:pPr>
      <w:r>
        <w:rPr>
          <w:b/>
          <w:i/>
          <w:sz w:val="28"/>
          <w:szCs w:val="28"/>
          <w:lang w:val="en-US"/>
        </w:rPr>
        <w:t>Clinical and diagnostic value.</w:t>
      </w:r>
      <w:r>
        <w:rPr>
          <w:sz w:val="28"/>
          <w:szCs w:val="28"/>
          <w:lang w:val="en-US"/>
        </w:rPr>
        <w:t xml:space="preserve"> In gastric diseases the acidity can be zero, decreased and increased. In ulcers and </w:t>
      </w:r>
      <w:proofErr w:type="spellStart"/>
      <w:r>
        <w:rPr>
          <w:sz w:val="28"/>
          <w:szCs w:val="28"/>
          <w:lang w:val="en-US"/>
        </w:rPr>
        <w:t>hyperacidic</w:t>
      </w:r>
      <w:proofErr w:type="spellEnd"/>
      <w:r>
        <w:rPr>
          <w:sz w:val="28"/>
          <w:szCs w:val="28"/>
          <w:lang w:val="en-US"/>
        </w:rPr>
        <w:t xml:space="preserve"> gastritis the content of free hydrochloric acid and total acidity increase (</w:t>
      </w:r>
      <w:proofErr w:type="spellStart"/>
      <w:r>
        <w:rPr>
          <w:sz w:val="28"/>
          <w:szCs w:val="28"/>
          <w:lang w:val="en-US"/>
        </w:rPr>
        <w:t>hyperchlorhydria</w:t>
      </w:r>
      <w:proofErr w:type="spellEnd"/>
      <w:r>
        <w:rPr>
          <w:sz w:val="28"/>
          <w:szCs w:val="28"/>
          <w:lang w:val="en-US"/>
        </w:rPr>
        <w:t xml:space="preserve">). In </w:t>
      </w:r>
      <w:proofErr w:type="spellStart"/>
      <w:r>
        <w:rPr>
          <w:sz w:val="28"/>
          <w:szCs w:val="28"/>
          <w:lang w:val="en-US"/>
        </w:rPr>
        <w:t>hypoacidic</w:t>
      </w:r>
      <w:proofErr w:type="spellEnd"/>
      <w:r>
        <w:rPr>
          <w:sz w:val="28"/>
          <w:szCs w:val="28"/>
          <w:lang w:val="en-US"/>
        </w:rPr>
        <w:t xml:space="preserve"> gastritis or gastric cancer the decrease of free hydrochloric acid and total acidity occurs (</w:t>
      </w:r>
      <w:proofErr w:type="spellStart"/>
      <w:r>
        <w:rPr>
          <w:sz w:val="28"/>
          <w:szCs w:val="28"/>
          <w:lang w:val="en-US"/>
        </w:rPr>
        <w:t>hypochlorhydria</w:t>
      </w:r>
      <w:proofErr w:type="spellEnd"/>
      <w:r>
        <w:rPr>
          <w:sz w:val="28"/>
          <w:szCs w:val="28"/>
          <w:lang w:val="en-US"/>
        </w:rPr>
        <w:t>). Sometimes in gastric cancer and chronic gastritis a complete absence of hydrochloric acid is observed (</w:t>
      </w:r>
      <w:proofErr w:type="spellStart"/>
      <w:r>
        <w:rPr>
          <w:sz w:val="28"/>
          <w:szCs w:val="28"/>
          <w:lang w:val="en-US"/>
        </w:rPr>
        <w:t>achlorhydria</w:t>
      </w:r>
      <w:proofErr w:type="spellEnd"/>
      <w:r>
        <w:rPr>
          <w:sz w:val="28"/>
          <w:szCs w:val="28"/>
          <w:lang w:val="en-US"/>
        </w:rPr>
        <w:t>). In malignant anemia, gastric cancer a complete absence of hydrochloric acid and pepsin (</w:t>
      </w:r>
      <w:proofErr w:type="spellStart"/>
      <w:r>
        <w:rPr>
          <w:sz w:val="28"/>
          <w:szCs w:val="28"/>
          <w:lang w:val="en-US"/>
        </w:rPr>
        <w:t>achilia</w:t>
      </w:r>
      <w:proofErr w:type="spellEnd"/>
      <w:r>
        <w:rPr>
          <w:sz w:val="28"/>
          <w:szCs w:val="28"/>
          <w:lang w:val="en-US"/>
        </w:rPr>
        <w:t>) are noted.</w:t>
      </w:r>
    </w:p>
    <w:p w:rsidR="00B43162" w:rsidRPr="00B43162" w:rsidRDefault="00B43162" w:rsidP="00B43162">
      <w:pPr>
        <w:rPr>
          <w:b/>
          <w:i/>
          <w:sz w:val="28"/>
          <w:szCs w:val="28"/>
          <w:lang w:val="en-US"/>
        </w:rPr>
      </w:pPr>
    </w:p>
    <w:p w:rsidR="00B43162" w:rsidRDefault="00B43162" w:rsidP="00B43162">
      <w:pPr>
        <w:rPr>
          <w:b/>
          <w:i/>
          <w:sz w:val="28"/>
          <w:szCs w:val="28"/>
          <w:lang w:val="en-US"/>
        </w:rPr>
      </w:pPr>
      <w:r w:rsidRPr="00437467">
        <w:rPr>
          <w:b/>
          <w:i/>
          <w:sz w:val="28"/>
          <w:szCs w:val="28"/>
          <w:lang w:val="en-US"/>
        </w:rPr>
        <w:t>Conclusion:</w:t>
      </w:r>
    </w:p>
    <w:p w:rsidR="00B43162" w:rsidRDefault="00B43162" w:rsidP="0007480E">
      <w:pPr>
        <w:contextualSpacing/>
        <w:jc w:val="both"/>
        <w:rPr>
          <w:color w:val="C00000"/>
          <w:sz w:val="28"/>
          <w:szCs w:val="20"/>
          <w:lang w:val="en-US"/>
        </w:rPr>
      </w:pPr>
    </w:p>
    <w:p w:rsidR="00E554D0" w:rsidRDefault="008F2249" w:rsidP="00E554D0">
      <w:pPr>
        <w:outlineLvl w:val="0"/>
        <w:rPr>
          <w:sz w:val="28"/>
          <w:szCs w:val="28"/>
          <w:lang w:val="en-US"/>
        </w:rPr>
      </w:pPr>
      <w:r w:rsidRPr="00CB3677">
        <w:rPr>
          <w:b/>
          <w:sz w:val="28"/>
          <w:szCs w:val="20"/>
          <w:lang w:val="en-US"/>
        </w:rPr>
        <w:t>Independent work of students to the lesson.</w:t>
      </w:r>
      <w:r>
        <w:rPr>
          <w:b/>
          <w:sz w:val="28"/>
          <w:szCs w:val="20"/>
          <w:lang w:val="en-US"/>
        </w:rPr>
        <w:t xml:space="preserve"> </w:t>
      </w:r>
      <w:r w:rsidR="00E554D0">
        <w:rPr>
          <w:b/>
          <w:sz w:val="28"/>
          <w:szCs w:val="20"/>
          <w:lang w:val="en-US"/>
        </w:rPr>
        <w:t xml:space="preserve"> </w:t>
      </w:r>
      <w:r w:rsidR="00E554D0" w:rsidRPr="00CB3677">
        <w:rPr>
          <w:sz w:val="28"/>
          <w:szCs w:val="28"/>
          <w:lang w:val="en-US"/>
        </w:rPr>
        <w:t>Control tasks in the workbook.</w:t>
      </w:r>
    </w:p>
    <w:p w:rsidR="006A7AE2" w:rsidRDefault="006A7AE2" w:rsidP="00884AC6">
      <w:pPr>
        <w:pStyle w:val="a3"/>
        <w:widowControl/>
        <w:numPr>
          <w:ilvl w:val="0"/>
          <w:numId w:val="50"/>
        </w:numPr>
        <w:autoSpaceDE/>
        <w:autoSpaceDN/>
        <w:adjustRightInd/>
        <w:ind w:left="284" w:hanging="284"/>
        <w:jc w:val="left"/>
        <w:rPr>
          <w:rFonts w:ascii="Times New Roman" w:hAnsi="Times New Roman"/>
          <w:sz w:val="28"/>
          <w:lang w:val="en-US"/>
        </w:rPr>
      </w:pPr>
      <w:r>
        <w:rPr>
          <w:rFonts w:ascii="Times New Roman" w:hAnsi="Times New Roman"/>
          <w:sz w:val="28"/>
          <w:lang w:val="en-US"/>
        </w:rPr>
        <w:t>Enumerate essential and semi-essential amino acids.</w:t>
      </w:r>
    </w:p>
    <w:p w:rsidR="006A7AE2" w:rsidRDefault="006A7AE2" w:rsidP="006A7AE2">
      <w:pPr>
        <w:jc w:val="both"/>
        <w:rPr>
          <w:sz w:val="28"/>
          <w:szCs w:val="20"/>
          <w:lang w:val="en-US"/>
        </w:rPr>
      </w:pPr>
      <w:r>
        <w:rPr>
          <w:sz w:val="28"/>
          <w:szCs w:val="20"/>
          <w:lang w:val="en-US"/>
        </w:rPr>
        <w:t xml:space="preserve">3. Enumerate and explain nutritional indices.  </w:t>
      </w:r>
    </w:p>
    <w:p w:rsidR="006A7AE2" w:rsidRDefault="006A7AE2" w:rsidP="006A7AE2">
      <w:pPr>
        <w:jc w:val="both"/>
        <w:rPr>
          <w:sz w:val="28"/>
          <w:szCs w:val="20"/>
          <w:lang w:val="en-US"/>
        </w:rPr>
      </w:pPr>
      <w:r>
        <w:rPr>
          <w:sz w:val="28"/>
          <w:szCs w:val="20"/>
          <w:lang w:val="en-US"/>
        </w:rPr>
        <w:t>4. Draw action of proteases scheme.</w:t>
      </w:r>
    </w:p>
    <w:p w:rsidR="006A7AE2" w:rsidRDefault="006A7AE2" w:rsidP="006A7AE2">
      <w:pPr>
        <w:jc w:val="both"/>
        <w:rPr>
          <w:sz w:val="28"/>
          <w:szCs w:val="20"/>
          <w:lang w:val="en-US"/>
        </w:rPr>
      </w:pPr>
      <w:r>
        <w:rPr>
          <w:sz w:val="28"/>
          <w:szCs w:val="20"/>
          <w:lang w:val="en-US"/>
        </w:rPr>
        <w:t>5. Draw activation of proteases schemes.</w:t>
      </w:r>
    </w:p>
    <w:p w:rsidR="006A7AE2" w:rsidRDefault="006A7AE2" w:rsidP="006A7AE2">
      <w:pPr>
        <w:jc w:val="both"/>
        <w:rPr>
          <w:sz w:val="28"/>
          <w:szCs w:val="20"/>
          <w:lang w:val="en-US"/>
        </w:rPr>
      </w:pPr>
      <w:r>
        <w:rPr>
          <w:sz w:val="28"/>
          <w:szCs w:val="20"/>
          <w:lang w:val="en-US"/>
        </w:rPr>
        <w:t xml:space="preserve">6. Enumerate functions of </w:t>
      </w:r>
      <w:proofErr w:type="spellStart"/>
      <w:r>
        <w:rPr>
          <w:sz w:val="28"/>
          <w:szCs w:val="20"/>
          <w:lang w:val="en-US"/>
        </w:rPr>
        <w:t>HCl</w:t>
      </w:r>
      <w:proofErr w:type="spellEnd"/>
      <w:r>
        <w:rPr>
          <w:sz w:val="28"/>
          <w:szCs w:val="20"/>
          <w:lang w:val="en-US"/>
        </w:rPr>
        <w:t>.</w:t>
      </w:r>
    </w:p>
    <w:p w:rsidR="006A7AE2" w:rsidRDefault="006A7AE2" w:rsidP="006A7AE2">
      <w:pPr>
        <w:jc w:val="both"/>
        <w:rPr>
          <w:sz w:val="28"/>
          <w:szCs w:val="20"/>
          <w:lang w:val="en-US"/>
        </w:rPr>
      </w:pPr>
      <w:r>
        <w:rPr>
          <w:sz w:val="28"/>
          <w:szCs w:val="20"/>
          <w:lang w:val="en-US"/>
        </w:rPr>
        <w:t>7. Explain mechanisms of putrefaction and detoxification of toxic products.</w:t>
      </w:r>
    </w:p>
    <w:p w:rsidR="006A7AE2" w:rsidRDefault="006A7AE2" w:rsidP="006A7AE2">
      <w:pPr>
        <w:jc w:val="both"/>
        <w:rPr>
          <w:sz w:val="28"/>
          <w:szCs w:val="20"/>
          <w:lang w:val="en-US"/>
        </w:rPr>
      </w:pPr>
      <w:r>
        <w:rPr>
          <w:sz w:val="28"/>
          <w:szCs w:val="20"/>
          <w:lang w:val="en-US"/>
        </w:rPr>
        <w:t>8. Draw putrefaction of tryptophan</w:t>
      </w:r>
      <w:r w:rsidRPr="00AB1B92">
        <w:rPr>
          <w:sz w:val="28"/>
          <w:szCs w:val="20"/>
          <w:lang w:val="en-US"/>
        </w:rPr>
        <w:t xml:space="preserve"> </w:t>
      </w:r>
      <w:r>
        <w:rPr>
          <w:sz w:val="28"/>
          <w:szCs w:val="20"/>
          <w:lang w:val="en-US"/>
        </w:rPr>
        <w:t>and T</w:t>
      </w:r>
      <w:r w:rsidRPr="005F347B">
        <w:rPr>
          <w:sz w:val="28"/>
          <w:szCs w:val="20"/>
          <w:lang w:val="en-US"/>
        </w:rPr>
        <w:t>yrosine</w:t>
      </w:r>
      <w:r>
        <w:rPr>
          <w:sz w:val="28"/>
          <w:szCs w:val="20"/>
          <w:lang w:val="en-US"/>
        </w:rPr>
        <w:t xml:space="preserve"> scheme. </w:t>
      </w:r>
    </w:p>
    <w:p w:rsidR="006A7AE2" w:rsidRDefault="006A7AE2" w:rsidP="006A7AE2">
      <w:pPr>
        <w:jc w:val="both"/>
        <w:rPr>
          <w:sz w:val="28"/>
          <w:szCs w:val="20"/>
          <w:lang w:val="en-US"/>
        </w:rPr>
      </w:pPr>
      <w:r>
        <w:rPr>
          <w:sz w:val="28"/>
          <w:szCs w:val="20"/>
          <w:lang w:val="en-US"/>
        </w:rPr>
        <w:t xml:space="preserve">9. Detoxification of indole and </w:t>
      </w:r>
      <w:r w:rsidRPr="005F347B">
        <w:rPr>
          <w:sz w:val="28"/>
          <w:szCs w:val="20"/>
          <w:lang w:val="en-US"/>
        </w:rPr>
        <w:t>phenol</w:t>
      </w:r>
      <w:r>
        <w:rPr>
          <w:sz w:val="28"/>
          <w:szCs w:val="20"/>
          <w:lang w:val="en-US"/>
        </w:rPr>
        <w:t xml:space="preserve"> in details.</w:t>
      </w:r>
    </w:p>
    <w:p w:rsidR="0007480E" w:rsidRPr="00761049" w:rsidRDefault="0007480E" w:rsidP="0007480E">
      <w:pPr>
        <w:outlineLvl w:val="0"/>
        <w:rPr>
          <w:sz w:val="28"/>
          <w:szCs w:val="20"/>
          <w:lang w:val="en-US"/>
        </w:rPr>
      </w:pPr>
    </w:p>
    <w:p w:rsidR="008F2249" w:rsidRPr="00342712" w:rsidRDefault="008F2249" w:rsidP="0007480E">
      <w:pPr>
        <w:contextualSpacing/>
        <w:rPr>
          <w:b/>
          <w:sz w:val="28"/>
          <w:szCs w:val="20"/>
          <w:lang w:val="en-US"/>
        </w:rPr>
      </w:pPr>
      <w:r>
        <w:rPr>
          <w:b/>
          <w:sz w:val="28"/>
          <w:szCs w:val="28"/>
          <w:lang w:val="en-US"/>
        </w:rPr>
        <w:lastRenderedPageBreak/>
        <w:t xml:space="preserve">Topic </w:t>
      </w:r>
      <w:r w:rsidR="0090337F">
        <w:rPr>
          <w:b/>
          <w:sz w:val="28"/>
          <w:szCs w:val="28"/>
          <w:lang w:val="en-US"/>
        </w:rPr>
        <w:t>5</w:t>
      </w:r>
      <w:r>
        <w:rPr>
          <w:b/>
          <w:sz w:val="28"/>
          <w:szCs w:val="28"/>
          <w:lang w:val="en-US"/>
        </w:rPr>
        <w:t xml:space="preserve">.2 </w:t>
      </w:r>
      <w:r w:rsidRPr="00342712">
        <w:rPr>
          <w:b/>
          <w:sz w:val="28"/>
          <w:szCs w:val="28"/>
          <w:lang w:val="en-US"/>
        </w:rPr>
        <w:t>«</w:t>
      </w:r>
      <w:r w:rsidRPr="0098615A">
        <w:rPr>
          <w:b/>
          <w:sz w:val="28"/>
          <w:szCs w:val="20"/>
          <w:lang w:val="en-US"/>
        </w:rPr>
        <w:t xml:space="preserve"> </w:t>
      </w:r>
      <w:r w:rsidR="00E554D0">
        <w:rPr>
          <w:b/>
          <w:sz w:val="28"/>
          <w:szCs w:val="20"/>
          <w:lang w:val="en-US"/>
        </w:rPr>
        <w:t>G</w:t>
      </w:r>
      <w:r w:rsidR="00E554D0" w:rsidRPr="0090337F">
        <w:rPr>
          <w:b/>
          <w:sz w:val="28"/>
          <w:szCs w:val="20"/>
          <w:lang w:val="en-US"/>
        </w:rPr>
        <w:t xml:space="preserve">eneral ways of amino acid catabolism </w:t>
      </w:r>
      <w:r w:rsidRPr="00342712">
        <w:rPr>
          <w:b/>
          <w:sz w:val="28"/>
          <w:szCs w:val="28"/>
          <w:lang w:val="en-US"/>
        </w:rPr>
        <w:t>»</w:t>
      </w:r>
    </w:p>
    <w:p w:rsidR="008F2249" w:rsidRDefault="008F2249" w:rsidP="0007480E">
      <w:pPr>
        <w:outlineLvl w:val="0"/>
        <w:rPr>
          <w:sz w:val="28"/>
          <w:szCs w:val="28"/>
          <w:lang w:val="en-US"/>
        </w:rPr>
      </w:pPr>
      <w:r w:rsidRPr="003B6F59">
        <w:rPr>
          <w:b/>
          <w:sz w:val="28"/>
          <w:szCs w:val="28"/>
          <w:lang w:val="en-US"/>
        </w:rPr>
        <w:t xml:space="preserve">Form (s) of current performance control: </w:t>
      </w:r>
      <w:r w:rsidR="00997C1F">
        <w:rPr>
          <w:sz w:val="28"/>
          <w:szCs w:val="28"/>
          <w:lang w:val="en-US"/>
        </w:rPr>
        <w:t>incoming</w:t>
      </w:r>
      <w:r w:rsidRPr="003B6F59">
        <w:rPr>
          <w:sz w:val="28"/>
          <w:szCs w:val="28"/>
          <w:lang w:val="en-US"/>
        </w:rPr>
        <w:t xml:space="preserve"> writing control, oral </w:t>
      </w:r>
      <w:r w:rsidR="00997C1F">
        <w:rPr>
          <w:sz w:val="28"/>
          <w:szCs w:val="28"/>
          <w:lang w:val="en-US"/>
        </w:rPr>
        <w:t>poll</w:t>
      </w:r>
      <w:r w:rsidRPr="00CB3677">
        <w:rPr>
          <w:sz w:val="28"/>
          <w:szCs w:val="28"/>
          <w:lang w:val="en-US"/>
        </w:rPr>
        <w:t xml:space="preserve">, </w:t>
      </w:r>
      <w:r w:rsidR="00904E12">
        <w:rPr>
          <w:sz w:val="28"/>
          <w:szCs w:val="28"/>
          <w:lang w:val="en-US"/>
        </w:rPr>
        <w:t>p</w:t>
      </w:r>
      <w:r w:rsidR="00904E12" w:rsidRPr="00904E12">
        <w:rPr>
          <w:sz w:val="28"/>
          <w:szCs w:val="28"/>
          <w:lang w:val="en-US"/>
        </w:rPr>
        <w:t>ractical skills testing</w:t>
      </w:r>
      <w:r w:rsidR="00904E12">
        <w:rPr>
          <w:sz w:val="28"/>
          <w:szCs w:val="28"/>
          <w:lang w:val="en-US"/>
        </w:rPr>
        <w:t>,</w:t>
      </w:r>
      <w:r w:rsidR="00904E12" w:rsidRPr="00904E12">
        <w:rPr>
          <w:sz w:val="28"/>
          <w:szCs w:val="28"/>
          <w:lang w:val="en-US"/>
        </w:rPr>
        <w:t xml:space="preserve"> </w:t>
      </w:r>
      <w:r>
        <w:rPr>
          <w:sz w:val="28"/>
          <w:szCs w:val="28"/>
          <w:lang w:val="en-US"/>
        </w:rPr>
        <w:t>control</w:t>
      </w:r>
      <w:r w:rsidRPr="00CB3677">
        <w:rPr>
          <w:sz w:val="28"/>
          <w:szCs w:val="28"/>
          <w:lang w:val="en-US"/>
        </w:rPr>
        <w:t xml:space="preserve"> tasks in the workbook.</w:t>
      </w:r>
    </w:p>
    <w:p w:rsidR="008F2249" w:rsidRPr="00CB3677" w:rsidRDefault="008F2249" w:rsidP="0007480E">
      <w:pPr>
        <w:outlineLvl w:val="0"/>
        <w:rPr>
          <w:b/>
          <w:sz w:val="28"/>
          <w:szCs w:val="28"/>
          <w:lang w:val="en-US"/>
        </w:rPr>
      </w:pPr>
      <w:r w:rsidRPr="00CB3677">
        <w:rPr>
          <w:b/>
          <w:sz w:val="28"/>
          <w:szCs w:val="28"/>
          <w:lang w:val="en-US"/>
        </w:rPr>
        <w:t>Assessment materials of current control of student performance</w:t>
      </w:r>
    </w:p>
    <w:p w:rsidR="008F2249" w:rsidRDefault="00997C1F" w:rsidP="0007480E">
      <w:pPr>
        <w:outlineLvl w:val="0"/>
        <w:rPr>
          <w:sz w:val="28"/>
          <w:szCs w:val="28"/>
          <w:lang w:val="en-US"/>
        </w:rPr>
      </w:pPr>
      <w:r>
        <w:rPr>
          <w:b/>
          <w:sz w:val="28"/>
          <w:szCs w:val="28"/>
          <w:lang w:val="en-US"/>
        </w:rPr>
        <w:t>Incoming</w:t>
      </w:r>
      <w:r w:rsidR="008F2249" w:rsidRPr="00CB3677">
        <w:rPr>
          <w:b/>
          <w:sz w:val="28"/>
          <w:szCs w:val="28"/>
          <w:lang w:val="en-US"/>
        </w:rPr>
        <w:t xml:space="preserve"> writing control</w:t>
      </w:r>
      <w:r w:rsidR="008F2249">
        <w:rPr>
          <w:b/>
          <w:sz w:val="28"/>
          <w:szCs w:val="28"/>
          <w:lang w:val="en-US"/>
        </w:rPr>
        <w:t>:</w:t>
      </w:r>
    </w:p>
    <w:p w:rsidR="00E554D0" w:rsidRDefault="00E554D0" w:rsidP="00C16015">
      <w:pPr>
        <w:jc w:val="center"/>
        <w:rPr>
          <w:sz w:val="28"/>
          <w:szCs w:val="28"/>
          <w:lang w:val="en-US"/>
        </w:rPr>
      </w:pPr>
      <w:r>
        <w:rPr>
          <w:sz w:val="28"/>
          <w:szCs w:val="20"/>
          <w:lang w:val="en-US"/>
        </w:rPr>
        <w:t>Variant 1</w:t>
      </w:r>
    </w:p>
    <w:p w:rsidR="00E554D0" w:rsidRDefault="00E554D0" w:rsidP="00E554D0">
      <w:pPr>
        <w:pStyle w:val="a3"/>
        <w:widowControl/>
        <w:numPr>
          <w:ilvl w:val="0"/>
          <w:numId w:val="52"/>
        </w:numPr>
        <w:autoSpaceDE/>
        <w:autoSpaceDN/>
        <w:adjustRightInd/>
        <w:rPr>
          <w:rFonts w:ascii="Times New Roman" w:hAnsi="Times New Roman"/>
          <w:sz w:val="28"/>
          <w:szCs w:val="28"/>
          <w:lang w:val="en-US"/>
        </w:rPr>
      </w:pPr>
      <w:r>
        <w:rPr>
          <w:rFonts w:ascii="Times New Roman" w:hAnsi="Times New Roman"/>
          <w:sz w:val="28"/>
          <w:szCs w:val="28"/>
          <w:lang w:val="en-US"/>
        </w:rPr>
        <w:t>Amino acid pool in the cell. Way use of amino acid in the organism.</w:t>
      </w:r>
    </w:p>
    <w:p w:rsidR="00E554D0" w:rsidRDefault="00E554D0" w:rsidP="00E554D0">
      <w:pPr>
        <w:pStyle w:val="a3"/>
        <w:widowControl/>
        <w:numPr>
          <w:ilvl w:val="0"/>
          <w:numId w:val="52"/>
        </w:numPr>
        <w:autoSpaceDE/>
        <w:autoSpaceDN/>
        <w:adjustRightInd/>
        <w:rPr>
          <w:rFonts w:ascii="Times New Roman" w:hAnsi="Times New Roman"/>
          <w:sz w:val="28"/>
          <w:szCs w:val="28"/>
          <w:lang w:val="en-US"/>
        </w:rPr>
      </w:pPr>
      <w:r>
        <w:rPr>
          <w:rFonts w:ascii="Times New Roman" w:hAnsi="Times New Roman"/>
          <w:sz w:val="28"/>
          <w:szCs w:val="28"/>
          <w:lang w:val="en-US"/>
        </w:rPr>
        <w:t>Transamination. Chemical reactions this process. Characteristics enzymes (transaminase). Cofactor role of vitamin B</w:t>
      </w:r>
      <w:r>
        <w:rPr>
          <w:rFonts w:ascii="Times New Roman" w:hAnsi="Times New Roman"/>
          <w:sz w:val="28"/>
          <w:szCs w:val="28"/>
          <w:vertAlign w:val="subscript"/>
          <w:lang w:val="en-US"/>
        </w:rPr>
        <w:t>6</w:t>
      </w:r>
      <w:r>
        <w:rPr>
          <w:rFonts w:ascii="Times New Roman" w:hAnsi="Times New Roman"/>
          <w:sz w:val="28"/>
          <w:szCs w:val="28"/>
          <w:lang w:val="en-US"/>
        </w:rPr>
        <w:t>.</w:t>
      </w:r>
    </w:p>
    <w:p w:rsidR="00E554D0" w:rsidRDefault="00E554D0" w:rsidP="00C16015">
      <w:pPr>
        <w:jc w:val="center"/>
        <w:rPr>
          <w:sz w:val="28"/>
          <w:szCs w:val="28"/>
          <w:lang w:val="en-US"/>
        </w:rPr>
      </w:pPr>
      <w:r>
        <w:rPr>
          <w:sz w:val="28"/>
          <w:szCs w:val="28"/>
          <w:lang w:val="en-US"/>
        </w:rPr>
        <w:t>Variant 2</w:t>
      </w:r>
    </w:p>
    <w:p w:rsidR="00E554D0" w:rsidRDefault="00E554D0" w:rsidP="00E554D0">
      <w:pPr>
        <w:pStyle w:val="a3"/>
        <w:widowControl/>
        <w:numPr>
          <w:ilvl w:val="0"/>
          <w:numId w:val="53"/>
        </w:numPr>
        <w:autoSpaceDE/>
        <w:autoSpaceDN/>
        <w:adjustRightInd/>
        <w:rPr>
          <w:rFonts w:ascii="Times New Roman" w:hAnsi="Times New Roman"/>
          <w:sz w:val="28"/>
          <w:szCs w:val="28"/>
          <w:lang w:val="en-US"/>
        </w:rPr>
      </w:pPr>
      <w:r>
        <w:rPr>
          <w:rFonts w:ascii="Times New Roman" w:hAnsi="Times New Roman"/>
          <w:sz w:val="28"/>
          <w:szCs w:val="28"/>
          <w:lang w:val="en-US"/>
        </w:rPr>
        <w:t>Conversion of α- NH</w:t>
      </w:r>
      <w:r>
        <w:rPr>
          <w:rFonts w:ascii="Times New Roman" w:hAnsi="Times New Roman"/>
          <w:sz w:val="28"/>
          <w:szCs w:val="28"/>
          <w:vertAlign w:val="subscript"/>
          <w:lang w:val="en-US"/>
        </w:rPr>
        <w:t>2</w:t>
      </w:r>
      <w:r>
        <w:rPr>
          <w:rFonts w:ascii="Times New Roman" w:hAnsi="Times New Roman"/>
          <w:sz w:val="28"/>
          <w:szCs w:val="28"/>
          <w:lang w:val="en-US"/>
        </w:rPr>
        <w:t xml:space="preserve"> group, α- COOH group and carbon skeleton.</w:t>
      </w:r>
    </w:p>
    <w:p w:rsidR="00E554D0" w:rsidRDefault="00E554D0" w:rsidP="00E554D0">
      <w:pPr>
        <w:pStyle w:val="a3"/>
        <w:widowControl/>
        <w:numPr>
          <w:ilvl w:val="0"/>
          <w:numId w:val="53"/>
        </w:numPr>
        <w:autoSpaceDE/>
        <w:autoSpaceDN/>
        <w:adjustRightInd/>
        <w:rPr>
          <w:rFonts w:ascii="Times New Roman" w:hAnsi="Times New Roman"/>
          <w:sz w:val="28"/>
          <w:szCs w:val="28"/>
          <w:lang w:val="en-US"/>
        </w:rPr>
      </w:pPr>
      <w:r>
        <w:rPr>
          <w:rFonts w:ascii="Times New Roman" w:hAnsi="Times New Roman"/>
          <w:sz w:val="28"/>
          <w:szCs w:val="28"/>
          <w:lang w:val="en-US"/>
        </w:rPr>
        <w:t>Deamination for D- and L- amino acids. Oxidative deamination of glutamic acid. Chemical reactions this process. Biological significance</w:t>
      </w:r>
    </w:p>
    <w:p w:rsidR="00E554D0" w:rsidRDefault="00E554D0" w:rsidP="00C16015">
      <w:pPr>
        <w:jc w:val="center"/>
        <w:rPr>
          <w:sz w:val="28"/>
          <w:szCs w:val="28"/>
          <w:lang w:val="en-US"/>
        </w:rPr>
      </w:pPr>
      <w:r>
        <w:rPr>
          <w:sz w:val="28"/>
          <w:szCs w:val="28"/>
          <w:lang w:val="en-US"/>
        </w:rPr>
        <w:t>Variant 3</w:t>
      </w:r>
    </w:p>
    <w:p w:rsidR="00E554D0" w:rsidRDefault="00E554D0" w:rsidP="00E554D0">
      <w:pPr>
        <w:pStyle w:val="a3"/>
        <w:widowControl/>
        <w:numPr>
          <w:ilvl w:val="0"/>
          <w:numId w:val="54"/>
        </w:numPr>
        <w:autoSpaceDE/>
        <w:autoSpaceDN/>
        <w:adjustRightInd/>
        <w:rPr>
          <w:rFonts w:ascii="Times New Roman" w:hAnsi="Times New Roman"/>
          <w:sz w:val="28"/>
          <w:szCs w:val="28"/>
          <w:lang w:val="en-US"/>
        </w:rPr>
      </w:pPr>
      <w:r>
        <w:rPr>
          <w:rFonts w:ascii="Times New Roman" w:hAnsi="Times New Roman"/>
          <w:sz w:val="28"/>
          <w:szCs w:val="28"/>
          <w:lang w:val="en-US"/>
        </w:rPr>
        <w:t xml:space="preserve">Role of pyruvate, oxaloacetate, </w:t>
      </w:r>
      <w:proofErr w:type="spellStart"/>
      <w:r>
        <w:rPr>
          <w:rFonts w:ascii="Times New Roman" w:hAnsi="Times New Roman"/>
          <w:sz w:val="28"/>
          <w:szCs w:val="28"/>
          <w:lang w:val="en-US"/>
        </w:rPr>
        <w:t>ketoglutarate</w:t>
      </w:r>
      <w:proofErr w:type="spellEnd"/>
      <w:r>
        <w:rPr>
          <w:rFonts w:ascii="Times New Roman" w:hAnsi="Times New Roman"/>
          <w:sz w:val="28"/>
          <w:szCs w:val="28"/>
          <w:lang w:val="en-US"/>
        </w:rPr>
        <w:t xml:space="preserve"> in process of transamination. Collector function of </w:t>
      </w:r>
      <w:proofErr w:type="spellStart"/>
      <w:r>
        <w:rPr>
          <w:rFonts w:ascii="Times New Roman" w:hAnsi="Times New Roman"/>
          <w:sz w:val="28"/>
          <w:szCs w:val="28"/>
          <w:lang w:val="en-US"/>
        </w:rPr>
        <w:t>ketoglutarate</w:t>
      </w:r>
      <w:proofErr w:type="spellEnd"/>
      <w:r>
        <w:rPr>
          <w:rFonts w:ascii="Times New Roman" w:hAnsi="Times New Roman"/>
          <w:sz w:val="28"/>
          <w:szCs w:val="28"/>
          <w:lang w:val="en-US"/>
        </w:rPr>
        <w:t xml:space="preserve"> and glutamate. Biological significance of reactions transamination.</w:t>
      </w:r>
    </w:p>
    <w:p w:rsidR="00E554D0" w:rsidRDefault="00E554D0" w:rsidP="00E554D0">
      <w:pPr>
        <w:pStyle w:val="a3"/>
        <w:widowControl/>
        <w:numPr>
          <w:ilvl w:val="0"/>
          <w:numId w:val="54"/>
        </w:numPr>
        <w:autoSpaceDE/>
        <w:autoSpaceDN/>
        <w:adjustRightInd/>
        <w:rPr>
          <w:rFonts w:ascii="Times New Roman" w:hAnsi="Times New Roman"/>
          <w:sz w:val="28"/>
          <w:szCs w:val="28"/>
          <w:lang w:val="en-US"/>
        </w:rPr>
      </w:pPr>
      <w:proofErr w:type="spellStart"/>
      <w:r>
        <w:rPr>
          <w:rFonts w:ascii="Times New Roman" w:hAnsi="Times New Roman"/>
          <w:sz w:val="28"/>
          <w:szCs w:val="28"/>
          <w:lang w:val="en-US"/>
        </w:rPr>
        <w:t>Transdeamination</w:t>
      </w:r>
      <w:proofErr w:type="spellEnd"/>
      <w:r>
        <w:rPr>
          <w:rFonts w:ascii="Times New Roman" w:hAnsi="Times New Roman"/>
          <w:sz w:val="28"/>
          <w:szCs w:val="28"/>
          <w:lang w:val="en-US"/>
        </w:rPr>
        <w:t>. Scheme. Biological significance.</w:t>
      </w:r>
    </w:p>
    <w:p w:rsidR="00E554D0" w:rsidRDefault="00E554D0" w:rsidP="00C16015">
      <w:pPr>
        <w:jc w:val="center"/>
        <w:rPr>
          <w:sz w:val="28"/>
          <w:szCs w:val="28"/>
          <w:lang w:val="en-US"/>
        </w:rPr>
      </w:pPr>
      <w:r>
        <w:rPr>
          <w:sz w:val="28"/>
          <w:szCs w:val="28"/>
          <w:lang w:val="en-US"/>
        </w:rPr>
        <w:t>Variant 4</w:t>
      </w:r>
    </w:p>
    <w:p w:rsidR="00E554D0" w:rsidRDefault="00E554D0" w:rsidP="00E554D0">
      <w:pPr>
        <w:pStyle w:val="a3"/>
        <w:widowControl/>
        <w:numPr>
          <w:ilvl w:val="0"/>
          <w:numId w:val="55"/>
        </w:numPr>
        <w:autoSpaceDE/>
        <w:autoSpaceDN/>
        <w:adjustRightInd/>
        <w:rPr>
          <w:rFonts w:ascii="Times New Roman" w:hAnsi="Times New Roman"/>
          <w:sz w:val="28"/>
          <w:szCs w:val="28"/>
          <w:lang w:val="en-US"/>
        </w:rPr>
      </w:pPr>
      <w:r>
        <w:rPr>
          <w:rFonts w:ascii="Times New Roman" w:hAnsi="Times New Roman"/>
          <w:sz w:val="28"/>
          <w:szCs w:val="28"/>
          <w:lang w:val="en-US"/>
        </w:rPr>
        <w:t>Biological significance of ALT and AST.</w:t>
      </w:r>
    </w:p>
    <w:p w:rsidR="00E554D0" w:rsidRDefault="00E554D0" w:rsidP="00E554D0">
      <w:pPr>
        <w:pStyle w:val="a3"/>
        <w:widowControl/>
        <w:numPr>
          <w:ilvl w:val="0"/>
          <w:numId w:val="55"/>
        </w:numPr>
        <w:autoSpaceDE/>
        <w:autoSpaceDN/>
        <w:adjustRightInd/>
        <w:rPr>
          <w:rFonts w:ascii="Times New Roman" w:hAnsi="Times New Roman"/>
          <w:sz w:val="28"/>
          <w:szCs w:val="28"/>
          <w:lang w:val="en-US"/>
        </w:rPr>
      </w:pPr>
      <w:r>
        <w:rPr>
          <w:rFonts w:ascii="Times New Roman" w:hAnsi="Times New Roman"/>
          <w:sz w:val="28"/>
          <w:szCs w:val="28"/>
          <w:lang w:val="en-US"/>
        </w:rPr>
        <w:t xml:space="preserve">Reactions decarboxylation of α- carboxyl group. General characteristic of biogenic amines. </w:t>
      </w:r>
    </w:p>
    <w:p w:rsidR="00E554D0" w:rsidRDefault="00E554D0" w:rsidP="00C16015">
      <w:pPr>
        <w:jc w:val="center"/>
        <w:rPr>
          <w:sz w:val="28"/>
          <w:szCs w:val="28"/>
          <w:lang w:val="en-US"/>
        </w:rPr>
      </w:pPr>
      <w:r>
        <w:rPr>
          <w:sz w:val="28"/>
          <w:szCs w:val="28"/>
          <w:lang w:val="en-US"/>
        </w:rPr>
        <w:t>Variant 5</w:t>
      </w:r>
    </w:p>
    <w:p w:rsidR="00E554D0" w:rsidRDefault="00E554D0" w:rsidP="00E554D0">
      <w:pPr>
        <w:pStyle w:val="a3"/>
        <w:widowControl/>
        <w:numPr>
          <w:ilvl w:val="0"/>
          <w:numId w:val="56"/>
        </w:numPr>
        <w:autoSpaceDE/>
        <w:autoSpaceDN/>
        <w:adjustRightInd/>
        <w:rPr>
          <w:rFonts w:ascii="Times New Roman" w:hAnsi="Times New Roman"/>
          <w:sz w:val="28"/>
          <w:szCs w:val="28"/>
          <w:lang w:val="en-US"/>
        </w:rPr>
      </w:pPr>
      <w:r>
        <w:rPr>
          <w:rFonts w:ascii="Times New Roman" w:hAnsi="Times New Roman"/>
          <w:sz w:val="28"/>
          <w:szCs w:val="28"/>
          <w:lang w:val="en-US"/>
        </w:rPr>
        <w:t>Amino acid pool in the cell. Way use of amino acid in the organism.</w:t>
      </w:r>
    </w:p>
    <w:p w:rsidR="00E554D0" w:rsidRDefault="00E554D0" w:rsidP="00E554D0">
      <w:pPr>
        <w:pStyle w:val="a3"/>
        <w:widowControl/>
        <w:numPr>
          <w:ilvl w:val="0"/>
          <w:numId w:val="56"/>
        </w:numPr>
        <w:autoSpaceDE/>
        <w:autoSpaceDN/>
        <w:adjustRightInd/>
        <w:rPr>
          <w:rFonts w:ascii="Times New Roman" w:hAnsi="Times New Roman"/>
          <w:sz w:val="28"/>
          <w:szCs w:val="28"/>
          <w:lang w:val="en-US"/>
        </w:rPr>
      </w:pPr>
      <w:r>
        <w:rPr>
          <w:rFonts w:ascii="Times New Roman" w:hAnsi="Times New Roman"/>
          <w:sz w:val="28"/>
          <w:szCs w:val="28"/>
          <w:lang w:val="en-US"/>
        </w:rPr>
        <w:t xml:space="preserve">Biosynthesis of GABA in details. Biological significance. </w:t>
      </w:r>
    </w:p>
    <w:p w:rsidR="00E554D0" w:rsidRDefault="00E554D0" w:rsidP="00C16015">
      <w:pPr>
        <w:jc w:val="center"/>
        <w:rPr>
          <w:sz w:val="28"/>
          <w:szCs w:val="28"/>
          <w:lang w:val="en-US"/>
        </w:rPr>
      </w:pPr>
      <w:r>
        <w:rPr>
          <w:sz w:val="28"/>
          <w:szCs w:val="28"/>
          <w:lang w:val="en-US"/>
        </w:rPr>
        <w:t>Variant 6</w:t>
      </w:r>
    </w:p>
    <w:p w:rsidR="00E554D0" w:rsidRDefault="00E554D0" w:rsidP="00E554D0">
      <w:pPr>
        <w:pStyle w:val="a3"/>
        <w:widowControl/>
        <w:numPr>
          <w:ilvl w:val="0"/>
          <w:numId w:val="57"/>
        </w:numPr>
        <w:autoSpaceDE/>
        <w:autoSpaceDN/>
        <w:adjustRightInd/>
        <w:rPr>
          <w:rFonts w:ascii="Times New Roman" w:hAnsi="Times New Roman"/>
          <w:sz w:val="28"/>
          <w:szCs w:val="28"/>
          <w:lang w:val="en-US"/>
        </w:rPr>
      </w:pPr>
      <w:r>
        <w:rPr>
          <w:rFonts w:ascii="Times New Roman" w:hAnsi="Times New Roman"/>
          <w:sz w:val="28"/>
          <w:szCs w:val="28"/>
          <w:lang w:val="en-US"/>
        </w:rPr>
        <w:t>Conversion of α- NH</w:t>
      </w:r>
      <w:r>
        <w:rPr>
          <w:rFonts w:ascii="Times New Roman" w:hAnsi="Times New Roman"/>
          <w:sz w:val="28"/>
          <w:szCs w:val="28"/>
          <w:vertAlign w:val="subscript"/>
          <w:lang w:val="en-US"/>
        </w:rPr>
        <w:t>2</w:t>
      </w:r>
      <w:r>
        <w:rPr>
          <w:rFonts w:ascii="Times New Roman" w:hAnsi="Times New Roman"/>
          <w:sz w:val="28"/>
          <w:szCs w:val="28"/>
          <w:lang w:val="en-US"/>
        </w:rPr>
        <w:t xml:space="preserve"> group, α- COOH group and carbon skeleton.</w:t>
      </w:r>
    </w:p>
    <w:p w:rsidR="00E554D0" w:rsidRDefault="00E554D0" w:rsidP="00E554D0">
      <w:pPr>
        <w:pStyle w:val="a3"/>
        <w:widowControl/>
        <w:numPr>
          <w:ilvl w:val="0"/>
          <w:numId w:val="57"/>
        </w:numPr>
        <w:autoSpaceDE/>
        <w:autoSpaceDN/>
        <w:adjustRightInd/>
        <w:rPr>
          <w:rFonts w:ascii="Times New Roman" w:hAnsi="Times New Roman"/>
          <w:sz w:val="28"/>
          <w:szCs w:val="28"/>
          <w:lang w:val="en-US"/>
        </w:rPr>
      </w:pPr>
      <w:r>
        <w:rPr>
          <w:rFonts w:ascii="Times New Roman" w:hAnsi="Times New Roman"/>
          <w:sz w:val="28"/>
          <w:szCs w:val="28"/>
          <w:lang w:val="en-US"/>
        </w:rPr>
        <w:t xml:space="preserve">Biosynthesis of serotonin in details. Biological significance. </w:t>
      </w:r>
    </w:p>
    <w:p w:rsidR="00E554D0" w:rsidRDefault="00E554D0" w:rsidP="00C16015">
      <w:pPr>
        <w:jc w:val="center"/>
        <w:rPr>
          <w:sz w:val="28"/>
          <w:szCs w:val="28"/>
          <w:lang w:val="en-US"/>
        </w:rPr>
      </w:pPr>
      <w:r>
        <w:rPr>
          <w:sz w:val="28"/>
          <w:szCs w:val="28"/>
          <w:lang w:val="en-US"/>
        </w:rPr>
        <w:t>Variant 7</w:t>
      </w:r>
    </w:p>
    <w:p w:rsidR="00E554D0" w:rsidRDefault="00E554D0" w:rsidP="00E554D0">
      <w:pPr>
        <w:pStyle w:val="a3"/>
        <w:widowControl/>
        <w:numPr>
          <w:ilvl w:val="0"/>
          <w:numId w:val="58"/>
        </w:numPr>
        <w:autoSpaceDE/>
        <w:autoSpaceDN/>
        <w:adjustRightInd/>
        <w:rPr>
          <w:rFonts w:ascii="Times New Roman" w:hAnsi="Times New Roman"/>
          <w:sz w:val="28"/>
          <w:szCs w:val="28"/>
          <w:lang w:val="en-US"/>
        </w:rPr>
      </w:pPr>
      <w:r>
        <w:rPr>
          <w:rFonts w:ascii="Times New Roman" w:hAnsi="Times New Roman"/>
          <w:sz w:val="28"/>
          <w:szCs w:val="28"/>
          <w:lang w:val="en-US"/>
        </w:rPr>
        <w:t xml:space="preserve">Role of pyruvate, oxaloacetate, </w:t>
      </w:r>
      <w:proofErr w:type="spellStart"/>
      <w:r>
        <w:rPr>
          <w:rFonts w:ascii="Times New Roman" w:hAnsi="Times New Roman"/>
          <w:sz w:val="28"/>
          <w:szCs w:val="28"/>
          <w:lang w:val="en-US"/>
        </w:rPr>
        <w:t>ketoglutarate</w:t>
      </w:r>
      <w:proofErr w:type="spellEnd"/>
      <w:r>
        <w:rPr>
          <w:rFonts w:ascii="Times New Roman" w:hAnsi="Times New Roman"/>
          <w:sz w:val="28"/>
          <w:szCs w:val="28"/>
          <w:lang w:val="en-US"/>
        </w:rPr>
        <w:t xml:space="preserve"> in process of transamination. Collector function of </w:t>
      </w:r>
      <w:proofErr w:type="spellStart"/>
      <w:r>
        <w:rPr>
          <w:rFonts w:ascii="Times New Roman" w:hAnsi="Times New Roman"/>
          <w:sz w:val="28"/>
          <w:szCs w:val="28"/>
          <w:lang w:val="en-US"/>
        </w:rPr>
        <w:t>ketoglutarate</w:t>
      </w:r>
      <w:proofErr w:type="spellEnd"/>
      <w:r>
        <w:rPr>
          <w:rFonts w:ascii="Times New Roman" w:hAnsi="Times New Roman"/>
          <w:sz w:val="28"/>
          <w:szCs w:val="28"/>
          <w:lang w:val="en-US"/>
        </w:rPr>
        <w:t xml:space="preserve"> and glutamate. Biological significance of reactions transamination.</w:t>
      </w:r>
    </w:p>
    <w:p w:rsidR="00E554D0" w:rsidRDefault="00E554D0" w:rsidP="00E554D0">
      <w:pPr>
        <w:pStyle w:val="a3"/>
        <w:widowControl/>
        <w:numPr>
          <w:ilvl w:val="0"/>
          <w:numId w:val="58"/>
        </w:numPr>
        <w:autoSpaceDE/>
        <w:autoSpaceDN/>
        <w:adjustRightInd/>
        <w:rPr>
          <w:rFonts w:ascii="Times New Roman" w:hAnsi="Times New Roman"/>
          <w:sz w:val="28"/>
          <w:szCs w:val="28"/>
          <w:lang w:val="en-US"/>
        </w:rPr>
      </w:pPr>
      <w:r>
        <w:rPr>
          <w:rFonts w:ascii="Times New Roman" w:hAnsi="Times New Roman"/>
          <w:sz w:val="28"/>
          <w:szCs w:val="28"/>
          <w:lang w:val="en-US"/>
        </w:rPr>
        <w:t xml:space="preserve">Biosynthesis of histamine in details. Biological significance. </w:t>
      </w:r>
    </w:p>
    <w:p w:rsidR="00E554D0" w:rsidRDefault="00E554D0" w:rsidP="00C16015">
      <w:pPr>
        <w:jc w:val="center"/>
        <w:rPr>
          <w:sz w:val="28"/>
          <w:szCs w:val="28"/>
          <w:lang w:val="en-US"/>
        </w:rPr>
      </w:pPr>
      <w:r>
        <w:rPr>
          <w:sz w:val="28"/>
          <w:szCs w:val="28"/>
          <w:lang w:val="en-US"/>
        </w:rPr>
        <w:t>Variant 8</w:t>
      </w:r>
    </w:p>
    <w:p w:rsidR="00E554D0" w:rsidRDefault="00E554D0" w:rsidP="00E554D0">
      <w:pPr>
        <w:pStyle w:val="a3"/>
        <w:widowControl/>
        <w:numPr>
          <w:ilvl w:val="0"/>
          <w:numId w:val="59"/>
        </w:numPr>
        <w:autoSpaceDE/>
        <w:autoSpaceDN/>
        <w:adjustRightInd/>
        <w:rPr>
          <w:rFonts w:ascii="Times New Roman" w:hAnsi="Times New Roman"/>
          <w:sz w:val="28"/>
          <w:szCs w:val="28"/>
          <w:lang w:val="en-US"/>
        </w:rPr>
      </w:pPr>
      <w:r>
        <w:rPr>
          <w:rFonts w:ascii="Times New Roman" w:hAnsi="Times New Roman"/>
          <w:sz w:val="28"/>
          <w:szCs w:val="28"/>
          <w:lang w:val="en-US"/>
        </w:rPr>
        <w:t>Biological significance of ALT and AST.</w:t>
      </w:r>
    </w:p>
    <w:p w:rsidR="00E554D0" w:rsidRDefault="00E554D0" w:rsidP="00E554D0">
      <w:pPr>
        <w:pStyle w:val="a3"/>
        <w:widowControl/>
        <w:numPr>
          <w:ilvl w:val="0"/>
          <w:numId w:val="59"/>
        </w:numPr>
        <w:autoSpaceDE/>
        <w:autoSpaceDN/>
        <w:adjustRightInd/>
        <w:rPr>
          <w:rFonts w:ascii="Times New Roman" w:hAnsi="Times New Roman"/>
          <w:sz w:val="28"/>
          <w:szCs w:val="28"/>
          <w:lang w:val="en-US"/>
        </w:rPr>
      </w:pPr>
      <w:r>
        <w:rPr>
          <w:rFonts w:ascii="Times New Roman" w:hAnsi="Times New Roman"/>
          <w:sz w:val="28"/>
          <w:szCs w:val="28"/>
          <w:lang w:val="en-US"/>
        </w:rPr>
        <w:t xml:space="preserve">Biosynthesis of dopamine in details. Biological significance. </w:t>
      </w:r>
    </w:p>
    <w:p w:rsidR="00E554D0" w:rsidRDefault="00E554D0" w:rsidP="00C16015">
      <w:pPr>
        <w:jc w:val="center"/>
        <w:rPr>
          <w:sz w:val="28"/>
          <w:szCs w:val="28"/>
          <w:lang w:val="en-US"/>
        </w:rPr>
      </w:pPr>
      <w:r>
        <w:rPr>
          <w:sz w:val="28"/>
          <w:szCs w:val="28"/>
          <w:lang w:val="en-US"/>
        </w:rPr>
        <w:t>Variant 9</w:t>
      </w:r>
    </w:p>
    <w:p w:rsidR="00E554D0" w:rsidRDefault="00E554D0" w:rsidP="00E554D0">
      <w:pPr>
        <w:pStyle w:val="a3"/>
        <w:widowControl/>
        <w:numPr>
          <w:ilvl w:val="0"/>
          <w:numId w:val="60"/>
        </w:numPr>
        <w:autoSpaceDE/>
        <w:autoSpaceDN/>
        <w:adjustRightInd/>
        <w:rPr>
          <w:rFonts w:ascii="Times New Roman" w:hAnsi="Times New Roman"/>
          <w:sz w:val="28"/>
          <w:szCs w:val="28"/>
          <w:lang w:val="en-US"/>
        </w:rPr>
      </w:pPr>
      <w:r>
        <w:rPr>
          <w:rFonts w:ascii="Times New Roman" w:hAnsi="Times New Roman"/>
          <w:sz w:val="28"/>
          <w:szCs w:val="28"/>
          <w:lang w:val="en-US"/>
        </w:rPr>
        <w:t>Amino acid pool in the cell. Way use of amino acid in the organism.</w:t>
      </w:r>
    </w:p>
    <w:p w:rsidR="00E554D0" w:rsidRDefault="00E554D0" w:rsidP="00E554D0">
      <w:pPr>
        <w:pStyle w:val="a3"/>
        <w:widowControl/>
        <w:numPr>
          <w:ilvl w:val="0"/>
          <w:numId w:val="60"/>
        </w:numPr>
        <w:autoSpaceDE/>
        <w:autoSpaceDN/>
        <w:adjustRightInd/>
        <w:rPr>
          <w:rFonts w:ascii="Times New Roman" w:hAnsi="Times New Roman"/>
          <w:sz w:val="28"/>
          <w:szCs w:val="28"/>
          <w:lang w:val="en-US"/>
        </w:rPr>
      </w:pPr>
      <w:r>
        <w:rPr>
          <w:rFonts w:ascii="Times New Roman" w:hAnsi="Times New Roman"/>
          <w:sz w:val="28"/>
          <w:szCs w:val="28"/>
          <w:lang w:val="en-US"/>
        </w:rPr>
        <w:t>Deamination for D- and L- amino acids. Oxidative deamination of glutamic acid. Chemical reactions this process. Biological significance</w:t>
      </w:r>
    </w:p>
    <w:p w:rsidR="00E554D0" w:rsidRDefault="00E554D0" w:rsidP="00C16015">
      <w:pPr>
        <w:jc w:val="center"/>
        <w:rPr>
          <w:sz w:val="28"/>
          <w:szCs w:val="28"/>
          <w:lang w:val="en-US"/>
        </w:rPr>
      </w:pPr>
      <w:r>
        <w:rPr>
          <w:sz w:val="28"/>
          <w:szCs w:val="28"/>
          <w:lang w:val="en-US"/>
        </w:rPr>
        <w:t>Variant 10</w:t>
      </w:r>
    </w:p>
    <w:p w:rsidR="00E554D0" w:rsidRDefault="00E554D0" w:rsidP="00E554D0">
      <w:pPr>
        <w:pStyle w:val="a3"/>
        <w:widowControl/>
        <w:numPr>
          <w:ilvl w:val="0"/>
          <w:numId w:val="61"/>
        </w:numPr>
        <w:autoSpaceDE/>
        <w:autoSpaceDN/>
        <w:adjustRightInd/>
        <w:rPr>
          <w:rFonts w:ascii="Times New Roman" w:hAnsi="Times New Roman"/>
          <w:sz w:val="28"/>
          <w:szCs w:val="28"/>
          <w:lang w:val="en-US"/>
        </w:rPr>
      </w:pPr>
      <w:r>
        <w:rPr>
          <w:rFonts w:ascii="Times New Roman" w:hAnsi="Times New Roman"/>
          <w:sz w:val="28"/>
          <w:szCs w:val="28"/>
          <w:lang w:val="en-US"/>
        </w:rPr>
        <w:t>Conversion of α- NH</w:t>
      </w:r>
      <w:r>
        <w:rPr>
          <w:rFonts w:ascii="Times New Roman" w:hAnsi="Times New Roman"/>
          <w:sz w:val="28"/>
          <w:szCs w:val="28"/>
          <w:vertAlign w:val="subscript"/>
          <w:lang w:val="en-US"/>
        </w:rPr>
        <w:t>2</w:t>
      </w:r>
      <w:r>
        <w:rPr>
          <w:rFonts w:ascii="Times New Roman" w:hAnsi="Times New Roman"/>
          <w:sz w:val="28"/>
          <w:szCs w:val="28"/>
          <w:lang w:val="en-US"/>
        </w:rPr>
        <w:t xml:space="preserve"> group, α- COOH group and carbon skeleton.</w:t>
      </w:r>
    </w:p>
    <w:p w:rsidR="00E554D0" w:rsidRDefault="00E554D0" w:rsidP="00E554D0">
      <w:pPr>
        <w:pStyle w:val="a3"/>
        <w:widowControl/>
        <w:numPr>
          <w:ilvl w:val="0"/>
          <w:numId w:val="61"/>
        </w:numPr>
        <w:autoSpaceDE/>
        <w:autoSpaceDN/>
        <w:adjustRightInd/>
        <w:rPr>
          <w:rFonts w:ascii="Times New Roman" w:hAnsi="Times New Roman"/>
          <w:sz w:val="28"/>
          <w:szCs w:val="28"/>
          <w:lang w:val="en-US"/>
        </w:rPr>
      </w:pPr>
      <w:r>
        <w:rPr>
          <w:rFonts w:ascii="Times New Roman" w:hAnsi="Times New Roman"/>
          <w:sz w:val="28"/>
          <w:szCs w:val="28"/>
          <w:lang w:val="en-US"/>
        </w:rPr>
        <w:t xml:space="preserve">Biosynthesis of GABA in details. Biological significance. </w:t>
      </w:r>
    </w:p>
    <w:p w:rsidR="00E554D0" w:rsidRDefault="00E554D0" w:rsidP="00C16015">
      <w:pPr>
        <w:jc w:val="center"/>
        <w:rPr>
          <w:sz w:val="28"/>
          <w:szCs w:val="28"/>
          <w:lang w:val="en-US"/>
        </w:rPr>
      </w:pPr>
      <w:r>
        <w:rPr>
          <w:sz w:val="28"/>
          <w:szCs w:val="28"/>
          <w:lang w:val="en-US"/>
        </w:rPr>
        <w:t>Variant 11</w:t>
      </w:r>
    </w:p>
    <w:p w:rsidR="00E554D0" w:rsidRDefault="00E554D0" w:rsidP="00E554D0">
      <w:pPr>
        <w:pStyle w:val="a3"/>
        <w:widowControl/>
        <w:numPr>
          <w:ilvl w:val="0"/>
          <w:numId w:val="62"/>
        </w:numPr>
        <w:autoSpaceDE/>
        <w:autoSpaceDN/>
        <w:adjustRightInd/>
        <w:rPr>
          <w:rFonts w:ascii="Times New Roman" w:hAnsi="Times New Roman"/>
          <w:sz w:val="28"/>
          <w:szCs w:val="28"/>
          <w:lang w:val="en-US"/>
        </w:rPr>
      </w:pPr>
      <w:r>
        <w:rPr>
          <w:rFonts w:ascii="Times New Roman" w:hAnsi="Times New Roman"/>
          <w:sz w:val="28"/>
          <w:szCs w:val="28"/>
          <w:lang w:val="en-US"/>
        </w:rPr>
        <w:t>Amino acid pool in the cell. Way use of amino acid in the organism.</w:t>
      </w:r>
    </w:p>
    <w:p w:rsidR="00E554D0" w:rsidRDefault="00E554D0" w:rsidP="00E554D0">
      <w:pPr>
        <w:pStyle w:val="a3"/>
        <w:widowControl/>
        <w:numPr>
          <w:ilvl w:val="0"/>
          <w:numId w:val="62"/>
        </w:numPr>
        <w:autoSpaceDE/>
        <w:autoSpaceDN/>
        <w:adjustRightInd/>
        <w:rPr>
          <w:rFonts w:ascii="Times New Roman" w:hAnsi="Times New Roman"/>
          <w:sz w:val="28"/>
          <w:szCs w:val="28"/>
          <w:lang w:val="en-US"/>
        </w:rPr>
      </w:pPr>
      <w:r>
        <w:rPr>
          <w:rFonts w:ascii="Times New Roman" w:hAnsi="Times New Roman"/>
          <w:sz w:val="28"/>
          <w:szCs w:val="28"/>
          <w:lang w:val="en-US"/>
        </w:rPr>
        <w:lastRenderedPageBreak/>
        <w:t>Transamination. Chemical reactions this process. Characteristics enzymes (transaminase). Cofactor role of vitamin B</w:t>
      </w:r>
      <w:r>
        <w:rPr>
          <w:rFonts w:ascii="Times New Roman" w:hAnsi="Times New Roman"/>
          <w:sz w:val="28"/>
          <w:szCs w:val="28"/>
          <w:vertAlign w:val="subscript"/>
          <w:lang w:val="en-US"/>
        </w:rPr>
        <w:t>6</w:t>
      </w:r>
      <w:r>
        <w:rPr>
          <w:rFonts w:ascii="Times New Roman" w:hAnsi="Times New Roman"/>
          <w:sz w:val="28"/>
          <w:szCs w:val="28"/>
          <w:lang w:val="en-US"/>
        </w:rPr>
        <w:t>.</w:t>
      </w:r>
    </w:p>
    <w:p w:rsidR="00E554D0" w:rsidRDefault="00E554D0" w:rsidP="00C16015">
      <w:pPr>
        <w:jc w:val="center"/>
        <w:rPr>
          <w:sz w:val="28"/>
          <w:szCs w:val="28"/>
          <w:lang w:val="en-US"/>
        </w:rPr>
      </w:pPr>
      <w:r>
        <w:rPr>
          <w:sz w:val="28"/>
          <w:szCs w:val="28"/>
          <w:lang w:val="en-US"/>
        </w:rPr>
        <w:t>Variant 12</w:t>
      </w:r>
    </w:p>
    <w:p w:rsidR="00E554D0" w:rsidRDefault="00E554D0" w:rsidP="00E554D0">
      <w:pPr>
        <w:pStyle w:val="a3"/>
        <w:widowControl/>
        <w:numPr>
          <w:ilvl w:val="0"/>
          <w:numId w:val="63"/>
        </w:numPr>
        <w:autoSpaceDE/>
        <w:autoSpaceDN/>
        <w:adjustRightInd/>
        <w:rPr>
          <w:rFonts w:ascii="Times New Roman" w:hAnsi="Times New Roman"/>
          <w:sz w:val="28"/>
          <w:szCs w:val="28"/>
          <w:lang w:val="en-US"/>
        </w:rPr>
      </w:pPr>
      <w:r>
        <w:rPr>
          <w:rFonts w:ascii="Times New Roman" w:hAnsi="Times New Roman"/>
          <w:sz w:val="28"/>
          <w:szCs w:val="28"/>
          <w:lang w:val="en-US"/>
        </w:rPr>
        <w:t>Conversion of α- NH</w:t>
      </w:r>
      <w:r>
        <w:rPr>
          <w:rFonts w:ascii="Times New Roman" w:hAnsi="Times New Roman"/>
          <w:sz w:val="28"/>
          <w:szCs w:val="28"/>
          <w:vertAlign w:val="subscript"/>
          <w:lang w:val="en-US"/>
        </w:rPr>
        <w:t>2</w:t>
      </w:r>
      <w:r>
        <w:rPr>
          <w:rFonts w:ascii="Times New Roman" w:hAnsi="Times New Roman"/>
          <w:sz w:val="28"/>
          <w:szCs w:val="28"/>
          <w:lang w:val="en-US"/>
        </w:rPr>
        <w:t xml:space="preserve"> group, α- COOH group and carbon skeleton.</w:t>
      </w:r>
    </w:p>
    <w:p w:rsidR="00E554D0" w:rsidRDefault="00E554D0" w:rsidP="00E554D0">
      <w:pPr>
        <w:pStyle w:val="a3"/>
        <w:widowControl/>
        <w:numPr>
          <w:ilvl w:val="0"/>
          <w:numId w:val="63"/>
        </w:numPr>
        <w:autoSpaceDE/>
        <w:autoSpaceDN/>
        <w:adjustRightInd/>
        <w:rPr>
          <w:rFonts w:ascii="Times New Roman" w:hAnsi="Times New Roman"/>
          <w:sz w:val="28"/>
          <w:szCs w:val="28"/>
          <w:lang w:val="en-US"/>
        </w:rPr>
      </w:pPr>
      <w:r>
        <w:rPr>
          <w:rFonts w:ascii="Times New Roman" w:hAnsi="Times New Roman"/>
          <w:sz w:val="28"/>
          <w:szCs w:val="28"/>
          <w:lang w:val="en-US"/>
        </w:rPr>
        <w:t>Deamination for D- and L- amino acids. Oxidative deamination of glutamic acid. Chemical reactions this process. Biological significance</w:t>
      </w:r>
    </w:p>
    <w:p w:rsidR="00E554D0" w:rsidRDefault="00E554D0" w:rsidP="00C16015">
      <w:pPr>
        <w:jc w:val="center"/>
        <w:rPr>
          <w:sz w:val="28"/>
          <w:szCs w:val="28"/>
          <w:lang w:val="en-US"/>
        </w:rPr>
      </w:pPr>
      <w:r>
        <w:rPr>
          <w:sz w:val="28"/>
          <w:szCs w:val="28"/>
          <w:lang w:val="en-US"/>
        </w:rPr>
        <w:t>Variant 13</w:t>
      </w:r>
    </w:p>
    <w:p w:rsidR="00E554D0" w:rsidRDefault="00E554D0" w:rsidP="00E554D0">
      <w:pPr>
        <w:pStyle w:val="a3"/>
        <w:widowControl/>
        <w:numPr>
          <w:ilvl w:val="0"/>
          <w:numId w:val="64"/>
        </w:numPr>
        <w:autoSpaceDE/>
        <w:autoSpaceDN/>
        <w:adjustRightInd/>
        <w:rPr>
          <w:rFonts w:ascii="Times New Roman" w:hAnsi="Times New Roman"/>
          <w:sz w:val="28"/>
          <w:szCs w:val="28"/>
          <w:lang w:val="en-US"/>
        </w:rPr>
      </w:pPr>
      <w:r>
        <w:rPr>
          <w:rFonts w:ascii="Times New Roman" w:hAnsi="Times New Roman"/>
          <w:sz w:val="28"/>
          <w:szCs w:val="28"/>
          <w:lang w:val="en-US"/>
        </w:rPr>
        <w:t xml:space="preserve">Role of pyruvate, oxaloacetate, </w:t>
      </w:r>
      <w:proofErr w:type="spellStart"/>
      <w:r>
        <w:rPr>
          <w:rFonts w:ascii="Times New Roman" w:hAnsi="Times New Roman"/>
          <w:sz w:val="28"/>
          <w:szCs w:val="28"/>
          <w:lang w:val="en-US"/>
        </w:rPr>
        <w:t>ketoglutarate</w:t>
      </w:r>
      <w:proofErr w:type="spellEnd"/>
      <w:r>
        <w:rPr>
          <w:rFonts w:ascii="Times New Roman" w:hAnsi="Times New Roman"/>
          <w:sz w:val="28"/>
          <w:szCs w:val="28"/>
          <w:lang w:val="en-US"/>
        </w:rPr>
        <w:t xml:space="preserve"> in process of transamination. Collector function of </w:t>
      </w:r>
      <w:proofErr w:type="spellStart"/>
      <w:r>
        <w:rPr>
          <w:rFonts w:ascii="Times New Roman" w:hAnsi="Times New Roman"/>
          <w:sz w:val="28"/>
          <w:szCs w:val="28"/>
          <w:lang w:val="en-US"/>
        </w:rPr>
        <w:t>ketoglutarate</w:t>
      </w:r>
      <w:proofErr w:type="spellEnd"/>
      <w:r>
        <w:rPr>
          <w:rFonts w:ascii="Times New Roman" w:hAnsi="Times New Roman"/>
          <w:sz w:val="28"/>
          <w:szCs w:val="28"/>
          <w:lang w:val="en-US"/>
        </w:rPr>
        <w:t xml:space="preserve"> and glutamate. Biological significance of reactions transamination.</w:t>
      </w:r>
    </w:p>
    <w:p w:rsidR="00E554D0" w:rsidRDefault="00E554D0" w:rsidP="00E554D0">
      <w:pPr>
        <w:pStyle w:val="a3"/>
        <w:widowControl/>
        <w:numPr>
          <w:ilvl w:val="0"/>
          <w:numId w:val="64"/>
        </w:numPr>
        <w:autoSpaceDE/>
        <w:autoSpaceDN/>
        <w:adjustRightInd/>
        <w:rPr>
          <w:rFonts w:ascii="Times New Roman" w:hAnsi="Times New Roman"/>
          <w:sz w:val="28"/>
          <w:szCs w:val="28"/>
          <w:lang w:val="en-US"/>
        </w:rPr>
      </w:pPr>
      <w:proofErr w:type="spellStart"/>
      <w:r>
        <w:rPr>
          <w:rFonts w:ascii="Times New Roman" w:hAnsi="Times New Roman"/>
          <w:sz w:val="28"/>
          <w:szCs w:val="28"/>
          <w:lang w:val="en-US"/>
        </w:rPr>
        <w:t>Transdeamination</w:t>
      </w:r>
      <w:proofErr w:type="spellEnd"/>
      <w:r>
        <w:rPr>
          <w:rFonts w:ascii="Times New Roman" w:hAnsi="Times New Roman"/>
          <w:sz w:val="28"/>
          <w:szCs w:val="28"/>
          <w:lang w:val="en-US"/>
        </w:rPr>
        <w:t>. Scheme. Biological significance.</w:t>
      </w:r>
    </w:p>
    <w:p w:rsidR="00E554D0" w:rsidRDefault="00E554D0" w:rsidP="00C16015">
      <w:pPr>
        <w:jc w:val="center"/>
        <w:rPr>
          <w:sz w:val="28"/>
          <w:szCs w:val="28"/>
          <w:lang w:val="en-US"/>
        </w:rPr>
      </w:pPr>
      <w:r>
        <w:rPr>
          <w:sz w:val="28"/>
          <w:szCs w:val="28"/>
          <w:lang w:val="en-US"/>
        </w:rPr>
        <w:t>Variant 14</w:t>
      </w:r>
    </w:p>
    <w:p w:rsidR="00E554D0" w:rsidRDefault="00E554D0" w:rsidP="00E554D0">
      <w:pPr>
        <w:pStyle w:val="a3"/>
        <w:widowControl/>
        <w:numPr>
          <w:ilvl w:val="0"/>
          <w:numId w:val="65"/>
        </w:numPr>
        <w:autoSpaceDE/>
        <w:autoSpaceDN/>
        <w:adjustRightInd/>
        <w:rPr>
          <w:rFonts w:ascii="Times New Roman" w:hAnsi="Times New Roman"/>
          <w:sz w:val="28"/>
          <w:szCs w:val="28"/>
          <w:lang w:val="en-US"/>
        </w:rPr>
      </w:pPr>
      <w:r>
        <w:rPr>
          <w:rFonts w:ascii="Times New Roman" w:hAnsi="Times New Roman"/>
          <w:sz w:val="28"/>
          <w:szCs w:val="28"/>
          <w:lang w:val="en-US"/>
        </w:rPr>
        <w:t>Biological significance of ALT and AST.</w:t>
      </w:r>
    </w:p>
    <w:p w:rsidR="00E554D0" w:rsidRDefault="00E554D0" w:rsidP="00E554D0">
      <w:pPr>
        <w:pStyle w:val="a3"/>
        <w:widowControl/>
        <w:numPr>
          <w:ilvl w:val="0"/>
          <w:numId w:val="65"/>
        </w:numPr>
        <w:autoSpaceDE/>
        <w:autoSpaceDN/>
        <w:adjustRightInd/>
        <w:rPr>
          <w:rFonts w:ascii="Times New Roman" w:hAnsi="Times New Roman"/>
          <w:sz w:val="28"/>
          <w:szCs w:val="28"/>
          <w:lang w:val="en-US"/>
        </w:rPr>
      </w:pPr>
      <w:r>
        <w:rPr>
          <w:rFonts w:ascii="Times New Roman" w:hAnsi="Times New Roman"/>
          <w:sz w:val="28"/>
          <w:szCs w:val="28"/>
          <w:lang w:val="en-US"/>
        </w:rPr>
        <w:t xml:space="preserve">Reactions decarboxylation of α- carboxyl group. General characteristic of biogenic amines. </w:t>
      </w:r>
    </w:p>
    <w:p w:rsidR="00E554D0" w:rsidRDefault="00E554D0" w:rsidP="00C16015">
      <w:pPr>
        <w:jc w:val="center"/>
        <w:rPr>
          <w:sz w:val="28"/>
          <w:szCs w:val="28"/>
          <w:lang w:val="en-US"/>
        </w:rPr>
      </w:pPr>
      <w:r>
        <w:rPr>
          <w:sz w:val="28"/>
          <w:szCs w:val="28"/>
          <w:lang w:val="en-US"/>
        </w:rPr>
        <w:t>Variant 15</w:t>
      </w:r>
    </w:p>
    <w:p w:rsidR="00E554D0" w:rsidRDefault="00E554D0" w:rsidP="00E554D0">
      <w:pPr>
        <w:pStyle w:val="a3"/>
        <w:widowControl/>
        <w:numPr>
          <w:ilvl w:val="0"/>
          <w:numId w:val="66"/>
        </w:numPr>
        <w:autoSpaceDE/>
        <w:autoSpaceDN/>
        <w:adjustRightInd/>
        <w:rPr>
          <w:rFonts w:ascii="Times New Roman" w:hAnsi="Times New Roman"/>
          <w:sz w:val="28"/>
          <w:szCs w:val="28"/>
          <w:lang w:val="en-US"/>
        </w:rPr>
      </w:pPr>
      <w:r>
        <w:rPr>
          <w:rFonts w:ascii="Times New Roman" w:hAnsi="Times New Roman"/>
          <w:sz w:val="28"/>
          <w:szCs w:val="28"/>
          <w:lang w:val="en-US"/>
        </w:rPr>
        <w:t>Amino acid pool in the cell. Way use of amino acid in the organism.</w:t>
      </w:r>
    </w:p>
    <w:p w:rsidR="00E554D0" w:rsidRDefault="00E554D0" w:rsidP="00E554D0">
      <w:pPr>
        <w:pStyle w:val="a3"/>
        <w:widowControl/>
        <w:numPr>
          <w:ilvl w:val="0"/>
          <w:numId w:val="66"/>
        </w:numPr>
        <w:autoSpaceDE/>
        <w:autoSpaceDN/>
        <w:adjustRightInd/>
        <w:rPr>
          <w:rFonts w:ascii="Times New Roman" w:hAnsi="Times New Roman"/>
          <w:sz w:val="28"/>
          <w:szCs w:val="28"/>
          <w:lang w:val="en-US"/>
        </w:rPr>
      </w:pPr>
      <w:r>
        <w:rPr>
          <w:rFonts w:ascii="Times New Roman" w:hAnsi="Times New Roman"/>
          <w:sz w:val="28"/>
          <w:szCs w:val="28"/>
          <w:lang w:val="en-US"/>
        </w:rPr>
        <w:t xml:space="preserve">Biosynthesis of GABA in details. Biological significance. </w:t>
      </w:r>
    </w:p>
    <w:p w:rsidR="00E554D0" w:rsidRDefault="00E554D0" w:rsidP="00E554D0">
      <w:pPr>
        <w:jc w:val="both"/>
        <w:rPr>
          <w:sz w:val="28"/>
          <w:szCs w:val="20"/>
          <w:lang w:val="en-US"/>
        </w:rPr>
      </w:pPr>
    </w:p>
    <w:p w:rsidR="008F2249" w:rsidRPr="00CB3677" w:rsidRDefault="008F2249" w:rsidP="0007480E">
      <w:pPr>
        <w:outlineLvl w:val="0"/>
        <w:rPr>
          <w:sz w:val="28"/>
          <w:szCs w:val="28"/>
          <w:lang w:val="en-US"/>
        </w:rPr>
      </w:pPr>
      <w:r w:rsidRPr="00CB7D82">
        <w:rPr>
          <w:b/>
          <w:sz w:val="28"/>
          <w:szCs w:val="20"/>
          <w:lang w:val="en-US"/>
        </w:rPr>
        <w:t xml:space="preserve">Questions for </w:t>
      </w:r>
      <w:r w:rsidRPr="00CB3677">
        <w:rPr>
          <w:b/>
          <w:sz w:val="28"/>
          <w:szCs w:val="28"/>
          <w:lang w:val="en-US"/>
        </w:rPr>
        <w:t xml:space="preserve">oral </w:t>
      </w:r>
      <w:r w:rsidR="00997C1F">
        <w:rPr>
          <w:b/>
          <w:sz w:val="28"/>
          <w:szCs w:val="28"/>
          <w:lang w:val="en-US"/>
        </w:rPr>
        <w:t>poll</w:t>
      </w:r>
      <w:r w:rsidRPr="00CB3677">
        <w:rPr>
          <w:b/>
          <w:sz w:val="28"/>
          <w:szCs w:val="20"/>
          <w:lang w:val="en-US"/>
        </w:rPr>
        <w:t>:</w:t>
      </w:r>
    </w:p>
    <w:p w:rsidR="00E554D0" w:rsidRPr="00BF2EA6" w:rsidRDefault="00E554D0" w:rsidP="00665C6A">
      <w:pPr>
        <w:pStyle w:val="a3"/>
        <w:widowControl/>
        <w:numPr>
          <w:ilvl w:val="0"/>
          <w:numId w:val="125"/>
        </w:numPr>
        <w:autoSpaceDE/>
        <w:autoSpaceDN/>
        <w:adjustRightInd/>
        <w:rPr>
          <w:rFonts w:ascii="Times New Roman" w:hAnsi="Times New Roman"/>
          <w:sz w:val="28"/>
          <w:lang w:val="en-US"/>
        </w:rPr>
      </w:pPr>
      <w:r w:rsidRPr="00BF2EA6">
        <w:rPr>
          <w:rFonts w:ascii="Times New Roman" w:hAnsi="Times New Roman"/>
          <w:sz w:val="28"/>
          <w:lang w:val="en-US"/>
        </w:rPr>
        <w:t>Amino acid pool in the cell.</w:t>
      </w:r>
      <w:r>
        <w:rPr>
          <w:rFonts w:ascii="Times New Roman" w:hAnsi="Times New Roman"/>
          <w:sz w:val="28"/>
          <w:lang w:val="en-US"/>
        </w:rPr>
        <w:t xml:space="preserve"> Way use of amino acid in the organism.</w:t>
      </w:r>
    </w:p>
    <w:p w:rsidR="00E554D0" w:rsidRPr="00EB64AB" w:rsidRDefault="00E554D0" w:rsidP="00665C6A">
      <w:pPr>
        <w:pStyle w:val="a3"/>
        <w:widowControl/>
        <w:numPr>
          <w:ilvl w:val="0"/>
          <w:numId w:val="125"/>
        </w:numPr>
        <w:autoSpaceDE/>
        <w:autoSpaceDN/>
        <w:adjustRightInd/>
        <w:rPr>
          <w:rFonts w:ascii="Times New Roman" w:hAnsi="Times New Roman"/>
          <w:sz w:val="28"/>
          <w:lang w:val="en-US"/>
        </w:rPr>
      </w:pPr>
      <w:r w:rsidRPr="00EB64AB">
        <w:rPr>
          <w:rFonts w:ascii="Times New Roman" w:hAnsi="Times New Roman"/>
          <w:sz w:val="28"/>
          <w:lang w:val="en-US"/>
        </w:rPr>
        <w:t xml:space="preserve">Conversion of α- </w:t>
      </w:r>
      <w:r>
        <w:rPr>
          <w:rFonts w:ascii="Times New Roman" w:hAnsi="Times New Roman"/>
          <w:sz w:val="28"/>
          <w:lang w:val="en-US"/>
        </w:rPr>
        <w:t>NH</w:t>
      </w:r>
      <w:r w:rsidRPr="00EB64AB">
        <w:rPr>
          <w:rFonts w:ascii="Times New Roman" w:hAnsi="Times New Roman"/>
          <w:sz w:val="28"/>
          <w:vertAlign w:val="subscript"/>
          <w:lang w:val="en-US"/>
        </w:rPr>
        <w:t>2</w:t>
      </w:r>
      <w:r>
        <w:rPr>
          <w:rFonts w:ascii="Times New Roman" w:hAnsi="Times New Roman"/>
          <w:sz w:val="28"/>
          <w:lang w:val="en-US"/>
        </w:rPr>
        <w:t xml:space="preserve"> </w:t>
      </w:r>
      <w:r w:rsidRPr="00EB64AB">
        <w:rPr>
          <w:rFonts w:ascii="Times New Roman" w:hAnsi="Times New Roman"/>
          <w:sz w:val="28"/>
          <w:lang w:val="en-US"/>
        </w:rPr>
        <w:t xml:space="preserve">group, α- </w:t>
      </w:r>
      <w:r>
        <w:rPr>
          <w:rFonts w:ascii="Times New Roman" w:hAnsi="Times New Roman"/>
          <w:sz w:val="28"/>
          <w:lang w:val="en-US"/>
        </w:rPr>
        <w:t xml:space="preserve">COOH </w:t>
      </w:r>
      <w:r w:rsidRPr="00EB64AB">
        <w:rPr>
          <w:rFonts w:ascii="Times New Roman" w:hAnsi="Times New Roman"/>
          <w:sz w:val="28"/>
          <w:lang w:val="en-US"/>
        </w:rPr>
        <w:t xml:space="preserve">group </w:t>
      </w:r>
      <w:r>
        <w:rPr>
          <w:rFonts w:ascii="Times New Roman" w:hAnsi="Times New Roman"/>
          <w:sz w:val="28"/>
          <w:lang w:val="en-US"/>
        </w:rPr>
        <w:t xml:space="preserve">and </w:t>
      </w:r>
      <w:r w:rsidRPr="00EB64AB">
        <w:rPr>
          <w:rFonts w:ascii="Times New Roman" w:hAnsi="Times New Roman"/>
          <w:sz w:val="28"/>
          <w:lang w:val="en-US"/>
        </w:rPr>
        <w:t>carbon skeleton.</w:t>
      </w:r>
    </w:p>
    <w:p w:rsidR="00E554D0" w:rsidRDefault="00E554D0" w:rsidP="00665C6A">
      <w:pPr>
        <w:pStyle w:val="a3"/>
        <w:widowControl/>
        <w:numPr>
          <w:ilvl w:val="0"/>
          <w:numId w:val="125"/>
        </w:numPr>
        <w:autoSpaceDE/>
        <w:autoSpaceDN/>
        <w:adjustRightInd/>
        <w:rPr>
          <w:rFonts w:ascii="Times New Roman" w:hAnsi="Times New Roman"/>
          <w:sz w:val="28"/>
          <w:lang w:val="en-US"/>
        </w:rPr>
      </w:pPr>
      <w:r w:rsidRPr="00EB64AB">
        <w:rPr>
          <w:rFonts w:ascii="Times New Roman" w:hAnsi="Times New Roman"/>
          <w:sz w:val="28"/>
          <w:lang w:val="en-US"/>
        </w:rPr>
        <w:t xml:space="preserve">Transamination. </w:t>
      </w:r>
      <w:r>
        <w:rPr>
          <w:rFonts w:ascii="Times New Roman" w:hAnsi="Times New Roman"/>
          <w:sz w:val="28"/>
          <w:lang w:val="en-US"/>
        </w:rPr>
        <w:t>Chemical reactions this process. Characteristics enzymes (</w:t>
      </w:r>
      <w:r w:rsidRPr="00EB64AB">
        <w:rPr>
          <w:rFonts w:ascii="Times New Roman" w:hAnsi="Times New Roman"/>
          <w:sz w:val="28"/>
          <w:lang w:val="en-US"/>
        </w:rPr>
        <w:t>transaminase</w:t>
      </w:r>
      <w:r>
        <w:rPr>
          <w:rFonts w:ascii="Times New Roman" w:hAnsi="Times New Roman"/>
          <w:sz w:val="28"/>
          <w:lang w:val="en-US"/>
        </w:rPr>
        <w:t>). Cofactor role of vitamin B</w:t>
      </w:r>
      <w:r w:rsidRPr="006043E0">
        <w:rPr>
          <w:rFonts w:ascii="Times New Roman" w:hAnsi="Times New Roman"/>
          <w:sz w:val="28"/>
          <w:vertAlign w:val="subscript"/>
          <w:lang w:val="en-US"/>
        </w:rPr>
        <w:t>6</w:t>
      </w:r>
      <w:r w:rsidRPr="006043E0">
        <w:rPr>
          <w:rFonts w:ascii="Times New Roman" w:hAnsi="Times New Roman"/>
          <w:sz w:val="28"/>
          <w:lang w:val="en-US"/>
        </w:rPr>
        <w:t>.</w:t>
      </w:r>
    </w:p>
    <w:p w:rsidR="00E554D0" w:rsidRPr="006043E0" w:rsidRDefault="00E554D0" w:rsidP="00665C6A">
      <w:pPr>
        <w:pStyle w:val="a3"/>
        <w:widowControl/>
        <w:numPr>
          <w:ilvl w:val="0"/>
          <w:numId w:val="125"/>
        </w:numPr>
        <w:autoSpaceDE/>
        <w:autoSpaceDN/>
        <w:adjustRightInd/>
        <w:rPr>
          <w:rFonts w:ascii="Times New Roman" w:hAnsi="Times New Roman"/>
          <w:sz w:val="28"/>
          <w:lang w:val="en-US"/>
        </w:rPr>
      </w:pPr>
      <w:r>
        <w:rPr>
          <w:rFonts w:ascii="Times New Roman" w:hAnsi="Times New Roman"/>
          <w:sz w:val="28"/>
          <w:lang w:val="en-US"/>
        </w:rPr>
        <w:t xml:space="preserve">Role of pyruvate, </w:t>
      </w:r>
      <w:r w:rsidRPr="006043E0">
        <w:rPr>
          <w:rFonts w:ascii="Times New Roman" w:hAnsi="Times New Roman"/>
          <w:sz w:val="28"/>
          <w:lang w:val="en-US"/>
        </w:rPr>
        <w:t>oxaloacetate</w:t>
      </w:r>
      <w:r>
        <w:rPr>
          <w:rFonts w:ascii="Times New Roman" w:hAnsi="Times New Roman"/>
          <w:sz w:val="28"/>
          <w:lang w:val="en-US"/>
        </w:rPr>
        <w:t xml:space="preserve">, </w:t>
      </w:r>
      <w:proofErr w:type="spellStart"/>
      <w:r w:rsidRPr="006043E0">
        <w:rPr>
          <w:rFonts w:ascii="Times New Roman" w:hAnsi="Times New Roman"/>
          <w:sz w:val="28"/>
          <w:lang w:val="en-US"/>
        </w:rPr>
        <w:t>ketoglutarate</w:t>
      </w:r>
      <w:proofErr w:type="spellEnd"/>
      <w:r>
        <w:rPr>
          <w:rFonts w:ascii="Times New Roman" w:hAnsi="Times New Roman"/>
          <w:sz w:val="28"/>
          <w:lang w:val="en-US"/>
        </w:rPr>
        <w:t xml:space="preserve"> in process of t</w:t>
      </w:r>
      <w:r w:rsidRPr="00EB64AB">
        <w:rPr>
          <w:rFonts w:ascii="Times New Roman" w:hAnsi="Times New Roman"/>
          <w:sz w:val="28"/>
          <w:lang w:val="en-US"/>
        </w:rPr>
        <w:t>ransamination</w:t>
      </w:r>
      <w:r>
        <w:rPr>
          <w:rFonts w:ascii="Times New Roman" w:hAnsi="Times New Roman"/>
          <w:sz w:val="28"/>
          <w:lang w:val="en-US"/>
        </w:rPr>
        <w:t>. C</w:t>
      </w:r>
      <w:r w:rsidRPr="006043E0">
        <w:rPr>
          <w:rFonts w:ascii="Times New Roman" w:hAnsi="Times New Roman"/>
          <w:sz w:val="28"/>
          <w:lang w:val="en-US"/>
        </w:rPr>
        <w:t>ollector function</w:t>
      </w:r>
      <w:r>
        <w:rPr>
          <w:rFonts w:ascii="Times New Roman" w:hAnsi="Times New Roman"/>
          <w:sz w:val="28"/>
          <w:lang w:val="en-US"/>
        </w:rPr>
        <w:t xml:space="preserve"> of </w:t>
      </w:r>
      <w:proofErr w:type="spellStart"/>
      <w:r w:rsidRPr="006043E0">
        <w:rPr>
          <w:rFonts w:ascii="Times New Roman" w:hAnsi="Times New Roman"/>
          <w:sz w:val="28"/>
          <w:lang w:val="en-US"/>
        </w:rPr>
        <w:t>ketoglutarate</w:t>
      </w:r>
      <w:proofErr w:type="spellEnd"/>
      <w:r>
        <w:rPr>
          <w:rFonts w:ascii="Times New Roman" w:hAnsi="Times New Roman"/>
          <w:sz w:val="28"/>
          <w:lang w:val="en-US"/>
        </w:rPr>
        <w:t xml:space="preserve"> and glutamate. Biological </w:t>
      </w:r>
      <w:r w:rsidRPr="006043E0">
        <w:rPr>
          <w:rFonts w:ascii="Times New Roman" w:hAnsi="Times New Roman"/>
          <w:sz w:val="28"/>
          <w:lang w:val="en-US"/>
        </w:rPr>
        <w:t>significance</w:t>
      </w:r>
      <w:r w:rsidRPr="007D3AB8">
        <w:rPr>
          <w:rFonts w:ascii="Times New Roman" w:hAnsi="Times New Roman"/>
          <w:sz w:val="28"/>
          <w:lang w:val="en-US"/>
        </w:rPr>
        <w:t xml:space="preserve"> </w:t>
      </w:r>
      <w:r>
        <w:rPr>
          <w:rFonts w:ascii="Times New Roman" w:hAnsi="Times New Roman"/>
          <w:sz w:val="28"/>
          <w:lang w:val="en-US"/>
        </w:rPr>
        <w:t>of reactions t</w:t>
      </w:r>
      <w:r w:rsidRPr="00EB64AB">
        <w:rPr>
          <w:rFonts w:ascii="Times New Roman" w:hAnsi="Times New Roman"/>
          <w:sz w:val="28"/>
          <w:lang w:val="en-US"/>
        </w:rPr>
        <w:t>ransamination</w:t>
      </w:r>
      <w:r>
        <w:rPr>
          <w:rFonts w:ascii="Times New Roman" w:hAnsi="Times New Roman"/>
          <w:sz w:val="28"/>
          <w:lang w:val="en-US"/>
        </w:rPr>
        <w:t>.</w:t>
      </w:r>
    </w:p>
    <w:p w:rsidR="00E554D0" w:rsidRPr="006043E0" w:rsidRDefault="00E554D0" w:rsidP="00665C6A">
      <w:pPr>
        <w:pStyle w:val="a3"/>
        <w:widowControl/>
        <w:numPr>
          <w:ilvl w:val="0"/>
          <w:numId w:val="125"/>
        </w:numPr>
        <w:autoSpaceDE/>
        <w:autoSpaceDN/>
        <w:adjustRightInd/>
        <w:rPr>
          <w:rFonts w:ascii="Times New Roman" w:hAnsi="Times New Roman"/>
          <w:sz w:val="28"/>
          <w:lang w:val="en-US"/>
        </w:rPr>
      </w:pPr>
      <w:r w:rsidRPr="006043E0">
        <w:rPr>
          <w:rFonts w:ascii="Times New Roman" w:hAnsi="Times New Roman"/>
          <w:sz w:val="28"/>
          <w:lang w:val="en-US"/>
        </w:rPr>
        <w:t>Biological significance of ALT and AST.</w:t>
      </w:r>
    </w:p>
    <w:p w:rsidR="00E554D0" w:rsidRDefault="00E554D0" w:rsidP="00665C6A">
      <w:pPr>
        <w:pStyle w:val="a3"/>
        <w:widowControl/>
        <w:numPr>
          <w:ilvl w:val="0"/>
          <w:numId w:val="125"/>
        </w:numPr>
        <w:autoSpaceDE/>
        <w:autoSpaceDN/>
        <w:adjustRightInd/>
        <w:rPr>
          <w:rFonts w:ascii="Times New Roman" w:hAnsi="Times New Roman"/>
          <w:sz w:val="28"/>
          <w:lang w:val="en-US"/>
        </w:rPr>
      </w:pPr>
      <w:r w:rsidRPr="006043E0">
        <w:rPr>
          <w:rFonts w:ascii="Times New Roman" w:hAnsi="Times New Roman"/>
          <w:sz w:val="28"/>
          <w:lang w:val="en-US"/>
        </w:rPr>
        <w:t xml:space="preserve"> Deamination for D- and L- amino acids. Oxidative deamination of glutamic acid. </w:t>
      </w:r>
      <w:r>
        <w:rPr>
          <w:rFonts w:ascii="Times New Roman" w:hAnsi="Times New Roman"/>
          <w:sz w:val="28"/>
          <w:lang w:val="en-US"/>
        </w:rPr>
        <w:t xml:space="preserve">Chemical reactions this process. </w:t>
      </w:r>
      <w:r w:rsidRPr="006043E0">
        <w:rPr>
          <w:rFonts w:ascii="Times New Roman" w:hAnsi="Times New Roman"/>
          <w:sz w:val="28"/>
          <w:lang w:val="en-US"/>
        </w:rPr>
        <w:t xml:space="preserve">Biological significance. </w:t>
      </w:r>
    </w:p>
    <w:p w:rsidR="00E554D0" w:rsidRDefault="00E554D0" w:rsidP="00665C6A">
      <w:pPr>
        <w:pStyle w:val="a3"/>
        <w:widowControl/>
        <w:numPr>
          <w:ilvl w:val="0"/>
          <w:numId w:val="125"/>
        </w:numPr>
        <w:autoSpaceDE/>
        <w:autoSpaceDN/>
        <w:adjustRightInd/>
        <w:rPr>
          <w:rFonts w:ascii="Times New Roman" w:hAnsi="Times New Roman"/>
          <w:sz w:val="28"/>
          <w:lang w:val="en-US"/>
        </w:rPr>
      </w:pPr>
      <w:proofErr w:type="spellStart"/>
      <w:r w:rsidRPr="006043E0">
        <w:rPr>
          <w:rFonts w:ascii="Times New Roman" w:hAnsi="Times New Roman"/>
          <w:sz w:val="28"/>
          <w:lang w:val="en-US"/>
        </w:rPr>
        <w:t>Transdeamination</w:t>
      </w:r>
      <w:proofErr w:type="spellEnd"/>
      <w:r w:rsidRPr="006043E0">
        <w:rPr>
          <w:rFonts w:ascii="Times New Roman" w:hAnsi="Times New Roman"/>
          <w:sz w:val="28"/>
          <w:lang w:val="en-US"/>
        </w:rPr>
        <w:t>. Scheme. Biological significance.</w:t>
      </w:r>
    </w:p>
    <w:p w:rsidR="00E554D0" w:rsidRDefault="00E554D0" w:rsidP="00665C6A">
      <w:pPr>
        <w:pStyle w:val="a3"/>
        <w:widowControl/>
        <w:numPr>
          <w:ilvl w:val="0"/>
          <w:numId w:val="125"/>
        </w:numPr>
        <w:autoSpaceDE/>
        <w:autoSpaceDN/>
        <w:adjustRightInd/>
        <w:rPr>
          <w:rFonts w:ascii="Times New Roman" w:hAnsi="Times New Roman"/>
          <w:sz w:val="28"/>
          <w:lang w:val="en-US"/>
        </w:rPr>
      </w:pPr>
      <w:r w:rsidRPr="00BB0A6F">
        <w:rPr>
          <w:rFonts w:ascii="Times New Roman" w:hAnsi="Times New Roman"/>
          <w:sz w:val="28"/>
          <w:lang w:val="en-US"/>
        </w:rPr>
        <w:t xml:space="preserve">Reactions decarboxylation of α- carboxyl group. General characteristic of biogenic amines. </w:t>
      </w:r>
    </w:p>
    <w:p w:rsidR="00E554D0" w:rsidRPr="00BB0A6F" w:rsidRDefault="00E554D0" w:rsidP="00665C6A">
      <w:pPr>
        <w:pStyle w:val="a3"/>
        <w:widowControl/>
        <w:numPr>
          <w:ilvl w:val="0"/>
          <w:numId w:val="125"/>
        </w:numPr>
        <w:autoSpaceDE/>
        <w:autoSpaceDN/>
        <w:adjustRightInd/>
        <w:rPr>
          <w:rFonts w:ascii="Times New Roman" w:hAnsi="Times New Roman"/>
          <w:sz w:val="28"/>
          <w:lang w:val="en-US"/>
        </w:rPr>
      </w:pPr>
      <w:r w:rsidRPr="00BB0A6F">
        <w:rPr>
          <w:rFonts w:ascii="Times New Roman" w:hAnsi="Times New Roman"/>
          <w:sz w:val="28"/>
          <w:lang w:val="en-US"/>
        </w:rPr>
        <w:t xml:space="preserve">Biosynthesis of GABA, serotonin, histamine, dopamine in details. Biological significance. </w:t>
      </w:r>
    </w:p>
    <w:p w:rsidR="00C927B2" w:rsidRDefault="00C927B2" w:rsidP="00904E12">
      <w:pPr>
        <w:rPr>
          <w:b/>
          <w:sz w:val="28"/>
          <w:szCs w:val="28"/>
          <w:lang w:val="en-US"/>
        </w:rPr>
      </w:pPr>
    </w:p>
    <w:p w:rsidR="00904E12" w:rsidRPr="00904E12" w:rsidRDefault="00904E12" w:rsidP="00904E12">
      <w:pPr>
        <w:rPr>
          <w:b/>
          <w:sz w:val="28"/>
          <w:szCs w:val="28"/>
          <w:lang w:val="en-US"/>
        </w:rPr>
      </w:pPr>
      <w:r w:rsidRPr="00904E12">
        <w:rPr>
          <w:b/>
          <w:sz w:val="28"/>
          <w:szCs w:val="28"/>
          <w:lang w:val="en-US"/>
        </w:rPr>
        <w:t xml:space="preserve">Practical skills testing </w:t>
      </w:r>
    </w:p>
    <w:p w:rsidR="00904E12" w:rsidRPr="00904E12" w:rsidRDefault="00904E12" w:rsidP="00904E12">
      <w:pPr>
        <w:pStyle w:val="Default"/>
        <w:jc w:val="center"/>
        <w:rPr>
          <w:sz w:val="28"/>
          <w:szCs w:val="23"/>
          <w:lang w:val="en-US"/>
        </w:rPr>
      </w:pPr>
      <w:r w:rsidRPr="00904E12">
        <w:rPr>
          <w:b/>
          <w:bCs/>
          <w:iCs/>
          <w:sz w:val="28"/>
          <w:szCs w:val="23"/>
          <w:lang w:val="en-US"/>
        </w:rPr>
        <w:t>Determination of alanine aminotransferase (ALT) activity</w:t>
      </w:r>
    </w:p>
    <w:p w:rsidR="00904E12" w:rsidRPr="00904E12" w:rsidRDefault="00904E12" w:rsidP="00904E12">
      <w:pPr>
        <w:pStyle w:val="Default"/>
        <w:jc w:val="both"/>
        <w:rPr>
          <w:sz w:val="28"/>
          <w:szCs w:val="28"/>
          <w:lang w:val="en-US"/>
        </w:rPr>
      </w:pPr>
      <w:r w:rsidRPr="00904E12">
        <w:rPr>
          <w:sz w:val="28"/>
          <w:szCs w:val="28"/>
          <w:lang w:val="en-US"/>
        </w:rPr>
        <w:t xml:space="preserve">Aminotransferases (transaminases) are enzymes that use </w:t>
      </w:r>
      <w:proofErr w:type="spellStart"/>
      <w:r w:rsidRPr="00904E12">
        <w:rPr>
          <w:sz w:val="28"/>
          <w:szCs w:val="28"/>
          <w:lang w:val="en-US"/>
        </w:rPr>
        <w:t>phosphopyridoxal</w:t>
      </w:r>
      <w:proofErr w:type="spellEnd"/>
      <w:r w:rsidRPr="00904E12">
        <w:rPr>
          <w:sz w:val="28"/>
          <w:szCs w:val="28"/>
          <w:lang w:val="en-US"/>
        </w:rPr>
        <w:t xml:space="preserve"> as a co-enzyme and catalyze a reversible amino group transfer from amino acids to </w:t>
      </w:r>
      <w:proofErr w:type="spellStart"/>
      <w:r w:rsidRPr="00904E12">
        <w:rPr>
          <w:sz w:val="28"/>
          <w:szCs w:val="28"/>
          <w:lang w:val="en-US"/>
        </w:rPr>
        <w:t>ketoacids</w:t>
      </w:r>
      <w:proofErr w:type="spellEnd"/>
      <w:r w:rsidRPr="00904E12">
        <w:rPr>
          <w:sz w:val="28"/>
          <w:szCs w:val="28"/>
          <w:lang w:val="en-US"/>
        </w:rPr>
        <w:t xml:space="preserve">. Evaluation of formed </w:t>
      </w:r>
      <w:r w:rsidRPr="00904E12">
        <w:rPr>
          <w:sz w:val="28"/>
          <w:szCs w:val="28"/>
        </w:rPr>
        <w:t>α</w:t>
      </w:r>
      <w:r w:rsidRPr="00904E12">
        <w:rPr>
          <w:sz w:val="28"/>
          <w:szCs w:val="28"/>
          <w:lang w:val="en-US"/>
        </w:rPr>
        <w:t>-</w:t>
      </w:r>
      <w:proofErr w:type="spellStart"/>
      <w:r w:rsidRPr="00904E12">
        <w:rPr>
          <w:sz w:val="28"/>
          <w:szCs w:val="28"/>
          <w:lang w:val="en-US"/>
        </w:rPr>
        <w:t>ketoacids</w:t>
      </w:r>
      <w:proofErr w:type="spellEnd"/>
      <w:r w:rsidRPr="00904E12">
        <w:rPr>
          <w:sz w:val="28"/>
          <w:szCs w:val="28"/>
          <w:lang w:val="en-US"/>
        </w:rPr>
        <w:t xml:space="preserve"> concentration underlies transaminase activity determination methods. </w:t>
      </w:r>
    </w:p>
    <w:p w:rsidR="00904E12" w:rsidRPr="00904E12" w:rsidRDefault="00904E12" w:rsidP="00904E12">
      <w:pPr>
        <w:pStyle w:val="Default"/>
        <w:jc w:val="both"/>
        <w:rPr>
          <w:sz w:val="28"/>
          <w:szCs w:val="28"/>
          <w:lang w:val="en-US"/>
        </w:rPr>
      </w:pPr>
      <w:r w:rsidRPr="00904E12">
        <w:rPr>
          <w:i/>
          <w:iCs/>
          <w:sz w:val="28"/>
          <w:szCs w:val="28"/>
          <w:lang w:val="en-US"/>
        </w:rPr>
        <w:t xml:space="preserve">Principle of the method. </w:t>
      </w:r>
      <w:r w:rsidRPr="00904E12">
        <w:rPr>
          <w:sz w:val="28"/>
          <w:szCs w:val="28"/>
          <w:lang w:val="en-US"/>
        </w:rPr>
        <w:t xml:space="preserve">Alanine is converted to pyruvate after transamination. Addition of acidic 2,4-dinitrophenylhydrasine stops the enzymatic process. In </w:t>
      </w:r>
      <w:r w:rsidRPr="00904E12">
        <w:rPr>
          <w:sz w:val="28"/>
          <w:szCs w:val="28"/>
          <w:lang w:val="en-US"/>
        </w:rPr>
        <w:lastRenderedPageBreak/>
        <w:t xml:space="preserve">alkaline medium the formed </w:t>
      </w:r>
      <w:proofErr w:type="spellStart"/>
      <w:r w:rsidRPr="00904E12">
        <w:rPr>
          <w:sz w:val="28"/>
          <w:szCs w:val="28"/>
          <w:lang w:val="en-US"/>
        </w:rPr>
        <w:t>hydrosone</w:t>
      </w:r>
      <w:proofErr w:type="spellEnd"/>
      <w:r w:rsidRPr="00904E12">
        <w:rPr>
          <w:sz w:val="28"/>
          <w:szCs w:val="28"/>
          <w:lang w:val="en-US"/>
        </w:rPr>
        <w:t xml:space="preserve"> of pyruvate gives brown-red staining, the intensity of which is proportional to the amount of produced pyruvate. </w:t>
      </w:r>
    </w:p>
    <w:p w:rsidR="00904E12" w:rsidRPr="00904E12" w:rsidRDefault="00904E12" w:rsidP="00904E12">
      <w:pPr>
        <w:pStyle w:val="Default"/>
        <w:jc w:val="both"/>
        <w:rPr>
          <w:sz w:val="28"/>
          <w:szCs w:val="28"/>
          <w:lang w:val="en-US"/>
        </w:rPr>
      </w:pPr>
      <w:r w:rsidRPr="00904E12">
        <w:rPr>
          <w:sz w:val="28"/>
          <w:szCs w:val="28"/>
          <w:lang w:val="en-US"/>
        </w:rPr>
        <w:t xml:space="preserve">Aminotransferase activity is expressed in micromoles of pyruvate produced in 1 incubation hour at 37 °C by 1 ml of blood serum. Normal aminotransferase activity in the blood is not high and is from 0.1 to 0.45 </w:t>
      </w:r>
      <w:r w:rsidRPr="00904E12">
        <w:rPr>
          <w:sz w:val="28"/>
          <w:szCs w:val="28"/>
        </w:rPr>
        <w:t>μ</w:t>
      </w:r>
      <w:r w:rsidRPr="00904E12">
        <w:rPr>
          <w:sz w:val="28"/>
          <w:szCs w:val="28"/>
          <w:lang w:val="en-US"/>
        </w:rPr>
        <w:t>M/</w:t>
      </w:r>
      <w:proofErr w:type="spellStart"/>
      <w:r w:rsidRPr="00904E12">
        <w:rPr>
          <w:sz w:val="28"/>
          <w:szCs w:val="28"/>
          <w:lang w:val="en-US"/>
        </w:rPr>
        <w:t>h∙ml</w:t>
      </w:r>
      <w:proofErr w:type="spellEnd"/>
      <w:r w:rsidRPr="00904E12">
        <w:rPr>
          <w:sz w:val="28"/>
          <w:szCs w:val="28"/>
          <w:lang w:val="en-US"/>
        </w:rPr>
        <w:t xml:space="preserve"> for AST and 0.1–0.68 </w:t>
      </w:r>
      <w:r w:rsidRPr="00904E12">
        <w:rPr>
          <w:sz w:val="28"/>
          <w:szCs w:val="28"/>
        </w:rPr>
        <w:t>μ</w:t>
      </w:r>
      <w:r w:rsidRPr="00904E12">
        <w:rPr>
          <w:sz w:val="28"/>
          <w:szCs w:val="28"/>
          <w:lang w:val="en-US"/>
        </w:rPr>
        <w:t>M /</w:t>
      </w:r>
      <w:proofErr w:type="spellStart"/>
      <w:r w:rsidRPr="00904E12">
        <w:rPr>
          <w:sz w:val="28"/>
          <w:szCs w:val="28"/>
          <w:lang w:val="en-US"/>
        </w:rPr>
        <w:t>h∙ml</w:t>
      </w:r>
      <w:proofErr w:type="spellEnd"/>
      <w:r w:rsidRPr="00904E12">
        <w:rPr>
          <w:sz w:val="28"/>
          <w:szCs w:val="28"/>
          <w:lang w:val="en-US"/>
        </w:rPr>
        <w:t xml:space="preserve"> for </w:t>
      </w:r>
      <w:r w:rsidRPr="00904E12">
        <w:rPr>
          <w:sz w:val="28"/>
          <w:szCs w:val="28"/>
        </w:rPr>
        <w:t>А</w:t>
      </w:r>
      <w:r w:rsidRPr="00904E12">
        <w:rPr>
          <w:sz w:val="28"/>
          <w:szCs w:val="28"/>
          <w:lang w:val="en-US"/>
        </w:rPr>
        <w:t xml:space="preserve">LT. </w:t>
      </w:r>
    </w:p>
    <w:p w:rsidR="00904E12" w:rsidRPr="00904E12" w:rsidRDefault="00904E12" w:rsidP="00904E12">
      <w:pPr>
        <w:pStyle w:val="Default"/>
        <w:jc w:val="both"/>
        <w:rPr>
          <w:sz w:val="28"/>
          <w:szCs w:val="28"/>
          <w:lang w:val="en-US"/>
        </w:rPr>
      </w:pPr>
      <w:r w:rsidRPr="00904E12">
        <w:rPr>
          <w:i/>
          <w:iCs/>
          <w:sz w:val="28"/>
          <w:szCs w:val="28"/>
          <w:lang w:val="en-US"/>
        </w:rPr>
        <w:t>Procedure</w:t>
      </w:r>
      <w:r w:rsidRPr="00904E12">
        <w:rPr>
          <w:sz w:val="28"/>
          <w:szCs w:val="28"/>
          <w:lang w:val="en-US"/>
        </w:rPr>
        <w:t xml:space="preserve">. Apply 0.5 ml of substrate solution into a test-tube, then add 0.1 ml of studied serum and incubate it in the thermostat at 37 °C for 30 minutes. Then add 0.5 ml of </w:t>
      </w:r>
      <w:proofErr w:type="spellStart"/>
      <w:r w:rsidRPr="00904E12">
        <w:rPr>
          <w:sz w:val="28"/>
          <w:szCs w:val="28"/>
          <w:lang w:val="en-US"/>
        </w:rPr>
        <w:t>dinitrophenyl-hydrasine</w:t>
      </w:r>
      <w:proofErr w:type="spellEnd"/>
      <w:r w:rsidRPr="00904E12">
        <w:rPr>
          <w:sz w:val="28"/>
          <w:szCs w:val="28"/>
          <w:lang w:val="en-US"/>
        </w:rPr>
        <w:t xml:space="preserve"> solution and leave the samples for 20 minutes at room temperature. Then add 5 ml of 0.4 N </w:t>
      </w:r>
      <w:proofErr w:type="spellStart"/>
      <w:r w:rsidRPr="00904E12">
        <w:rPr>
          <w:sz w:val="28"/>
          <w:szCs w:val="28"/>
          <w:lang w:val="en-US"/>
        </w:rPr>
        <w:t>NaOH</w:t>
      </w:r>
      <w:proofErr w:type="spellEnd"/>
      <w:r w:rsidRPr="00904E12">
        <w:rPr>
          <w:sz w:val="28"/>
          <w:szCs w:val="28"/>
          <w:lang w:val="en-US"/>
        </w:rPr>
        <w:t xml:space="preserve">, carefully stir and leave to stay for 10 minutes at room temperature for staining development. Measure optical density by </w:t>
      </w:r>
      <w:proofErr w:type="spellStart"/>
      <w:r w:rsidRPr="00904E12">
        <w:rPr>
          <w:sz w:val="28"/>
          <w:szCs w:val="28"/>
          <w:lang w:val="en-US"/>
        </w:rPr>
        <w:t>photoelectrocolorimeter</w:t>
      </w:r>
      <w:proofErr w:type="spellEnd"/>
      <w:r w:rsidRPr="00904E12">
        <w:rPr>
          <w:sz w:val="28"/>
          <w:szCs w:val="28"/>
          <w:lang w:val="en-US"/>
        </w:rPr>
        <w:t xml:space="preserve"> under a green light filter (530 nm) in a 10 mm wide cuvette versus a control sample for reagents. The control sample contains all ingredients of the tested sample excluding serum, it being substituted by 0.1 ml of distilled water. </w:t>
      </w:r>
    </w:p>
    <w:p w:rsidR="00904E12" w:rsidRPr="00904E12" w:rsidRDefault="00904E12" w:rsidP="00904E12">
      <w:pPr>
        <w:pStyle w:val="Default"/>
        <w:jc w:val="both"/>
        <w:rPr>
          <w:color w:val="auto"/>
          <w:sz w:val="28"/>
          <w:szCs w:val="28"/>
          <w:lang w:val="en-US"/>
        </w:rPr>
      </w:pPr>
      <w:r w:rsidRPr="00904E12">
        <w:rPr>
          <w:color w:val="auto"/>
          <w:sz w:val="28"/>
          <w:szCs w:val="28"/>
          <w:lang w:val="en-US"/>
        </w:rPr>
        <w:t xml:space="preserve">Fix the pyruvate concentration in the serum sample by a readymade calibration graph. Calculate enzyme activity by the following formula: </w:t>
      </w:r>
    </w:p>
    <w:p w:rsidR="00904E12" w:rsidRPr="00904E12" w:rsidRDefault="00904E12" w:rsidP="00904E12">
      <w:pPr>
        <w:pStyle w:val="Default"/>
        <w:jc w:val="center"/>
        <w:rPr>
          <w:color w:val="auto"/>
          <w:sz w:val="28"/>
          <w:szCs w:val="28"/>
          <w:lang w:val="en-US"/>
        </w:rPr>
      </w:pPr>
      <w:r w:rsidRPr="00904E12">
        <w:rPr>
          <w:color w:val="auto"/>
          <w:sz w:val="28"/>
          <w:szCs w:val="28"/>
          <w:lang w:val="en-US"/>
        </w:rPr>
        <w:t>ALT (</w:t>
      </w:r>
      <w:r w:rsidRPr="00904E12">
        <w:rPr>
          <w:color w:val="auto"/>
          <w:sz w:val="28"/>
          <w:szCs w:val="28"/>
        </w:rPr>
        <w:t>μ</w:t>
      </w:r>
      <w:r w:rsidRPr="00904E12">
        <w:rPr>
          <w:color w:val="auto"/>
          <w:sz w:val="28"/>
          <w:szCs w:val="28"/>
          <w:lang w:val="en-US"/>
        </w:rPr>
        <w:t>M/</w:t>
      </w:r>
      <w:proofErr w:type="spellStart"/>
      <w:r w:rsidRPr="00904E12">
        <w:rPr>
          <w:color w:val="auto"/>
          <w:sz w:val="28"/>
          <w:szCs w:val="28"/>
          <w:lang w:val="en-US"/>
        </w:rPr>
        <w:t>h∙ml</w:t>
      </w:r>
      <w:proofErr w:type="spellEnd"/>
      <w:r w:rsidRPr="00904E12">
        <w:rPr>
          <w:color w:val="auto"/>
          <w:sz w:val="28"/>
          <w:szCs w:val="28"/>
          <w:lang w:val="en-US"/>
        </w:rPr>
        <w:t>) = a ∙ 10 ∙ 2 / 88,</w:t>
      </w:r>
    </w:p>
    <w:p w:rsidR="00904E12" w:rsidRPr="00904E12" w:rsidRDefault="00904E12" w:rsidP="00904E12">
      <w:pPr>
        <w:pStyle w:val="Default"/>
        <w:rPr>
          <w:color w:val="auto"/>
          <w:sz w:val="28"/>
          <w:szCs w:val="28"/>
          <w:lang w:val="en-US"/>
        </w:rPr>
      </w:pPr>
      <w:r w:rsidRPr="00904E12">
        <w:rPr>
          <w:color w:val="auto"/>
          <w:sz w:val="28"/>
          <w:szCs w:val="28"/>
          <w:lang w:val="en-US"/>
        </w:rPr>
        <w:t xml:space="preserve">where a — the amount of pyruvate in 0.1 ml of serum found by the calibration graph, in </w:t>
      </w:r>
      <w:r w:rsidRPr="00904E12">
        <w:rPr>
          <w:color w:val="auto"/>
          <w:sz w:val="28"/>
          <w:szCs w:val="28"/>
        </w:rPr>
        <w:t>μ</w:t>
      </w:r>
      <w:r w:rsidRPr="00904E12">
        <w:rPr>
          <w:color w:val="auto"/>
          <w:sz w:val="28"/>
          <w:szCs w:val="28"/>
          <w:lang w:val="en-US"/>
        </w:rPr>
        <w:t xml:space="preserve">g; 88 — the weight of 1 </w:t>
      </w:r>
      <w:r w:rsidRPr="00904E12">
        <w:rPr>
          <w:color w:val="auto"/>
          <w:sz w:val="28"/>
          <w:szCs w:val="28"/>
        </w:rPr>
        <w:t>μ</w:t>
      </w:r>
      <w:r w:rsidRPr="00904E12">
        <w:rPr>
          <w:color w:val="auto"/>
          <w:sz w:val="28"/>
          <w:szCs w:val="28"/>
          <w:lang w:val="en-US"/>
        </w:rPr>
        <w:t xml:space="preserve">M of pyruvate in </w:t>
      </w:r>
      <w:r w:rsidRPr="00904E12">
        <w:rPr>
          <w:color w:val="auto"/>
          <w:sz w:val="28"/>
          <w:szCs w:val="28"/>
        </w:rPr>
        <w:t>μ</w:t>
      </w:r>
      <w:r w:rsidRPr="00904E12">
        <w:rPr>
          <w:color w:val="auto"/>
          <w:sz w:val="28"/>
          <w:szCs w:val="28"/>
          <w:lang w:val="en-US"/>
        </w:rPr>
        <w:t xml:space="preserve">g; 2 — conversion factor to 1 incubation hour; 10 — conversion factor to 1 ml of serum. </w:t>
      </w:r>
    </w:p>
    <w:p w:rsidR="00904E12" w:rsidRPr="00904E12" w:rsidRDefault="00904E12" w:rsidP="00904E12">
      <w:pPr>
        <w:pStyle w:val="Default"/>
        <w:rPr>
          <w:color w:val="auto"/>
          <w:sz w:val="28"/>
          <w:szCs w:val="28"/>
          <w:lang w:val="en-US"/>
        </w:rPr>
      </w:pPr>
      <w:r w:rsidRPr="00904E12">
        <w:rPr>
          <w:b/>
          <w:bCs/>
          <w:color w:val="auto"/>
          <w:sz w:val="28"/>
          <w:szCs w:val="28"/>
          <w:lang w:val="en-US"/>
        </w:rPr>
        <w:t xml:space="preserve">E = </w:t>
      </w:r>
      <w:r>
        <w:rPr>
          <w:b/>
          <w:bCs/>
          <w:color w:val="auto"/>
          <w:sz w:val="28"/>
          <w:szCs w:val="28"/>
          <w:lang w:val="en-US"/>
        </w:rPr>
        <w:t xml:space="preserve">                    </w:t>
      </w:r>
      <w:r w:rsidRPr="00904E12">
        <w:rPr>
          <w:b/>
          <w:bCs/>
          <w:color w:val="auto"/>
          <w:sz w:val="28"/>
          <w:szCs w:val="28"/>
          <w:lang w:val="en-US"/>
        </w:rPr>
        <w:t xml:space="preserve">a = </w:t>
      </w:r>
      <w:r>
        <w:rPr>
          <w:b/>
          <w:bCs/>
          <w:color w:val="auto"/>
          <w:sz w:val="28"/>
          <w:szCs w:val="28"/>
          <w:lang w:val="en-US"/>
        </w:rPr>
        <w:t xml:space="preserve">                 </w:t>
      </w:r>
      <w:r w:rsidRPr="00904E12">
        <w:rPr>
          <w:b/>
          <w:bCs/>
          <w:color w:val="auto"/>
          <w:sz w:val="28"/>
          <w:szCs w:val="28"/>
          <w:lang w:val="en-US"/>
        </w:rPr>
        <w:t>ALT (</w:t>
      </w:r>
      <w:r w:rsidRPr="00904E12">
        <w:rPr>
          <w:b/>
          <w:bCs/>
          <w:color w:val="auto"/>
          <w:sz w:val="28"/>
          <w:szCs w:val="28"/>
        </w:rPr>
        <w:t>μ</w:t>
      </w:r>
      <w:r w:rsidRPr="00904E12">
        <w:rPr>
          <w:b/>
          <w:bCs/>
          <w:color w:val="auto"/>
          <w:sz w:val="28"/>
          <w:szCs w:val="28"/>
          <w:lang w:val="en-US"/>
        </w:rPr>
        <w:t>M/</w:t>
      </w:r>
      <w:proofErr w:type="spellStart"/>
      <w:r w:rsidRPr="00904E12">
        <w:rPr>
          <w:b/>
          <w:bCs/>
          <w:color w:val="auto"/>
          <w:sz w:val="28"/>
          <w:szCs w:val="28"/>
          <w:lang w:val="en-US"/>
        </w:rPr>
        <w:t>h∙ml</w:t>
      </w:r>
      <w:proofErr w:type="spellEnd"/>
      <w:r w:rsidRPr="00904E12">
        <w:rPr>
          <w:b/>
          <w:bCs/>
          <w:color w:val="auto"/>
          <w:sz w:val="28"/>
          <w:szCs w:val="28"/>
          <w:lang w:val="en-US"/>
        </w:rPr>
        <w:t xml:space="preserve">) = </w:t>
      </w:r>
    </w:p>
    <w:p w:rsidR="00904E12" w:rsidRPr="00904E12" w:rsidRDefault="00904E12" w:rsidP="00904E12">
      <w:pPr>
        <w:pStyle w:val="Default"/>
        <w:rPr>
          <w:color w:val="auto"/>
          <w:sz w:val="28"/>
          <w:szCs w:val="28"/>
          <w:lang w:val="en-US"/>
        </w:rPr>
      </w:pPr>
      <w:r w:rsidRPr="00904E12">
        <w:rPr>
          <w:i/>
          <w:iCs/>
          <w:color w:val="auto"/>
          <w:sz w:val="28"/>
          <w:szCs w:val="28"/>
          <w:lang w:val="en-US"/>
        </w:rPr>
        <w:t>Clinical and diagnostic value</w:t>
      </w:r>
      <w:r w:rsidRPr="00904E12">
        <w:rPr>
          <w:color w:val="auto"/>
          <w:sz w:val="28"/>
          <w:szCs w:val="28"/>
          <w:lang w:val="en-US"/>
        </w:rPr>
        <w:t xml:space="preserve">. Aminotransferases belong to indicator enzymes and their activity evaluation is widely spread in diagnosing heart and liver diseases. In myocardial infarction the increase of serum AST level is observed in 4–6 hours, its maximum activity — in 24–36 hours. The serum activity of both aminotransferases, especially that of </w:t>
      </w:r>
      <w:r w:rsidRPr="00904E12">
        <w:rPr>
          <w:color w:val="auto"/>
          <w:sz w:val="28"/>
          <w:szCs w:val="28"/>
        </w:rPr>
        <w:t>А</w:t>
      </w:r>
      <w:r w:rsidRPr="00904E12">
        <w:rPr>
          <w:color w:val="auto"/>
          <w:sz w:val="28"/>
          <w:szCs w:val="28"/>
          <w:lang w:val="en-US"/>
        </w:rPr>
        <w:t xml:space="preserve">LT, elevates in hepatitis. The diagnostic value of </w:t>
      </w:r>
      <w:r w:rsidRPr="00904E12">
        <w:rPr>
          <w:color w:val="auto"/>
          <w:sz w:val="28"/>
          <w:szCs w:val="28"/>
        </w:rPr>
        <w:t>А</w:t>
      </w:r>
      <w:r w:rsidRPr="00904E12">
        <w:rPr>
          <w:color w:val="auto"/>
          <w:sz w:val="28"/>
          <w:szCs w:val="28"/>
          <w:lang w:val="en-US"/>
        </w:rPr>
        <w:t xml:space="preserve">LT evaluation in </w:t>
      </w:r>
      <w:proofErr w:type="spellStart"/>
      <w:r w:rsidRPr="00904E12">
        <w:rPr>
          <w:color w:val="auto"/>
          <w:sz w:val="28"/>
          <w:szCs w:val="28"/>
          <w:lang w:val="en-US"/>
        </w:rPr>
        <w:t>jaundiceless</w:t>
      </w:r>
      <w:proofErr w:type="spellEnd"/>
      <w:r w:rsidRPr="00904E12">
        <w:rPr>
          <w:color w:val="auto"/>
          <w:sz w:val="28"/>
          <w:szCs w:val="28"/>
          <w:lang w:val="en-US"/>
        </w:rPr>
        <w:t xml:space="preserve"> form of infectious hepatitis and during the incubation period is of particular importance. </w:t>
      </w:r>
    </w:p>
    <w:p w:rsidR="00904E12" w:rsidRPr="00904E12" w:rsidRDefault="00904E12" w:rsidP="00904E12">
      <w:pPr>
        <w:outlineLvl w:val="0"/>
        <w:rPr>
          <w:b/>
          <w:i/>
          <w:sz w:val="28"/>
          <w:szCs w:val="28"/>
          <w:lang w:val="en-US"/>
        </w:rPr>
      </w:pPr>
      <w:r w:rsidRPr="0068632A">
        <w:rPr>
          <w:i/>
          <w:sz w:val="28"/>
          <w:szCs w:val="28"/>
          <w:lang w:val="en-US"/>
        </w:rPr>
        <w:t>Conclusion:</w:t>
      </w:r>
    </w:p>
    <w:p w:rsidR="00904E12" w:rsidRDefault="00904E12" w:rsidP="00E554D0">
      <w:pPr>
        <w:outlineLvl w:val="0"/>
        <w:rPr>
          <w:b/>
          <w:sz w:val="28"/>
          <w:szCs w:val="20"/>
          <w:lang w:val="en-US"/>
        </w:rPr>
      </w:pPr>
    </w:p>
    <w:p w:rsidR="00E554D0" w:rsidRDefault="008F2249" w:rsidP="00E554D0">
      <w:pPr>
        <w:outlineLvl w:val="0"/>
        <w:rPr>
          <w:sz w:val="28"/>
          <w:szCs w:val="28"/>
          <w:lang w:val="en-US"/>
        </w:rPr>
      </w:pPr>
      <w:r w:rsidRPr="00CB3677">
        <w:rPr>
          <w:b/>
          <w:sz w:val="28"/>
          <w:szCs w:val="20"/>
          <w:lang w:val="en-US"/>
        </w:rPr>
        <w:t>Independent work of students to the lesson.</w:t>
      </w:r>
      <w:r>
        <w:rPr>
          <w:b/>
          <w:sz w:val="28"/>
          <w:szCs w:val="20"/>
          <w:lang w:val="en-US"/>
        </w:rPr>
        <w:t xml:space="preserve"> </w:t>
      </w:r>
      <w:r w:rsidR="00E554D0">
        <w:rPr>
          <w:b/>
          <w:sz w:val="28"/>
          <w:szCs w:val="20"/>
          <w:lang w:val="en-US"/>
        </w:rPr>
        <w:t xml:space="preserve"> </w:t>
      </w:r>
      <w:r w:rsidR="00E554D0" w:rsidRPr="00CB3677">
        <w:rPr>
          <w:sz w:val="28"/>
          <w:szCs w:val="28"/>
          <w:lang w:val="en-US"/>
        </w:rPr>
        <w:t>Control tasks in the workbook.</w:t>
      </w:r>
    </w:p>
    <w:p w:rsidR="00E554D0" w:rsidRPr="00E554D0" w:rsidRDefault="00E554D0" w:rsidP="00E554D0">
      <w:pPr>
        <w:outlineLvl w:val="0"/>
        <w:rPr>
          <w:sz w:val="28"/>
          <w:lang w:val="en-US"/>
        </w:rPr>
      </w:pPr>
      <w:r w:rsidRPr="00E554D0">
        <w:rPr>
          <w:sz w:val="28"/>
          <w:lang w:val="en-US"/>
        </w:rPr>
        <w:t>1.</w:t>
      </w:r>
      <w:r w:rsidRPr="00E554D0">
        <w:rPr>
          <w:sz w:val="28"/>
          <w:lang w:val="en-US"/>
        </w:rPr>
        <w:tab/>
        <w:t xml:space="preserve">Draw transamination scheme. Explain biological significance. </w:t>
      </w:r>
    </w:p>
    <w:p w:rsidR="00E554D0" w:rsidRPr="00E554D0" w:rsidRDefault="00E554D0" w:rsidP="00E554D0">
      <w:pPr>
        <w:outlineLvl w:val="0"/>
        <w:rPr>
          <w:sz w:val="28"/>
          <w:lang w:val="en-US"/>
        </w:rPr>
      </w:pPr>
      <w:r w:rsidRPr="00E554D0">
        <w:rPr>
          <w:sz w:val="28"/>
          <w:lang w:val="en-US"/>
        </w:rPr>
        <w:t>2.</w:t>
      </w:r>
      <w:r w:rsidRPr="00E554D0">
        <w:rPr>
          <w:sz w:val="28"/>
          <w:lang w:val="en-US"/>
        </w:rPr>
        <w:tab/>
        <w:t xml:space="preserve">Explain biological significance of ALT and AST. </w:t>
      </w:r>
    </w:p>
    <w:p w:rsidR="00E554D0" w:rsidRPr="00E554D0" w:rsidRDefault="00E554D0" w:rsidP="00E554D0">
      <w:pPr>
        <w:outlineLvl w:val="0"/>
        <w:rPr>
          <w:sz w:val="28"/>
          <w:lang w:val="en-US"/>
        </w:rPr>
      </w:pPr>
      <w:r w:rsidRPr="00E554D0">
        <w:rPr>
          <w:sz w:val="28"/>
          <w:lang w:val="en-US"/>
        </w:rPr>
        <w:t>3.</w:t>
      </w:r>
      <w:r w:rsidRPr="00E554D0">
        <w:rPr>
          <w:sz w:val="28"/>
          <w:lang w:val="en-US"/>
        </w:rPr>
        <w:tab/>
        <w:t>Draw deamination scheme. Explain biological significance.</w:t>
      </w:r>
    </w:p>
    <w:p w:rsidR="00E554D0" w:rsidRPr="00E554D0" w:rsidRDefault="00E554D0" w:rsidP="00E554D0">
      <w:pPr>
        <w:outlineLvl w:val="0"/>
        <w:rPr>
          <w:sz w:val="28"/>
          <w:lang w:val="en-US"/>
        </w:rPr>
      </w:pPr>
      <w:r w:rsidRPr="00E554D0">
        <w:rPr>
          <w:sz w:val="28"/>
          <w:lang w:val="en-US"/>
        </w:rPr>
        <w:t>4.</w:t>
      </w:r>
      <w:r w:rsidRPr="00E554D0">
        <w:rPr>
          <w:sz w:val="28"/>
          <w:lang w:val="en-US"/>
        </w:rPr>
        <w:tab/>
        <w:t xml:space="preserve">Draw </w:t>
      </w:r>
      <w:proofErr w:type="spellStart"/>
      <w:r w:rsidRPr="00E554D0">
        <w:rPr>
          <w:sz w:val="28"/>
          <w:lang w:val="en-US"/>
        </w:rPr>
        <w:t>transdeamination</w:t>
      </w:r>
      <w:proofErr w:type="spellEnd"/>
      <w:r w:rsidRPr="00E554D0">
        <w:rPr>
          <w:sz w:val="28"/>
          <w:lang w:val="en-US"/>
        </w:rPr>
        <w:t xml:space="preserve"> scheme. Explain biological significance.</w:t>
      </w:r>
    </w:p>
    <w:p w:rsidR="008F2249" w:rsidRDefault="00E554D0" w:rsidP="00E554D0">
      <w:pPr>
        <w:outlineLvl w:val="0"/>
        <w:rPr>
          <w:sz w:val="28"/>
          <w:lang w:val="en-US"/>
        </w:rPr>
      </w:pPr>
      <w:r w:rsidRPr="00E554D0">
        <w:rPr>
          <w:sz w:val="28"/>
          <w:lang w:val="en-US"/>
        </w:rPr>
        <w:t>5.</w:t>
      </w:r>
      <w:r w:rsidRPr="00E554D0">
        <w:rPr>
          <w:sz w:val="28"/>
          <w:lang w:val="en-US"/>
        </w:rPr>
        <w:tab/>
        <w:t>Draw biosynthesis of GABA, dopamine, serotonin, histamin</w:t>
      </w:r>
      <w:r>
        <w:rPr>
          <w:sz w:val="28"/>
          <w:lang w:val="en-US"/>
        </w:rPr>
        <w:t xml:space="preserve">e in details. </w:t>
      </w:r>
      <w:r w:rsidRPr="00E554D0">
        <w:rPr>
          <w:sz w:val="28"/>
          <w:lang w:val="en-US"/>
        </w:rPr>
        <w:t>Explain of biological significance and mechanisms of detoxifications.</w:t>
      </w:r>
    </w:p>
    <w:p w:rsidR="00BC3AA4" w:rsidRPr="00BC3AA4" w:rsidRDefault="00BC3AA4" w:rsidP="00E554D0">
      <w:pPr>
        <w:outlineLvl w:val="0"/>
        <w:rPr>
          <w:b/>
          <w:sz w:val="28"/>
          <w:lang w:val="en-US"/>
        </w:rPr>
      </w:pPr>
      <w:proofErr w:type="spellStart"/>
      <w:r w:rsidRPr="00BC3AA4">
        <w:rPr>
          <w:b/>
          <w:sz w:val="28"/>
          <w:lang w:val="en-US"/>
        </w:rPr>
        <w:t>Dicide</w:t>
      </w:r>
      <w:proofErr w:type="spellEnd"/>
      <w:r w:rsidRPr="00BC3AA4">
        <w:rPr>
          <w:b/>
          <w:sz w:val="28"/>
          <w:lang w:val="en-US"/>
        </w:rPr>
        <w:t xml:space="preserve"> situational tasks</w:t>
      </w:r>
    </w:p>
    <w:p w:rsidR="00BC3AA4" w:rsidRPr="00BC3AA4" w:rsidRDefault="00BC3AA4" w:rsidP="00BC3AA4">
      <w:pPr>
        <w:outlineLvl w:val="0"/>
        <w:rPr>
          <w:sz w:val="28"/>
          <w:lang w:val="en-US"/>
        </w:rPr>
      </w:pPr>
      <w:r w:rsidRPr="00BC3AA4">
        <w:rPr>
          <w:sz w:val="28"/>
          <w:lang w:val="en-US"/>
        </w:rPr>
        <w:t>1.</w:t>
      </w:r>
      <w:r w:rsidRPr="00BC3AA4">
        <w:rPr>
          <w:sz w:val="28"/>
          <w:lang w:val="en-US"/>
        </w:rPr>
        <w:tab/>
        <w:t xml:space="preserve">In patients with hypoacidity gastritis found reduce pepsin activity in gastric juice. </w:t>
      </w:r>
    </w:p>
    <w:p w:rsidR="00BC3AA4" w:rsidRPr="00BC3AA4" w:rsidRDefault="00BC3AA4" w:rsidP="00BC3AA4">
      <w:pPr>
        <w:outlineLvl w:val="0"/>
        <w:rPr>
          <w:sz w:val="28"/>
          <w:lang w:val="en-US"/>
        </w:rPr>
      </w:pPr>
      <w:r w:rsidRPr="00BC3AA4">
        <w:rPr>
          <w:sz w:val="28"/>
          <w:lang w:val="en-US"/>
        </w:rPr>
        <w:t xml:space="preserve">1. To what class of enzymes belongs pepsin? </w:t>
      </w:r>
    </w:p>
    <w:p w:rsidR="00BC3AA4" w:rsidRPr="00BC3AA4" w:rsidRDefault="00BC3AA4" w:rsidP="00BC3AA4">
      <w:pPr>
        <w:outlineLvl w:val="0"/>
        <w:rPr>
          <w:sz w:val="28"/>
          <w:lang w:val="en-US"/>
        </w:rPr>
      </w:pPr>
      <w:r w:rsidRPr="00BC3AA4">
        <w:rPr>
          <w:sz w:val="28"/>
          <w:lang w:val="en-US"/>
        </w:rPr>
        <w:t xml:space="preserve">2. What kind of reactions catalyzed by this enzyme? </w:t>
      </w:r>
    </w:p>
    <w:p w:rsidR="00BC3AA4" w:rsidRPr="00BC3AA4" w:rsidRDefault="00BC3AA4" w:rsidP="00BC3AA4">
      <w:pPr>
        <w:outlineLvl w:val="0"/>
        <w:rPr>
          <w:sz w:val="28"/>
          <w:lang w:val="en-US"/>
        </w:rPr>
      </w:pPr>
      <w:r w:rsidRPr="00BC3AA4">
        <w:rPr>
          <w:sz w:val="28"/>
          <w:lang w:val="en-US"/>
        </w:rPr>
        <w:t>3. The structure of this enzyme is a simple or complex?</w:t>
      </w:r>
    </w:p>
    <w:p w:rsidR="00BC3AA4" w:rsidRPr="00BC3AA4" w:rsidRDefault="00BC3AA4" w:rsidP="00BC3AA4">
      <w:pPr>
        <w:outlineLvl w:val="0"/>
        <w:rPr>
          <w:sz w:val="28"/>
          <w:lang w:val="en-US"/>
        </w:rPr>
      </w:pPr>
      <w:r w:rsidRPr="00BC3AA4">
        <w:rPr>
          <w:sz w:val="28"/>
          <w:lang w:val="en-US"/>
        </w:rPr>
        <w:lastRenderedPageBreak/>
        <w:t>2.</w:t>
      </w:r>
      <w:r w:rsidRPr="00BC3AA4">
        <w:rPr>
          <w:sz w:val="28"/>
          <w:lang w:val="en-US"/>
        </w:rPr>
        <w:tab/>
        <w:t xml:space="preserve">In patients with chronic gastritis observed decrease in activity of pepsin, gastric juice pH is 5.0. </w:t>
      </w:r>
    </w:p>
    <w:p w:rsidR="00BC3AA4" w:rsidRPr="00BC3AA4" w:rsidRDefault="00BC3AA4" w:rsidP="00BC3AA4">
      <w:pPr>
        <w:outlineLvl w:val="0"/>
        <w:rPr>
          <w:sz w:val="28"/>
          <w:lang w:val="en-US"/>
        </w:rPr>
      </w:pPr>
      <w:r w:rsidRPr="00BC3AA4">
        <w:rPr>
          <w:sz w:val="28"/>
          <w:lang w:val="en-US"/>
        </w:rPr>
        <w:t xml:space="preserve">1. Explain the reason for decreased activity of pepsin. </w:t>
      </w:r>
    </w:p>
    <w:p w:rsidR="00BC3AA4" w:rsidRPr="00BC3AA4" w:rsidRDefault="00BC3AA4" w:rsidP="00BC3AA4">
      <w:pPr>
        <w:outlineLvl w:val="0"/>
        <w:rPr>
          <w:sz w:val="28"/>
          <w:lang w:val="en-US"/>
        </w:rPr>
      </w:pPr>
      <w:r w:rsidRPr="00BC3AA4">
        <w:rPr>
          <w:sz w:val="28"/>
          <w:lang w:val="en-US"/>
        </w:rPr>
        <w:t xml:space="preserve">2. Reason for such patients previously administered to take weak solution of hydrochloric acid before meals? </w:t>
      </w:r>
    </w:p>
    <w:p w:rsidR="00BC3AA4" w:rsidRPr="00BC3AA4" w:rsidRDefault="00BC3AA4" w:rsidP="00BC3AA4">
      <w:pPr>
        <w:outlineLvl w:val="0"/>
        <w:rPr>
          <w:sz w:val="28"/>
          <w:lang w:val="en-US"/>
        </w:rPr>
      </w:pPr>
      <w:r w:rsidRPr="00BC3AA4">
        <w:rPr>
          <w:sz w:val="28"/>
          <w:lang w:val="en-US"/>
        </w:rPr>
        <w:t>3. What type specificity typical for this enzyme?</w:t>
      </w:r>
    </w:p>
    <w:p w:rsidR="00BC3AA4" w:rsidRPr="00BC3AA4" w:rsidRDefault="00BC3AA4" w:rsidP="00BC3AA4">
      <w:pPr>
        <w:outlineLvl w:val="0"/>
        <w:rPr>
          <w:sz w:val="28"/>
          <w:lang w:val="en-US"/>
        </w:rPr>
      </w:pPr>
      <w:r w:rsidRPr="00BC3AA4">
        <w:rPr>
          <w:sz w:val="28"/>
          <w:lang w:val="en-US"/>
        </w:rPr>
        <w:t>3.</w:t>
      </w:r>
      <w:r w:rsidRPr="00BC3AA4">
        <w:rPr>
          <w:sz w:val="28"/>
          <w:lang w:val="en-US"/>
        </w:rPr>
        <w:tab/>
        <w:t>When deficiency of vitamin B6 in infants who were bottle-fed, described damage to the nervous system.</w:t>
      </w:r>
    </w:p>
    <w:p w:rsidR="00BC3AA4" w:rsidRPr="00BC3AA4" w:rsidRDefault="00BC3AA4" w:rsidP="00BC3AA4">
      <w:pPr>
        <w:outlineLvl w:val="0"/>
        <w:rPr>
          <w:sz w:val="28"/>
          <w:lang w:val="en-US"/>
        </w:rPr>
      </w:pPr>
      <w:r w:rsidRPr="00BC3AA4">
        <w:rPr>
          <w:sz w:val="28"/>
          <w:lang w:val="en-US"/>
        </w:rPr>
        <w:t>Explain the biochemical mechanisms development of pathology, recalling the role of this vitamin in the metabolism of neurotransmitters and amino acids. To do this:</w:t>
      </w:r>
    </w:p>
    <w:p w:rsidR="00BC3AA4" w:rsidRPr="00BC3AA4" w:rsidRDefault="00BC3AA4" w:rsidP="00BC3AA4">
      <w:pPr>
        <w:outlineLvl w:val="0"/>
        <w:rPr>
          <w:sz w:val="28"/>
          <w:lang w:val="en-US"/>
        </w:rPr>
      </w:pPr>
      <w:r w:rsidRPr="00BC3AA4">
        <w:rPr>
          <w:sz w:val="28"/>
          <w:lang w:val="en-US"/>
        </w:rPr>
        <w:t>a) list the major precursors of neurotransmitters and mediators themselves, which is associated with the metabolism of vitamin B6,</w:t>
      </w:r>
    </w:p>
    <w:p w:rsidR="00BC3AA4" w:rsidRPr="00BC3AA4" w:rsidRDefault="00BC3AA4" w:rsidP="00BC3AA4">
      <w:pPr>
        <w:outlineLvl w:val="0"/>
        <w:rPr>
          <w:sz w:val="28"/>
          <w:lang w:val="en-US"/>
        </w:rPr>
      </w:pPr>
      <w:r w:rsidRPr="00BC3AA4">
        <w:rPr>
          <w:sz w:val="28"/>
          <w:lang w:val="en-US"/>
        </w:rPr>
        <w:t>b) Give examples of reactions of formation some biogenic amines,</w:t>
      </w:r>
    </w:p>
    <w:p w:rsidR="00BC3AA4" w:rsidRDefault="00BC3AA4" w:rsidP="00BC3AA4">
      <w:pPr>
        <w:outlineLvl w:val="0"/>
        <w:rPr>
          <w:sz w:val="28"/>
          <w:lang w:val="en-US"/>
        </w:rPr>
      </w:pPr>
      <w:r w:rsidRPr="00BC3AA4">
        <w:rPr>
          <w:sz w:val="28"/>
          <w:lang w:val="en-US"/>
        </w:rPr>
        <w:t xml:space="preserve">c) </w:t>
      </w:r>
      <w:proofErr w:type="gramStart"/>
      <w:r w:rsidRPr="00BC3AA4">
        <w:rPr>
          <w:sz w:val="28"/>
          <w:lang w:val="en-US"/>
        </w:rPr>
        <w:t>specify</w:t>
      </w:r>
      <w:proofErr w:type="gramEnd"/>
      <w:r w:rsidRPr="00BC3AA4">
        <w:rPr>
          <w:sz w:val="28"/>
          <w:lang w:val="en-US"/>
        </w:rPr>
        <w:t xml:space="preserve"> how the their inactivation by writing the appropriate reaction.</w:t>
      </w:r>
    </w:p>
    <w:p w:rsidR="00BC3AA4" w:rsidRPr="00080DBF" w:rsidRDefault="00BC3AA4" w:rsidP="00BC3AA4">
      <w:pPr>
        <w:outlineLvl w:val="0"/>
        <w:rPr>
          <w:sz w:val="28"/>
          <w:lang w:val="en-US"/>
        </w:rPr>
      </w:pPr>
      <w:r w:rsidRPr="00BC3AA4">
        <w:rPr>
          <w:sz w:val="28"/>
          <w:lang w:val="en-US"/>
        </w:rPr>
        <w:t>4.</w:t>
      </w:r>
      <w:r w:rsidRPr="00BC3AA4">
        <w:rPr>
          <w:sz w:val="28"/>
          <w:lang w:val="en-US"/>
        </w:rPr>
        <w:tab/>
        <w:t>The patient complained of pain in the liver were determined activity alanine aminotransferase (ALT) and aspartate aminotransferase (ASAT) in the blood. Transferase activity which will increase to a greater extent with abnormal liver function, and why?</w:t>
      </w:r>
    </w:p>
    <w:p w:rsidR="008F2249" w:rsidRDefault="008F2249" w:rsidP="0007480E">
      <w:pPr>
        <w:outlineLvl w:val="0"/>
        <w:rPr>
          <w:b/>
          <w:sz w:val="28"/>
          <w:szCs w:val="28"/>
          <w:lang w:val="en-US"/>
        </w:rPr>
      </w:pPr>
    </w:p>
    <w:p w:rsidR="008F2249" w:rsidRPr="00342712" w:rsidRDefault="001234DE" w:rsidP="0007480E">
      <w:pPr>
        <w:contextualSpacing/>
        <w:rPr>
          <w:b/>
          <w:sz w:val="28"/>
          <w:szCs w:val="20"/>
          <w:lang w:val="en-US"/>
        </w:rPr>
      </w:pPr>
      <w:r>
        <w:rPr>
          <w:b/>
          <w:sz w:val="28"/>
          <w:szCs w:val="28"/>
          <w:lang w:val="en-US"/>
        </w:rPr>
        <w:t>Topic 5</w:t>
      </w:r>
      <w:r w:rsidR="008F2249">
        <w:rPr>
          <w:b/>
          <w:sz w:val="28"/>
          <w:szCs w:val="28"/>
          <w:lang w:val="en-US"/>
        </w:rPr>
        <w:t xml:space="preserve">.3 </w:t>
      </w:r>
      <w:r w:rsidR="008F2249" w:rsidRPr="00342712">
        <w:rPr>
          <w:b/>
          <w:sz w:val="28"/>
          <w:szCs w:val="28"/>
          <w:lang w:val="en-US"/>
        </w:rPr>
        <w:t>«</w:t>
      </w:r>
      <w:r w:rsidR="008F2249" w:rsidRPr="0098615A">
        <w:rPr>
          <w:b/>
          <w:sz w:val="28"/>
          <w:szCs w:val="20"/>
          <w:lang w:val="en-US"/>
        </w:rPr>
        <w:t xml:space="preserve"> </w:t>
      </w:r>
      <w:r w:rsidR="00C475B3" w:rsidRPr="00C475B3">
        <w:rPr>
          <w:b/>
          <w:sz w:val="28"/>
          <w:szCs w:val="20"/>
          <w:lang w:val="en-US"/>
        </w:rPr>
        <w:t>W</w:t>
      </w:r>
      <w:r w:rsidR="00E554D0" w:rsidRPr="00C475B3">
        <w:rPr>
          <w:b/>
          <w:sz w:val="28"/>
          <w:szCs w:val="20"/>
          <w:lang w:val="en-US"/>
        </w:rPr>
        <w:t>ays of formation and disposal of ammonia in the organism</w:t>
      </w:r>
      <w:r w:rsidR="008F2249" w:rsidRPr="00342712">
        <w:rPr>
          <w:b/>
          <w:sz w:val="28"/>
          <w:szCs w:val="28"/>
          <w:lang w:val="en-US"/>
        </w:rPr>
        <w:t>»</w:t>
      </w:r>
    </w:p>
    <w:p w:rsidR="008F2249" w:rsidRPr="007D4044" w:rsidRDefault="008F2249" w:rsidP="007D4044">
      <w:pPr>
        <w:rPr>
          <w:b/>
          <w:sz w:val="28"/>
          <w:szCs w:val="28"/>
          <w:lang w:val="en-US"/>
        </w:rPr>
      </w:pPr>
      <w:r w:rsidRPr="003B6F59">
        <w:rPr>
          <w:b/>
          <w:sz w:val="28"/>
          <w:szCs w:val="28"/>
          <w:lang w:val="en-US"/>
        </w:rPr>
        <w:t xml:space="preserve">Form (s) of current performance control: </w:t>
      </w:r>
      <w:r w:rsidR="00997C1F">
        <w:rPr>
          <w:sz w:val="28"/>
          <w:szCs w:val="28"/>
          <w:lang w:val="en-US"/>
        </w:rPr>
        <w:t>incoming</w:t>
      </w:r>
      <w:r w:rsidRPr="003B6F59">
        <w:rPr>
          <w:sz w:val="28"/>
          <w:szCs w:val="28"/>
          <w:lang w:val="en-US"/>
        </w:rPr>
        <w:t xml:space="preserve"> writing control, oral </w:t>
      </w:r>
      <w:r w:rsidR="00997C1F">
        <w:rPr>
          <w:sz w:val="28"/>
          <w:szCs w:val="28"/>
          <w:lang w:val="en-US"/>
        </w:rPr>
        <w:t>poll</w:t>
      </w:r>
      <w:r w:rsidRPr="00CB3677">
        <w:rPr>
          <w:sz w:val="28"/>
          <w:szCs w:val="28"/>
          <w:lang w:val="en-US"/>
        </w:rPr>
        <w:t xml:space="preserve">, </w:t>
      </w:r>
      <w:r w:rsidR="007D4044" w:rsidRPr="007D4044">
        <w:rPr>
          <w:sz w:val="28"/>
          <w:szCs w:val="28"/>
          <w:lang w:val="en-US"/>
        </w:rPr>
        <w:t>practical skills testing,</w:t>
      </w:r>
      <w:r w:rsidR="007D4044" w:rsidRPr="00904E12">
        <w:rPr>
          <w:b/>
          <w:sz w:val="28"/>
          <w:szCs w:val="28"/>
          <w:lang w:val="en-US"/>
        </w:rPr>
        <w:t xml:space="preserve"> </w:t>
      </w:r>
      <w:r>
        <w:rPr>
          <w:sz w:val="28"/>
          <w:szCs w:val="28"/>
          <w:lang w:val="en-US"/>
        </w:rPr>
        <w:t>control</w:t>
      </w:r>
      <w:r w:rsidRPr="00CB3677">
        <w:rPr>
          <w:sz w:val="28"/>
          <w:szCs w:val="28"/>
          <w:lang w:val="en-US"/>
        </w:rPr>
        <w:t xml:space="preserve"> tasks in the workbook.</w:t>
      </w:r>
    </w:p>
    <w:p w:rsidR="008F2249" w:rsidRPr="00CB3677" w:rsidRDefault="008F2249" w:rsidP="0007480E">
      <w:pPr>
        <w:outlineLvl w:val="0"/>
        <w:rPr>
          <w:b/>
          <w:sz w:val="28"/>
          <w:szCs w:val="28"/>
          <w:lang w:val="en-US"/>
        </w:rPr>
      </w:pPr>
      <w:r w:rsidRPr="00CB3677">
        <w:rPr>
          <w:b/>
          <w:sz w:val="28"/>
          <w:szCs w:val="28"/>
          <w:lang w:val="en-US"/>
        </w:rPr>
        <w:t>Assessment materials of current control of student performance</w:t>
      </w:r>
    </w:p>
    <w:p w:rsidR="008F2249" w:rsidRDefault="00997C1F" w:rsidP="0007480E">
      <w:pPr>
        <w:outlineLvl w:val="0"/>
        <w:rPr>
          <w:b/>
          <w:sz w:val="28"/>
          <w:szCs w:val="28"/>
          <w:lang w:val="en-US"/>
        </w:rPr>
      </w:pPr>
      <w:r>
        <w:rPr>
          <w:b/>
          <w:sz w:val="28"/>
          <w:szCs w:val="28"/>
          <w:lang w:val="en-US"/>
        </w:rPr>
        <w:t>Incoming</w:t>
      </w:r>
      <w:r w:rsidR="008F2249" w:rsidRPr="00CB3677">
        <w:rPr>
          <w:b/>
          <w:sz w:val="28"/>
          <w:szCs w:val="28"/>
          <w:lang w:val="en-US"/>
        </w:rPr>
        <w:t xml:space="preserve"> writing control</w:t>
      </w:r>
    </w:p>
    <w:p w:rsidR="00C475B3" w:rsidRPr="00F92C38" w:rsidRDefault="00C475B3" w:rsidP="0007480E">
      <w:pPr>
        <w:spacing w:line="276" w:lineRule="auto"/>
        <w:jc w:val="center"/>
        <w:rPr>
          <w:sz w:val="28"/>
          <w:szCs w:val="28"/>
        </w:rPr>
      </w:pPr>
      <w:r w:rsidRPr="008F2249">
        <w:rPr>
          <w:sz w:val="28"/>
          <w:szCs w:val="28"/>
          <w:lang w:val="en-US"/>
        </w:rPr>
        <w:t>Variant</w:t>
      </w:r>
      <w:r w:rsidRPr="00F92C38">
        <w:rPr>
          <w:sz w:val="28"/>
          <w:szCs w:val="28"/>
        </w:rPr>
        <w:t xml:space="preserve"> №1</w:t>
      </w:r>
    </w:p>
    <w:p w:rsidR="00C475B3" w:rsidRPr="00C475B3" w:rsidRDefault="00C475B3" w:rsidP="00884AC6">
      <w:pPr>
        <w:pStyle w:val="a3"/>
        <w:widowControl/>
        <w:numPr>
          <w:ilvl w:val="0"/>
          <w:numId w:val="24"/>
        </w:numPr>
        <w:autoSpaceDE/>
        <w:autoSpaceDN/>
        <w:adjustRightInd/>
        <w:spacing w:line="276" w:lineRule="auto"/>
        <w:ind w:left="0" w:firstLine="0"/>
        <w:jc w:val="left"/>
        <w:rPr>
          <w:rFonts w:ascii="Times New Roman" w:hAnsi="Times New Roman"/>
          <w:sz w:val="28"/>
          <w:szCs w:val="28"/>
          <w:lang w:val="en-US"/>
        </w:rPr>
      </w:pPr>
      <w:r w:rsidRPr="00C475B3">
        <w:rPr>
          <w:rFonts w:ascii="Times New Roman" w:hAnsi="Times New Roman"/>
          <w:sz w:val="28"/>
          <w:szCs w:val="28"/>
          <w:lang w:val="en-US"/>
        </w:rPr>
        <w:t xml:space="preserve">Glycogenic, </w:t>
      </w:r>
      <w:proofErr w:type="spellStart"/>
      <w:r w:rsidRPr="00C475B3">
        <w:rPr>
          <w:rFonts w:ascii="Times New Roman" w:hAnsi="Times New Roman"/>
          <w:sz w:val="28"/>
          <w:szCs w:val="28"/>
          <w:lang w:val="en-US"/>
        </w:rPr>
        <w:t>ketogenic</w:t>
      </w:r>
      <w:proofErr w:type="spellEnd"/>
      <w:r w:rsidRPr="00C475B3">
        <w:rPr>
          <w:rFonts w:ascii="Times New Roman" w:hAnsi="Times New Roman"/>
          <w:sz w:val="28"/>
          <w:szCs w:val="28"/>
          <w:lang w:val="en-US"/>
        </w:rPr>
        <w:t xml:space="preserve"> and </w:t>
      </w:r>
      <w:proofErr w:type="spellStart"/>
      <w:r w:rsidRPr="00C475B3">
        <w:rPr>
          <w:rFonts w:ascii="Times New Roman" w:hAnsi="Times New Roman"/>
          <w:sz w:val="28"/>
          <w:szCs w:val="28"/>
          <w:lang w:val="en-US"/>
        </w:rPr>
        <w:t>glycoketogenic</w:t>
      </w:r>
      <w:proofErr w:type="spellEnd"/>
      <w:r w:rsidRPr="00C475B3">
        <w:rPr>
          <w:rFonts w:ascii="Times New Roman" w:hAnsi="Times New Roman"/>
          <w:sz w:val="28"/>
          <w:szCs w:val="28"/>
          <w:lang w:val="en-US"/>
        </w:rPr>
        <w:t xml:space="preserve"> amino acids.</w:t>
      </w:r>
    </w:p>
    <w:p w:rsidR="00C475B3" w:rsidRPr="00C475B3" w:rsidRDefault="00C475B3" w:rsidP="00884AC6">
      <w:pPr>
        <w:pStyle w:val="a3"/>
        <w:widowControl/>
        <w:numPr>
          <w:ilvl w:val="0"/>
          <w:numId w:val="24"/>
        </w:numPr>
        <w:autoSpaceDE/>
        <w:autoSpaceDN/>
        <w:adjustRightInd/>
        <w:spacing w:line="276" w:lineRule="auto"/>
        <w:ind w:left="0" w:firstLine="0"/>
        <w:jc w:val="left"/>
        <w:rPr>
          <w:rFonts w:ascii="Times New Roman" w:hAnsi="Times New Roman"/>
          <w:sz w:val="28"/>
          <w:szCs w:val="28"/>
          <w:lang w:val="en-US"/>
        </w:rPr>
      </w:pPr>
      <w:r w:rsidRPr="00C475B3">
        <w:rPr>
          <w:rFonts w:ascii="Times New Roman" w:hAnsi="Times New Roman"/>
          <w:sz w:val="28"/>
          <w:szCs w:val="28"/>
          <w:lang w:val="en-US"/>
        </w:rPr>
        <w:t>Mechanism of toxic action of ammonia</w:t>
      </w:r>
    </w:p>
    <w:p w:rsidR="00C475B3" w:rsidRPr="00F92C38" w:rsidRDefault="00C475B3" w:rsidP="0007480E">
      <w:pPr>
        <w:spacing w:line="276" w:lineRule="auto"/>
        <w:jc w:val="center"/>
        <w:rPr>
          <w:sz w:val="28"/>
          <w:szCs w:val="28"/>
        </w:rPr>
      </w:pPr>
      <w:r w:rsidRPr="008F2249">
        <w:rPr>
          <w:sz w:val="28"/>
          <w:szCs w:val="28"/>
          <w:lang w:val="en-US"/>
        </w:rPr>
        <w:t>Variant</w:t>
      </w:r>
      <w:r w:rsidRPr="00F92C38">
        <w:rPr>
          <w:sz w:val="28"/>
          <w:szCs w:val="28"/>
        </w:rPr>
        <w:t xml:space="preserve"> №2</w:t>
      </w:r>
    </w:p>
    <w:p w:rsidR="00C475B3" w:rsidRPr="00F92C38" w:rsidRDefault="00C475B3" w:rsidP="00884AC6">
      <w:pPr>
        <w:pStyle w:val="a3"/>
        <w:widowControl/>
        <w:numPr>
          <w:ilvl w:val="0"/>
          <w:numId w:val="25"/>
        </w:numPr>
        <w:autoSpaceDE/>
        <w:autoSpaceDN/>
        <w:adjustRightInd/>
        <w:spacing w:line="276" w:lineRule="auto"/>
        <w:ind w:left="0" w:firstLine="0"/>
        <w:jc w:val="left"/>
        <w:rPr>
          <w:rFonts w:ascii="Times New Roman" w:hAnsi="Times New Roman"/>
          <w:sz w:val="28"/>
          <w:szCs w:val="28"/>
        </w:rPr>
      </w:pPr>
      <w:proofErr w:type="spellStart"/>
      <w:r w:rsidRPr="00F92C38">
        <w:rPr>
          <w:rFonts w:ascii="Times New Roman" w:hAnsi="Times New Roman"/>
          <w:sz w:val="28"/>
          <w:szCs w:val="28"/>
        </w:rPr>
        <w:t>Biosynthesis</w:t>
      </w:r>
      <w:proofErr w:type="spellEnd"/>
      <w:r w:rsidRPr="00F92C38">
        <w:rPr>
          <w:rFonts w:ascii="Times New Roman" w:hAnsi="Times New Roman"/>
          <w:sz w:val="28"/>
          <w:szCs w:val="28"/>
        </w:rPr>
        <w:t xml:space="preserve"> of </w:t>
      </w:r>
      <w:proofErr w:type="spellStart"/>
      <w:r w:rsidRPr="00F92C38">
        <w:rPr>
          <w:rFonts w:ascii="Times New Roman" w:hAnsi="Times New Roman"/>
          <w:sz w:val="28"/>
          <w:szCs w:val="28"/>
        </w:rPr>
        <w:t>catecholamines</w:t>
      </w:r>
      <w:proofErr w:type="spellEnd"/>
      <w:r w:rsidRPr="00F92C38">
        <w:rPr>
          <w:rFonts w:ascii="Times New Roman" w:hAnsi="Times New Roman"/>
          <w:sz w:val="28"/>
          <w:szCs w:val="28"/>
        </w:rPr>
        <w:t>.</w:t>
      </w:r>
    </w:p>
    <w:p w:rsidR="00C475B3" w:rsidRPr="00F92C38" w:rsidRDefault="00C475B3" w:rsidP="00884AC6">
      <w:pPr>
        <w:pStyle w:val="a3"/>
        <w:widowControl/>
        <w:numPr>
          <w:ilvl w:val="0"/>
          <w:numId w:val="25"/>
        </w:numPr>
        <w:autoSpaceDE/>
        <w:autoSpaceDN/>
        <w:adjustRightInd/>
        <w:spacing w:line="276" w:lineRule="auto"/>
        <w:ind w:left="0" w:firstLine="0"/>
        <w:jc w:val="left"/>
        <w:rPr>
          <w:rFonts w:ascii="Times New Roman" w:hAnsi="Times New Roman"/>
          <w:sz w:val="28"/>
          <w:szCs w:val="28"/>
        </w:rPr>
      </w:pPr>
      <w:proofErr w:type="spellStart"/>
      <w:r w:rsidRPr="00F92C38">
        <w:rPr>
          <w:rFonts w:ascii="Times New Roman" w:hAnsi="Times New Roman"/>
          <w:sz w:val="28"/>
          <w:szCs w:val="28"/>
        </w:rPr>
        <w:t>Ammoniogenesis</w:t>
      </w:r>
      <w:proofErr w:type="spellEnd"/>
      <w:r w:rsidRPr="00F92C38">
        <w:rPr>
          <w:rFonts w:ascii="Times New Roman" w:hAnsi="Times New Roman"/>
          <w:sz w:val="28"/>
          <w:szCs w:val="28"/>
        </w:rPr>
        <w:t xml:space="preserve"> </w:t>
      </w:r>
      <w:proofErr w:type="spellStart"/>
      <w:r w:rsidRPr="00F92C38">
        <w:rPr>
          <w:rFonts w:ascii="Times New Roman" w:hAnsi="Times New Roman"/>
          <w:sz w:val="28"/>
          <w:szCs w:val="28"/>
        </w:rPr>
        <w:t>in</w:t>
      </w:r>
      <w:proofErr w:type="spellEnd"/>
      <w:r w:rsidRPr="00F92C38">
        <w:rPr>
          <w:rFonts w:ascii="Times New Roman" w:hAnsi="Times New Roman"/>
          <w:sz w:val="28"/>
          <w:szCs w:val="28"/>
        </w:rPr>
        <w:t xml:space="preserve"> </w:t>
      </w:r>
      <w:proofErr w:type="spellStart"/>
      <w:r w:rsidRPr="00F92C38">
        <w:rPr>
          <w:rFonts w:ascii="Times New Roman" w:hAnsi="Times New Roman"/>
          <w:sz w:val="28"/>
          <w:szCs w:val="28"/>
        </w:rPr>
        <w:t>kidney</w:t>
      </w:r>
      <w:proofErr w:type="spellEnd"/>
      <w:r w:rsidRPr="00F92C38">
        <w:rPr>
          <w:rFonts w:ascii="Times New Roman" w:hAnsi="Times New Roman"/>
          <w:sz w:val="28"/>
          <w:szCs w:val="28"/>
        </w:rPr>
        <w:t>.</w:t>
      </w:r>
    </w:p>
    <w:p w:rsidR="00C475B3" w:rsidRPr="00F92C38" w:rsidRDefault="00C475B3" w:rsidP="0007480E">
      <w:pPr>
        <w:spacing w:line="276" w:lineRule="auto"/>
        <w:jc w:val="center"/>
        <w:rPr>
          <w:sz w:val="28"/>
          <w:szCs w:val="28"/>
        </w:rPr>
      </w:pPr>
      <w:r w:rsidRPr="008F2249">
        <w:rPr>
          <w:sz w:val="28"/>
          <w:szCs w:val="28"/>
          <w:lang w:val="en-US"/>
        </w:rPr>
        <w:t xml:space="preserve">Variant </w:t>
      </w:r>
      <w:r w:rsidRPr="00F92C38">
        <w:rPr>
          <w:sz w:val="28"/>
          <w:szCs w:val="28"/>
        </w:rPr>
        <w:t>№3</w:t>
      </w:r>
    </w:p>
    <w:p w:rsidR="00C475B3" w:rsidRPr="00C475B3" w:rsidRDefault="00C475B3" w:rsidP="00884AC6">
      <w:pPr>
        <w:pStyle w:val="a3"/>
        <w:widowControl/>
        <w:numPr>
          <w:ilvl w:val="0"/>
          <w:numId w:val="26"/>
        </w:numPr>
        <w:autoSpaceDE/>
        <w:autoSpaceDN/>
        <w:adjustRightInd/>
        <w:spacing w:line="276" w:lineRule="auto"/>
        <w:ind w:left="0" w:firstLine="0"/>
        <w:jc w:val="left"/>
        <w:rPr>
          <w:rFonts w:ascii="Times New Roman" w:hAnsi="Times New Roman"/>
          <w:sz w:val="28"/>
          <w:szCs w:val="28"/>
          <w:lang w:val="en-US"/>
        </w:rPr>
      </w:pPr>
      <w:r w:rsidRPr="00C475B3">
        <w:rPr>
          <w:rFonts w:ascii="Times New Roman" w:hAnsi="Times New Roman"/>
          <w:sz w:val="28"/>
          <w:szCs w:val="28"/>
          <w:lang w:val="en-US"/>
        </w:rPr>
        <w:t xml:space="preserve">Biological significance of </w:t>
      </w:r>
      <w:proofErr w:type="spellStart"/>
      <w:r w:rsidRPr="00C475B3">
        <w:rPr>
          <w:rFonts w:ascii="Times New Roman" w:hAnsi="Times New Roman"/>
          <w:sz w:val="28"/>
          <w:szCs w:val="28"/>
          <w:lang w:val="en-US"/>
        </w:rPr>
        <w:t>transmethylation</w:t>
      </w:r>
      <w:proofErr w:type="spellEnd"/>
      <w:r w:rsidRPr="00C475B3">
        <w:rPr>
          <w:rFonts w:ascii="Times New Roman" w:hAnsi="Times New Roman"/>
          <w:sz w:val="28"/>
          <w:szCs w:val="28"/>
          <w:lang w:val="en-US"/>
        </w:rPr>
        <w:t xml:space="preserve"> reactions.</w:t>
      </w:r>
    </w:p>
    <w:p w:rsidR="00C475B3" w:rsidRPr="00F92C38" w:rsidRDefault="00C475B3" w:rsidP="00884AC6">
      <w:pPr>
        <w:pStyle w:val="a3"/>
        <w:widowControl/>
        <w:numPr>
          <w:ilvl w:val="0"/>
          <w:numId w:val="26"/>
        </w:numPr>
        <w:autoSpaceDE/>
        <w:autoSpaceDN/>
        <w:adjustRightInd/>
        <w:spacing w:line="276" w:lineRule="auto"/>
        <w:ind w:left="0" w:firstLine="0"/>
        <w:jc w:val="left"/>
        <w:rPr>
          <w:rFonts w:ascii="Times New Roman" w:hAnsi="Times New Roman"/>
          <w:sz w:val="28"/>
          <w:szCs w:val="28"/>
        </w:rPr>
      </w:pPr>
      <w:proofErr w:type="spellStart"/>
      <w:r w:rsidRPr="00F92C38">
        <w:rPr>
          <w:rFonts w:ascii="Times New Roman" w:hAnsi="Times New Roman"/>
          <w:sz w:val="28"/>
          <w:szCs w:val="28"/>
        </w:rPr>
        <w:t>Urea</w:t>
      </w:r>
      <w:proofErr w:type="spellEnd"/>
      <w:r w:rsidRPr="00F92C38">
        <w:rPr>
          <w:rFonts w:ascii="Times New Roman" w:hAnsi="Times New Roman"/>
          <w:sz w:val="28"/>
          <w:szCs w:val="28"/>
        </w:rPr>
        <w:t xml:space="preserve"> </w:t>
      </w:r>
      <w:proofErr w:type="spellStart"/>
      <w:r w:rsidRPr="00F92C38">
        <w:rPr>
          <w:rFonts w:ascii="Times New Roman" w:hAnsi="Times New Roman"/>
          <w:sz w:val="28"/>
          <w:szCs w:val="28"/>
        </w:rPr>
        <w:t>cycle</w:t>
      </w:r>
      <w:proofErr w:type="spellEnd"/>
      <w:r w:rsidRPr="00F92C38">
        <w:rPr>
          <w:rFonts w:ascii="Times New Roman" w:hAnsi="Times New Roman"/>
          <w:sz w:val="28"/>
          <w:szCs w:val="28"/>
        </w:rPr>
        <w:t>.</w:t>
      </w:r>
    </w:p>
    <w:p w:rsidR="00C475B3" w:rsidRPr="00F92C38" w:rsidRDefault="00C475B3" w:rsidP="0007480E">
      <w:pPr>
        <w:spacing w:line="276" w:lineRule="auto"/>
        <w:jc w:val="center"/>
        <w:rPr>
          <w:sz w:val="28"/>
          <w:szCs w:val="28"/>
        </w:rPr>
      </w:pPr>
      <w:r w:rsidRPr="008F2249">
        <w:rPr>
          <w:sz w:val="28"/>
          <w:szCs w:val="28"/>
          <w:lang w:val="en-US"/>
        </w:rPr>
        <w:t>Variant</w:t>
      </w:r>
      <w:r w:rsidRPr="00F92C38">
        <w:rPr>
          <w:sz w:val="28"/>
          <w:szCs w:val="28"/>
        </w:rPr>
        <w:t xml:space="preserve"> №4</w:t>
      </w:r>
    </w:p>
    <w:p w:rsidR="00C475B3" w:rsidRPr="00F92C38" w:rsidRDefault="00C475B3" w:rsidP="00884AC6">
      <w:pPr>
        <w:pStyle w:val="a3"/>
        <w:widowControl/>
        <w:numPr>
          <w:ilvl w:val="0"/>
          <w:numId w:val="27"/>
        </w:numPr>
        <w:autoSpaceDE/>
        <w:autoSpaceDN/>
        <w:adjustRightInd/>
        <w:spacing w:line="276" w:lineRule="auto"/>
        <w:ind w:left="0" w:firstLine="0"/>
        <w:jc w:val="left"/>
        <w:rPr>
          <w:rFonts w:ascii="Times New Roman" w:hAnsi="Times New Roman"/>
          <w:sz w:val="28"/>
          <w:szCs w:val="28"/>
        </w:rPr>
      </w:pPr>
      <w:proofErr w:type="spellStart"/>
      <w:r w:rsidRPr="00F92C38">
        <w:rPr>
          <w:rFonts w:ascii="Times New Roman" w:hAnsi="Times New Roman"/>
          <w:sz w:val="28"/>
          <w:szCs w:val="28"/>
        </w:rPr>
        <w:t>Biosynthesis</w:t>
      </w:r>
      <w:proofErr w:type="spellEnd"/>
      <w:r w:rsidRPr="00F92C38">
        <w:rPr>
          <w:rFonts w:ascii="Times New Roman" w:hAnsi="Times New Roman"/>
          <w:sz w:val="28"/>
          <w:szCs w:val="28"/>
        </w:rPr>
        <w:t xml:space="preserve"> of </w:t>
      </w:r>
      <w:proofErr w:type="spellStart"/>
      <w:r w:rsidRPr="00F92C38">
        <w:rPr>
          <w:rFonts w:ascii="Times New Roman" w:hAnsi="Times New Roman"/>
          <w:sz w:val="28"/>
          <w:szCs w:val="28"/>
        </w:rPr>
        <w:t>melanin</w:t>
      </w:r>
      <w:proofErr w:type="spellEnd"/>
      <w:r w:rsidRPr="00F92C38">
        <w:rPr>
          <w:rFonts w:ascii="Times New Roman" w:hAnsi="Times New Roman"/>
          <w:sz w:val="28"/>
          <w:szCs w:val="28"/>
        </w:rPr>
        <w:t xml:space="preserve">. </w:t>
      </w:r>
      <w:proofErr w:type="spellStart"/>
      <w:r w:rsidRPr="00F92C38">
        <w:rPr>
          <w:rFonts w:ascii="Times New Roman" w:hAnsi="Times New Roman"/>
          <w:sz w:val="28"/>
          <w:szCs w:val="28"/>
        </w:rPr>
        <w:t>Albinism</w:t>
      </w:r>
      <w:proofErr w:type="spellEnd"/>
    </w:p>
    <w:p w:rsidR="00C475B3" w:rsidRPr="00F92C38" w:rsidRDefault="00C475B3" w:rsidP="00884AC6">
      <w:pPr>
        <w:pStyle w:val="a3"/>
        <w:widowControl/>
        <w:numPr>
          <w:ilvl w:val="0"/>
          <w:numId w:val="27"/>
        </w:numPr>
        <w:autoSpaceDE/>
        <w:autoSpaceDN/>
        <w:adjustRightInd/>
        <w:spacing w:line="276" w:lineRule="auto"/>
        <w:ind w:left="0" w:firstLine="0"/>
        <w:jc w:val="left"/>
        <w:rPr>
          <w:rFonts w:ascii="Times New Roman" w:hAnsi="Times New Roman"/>
          <w:sz w:val="28"/>
          <w:szCs w:val="28"/>
        </w:rPr>
      </w:pPr>
      <w:proofErr w:type="spellStart"/>
      <w:r w:rsidRPr="00F92C38">
        <w:rPr>
          <w:rFonts w:ascii="Times New Roman" w:hAnsi="Times New Roman"/>
          <w:sz w:val="28"/>
          <w:szCs w:val="28"/>
        </w:rPr>
        <w:t>Biosynthesis</w:t>
      </w:r>
      <w:proofErr w:type="spellEnd"/>
      <w:r w:rsidRPr="00F92C38">
        <w:rPr>
          <w:rFonts w:ascii="Times New Roman" w:hAnsi="Times New Roman"/>
          <w:sz w:val="28"/>
          <w:szCs w:val="28"/>
        </w:rPr>
        <w:t xml:space="preserve"> of GABA</w:t>
      </w:r>
    </w:p>
    <w:p w:rsidR="00C475B3" w:rsidRPr="00F92C38" w:rsidRDefault="00C475B3" w:rsidP="0007480E">
      <w:pPr>
        <w:spacing w:line="276" w:lineRule="auto"/>
        <w:jc w:val="center"/>
        <w:rPr>
          <w:sz w:val="28"/>
          <w:szCs w:val="28"/>
        </w:rPr>
      </w:pPr>
      <w:r w:rsidRPr="008F2249">
        <w:rPr>
          <w:sz w:val="28"/>
          <w:szCs w:val="28"/>
          <w:lang w:val="en-US"/>
        </w:rPr>
        <w:t>Variant</w:t>
      </w:r>
      <w:r w:rsidRPr="00F92C38">
        <w:rPr>
          <w:sz w:val="28"/>
          <w:szCs w:val="28"/>
        </w:rPr>
        <w:t xml:space="preserve"> №5</w:t>
      </w:r>
    </w:p>
    <w:p w:rsidR="00C475B3" w:rsidRPr="00F92C38" w:rsidRDefault="00C475B3" w:rsidP="00884AC6">
      <w:pPr>
        <w:pStyle w:val="a3"/>
        <w:widowControl/>
        <w:numPr>
          <w:ilvl w:val="0"/>
          <w:numId w:val="28"/>
        </w:numPr>
        <w:autoSpaceDE/>
        <w:autoSpaceDN/>
        <w:adjustRightInd/>
        <w:spacing w:line="276" w:lineRule="auto"/>
        <w:ind w:left="0" w:firstLine="0"/>
        <w:jc w:val="left"/>
        <w:rPr>
          <w:rFonts w:ascii="Times New Roman" w:hAnsi="Times New Roman"/>
          <w:sz w:val="28"/>
          <w:szCs w:val="28"/>
        </w:rPr>
      </w:pPr>
      <w:proofErr w:type="spellStart"/>
      <w:r w:rsidRPr="00F92C38">
        <w:rPr>
          <w:rFonts w:ascii="Times New Roman" w:hAnsi="Times New Roman"/>
          <w:sz w:val="28"/>
          <w:szCs w:val="28"/>
        </w:rPr>
        <w:t>Metabolic</w:t>
      </w:r>
      <w:proofErr w:type="spellEnd"/>
      <w:r w:rsidRPr="00F92C38">
        <w:rPr>
          <w:rFonts w:ascii="Times New Roman" w:hAnsi="Times New Roman"/>
          <w:sz w:val="28"/>
          <w:szCs w:val="28"/>
        </w:rPr>
        <w:t xml:space="preserve"> </w:t>
      </w:r>
      <w:proofErr w:type="spellStart"/>
      <w:r w:rsidRPr="00F92C38">
        <w:rPr>
          <w:rFonts w:ascii="Times New Roman" w:hAnsi="Times New Roman"/>
          <w:sz w:val="28"/>
          <w:szCs w:val="28"/>
        </w:rPr>
        <w:t>fate</w:t>
      </w:r>
      <w:proofErr w:type="spellEnd"/>
      <w:r w:rsidRPr="00F92C38">
        <w:rPr>
          <w:rFonts w:ascii="Times New Roman" w:hAnsi="Times New Roman"/>
          <w:sz w:val="28"/>
          <w:szCs w:val="28"/>
        </w:rPr>
        <w:t xml:space="preserve"> of </w:t>
      </w:r>
      <w:proofErr w:type="spellStart"/>
      <w:r w:rsidRPr="00F92C38">
        <w:rPr>
          <w:rFonts w:ascii="Times New Roman" w:hAnsi="Times New Roman"/>
          <w:sz w:val="28"/>
          <w:szCs w:val="28"/>
        </w:rPr>
        <w:t>phenylalanine</w:t>
      </w:r>
      <w:proofErr w:type="spellEnd"/>
      <w:r w:rsidRPr="00F92C38">
        <w:rPr>
          <w:rFonts w:ascii="Times New Roman" w:hAnsi="Times New Roman"/>
          <w:sz w:val="28"/>
          <w:szCs w:val="28"/>
        </w:rPr>
        <w:t>.</w:t>
      </w:r>
    </w:p>
    <w:p w:rsidR="00C475B3" w:rsidRPr="00F92C38" w:rsidRDefault="00C475B3" w:rsidP="00884AC6">
      <w:pPr>
        <w:pStyle w:val="a3"/>
        <w:widowControl/>
        <w:numPr>
          <w:ilvl w:val="0"/>
          <w:numId w:val="28"/>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Biosynthesis of serotonin, histamine</w:t>
      </w:r>
    </w:p>
    <w:p w:rsidR="00C475B3" w:rsidRPr="00F92C38" w:rsidRDefault="00C475B3" w:rsidP="0007480E">
      <w:pPr>
        <w:spacing w:line="276" w:lineRule="auto"/>
        <w:jc w:val="center"/>
        <w:rPr>
          <w:sz w:val="28"/>
          <w:szCs w:val="28"/>
        </w:rPr>
      </w:pPr>
      <w:r w:rsidRPr="008F2249">
        <w:rPr>
          <w:sz w:val="28"/>
          <w:szCs w:val="28"/>
          <w:lang w:val="en-US"/>
        </w:rPr>
        <w:t>Variant</w:t>
      </w:r>
      <w:r w:rsidRPr="00F92C38">
        <w:rPr>
          <w:sz w:val="28"/>
          <w:szCs w:val="28"/>
          <w:lang w:val="en-US"/>
        </w:rPr>
        <w:t xml:space="preserve"> №</w:t>
      </w:r>
      <w:r>
        <w:rPr>
          <w:sz w:val="28"/>
          <w:szCs w:val="28"/>
        </w:rPr>
        <w:t>6</w:t>
      </w:r>
    </w:p>
    <w:p w:rsidR="00C475B3" w:rsidRPr="00F92C38" w:rsidRDefault="00C475B3" w:rsidP="00884AC6">
      <w:pPr>
        <w:pStyle w:val="a3"/>
        <w:widowControl/>
        <w:numPr>
          <w:ilvl w:val="0"/>
          <w:numId w:val="29"/>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 xml:space="preserve">Glycogenic, </w:t>
      </w:r>
      <w:proofErr w:type="spellStart"/>
      <w:r w:rsidRPr="00F92C38">
        <w:rPr>
          <w:rFonts w:ascii="Times New Roman" w:hAnsi="Times New Roman"/>
          <w:sz w:val="28"/>
          <w:szCs w:val="28"/>
          <w:lang w:val="en-US"/>
        </w:rPr>
        <w:t>ketogenic</w:t>
      </w:r>
      <w:proofErr w:type="spellEnd"/>
      <w:r w:rsidRPr="00F92C38">
        <w:rPr>
          <w:rFonts w:ascii="Times New Roman" w:hAnsi="Times New Roman"/>
          <w:sz w:val="28"/>
          <w:szCs w:val="28"/>
          <w:lang w:val="en-US"/>
        </w:rPr>
        <w:t xml:space="preserve"> and </w:t>
      </w:r>
      <w:proofErr w:type="spellStart"/>
      <w:r w:rsidRPr="00F92C38">
        <w:rPr>
          <w:rFonts w:ascii="Times New Roman" w:hAnsi="Times New Roman"/>
          <w:sz w:val="28"/>
          <w:szCs w:val="28"/>
          <w:lang w:val="en-US"/>
        </w:rPr>
        <w:t>glycoketogenic</w:t>
      </w:r>
      <w:proofErr w:type="spellEnd"/>
      <w:r w:rsidRPr="00F92C38">
        <w:rPr>
          <w:rFonts w:ascii="Times New Roman" w:hAnsi="Times New Roman"/>
          <w:sz w:val="28"/>
          <w:szCs w:val="28"/>
          <w:lang w:val="en-US"/>
        </w:rPr>
        <w:t xml:space="preserve"> amino acids.</w:t>
      </w:r>
    </w:p>
    <w:p w:rsidR="00C475B3" w:rsidRPr="00F92C38" w:rsidRDefault="00C475B3" w:rsidP="00884AC6">
      <w:pPr>
        <w:pStyle w:val="a3"/>
        <w:widowControl/>
        <w:numPr>
          <w:ilvl w:val="0"/>
          <w:numId w:val="29"/>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Mechanism of toxic action of ammonia</w:t>
      </w:r>
    </w:p>
    <w:p w:rsidR="00C475B3" w:rsidRPr="00F92C38" w:rsidRDefault="00C475B3" w:rsidP="0007480E">
      <w:pPr>
        <w:spacing w:line="276" w:lineRule="auto"/>
        <w:jc w:val="center"/>
        <w:rPr>
          <w:sz w:val="28"/>
          <w:szCs w:val="28"/>
        </w:rPr>
      </w:pPr>
      <w:r w:rsidRPr="008F2249">
        <w:rPr>
          <w:sz w:val="28"/>
          <w:szCs w:val="28"/>
          <w:lang w:val="en-US"/>
        </w:rPr>
        <w:lastRenderedPageBreak/>
        <w:t xml:space="preserve">Variant </w:t>
      </w:r>
      <w:r w:rsidRPr="00F92C38">
        <w:rPr>
          <w:sz w:val="28"/>
          <w:szCs w:val="28"/>
          <w:lang w:val="en-US"/>
        </w:rPr>
        <w:t>№</w:t>
      </w:r>
      <w:r>
        <w:rPr>
          <w:sz w:val="28"/>
          <w:szCs w:val="28"/>
        </w:rPr>
        <w:t>7</w:t>
      </w:r>
    </w:p>
    <w:p w:rsidR="00C475B3" w:rsidRPr="00F92C38" w:rsidRDefault="00C475B3" w:rsidP="00884AC6">
      <w:pPr>
        <w:pStyle w:val="a3"/>
        <w:widowControl/>
        <w:numPr>
          <w:ilvl w:val="0"/>
          <w:numId w:val="30"/>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 xml:space="preserve">Biosynthesis of </w:t>
      </w:r>
      <w:proofErr w:type="spellStart"/>
      <w:r w:rsidRPr="00F92C38">
        <w:rPr>
          <w:rFonts w:ascii="Times New Roman" w:hAnsi="Times New Roman"/>
          <w:sz w:val="28"/>
          <w:szCs w:val="28"/>
          <w:lang w:val="en-US"/>
        </w:rPr>
        <w:t>catecholamines</w:t>
      </w:r>
      <w:proofErr w:type="spellEnd"/>
      <w:r w:rsidRPr="00F92C38">
        <w:rPr>
          <w:rFonts w:ascii="Times New Roman" w:hAnsi="Times New Roman"/>
          <w:sz w:val="28"/>
          <w:szCs w:val="28"/>
          <w:lang w:val="en-US"/>
        </w:rPr>
        <w:t>.</w:t>
      </w:r>
    </w:p>
    <w:p w:rsidR="00C475B3" w:rsidRPr="00F92C38" w:rsidRDefault="00C475B3" w:rsidP="00884AC6">
      <w:pPr>
        <w:pStyle w:val="a3"/>
        <w:widowControl/>
        <w:numPr>
          <w:ilvl w:val="0"/>
          <w:numId w:val="30"/>
        </w:numPr>
        <w:autoSpaceDE/>
        <w:autoSpaceDN/>
        <w:adjustRightInd/>
        <w:spacing w:line="276" w:lineRule="auto"/>
        <w:ind w:left="0" w:firstLine="0"/>
        <w:jc w:val="left"/>
        <w:rPr>
          <w:rFonts w:ascii="Times New Roman" w:hAnsi="Times New Roman"/>
          <w:sz w:val="28"/>
          <w:szCs w:val="28"/>
          <w:lang w:val="en-US"/>
        </w:rPr>
      </w:pPr>
      <w:proofErr w:type="spellStart"/>
      <w:r w:rsidRPr="00F92C38">
        <w:rPr>
          <w:rFonts w:ascii="Times New Roman" w:hAnsi="Times New Roman"/>
          <w:sz w:val="28"/>
          <w:szCs w:val="28"/>
          <w:lang w:val="en-US"/>
        </w:rPr>
        <w:t>Ammoniogenesis</w:t>
      </w:r>
      <w:proofErr w:type="spellEnd"/>
      <w:r w:rsidRPr="00F92C38">
        <w:rPr>
          <w:rFonts w:ascii="Times New Roman" w:hAnsi="Times New Roman"/>
          <w:sz w:val="28"/>
          <w:szCs w:val="28"/>
          <w:lang w:val="en-US"/>
        </w:rPr>
        <w:t xml:space="preserve"> in kidney.</w:t>
      </w:r>
    </w:p>
    <w:p w:rsidR="00C475B3" w:rsidRPr="00F92C38" w:rsidRDefault="00C475B3" w:rsidP="0007480E">
      <w:pPr>
        <w:spacing w:line="276" w:lineRule="auto"/>
        <w:jc w:val="center"/>
        <w:rPr>
          <w:sz w:val="28"/>
          <w:szCs w:val="28"/>
        </w:rPr>
      </w:pPr>
      <w:r w:rsidRPr="008F2249">
        <w:rPr>
          <w:sz w:val="28"/>
          <w:szCs w:val="28"/>
          <w:lang w:val="en-US"/>
        </w:rPr>
        <w:t xml:space="preserve">Variant </w:t>
      </w:r>
      <w:r w:rsidRPr="00F92C38">
        <w:rPr>
          <w:sz w:val="28"/>
          <w:szCs w:val="28"/>
          <w:lang w:val="en-US"/>
        </w:rPr>
        <w:t>№</w:t>
      </w:r>
      <w:r>
        <w:rPr>
          <w:sz w:val="28"/>
          <w:szCs w:val="28"/>
        </w:rPr>
        <w:t>8</w:t>
      </w:r>
    </w:p>
    <w:p w:rsidR="00C475B3" w:rsidRPr="00F92C38" w:rsidRDefault="00C475B3" w:rsidP="00884AC6">
      <w:pPr>
        <w:pStyle w:val="a3"/>
        <w:widowControl/>
        <w:numPr>
          <w:ilvl w:val="0"/>
          <w:numId w:val="31"/>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 xml:space="preserve">Biological significance of </w:t>
      </w:r>
      <w:proofErr w:type="spellStart"/>
      <w:r w:rsidRPr="00F92C38">
        <w:rPr>
          <w:rFonts w:ascii="Times New Roman" w:hAnsi="Times New Roman"/>
          <w:sz w:val="28"/>
          <w:szCs w:val="28"/>
          <w:lang w:val="en-US"/>
        </w:rPr>
        <w:t>transmethylation</w:t>
      </w:r>
      <w:proofErr w:type="spellEnd"/>
      <w:r w:rsidRPr="00F92C38">
        <w:rPr>
          <w:rFonts w:ascii="Times New Roman" w:hAnsi="Times New Roman"/>
          <w:sz w:val="28"/>
          <w:szCs w:val="28"/>
          <w:lang w:val="en-US"/>
        </w:rPr>
        <w:t xml:space="preserve"> reactions.</w:t>
      </w:r>
    </w:p>
    <w:p w:rsidR="00C475B3" w:rsidRPr="00F92C38" w:rsidRDefault="00C475B3" w:rsidP="00884AC6">
      <w:pPr>
        <w:pStyle w:val="a3"/>
        <w:widowControl/>
        <w:numPr>
          <w:ilvl w:val="0"/>
          <w:numId w:val="31"/>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Urea cycle.</w:t>
      </w:r>
    </w:p>
    <w:p w:rsidR="00C475B3" w:rsidRPr="00F92C38" w:rsidRDefault="00C475B3" w:rsidP="0007480E">
      <w:pPr>
        <w:spacing w:line="276" w:lineRule="auto"/>
        <w:jc w:val="center"/>
        <w:rPr>
          <w:sz w:val="28"/>
          <w:szCs w:val="28"/>
        </w:rPr>
      </w:pPr>
      <w:r w:rsidRPr="008F2249">
        <w:rPr>
          <w:sz w:val="28"/>
          <w:szCs w:val="28"/>
          <w:lang w:val="en-US"/>
        </w:rPr>
        <w:t xml:space="preserve">Variant </w:t>
      </w:r>
      <w:r w:rsidRPr="00F92C38">
        <w:rPr>
          <w:sz w:val="28"/>
          <w:szCs w:val="28"/>
          <w:lang w:val="en-US"/>
        </w:rPr>
        <w:t>№</w:t>
      </w:r>
      <w:r>
        <w:rPr>
          <w:sz w:val="28"/>
          <w:szCs w:val="28"/>
        </w:rPr>
        <w:t>9</w:t>
      </w:r>
    </w:p>
    <w:p w:rsidR="00C475B3" w:rsidRPr="00F92C38" w:rsidRDefault="00C475B3" w:rsidP="00884AC6">
      <w:pPr>
        <w:pStyle w:val="a3"/>
        <w:widowControl/>
        <w:numPr>
          <w:ilvl w:val="0"/>
          <w:numId w:val="32"/>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Biosynthesis of melanin. Albinism</w:t>
      </w:r>
    </w:p>
    <w:p w:rsidR="00C475B3" w:rsidRPr="00F92C38" w:rsidRDefault="00C475B3" w:rsidP="00884AC6">
      <w:pPr>
        <w:pStyle w:val="a3"/>
        <w:widowControl/>
        <w:numPr>
          <w:ilvl w:val="0"/>
          <w:numId w:val="32"/>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Biosynthesis of GABA</w:t>
      </w:r>
    </w:p>
    <w:p w:rsidR="00C475B3" w:rsidRPr="00F92C38" w:rsidRDefault="00C475B3" w:rsidP="0007480E">
      <w:pPr>
        <w:spacing w:line="276" w:lineRule="auto"/>
        <w:jc w:val="center"/>
        <w:rPr>
          <w:sz w:val="28"/>
          <w:szCs w:val="28"/>
        </w:rPr>
      </w:pPr>
      <w:r w:rsidRPr="008F2249">
        <w:rPr>
          <w:sz w:val="28"/>
          <w:szCs w:val="28"/>
          <w:lang w:val="en-US"/>
        </w:rPr>
        <w:t xml:space="preserve">Variant </w:t>
      </w:r>
      <w:r w:rsidRPr="00F92C38">
        <w:rPr>
          <w:sz w:val="28"/>
          <w:szCs w:val="28"/>
          <w:lang w:val="en-US"/>
        </w:rPr>
        <w:t>№</w:t>
      </w:r>
      <w:r>
        <w:rPr>
          <w:sz w:val="28"/>
          <w:szCs w:val="28"/>
        </w:rPr>
        <w:t>10</w:t>
      </w:r>
    </w:p>
    <w:p w:rsidR="00C475B3" w:rsidRPr="00F92C38" w:rsidRDefault="00C475B3" w:rsidP="00884AC6">
      <w:pPr>
        <w:pStyle w:val="a3"/>
        <w:widowControl/>
        <w:numPr>
          <w:ilvl w:val="0"/>
          <w:numId w:val="33"/>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Metabolic fate of phenylalanine.</w:t>
      </w:r>
    </w:p>
    <w:p w:rsidR="00C475B3" w:rsidRPr="00F92C38" w:rsidRDefault="00C475B3" w:rsidP="00884AC6">
      <w:pPr>
        <w:pStyle w:val="a3"/>
        <w:widowControl/>
        <w:numPr>
          <w:ilvl w:val="0"/>
          <w:numId w:val="33"/>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Biosynthesis of GABA, serotonin, histamine</w:t>
      </w:r>
    </w:p>
    <w:p w:rsidR="00C475B3" w:rsidRPr="00F92C38" w:rsidRDefault="00C475B3" w:rsidP="0007480E">
      <w:pPr>
        <w:spacing w:line="276" w:lineRule="auto"/>
        <w:jc w:val="center"/>
        <w:rPr>
          <w:sz w:val="28"/>
          <w:szCs w:val="28"/>
        </w:rPr>
      </w:pPr>
      <w:r w:rsidRPr="008F2249">
        <w:rPr>
          <w:sz w:val="28"/>
          <w:szCs w:val="28"/>
          <w:lang w:val="en-US"/>
        </w:rPr>
        <w:t>Variant</w:t>
      </w:r>
      <w:r w:rsidRPr="00F92C38">
        <w:rPr>
          <w:sz w:val="28"/>
          <w:szCs w:val="28"/>
          <w:lang w:val="en-US"/>
        </w:rPr>
        <w:t xml:space="preserve"> №1</w:t>
      </w:r>
      <w:r>
        <w:rPr>
          <w:sz w:val="28"/>
          <w:szCs w:val="28"/>
        </w:rPr>
        <w:t>1</w:t>
      </w:r>
    </w:p>
    <w:p w:rsidR="00C475B3" w:rsidRPr="00F92C38" w:rsidRDefault="00C475B3" w:rsidP="00884AC6">
      <w:pPr>
        <w:pStyle w:val="a3"/>
        <w:widowControl/>
        <w:numPr>
          <w:ilvl w:val="0"/>
          <w:numId w:val="34"/>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 xml:space="preserve">Glycogenic, </w:t>
      </w:r>
      <w:proofErr w:type="spellStart"/>
      <w:r w:rsidRPr="00F92C38">
        <w:rPr>
          <w:rFonts w:ascii="Times New Roman" w:hAnsi="Times New Roman"/>
          <w:sz w:val="28"/>
          <w:szCs w:val="28"/>
          <w:lang w:val="en-US"/>
        </w:rPr>
        <w:t>ketogenic</w:t>
      </w:r>
      <w:proofErr w:type="spellEnd"/>
      <w:r w:rsidRPr="00F92C38">
        <w:rPr>
          <w:rFonts w:ascii="Times New Roman" w:hAnsi="Times New Roman"/>
          <w:sz w:val="28"/>
          <w:szCs w:val="28"/>
          <w:lang w:val="en-US"/>
        </w:rPr>
        <w:t xml:space="preserve"> and </w:t>
      </w:r>
      <w:proofErr w:type="spellStart"/>
      <w:r w:rsidRPr="00F92C38">
        <w:rPr>
          <w:rFonts w:ascii="Times New Roman" w:hAnsi="Times New Roman"/>
          <w:sz w:val="28"/>
          <w:szCs w:val="28"/>
          <w:lang w:val="en-US"/>
        </w:rPr>
        <w:t>glycoketogenic</w:t>
      </w:r>
      <w:proofErr w:type="spellEnd"/>
      <w:r w:rsidRPr="00F92C38">
        <w:rPr>
          <w:rFonts w:ascii="Times New Roman" w:hAnsi="Times New Roman"/>
          <w:sz w:val="28"/>
          <w:szCs w:val="28"/>
          <w:lang w:val="en-US"/>
        </w:rPr>
        <w:t xml:space="preserve"> amino acids.</w:t>
      </w:r>
    </w:p>
    <w:p w:rsidR="00C475B3" w:rsidRPr="00F92C38" w:rsidRDefault="00C475B3" w:rsidP="00884AC6">
      <w:pPr>
        <w:pStyle w:val="a3"/>
        <w:widowControl/>
        <w:numPr>
          <w:ilvl w:val="0"/>
          <w:numId w:val="34"/>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Mechanism of toxic action of ammonia</w:t>
      </w:r>
    </w:p>
    <w:p w:rsidR="00C475B3" w:rsidRPr="00F92C38" w:rsidRDefault="00C475B3" w:rsidP="0007480E">
      <w:pPr>
        <w:spacing w:line="276" w:lineRule="auto"/>
        <w:jc w:val="center"/>
        <w:rPr>
          <w:sz w:val="28"/>
          <w:szCs w:val="28"/>
          <w:lang w:val="en-US"/>
        </w:rPr>
      </w:pPr>
      <w:r w:rsidRPr="008F2249">
        <w:rPr>
          <w:sz w:val="28"/>
          <w:szCs w:val="28"/>
          <w:lang w:val="en-US"/>
        </w:rPr>
        <w:t>Variant</w:t>
      </w:r>
      <w:r w:rsidRPr="00F92C38">
        <w:rPr>
          <w:sz w:val="28"/>
          <w:szCs w:val="28"/>
          <w:lang w:val="en-US"/>
        </w:rPr>
        <w:t xml:space="preserve"> №</w:t>
      </w:r>
      <w:r>
        <w:rPr>
          <w:sz w:val="28"/>
          <w:szCs w:val="28"/>
        </w:rPr>
        <w:t>1</w:t>
      </w:r>
      <w:r w:rsidRPr="00F92C38">
        <w:rPr>
          <w:sz w:val="28"/>
          <w:szCs w:val="28"/>
          <w:lang w:val="en-US"/>
        </w:rPr>
        <w:t>2</w:t>
      </w:r>
    </w:p>
    <w:p w:rsidR="00C475B3" w:rsidRPr="00F92C38" w:rsidRDefault="00C475B3" w:rsidP="00884AC6">
      <w:pPr>
        <w:pStyle w:val="a3"/>
        <w:widowControl/>
        <w:numPr>
          <w:ilvl w:val="0"/>
          <w:numId w:val="35"/>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 xml:space="preserve">Biosynthesis of </w:t>
      </w:r>
      <w:proofErr w:type="spellStart"/>
      <w:r w:rsidRPr="00F92C38">
        <w:rPr>
          <w:rFonts w:ascii="Times New Roman" w:hAnsi="Times New Roman"/>
          <w:sz w:val="28"/>
          <w:szCs w:val="28"/>
          <w:lang w:val="en-US"/>
        </w:rPr>
        <w:t>catecholamines</w:t>
      </w:r>
      <w:proofErr w:type="spellEnd"/>
      <w:r w:rsidRPr="00F92C38">
        <w:rPr>
          <w:rFonts w:ascii="Times New Roman" w:hAnsi="Times New Roman"/>
          <w:sz w:val="28"/>
          <w:szCs w:val="28"/>
          <w:lang w:val="en-US"/>
        </w:rPr>
        <w:t>.</w:t>
      </w:r>
    </w:p>
    <w:p w:rsidR="00C475B3" w:rsidRPr="00F92C38" w:rsidRDefault="00C475B3" w:rsidP="00884AC6">
      <w:pPr>
        <w:pStyle w:val="a3"/>
        <w:widowControl/>
        <w:numPr>
          <w:ilvl w:val="0"/>
          <w:numId w:val="35"/>
        </w:numPr>
        <w:autoSpaceDE/>
        <w:autoSpaceDN/>
        <w:adjustRightInd/>
        <w:spacing w:line="276" w:lineRule="auto"/>
        <w:ind w:left="0" w:firstLine="0"/>
        <w:jc w:val="left"/>
        <w:rPr>
          <w:rFonts w:ascii="Times New Roman" w:hAnsi="Times New Roman"/>
          <w:sz w:val="28"/>
          <w:szCs w:val="28"/>
          <w:lang w:val="en-US"/>
        </w:rPr>
      </w:pPr>
      <w:proofErr w:type="spellStart"/>
      <w:r w:rsidRPr="00F92C38">
        <w:rPr>
          <w:rFonts w:ascii="Times New Roman" w:hAnsi="Times New Roman"/>
          <w:sz w:val="28"/>
          <w:szCs w:val="28"/>
          <w:lang w:val="en-US"/>
        </w:rPr>
        <w:t>Ammoniogenesis</w:t>
      </w:r>
      <w:proofErr w:type="spellEnd"/>
      <w:r w:rsidRPr="00F92C38">
        <w:rPr>
          <w:rFonts w:ascii="Times New Roman" w:hAnsi="Times New Roman"/>
          <w:sz w:val="28"/>
          <w:szCs w:val="28"/>
          <w:lang w:val="en-US"/>
        </w:rPr>
        <w:t xml:space="preserve"> in kidney.</w:t>
      </w:r>
    </w:p>
    <w:p w:rsidR="00C475B3" w:rsidRPr="00F92C38" w:rsidRDefault="00C475B3" w:rsidP="0007480E">
      <w:pPr>
        <w:spacing w:line="276" w:lineRule="auto"/>
        <w:jc w:val="center"/>
        <w:rPr>
          <w:sz w:val="28"/>
          <w:szCs w:val="28"/>
          <w:lang w:val="en-US"/>
        </w:rPr>
      </w:pPr>
      <w:r w:rsidRPr="008F2249">
        <w:rPr>
          <w:sz w:val="28"/>
          <w:szCs w:val="28"/>
          <w:lang w:val="en-US"/>
        </w:rPr>
        <w:t>Variant</w:t>
      </w:r>
      <w:r w:rsidRPr="00F92C38">
        <w:rPr>
          <w:sz w:val="28"/>
          <w:szCs w:val="28"/>
          <w:lang w:val="en-US"/>
        </w:rPr>
        <w:t xml:space="preserve"> №</w:t>
      </w:r>
      <w:r>
        <w:rPr>
          <w:sz w:val="28"/>
          <w:szCs w:val="28"/>
        </w:rPr>
        <w:t>1</w:t>
      </w:r>
      <w:r w:rsidRPr="00F92C38">
        <w:rPr>
          <w:sz w:val="28"/>
          <w:szCs w:val="28"/>
          <w:lang w:val="en-US"/>
        </w:rPr>
        <w:t>3</w:t>
      </w:r>
    </w:p>
    <w:p w:rsidR="00C475B3" w:rsidRPr="00F92C38" w:rsidRDefault="00C475B3" w:rsidP="00884AC6">
      <w:pPr>
        <w:pStyle w:val="a3"/>
        <w:widowControl/>
        <w:numPr>
          <w:ilvl w:val="0"/>
          <w:numId w:val="36"/>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 xml:space="preserve">Biological significance of </w:t>
      </w:r>
      <w:proofErr w:type="spellStart"/>
      <w:r w:rsidRPr="00F92C38">
        <w:rPr>
          <w:rFonts w:ascii="Times New Roman" w:hAnsi="Times New Roman"/>
          <w:sz w:val="28"/>
          <w:szCs w:val="28"/>
          <w:lang w:val="en-US"/>
        </w:rPr>
        <w:t>transmethylation</w:t>
      </w:r>
      <w:proofErr w:type="spellEnd"/>
      <w:r w:rsidRPr="00F92C38">
        <w:rPr>
          <w:rFonts w:ascii="Times New Roman" w:hAnsi="Times New Roman"/>
          <w:sz w:val="28"/>
          <w:szCs w:val="28"/>
          <w:lang w:val="en-US"/>
        </w:rPr>
        <w:t xml:space="preserve"> reactions.</w:t>
      </w:r>
    </w:p>
    <w:p w:rsidR="00C475B3" w:rsidRDefault="00C475B3" w:rsidP="00884AC6">
      <w:pPr>
        <w:pStyle w:val="a3"/>
        <w:widowControl/>
        <w:numPr>
          <w:ilvl w:val="0"/>
          <w:numId w:val="36"/>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Urea cycle.</w:t>
      </w:r>
    </w:p>
    <w:p w:rsidR="00C475B3" w:rsidRPr="00F92C38" w:rsidRDefault="00C475B3" w:rsidP="0007480E">
      <w:pPr>
        <w:spacing w:line="276" w:lineRule="auto"/>
        <w:jc w:val="center"/>
        <w:rPr>
          <w:sz w:val="28"/>
          <w:szCs w:val="28"/>
          <w:lang w:val="en-US"/>
        </w:rPr>
      </w:pPr>
      <w:r w:rsidRPr="008F2249">
        <w:rPr>
          <w:sz w:val="28"/>
          <w:szCs w:val="28"/>
          <w:lang w:val="en-US"/>
        </w:rPr>
        <w:t xml:space="preserve">Variant </w:t>
      </w:r>
      <w:r w:rsidRPr="00F92C38">
        <w:rPr>
          <w:sz w:val="28"/>
          <w:szCs w:val="28"/>
          <w:lang w:val="en-US"/>
        </w:rPr>
        <w:t>№</w:t>
      </w:r>
      <w:r>
        <w:rPr>
          <w:sz w:val="28"/>
          <w:szCs w:val="28"/>
        </w:rPr>
        <w:t>1</w:t>
      </w:r>
      <w:r w:rsidRPr="00F92C38">
        <w:rPr>
          <w:sz w:val="28"/>
          <w:szCs w:val="28"/>
          <w:lang w:val="en-US"/>
        </w:rPr>
        <w:t>4</w:t>
      </w:r>
    </w:p>
    <w:p w:rsidR="00C475B3" w:rsidRPr="00F92C38" w:rsidRDefault="00C475B3" w:rsidP="00884AC6">
      <w:pPr>
        <w:pStyle w:val="a3"/>
        <w:widowControl/>
        <w:numPr>
          <w:ilvl w:val="0"/>
          <w:numId w:val="37"/>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Biosynthesis of melanin. Albinism</w:t>
      </w:r>
    </w:p>
    <w:p w:rsidR="00C475B3" w:rsidRPr="00F92C38" w:rsidRDefault="00C475B3" w:rsidP="00884AC6">
      <w:pPr>
        <w:pStyle w:val="a3"/>
        <w:widowControl/>
        <w:numPr>
          <w:ilvl w:val="0"/>
          <w:numId w:val="37"/>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Biosynthesis of GABA</w:t>
      </w:r>
    </w:p>
    <w:p w:rsidR="00C475B3" w:rsidRPr="00F92C38" w:rsidRDefault="00C475B3" w:rsidP="0007480E">
      <w:pPr>
        <w:spacing w:line="276" w:lineRule="auto"/>
        <w:jc w:val="center"/>
        <w:rPr>
          <w:sz w:val="28"/>
          <w:szCs w:val="28"/>
          <w:lang w:val="en-US"/>
        </w:rPr>
      </w:pPr>
      <w:r w:rsidRPr="008F2249">
        <w:rPr>
          <w:sz w:val="28"/>
          <w:szCs w:val="28"/>
          <w:lang w:val="en-US"/>
        </w:rPr>
        <w:t>Variant</w:t>
      </w:r>
      <w:r w:rsidRPr="00F92C38">
        <w:rPr>
          <w:sz w:val="28"/>
          <w:szCs w:val="28"/>
          <w:lang w:val="en-US"/>
        </w:rPr>
        <w:t xml:space="preserve"> №</w:t>
      </w:r>
      <w:r>
        <w:rPr>
          <w:sz w:val="28"/>
          <w:szCs w:val="28"/>
        </w:rPr>
        <w:t>1</w:t>
      </w:r>
      <w:r w:rsidRPr="00F92C38">
        <w:rPr>
          <w:sz w:val="28"/>
          <w:szCs w:val="28"/>
          <w:lang w:val="en-US"/>
        </w:rPr>
        <w:t>5</w:t>
      </w:r>
    </w:p>
    <w:p w:rsidR="00C475B3" w:rsidRPr="00F92C38" w:rsidRDefault="00C475B3" w:rsidP="00884AC6">
      <w:pPr>
        <w:pStyle w:val="a3"/>
        <w:widowControl/>
        <w:numPr>
          <w:ilvl w:val="0"/>
          <w:numId w:val="38"/>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Metabolic fate of phenylalanine.</w:t>
      </w:r>
    </w:p>
    <w:p w:rsidR="00C475B3" w:rsidRPr="00F92C38" w:rsidRDefault="00C475B3" w:rsidP="00884AC6">
      <w:pPr>
        <w:pStyle w:val="a3"/>
        <w:widowControl/>
        <w:numPr>
          <w:ilvl w:val="0"/>
          <w:numId w:val="38"/>
        </w:numPr>
        <w:autoSpaceDE/>
        <w:autoSpaceDN/>
        <w:adjustRightInd/>
        <w:spacing w:line="276" w:lineRule="auto"/>
        <w:ind w:left="0" w:firstLine="0"/>
        <w:jc w:val="left"/>
        <w:rPr>
          <w:rFonts w:ascii="Times New Roman" w:hAnsi="Times New Roman"/>
          <w:sz w:val="28"/>
          <w:szCs w:val="28"/>
          <w:lang w:val="en-US"/>
        </w:rPr>
      </w:pPr>
      <w:r w:rsidRPr="00F92C38">
        <w:rPr>
          <w:rFonts w:ascii="Times New Roman" w:hAnsi="Times New Roman"/>
          <w:sz w:val="28"/>
          <w:szCs w:val="28"/>
          <w:lang w:val="en-US"/>
        </w:rPr>
        <w:t>Biosynthesis of GABA, serotonin, histamine</w:t>
      </w:r>
    </w:p>
    <w:p w:rsidR="00C475B3" w:rsidRDefault="00C475B3" w:rsidP="0007480E">
      <w:pPr>
        <w:outlineLvl w:val="0"/>
        <w:rPr>
          <w:b/>
          <w:sz w:val="28"/>
          <w:szCs w:val="20"/>
          <w:lang w:val="en-US"/>
        </w:rPr>
      </w:pPr>
    </w:p>
    <w:p w:rsidR="008F2249" w:rsidRDefault="008F2249" w:rsidP="0007480E">
      <w:pPr>
        <w:outlineLvl w:val="0"/>
        <w:rPr>
          <w:b/>
          <w:sz w:val="28"/>
          <w:szCs w:val="20"/>
          <w:lang w:val="en-US"/>
        </w:rPr>
      </w:pPr>
      <w:r w:rsidRPr="00CB7D82">
        <w:rPr>
          <w:b/>
          <w:sz w:val="28"/>
          <w:szCs w:val="20"/>
          <w:lang w:val="en-US"/>
        </w:rPr>
        <w:t xml:space="preserve">Questions for </w:t>
      </w:r>
      <w:r w:rsidRPr="00CB3677">
        <w:rPr>
          <w:b/>
          <w:sz w:val="28"/>
          <w:szCs w:val="28"/>
          <w:lang w:val="en-US"/>
        </w:rPr>
        <w:t xml:space="preserve">oral </w:t>
      </w:r>
      <w:r w:rsidR="00997C1F">
        <w:rPr>
          <w:b/>
          <w:sz w:val="28"/>
          <w:szCs w:val="28"/>
          <w:lang w:val="en-US"/>
        </w:rPr>
        <w:t>poll</w:t>
      </w:r>
      <w:r w:rsidRPr="00CB3677">
        <w:rPr>
          <w:b/>
          <w:sz w:val="28"/>
          <w:szCs w:val="20"/>
          <w:lang w:val="en-US"/>
        </w:rPr>
        <w:t>:</w:t>
      </w:r>
    </w:p>
    <w:p w:rsidR="00C16015" w:rsidRPr="00C16015" w:rsidRDefault="00C16015" w:rsidP="00C16015">
      <w:pPr>
        <w:rPr>
          <w:sz w:val="28"/>
          <w:szCs w:val="28"/>
          <w:lang w:val="en-US"/>
        </w:rPr>
      </w:pPr>
      <w:r>
        <w:rPr>
          <w:sz w:val="28"/>
          <w:szCs w:val="28"/>
          <w:lang w:val="en-US"/>
        </w:rPr>
        <w:t>1. Disposal of ammonia from tissues. Transport forms for ammonia.</w:t>
      </w:r>
    </w:p>
    <w:p w:rsidR="00C16015" w:rsidRDefault="00C16015" w:rsidP="00C16015">
      <w:pPr>
        <w:rPr>
          <w:sz w:val="28"/>
          <w:szCs w:val="28"/>
          <w:lang w:val="en-US"/>
        </w:rPr>
      </w:pPr>
      <w:r>
        <w:rPr>
          <w:sz w:val="28"/>
          <w:szCs w:val="28"/>
          <w:lang w:val="en-US"/>
        </w:rPr>
        <w:t>2. Mechanism of toxic action of ammonia and detoxification of ammonia in the nervous tissue.</w:t>
      </w:r>
    </w:p>
    <w:p w:rsidR="00C16015" w:rsidRDefault="00C16015" w:rsidP="00C16015">
      <w:pPr>
        <w:rPr>
          <w:sz w:val="28"/>
          <w:szCs w:val="28"/>
          <w:lang w:val="en-US"/>
        </w:rPr>
      </w:pPr>
      <w:r>
        <w:rPr>
          <w:sz w:val="28"/>
          <w:szCs w:val="28"/>
          <w:lang w:val="en-US"/>
        </w:rPr>
        <w:t>3. Local ammonia detoxification:</w:t>
      </w:r>
    </w:p>
    <w:p w:rsidR="00C16015" w:rsidRDefault="00C16015" w:rsidP="00C16015">
      <w:pPr>
        <w:rPr>
          <w:sz w:val="28"/>
          <w:szCs w:val="28"/>
          <w:lang w:val="en-US"/>
        </w:rPr>
      </w:pPr>
      <w:r>
        <w:rPr>
          <w:sz w:val="28"/>
          <w:szCs w:val="28"/>
          <w:lang w:val="en-US"/>
        </w:rPr>
        <w:t xml:space="preserve">a) Reductive </w:t>
      </w:r>
      <w:proofErr w:type="spellStart"/>
      <w:r>
        <w:rPr>
          <w:sz w:val="28"/>
          <w:szCs w:val="28"/>
          <w:lang w:val="en-US"/>
        </w:rPr>
        <w:t>amination</w:t>
      </w:r>
      <w:proofErr w:type="spellEnd"/>
      <w:r>
        <w:rPr>
          <w:sz w:val="28"/>
          <w:szCs w:val="28"/>
          <w:lang w:val="en-US"/>
        </w:rPr>
        <w:t xml:space="preserve"> of </w:t>
      </w:r>
      <w:proofErr w:type="spellStart"/>
      <w:r>
        <w:rPr>
          <w:sz w:val="28"/>
          <w:szCs w:val="28"/>
          <w:lang w:val="en-US"/>
        </w:rPr>
        <w:t>ketoglutorate</w:t>
      </w:r>
      <w:proofErr w:type="spellEnd"/>
      <w:r>
        <w:rPr>
          <w:sz w:val="28"/>
          <w:szCs w:val="28"/>
          <w:lang w:val="en-US"/>
        </w:rPr>
        <w:t>;</w:t>
      </w:r>
    </w:p>
    <w:p w:rsidR="00C16015" w:rsidRDefault="00C16015" w:rsidP="00C16015">
      <w:pPr>
        <w:rPr>
          <w:sz w:val="28"/>
          <w:szCs w:val="28"/>
          <w:lang w:val="en-US"/>
        </w:rPr>
      </w:pPr>
      <w:r>
        <w:rPr>
          <w:sz w:val="28"/>
          <w:szCs w:val="28"/>
          <w:lang w:val="en-US"/>
        </w:rPr>
        <w:t xml:space="preserve">b) </w:t>
      </w:r>
      <w:proofErr w:type="spellStart"/>
      <w:r>
        <w:rPr>
          <w:sz w:val="28"/>
          <w:szCs w:val="28"/>
          <w:lang w:val="en-US"/>
        </w:rPr>
        <w:t>amidation</w:t>
      </w:r>
      <w:proofErr w:type="spellEnd"/>
      <w:r>
        <w:rPr>
          <w:sz w:val="28"/>
          <w:szCs w:val="28"/>
          <w:lang w:val="en-US"/>
        </w:rPr>
        <w:t xml:space="preserve"> of glutamate and aspartate;</w:t>
      </w:r>
    </w:p>
    <w:p w:rsidR="00C16015" w:rsidRDefault="00C16015" w:rsidP="00C16015">
      <w:pPr>
        <w:rPr>
          <w:sz w:val="28"/>
          <w:szCs w:val="28"/>
          <w:lang w:val="en-US"/>
        </w:rPr>
      </w:pPr>
      <w:r>
        <w:rPr>
          <w:sz w:val="28"/>
          <w:szCs w:val="28"/>
          <w:lang w:val="en-US"/>
        </w:rPr>
        <w:t xml:space="preserve">c) Glucose- alanine cycle. Biological significance. </w:t>
      </w:r>
    </w:p>
    <w:p w:rsidR="00C16015" w:rsidRDefault="00C16015" w:rsidP="00C16015">
      <w:pPr>
        <w:rPr>
          <w:sz w:val="28"/>
          <w:szCs w:val="28"/>
          <w:lang w:val="en-US"/>
        </w:rPr>
      </w:pPr>
      <w:r>
        <w:rPr>
          <w:sz w:val="28"/>
          <w:szCs w:val="28"/>
          <w:lang w:val="en-US"/>
        </w:rPr>
        <w:t>4. General ways of ammonia detoxification:</w:t>
      </w:r>
    </w:p>
    <w:p w:rsidR="00C16015" w:rsidRDefault="00C16015" w:rsidP="00C16015">
      <w:pPr>
        <w:rPr>
          <w:sz w:val="28"/>
          <w:szCs w:val="28"/>
          <w:lang w:val="en-US"/>
        </w:rPr>
      </w:pPr>
      <w:r>
        <w:rPr>
          <w:sz w:val="28"/>
          <w:szCs w:val="28"/>
          <w:lang w:val="en-US"/>
        </w:rPr>
        <w:t xml:space="preserve">a) </w:t>
      </w:r>
      <w:proofErr w:type="spellStart"/>
      <w:r>
        <w:rPr>
          <w:sz w:val="28"/>
          <w:szCs w:val="28"/>
          <w:lang w:val="en-US"/>
        </w:rPr>
        <w:t>Ammoniogenesis</w:t>
      </w:r>
      <w:proofErr w:type="spellEnd"/>
      <w:r>
        <w:rPr>
          <w:sz w:val="28"/>
          <w:szCs w:val="28"/>
          <w:lang w:val="en-US"/>
        </w:rPr>
        <w:t xml:space="preserve"> in kidney. Biological significance.</w:t>
      </w:r>
    </w:p>
    <w:p w:rsidR="00C16015" w:rsidRDefault="00C16015" w:rsidP="00C16015">
      <w:pPr>
        <w:rPr>
          <w:sz w:val="28"/>
          <w:szCs w:val="28"/>
          <w:lang w:val="en-US"/>
        </w:rPr>
      </w:pPr>
      <w:r>
        <w:rPr>
          <w:sz w:val="28"/>
          <w:szCs w:val="28"/>
          <w:lang w:val="en-US"/>
        </w:rPr>
        <w:t>b) Synthesis of urea. Ornithine cycle. Chemical reactions. Role aspartate in the process. The origin of atoms in urea.</w:t>
      </w:r>
    </w:p>
    <w:p w:rsidR="00C16015" w:rsidRDefault="00C16015" w:rsidP="00C16015">
      <w:pPr>
        <w:rPr>
          <w:sz w:val="28"/>
          <w:szCs w:val="28"/>
          <w:lang w:val="en-US"/>
        </w:rPr>
      </w:pPr>
      <w:r>
        <w:rPr>
          <w:sz w:val="28"/>
          <w:szCs w:val="28"/>
          <w:lang w:val="en-US"/>
        </w:rPr>
        <w:lastRenderedPageBreak/>
        <w:t>5. Urea cycle. Regulation, biological significance, disorders of urea cycle. Connection of Urea cycle with Krebs cycle.</w:t>
      </w:r>
    </w:p>
    <w:p w:rsidR="00C16015" w:rsidRDefault="00C16015" w:rsidP="00C16015">
      <w:pPr>
        <w:rPr>
          <w:sz w:val="28"/>
          <w:szCs w:val="28"/>
          <w:lang w:val="en-US"/>
        </w:rPr>
      </w:pPr>
      <w:r>
        <w:rPr>
          <w:sz w:val="28"/>
          <w:szCs w:val="28"/>
          <w:lang w:val="en-US"/>
        </w:rPr>
        <w:t xml:space="preserve">6. Violations of synthesis of urea. </w:t>
      </w:r>
      <w:proofErr w:type="spellStart"/>
      <w:r>
        <w:rPr>
          <w:sz w:val="28"/>
          <w:szCs w:val="28"/>
          <w:lang w:val="en-US"/>
        </w:rPr>
        <w:t>Hyperammonemia</w:t>
      </w:r>
      <w:proofErr w:type="spellEnd"/>
      <w:r>
        <w:rPr>
          <w:sz w:val="28"/>
          <w:szCs w:val="28"/>
          <w:lang w:val="en-US"/>
        </w:rPr>
        <w:t xml:space="preserve"> and its types</w:t>
      </w:r>
    </w:p>
    <w:p w:rsidR="007D4044" w:rsidRDefault="007D4044" w:rsidP="007D4044">
      <w:pPr>
        <w:rPr>
          <w:b/>
          <w:sz w:val="28"/>
          <w:szCs w:val="28"/>
          <w:lang w:val="en-US"/>
        </w:rPr>
      </w:pPr>
    </w:p>
    <w:p w:rsidR="007D4044" w:rsidRPr="00904E12" w:rsidRDefault="007D4044" w:rsidP="007D4044">
      <w:pPr>
        <w:rPr>
          <w:b/>
          <w:sz w:val="28"/>
          <w:szCs w:val="28"/>
          <w:lang w:val="en-US"/>
        </w:rPr>
      </w:pPr>
      <w:r w:rsidRPr="00904E12">
        <w:rPr>
          <w:b/>
          <w:sz w:val="28"/>
          <w:szCs w:val="28"/>
          <w:lang w:val="en-US"/>
        </w:rPr>
        <w:t xml:space="preserve">Practical skills testing </w:t>
      </w:r>
    </w:p>
    <w:p w:rsidR="00904E12" w:rsidRPr="007D4044" w:rsidRDefault="00904E12" w:rsidP="007D4044">
      <w:pPr>
        <w:pStyle w:val="Default"/>
        <w:jc w:val="center"/>
        <w:rPr>
          <w:sz w:val="28"/>
          <w:szCs w:val="28"/>
          <w:lang w:val="en-US"/>
        </w:rPr>
      </w:pPr>
      <w:r w:rsidRPr="007D4044">
        <w:rPr>
          <w:b/>
          <w:bCs/>
          <w:iCs/>
          <w:sz w:val="28"/>
          <w:szCs w:val="28"/>
          <w:lang w:val="en-US"/>
        </w:rPr>
        <w:t>Determination of urea in urine</w:t>
      </w:r>
    </w:p>
    <w:p w:rsidR="00904E12" w:rsidRPr="007D4044" w:rsidRDefault="00904E12" w:rsidP="007D4044">
      <w:pPr>
        <w:pStyle w:val="Default"/>
        <w:jc w:val="both"/>
        <w:rPr>
          <w:sz w:val="28"/>
          <w:szCs w:val="28"/>
          <w:lang w:val="en-US"/>
        </w:rPr>
      </w:pPr>
      <w:r w:rsidRPr="007D4044">
        <w:rPr>
          <w:sz w:val="28"/>
          <w:szCs w:val="28"/>
          <w:lang w:val="en-US"/>
        </w:rPr>
        <w:t xml:space="preserve">In a healthy person about 20–35 g or 333–583 </w:t>
      </w:r>
      <w:proofErr w:type="spellStart"/>
      <w:r w:rsidRPr="007D4044">
        <w:rPr>
          <w:sz w:val="28"/>
          <w:szCs w:val="28"/>
          <w:lang w:val="en-US"/>
        </w:rPr>
        <w:t>mmol</w:t>
      </w:r>
      <w:proofErr w:type="spellEnd"/>
      <w:r w:rsidRPr="007D4044">
        <w:rPr>
          <w:sz w:val="28"/>
          <w:szCs w:val="28"/>
          <w:lang w:val="en-US"/>
        </w:rPr>
        <w:t xml:space="preserve"> of urea are excreted with urine for 24 hours. </w:t>
      </w:r>
    </w:p>
    <w:p w:rsidR="00904E12" w:rsidRPr="007D4044" w:rsidRDefault="00904E12" w:rsidP="007D4044">
      <w:pPr>
        <w:pStyle w:val="Default"/>
        <w:jc w:val="both"/>
        <w:rPr>
          <w:sz w:val="28"/>
          <w:szCs w:val="28"/>
          <w:lang w:val="en-US"/>
        </w:rPr>
      </w:pPr>
      <w:r w:rsidRPr="007D4044">
        <w:rPr>
          <w:i/>
          <w:iCs/>
          <w:sz w:val="28"/>
          <w:szCs w:val="28"/>
          <w:lang w:val="en-US"/>
        </w:rPr>
        <w:t>The principle of the method</w:t>
      </w:r>
      <w:r w:rsidRPr="007D4044">
        <w:rPr>
          <w:sz w:val="28"/>
          <w:szCs w:val="28"/>
          <w:lang w:val="en-US"/>
        </w:rPr>
        <w:t xml:space="preserve">. The method is based on the ability of urea containing amino groups to form with paradimethylaminobenzaldehyde a complex compound in acid medium that is stained yellow. The staining intensity is proportional to urea concentration in the studied urine and is measured </w:t>
      </w:r>
      <w:proofErr w:type="spellStart"/>
      <w:r w:rsidRPr="007D4044">
        <w:rPr>
          <w:sz w:val="28"/>
          <w:szCs w:val="28"/>
          <w:lang w:val="en-US"/>
        </w:rPr>
        <w:t>photometrically</w:t>
      </w:r>
      <w:proofErr w:type="spellEnd"/>
      <w:r w:rsidRPr="007D4044">
        <w:rPr>
          <w:sz w:val="28"/>
          <w:szCs w:val="28"/>
          <w:lang w:val="en-US"/>
        </w:rPr>
        <w:t xml:space="preserve">. </w:t>
      </w:r>
    </w:p>
    <w:p w:rsidR="007D4044" w:rsidRPr="007D4044" w:rsidRDefault="00904E12" w:rsidP="007D4044">
      <w:pPr>
        <w:pStyle w:val="Default"/>
        <w:jc w:val="both"/>
        <w:rPr>
          <w:sz w:val="28"/>
          <w:szCs w:val="28"/>
          <w:lang w:val="en-US"/>
        </w:rPr>
      </w:pPr>
      <w:r w:rsidRPr="007D4044">
        <w:rPr>
          <w:i/>
          <w:iCs/>
          <w:sz w:val="28"/>
          <w:szCs w:val="28"/>
          <w:lang w:val="en-US"/>
        </w:rPr>
        <w:t>Procedure</w:t>
      </w:r>
      <w:r w:rsidRPr="007D4044">
        <w:rPr>
          <w:sz w:val="28"/>
          <w:szCs w:val="28"/>
          <w:lang w:val="en-US"/>
        </w:rPr>
        <w:t>. Pipettes and test-tube must be dry. Apply per 0.2 ml of urine (test sample), 25 mg/l urea solution (standard sample) and water (control sample) respectively into 3 test-tubes,</w:t>
      </w:r>
      <w:r w:rsidR="007D4044" w:rsidRPr="007D4044">
        <w:rPr>
          <w:sz w:val="28"/>
          <w:szCs w:val="28"/>
          <w:lang w:val="en-US"/>
        </w:rPr>
        <w:t xml:space="preserve"> add per 1.2 ml of 2 % solution of paradimethylaminobenzaldehyde into each of them and carefully stir. In 15 minutes perform photometry of the test and standard samples in dry 3 mm wide cuvettes under a blue light filter versus a control sample. </w:t>
      </w:r>
    </w:p>
    <w:p w:rsidR="007D4044" w:rsidRPr="007D4044" w:rsidRDefault="007D4044" w:rsidP="007D4044">
      <w:pPr>
        <w:pStyle w:val="Default"/>
        <w:jc w:val="both"/>
        <w:rPr>
          <w:sz w:val="28"/>
          <w:szCs w:val="28"/>
          <w:lang w:val="en-US"/>
        </w:rPr>
      </w:pPr>
      <w:r w:rsidRPr="007D4044">
        <w:rPr>
          <w:i/>
          <w:iCs/>
          <w:sz w:val="28"/>
          <w:szCs w:val="28"/>
          <w:lang w:val="en-US"/>
        </w:rPr>
        <w:t>Calculation</w:t>
      </w:r>
      <w:r w:rsidRPr="007D4044">
        <w:rPr>
          <w:sz w:val="28"/>
          <w:szCs w:val="28"/>
          <w:lang w:val="en-US"/>
        </w:rPr>
        <w:t xml:space="preserve">. Calculate the urea content in the test sample according to a standard urea solution by the formula: </w:t>
      </w:r>
    </w:p>
    <w:p w:rsidR="007D4044" w:rsidRPr="007D4044" w:rsidRDefault="007D4044" w:rsidP="00C927B2">
      <w:pPr>
        <w:pStyle w:val="Default"/>
        <w:jc w:val="center"/>
        <w:rPr>
          <w:sz w:val="28"/>
          <w:szCs w:val="28"/>
          <w:lang w:val="en-US"/>
        </w:rPr>
      </w:pPr>
      <w:r w:rsidRPr="007D4044">
        <w:rPr>
          <w:sz w:val="28"/>
          <w:szCs w:val="28"/>
          <w:lang w:val="en-US"/>
        </w:rPr>
        <w:t xml:space="preserve">Ct = </w:t>
      </w:r>
      <w:r w:rsidRPr="007D4044">
        <w:rPr>
          <w:sz w:val="28"/>
          <w:szCs w:val="28"/>
        </w:rPr>
        <w:t>С</w:t>
      </w:r>
      <w:r w:rsidRPr="007D4044">
        <w:rPr>
          <w:sz w:val="28"/>
          <w:szCs w:val="28"/>
          <w:lang w:val="en-US"/>
        </w:rPr>
        <w:t xml:space="preserve">s ∙ </w:t>
      </w:r>
      <w:r w:rsidRPr="007D4044">
        <w:rPr>
          <w:sz w:val="28"/>
          <w:szCs w:val="28"/>
        </w:rPr>
        <w:t>Е</w:t>
      </w:r>
      <w:r w:rsidRPr="007D4044">
        <w:rPr>
          <w:sz w:val="28"/>
          <w:szCs w:val="28"/>
          <w:lang w:val="en-US"/>
        </w:rPr>
        <w:t xml:space="preserve">t / </w:t>
      </w:r>
      <w:r w:rsidRPr="007D4044">
        <w:rPr>
          <w:sz w:val="28"/>
          <w:szCs w:val="28"/>
        </w:rPr>
        <w:t>Е</w:t>
      </w:r>
      <w:r w:rsidRPr="007D4044">
        <w:rPr>
          <w:sz w:val="28"/>
          <w:szCs w:val="28"/>
          <w:lang w:val="en-US"/>
        </w:rPr>
        <w:t>s,</w:t>
      </w:r>
    </w:p>
    <w:p w:rsidR="007D4044" w:rsidRPr="007D4044" w:rsidRDefault="007D4044" w:rsidP="007D4044">
      <w:pPr>
        <w:pStyle w:val="Default"/>
        <w:jc w:val="both"/>
        <w:rPr>
          <w:sz w:val="28"/>
          <w:szCs w:val="28"/>
          <w:lang w:val="en-US"/>
        </w:rPr>
      </w:pPr>
      <w:r w:rsidRPr="007D4044">
        <w:rPr>
          <w:sz w:val="28"/>
          <w:szCs w:val="28"/>
          <w:lang w:val="en-US"/>
        </w:rPr>
        <w:t xml:space="preserve">where Ct — urea concentration in the urine sample, mg/ml; </w:t>
      </w:r>
      <w:r w:rsidRPr="007D4044">
        <w:rPr>
          <w:sz w:val="28"/>
          <w:szCs w:val="28"/>
        </w:rPr>
        <w:t>С</w:t>
      </w:r>
      <w:r w:rsidRPr="007D4044">
        <w:rPr>
          <w:sz w:val="28"/>
          <w:szCs w:val="28"/>
          <w:lang w:val="en-US"/>
        </w:rPr>
        <w:t xml:space="preserve">s — urea concentration in the standard sample, 25 mg/ml; </w:t>
      </w:r>
      <w:r w:rsidRPr="007D4044">
        <w:rPr>
          <w:sz w:val="28"/>
          <w:szCs w:val="28"/>
        </w:rPr>
        <w:t>Е</w:t>
      </w:r>
      <w:r w:rsidRPr="007D4044">
        <w:rPr>
          <w:sz w:val="28"/>
          <w:szCs w:val="28"/>
          <w:lang w:val="en-US"/>
        </w:rPr>
        <w:t xml:space="preserve">t — optical density of the sample; </w:t>
      </w:r>
      <w:r w:rsidRPr="007D4044">
        <w:rPr>
          <w:sz w:val="28"/>
          <w:szCs w:val="28"/>
        </w:rPr>
        <w:t>Е</w:t>
      </w:r>
      <w:r w:rsidRPr="007D4044">
        <w:rPr>
          <w:sz w:val="28"/>
          <w:szCs w:val="28"/>
          <w:lang w:val="en-US"/>
        </w:rPr>
        <w:t xml:space="preserve">s — optical density of the standard urea solution. </w:t>
      </w:r>
    </w:p>
    <w:p w:rsidR="007D4044" w:rsidRPr="007D4044" w:rsidRDefault="007D4044" w:rsidP="007D4044">
      <w:pPr>
        <w:pStyle w:val="Default"/>
        <w:jc w:val="both"/>
        <w:rPr>
          <w:sz w:val="28"/>
          <w:szCs w:val="28"/>
          <w:lang w:val="en-US"/>
        </w:rPr>
      </w:pPr>
      <w:r w:rsidRPr="007D4044">
        <w:rPr>
          <w:sz w:val="28"/>
          <w:szCs w:val="28"/>
          <w:lang w:val="en-US"/>
        </w:rPr>
        <w:t>Multiply the received value by diuresis (1200-1500 ml) and get the daily content of urea in the urine. Conversion factor to SI units (</w:t>
      </w:r>
      <w:proofErr w:type="spellStart"/>
      <w:r w:rsidRPr="007D4044">
        <w:rPr>
          <w:sz w:val="28"/>
          <w:szCs w:val="28"/>
          <w:lang w:val="en-US"/>
        </w:rPr>
        <w:t>mmol</w:t>
      </w:r>
      <w:proofErr w:type="spellEnd"/>
      <w:r w:rsidRPr="007D4044">
        <w:rPr>
          <w:sz w:val="28"/>
          <w:szCs w:val="28"/>
          <w:lang w:val="en-US"/>
        </w:rPr>
        <w:t xml:space="preserve">/24 hours) is 0.0167. </w:t>
      </w:r>
    </w:p>
    <w:p w:rsidR="007D4044" w:rsidRPr="007D4044" w:rsidRDefault="007D4044" w:rsidP="007D4044">
      <w:pPr>
        <w:pStyle w:val="Default"/>
        <w:jc w:val="both"/>
        <w:rPr>
          <w:sz w:val="28"/>
          <w:szCs w:val="28"/>
          <w:lang w:val="en-US"/>
        </w:rPr>
      </w:pPr>
      <w:r w:rsidRPr="007D4044">
        <w:rPr>
          <w:b/>
          <w:bCs/>
          <w:sz w:val="28"/>
          <w:szCs w:val="28"/>
        </w:rPr>
        <w:t>Е</w:t>
      </w:r>
      <w:r w:rsidRPr="007D4044">
        <w:rPr>
          <w:b/>
          <w:bCs/>
          <w:sz w:val="28"/>
          <w:szCs w:val="28"/>
          <w:lang w:val="en-US"/>
        </w:rPr>
        <w:t>t =</w:t>
      </w:r>
      <w:r>
        <w:rPr>
          <w:b/>
          <w:bCs/>
          <w:sz w:val="28"/>
          <w:szCs w:val="28"/>
          <w:lang w:val="en-US"/>
        </w:rPr>
        <w:t xml:space="preserve">                  </w:t>
      </w:r>
      <w:r w:rsidRPr="007D4044">
        <w:rPr>
          <w:b/>
          <w:bCs/>
          <w:sz w:val="28"/>
          <w:szCs w:val="28"/>
          <w:lang w:val="en-US"/>
        </w:rPr>
        <w:t xml:space="preserve"> </w:t>
      </w:r>
      <w:r w:rsidRPr="007D4044">
        <w:rPr>
          <w:b/>
          <w:bCs/>
          <w:sz w:val="28"/>
          <w:szCs w:val="28"/>
        </w:rPr>
        <w:t>Е</w:t>
      </w:r>
      <w:r w:rsidRPr="007D4044">
        <w:rPr>
          <w:b/>
          <w:bCs/>
          <w:sz w:val="28"/>
          <w:szCs w:val="28"/>
          <w:lang w:val="en-US"/>
        </w:rPr>
        <w:t xml:space="preserve">s = </w:t>
      </w:r>
      <w:r>
        <w:rPr>
          <w:b/>
          <w:bCs/>
          <w:sz w:val="28"/>
          <w:szCs w:val="28"/>
          <w:lang w:val="en-US"/>
        </w:rPr>
        <w:t xml:space="preserve">                </w:t>
      </w:r>
      <w:r w:rsidRPr="007D4044">
        <w:rPr>
          <w:b/>
          <w:bCs/>
          <w:sz w:val="28"/>
          <w:szCs w:val="28"/>
          <w:lang w:val="en-US"/>
        </w:rPr>
        <w:t xml:space="preserve">Ct = </w:t>
      </w:r>
      <w:r>
        <w:rPr>
          <w:b/>
          <w:bCs/>
          <w:sz w:val="28"/>
          <w:szCs w:val="28"/>
          <w:lang w:val="en-US"/>
        </w:rPr>
        <w:t xml:space="preserve">           </w:t>
      </w:r>
      <w:r w:rsidRPr="007D4044">
        <w:rPr>
          <w:b/>
          <w:bCs/>
          <w:sz w:val="28"/>
          <w:szCs w:val="28"/>
          <w:lang w:val="en-US"/>
        </w:rPr>
        <w:t xml:space="preserve">Urea content in daily urine = </w:t>
      </w:r>
    </w:p>
    <w:p w:rsidR="007D4044" w:rsidRPr="007D4044" w:rsidRDefault="007D4044" w:rsidP="007D4044">
      <w:pPr>
        <w:pStyle w:val="Default"/>
        <w:jc w:val="both"/>
        <w:rPr>
          <w:sz w:val="28"/>
          <w:szCs w:val="28"/>
          <w:lang w:val="en-US"/>
        </w:rPr>
      </w:pPr>
      <w:r w:rsidRPr="007D4044">
        <w:rPr>
          <w:i/>
          <w:iCs/>
          <w:sz w:val="28"/>
          <w:szCs w:val="28"/>
          <w:lang w:val="en-US"/>
        </w:rPr>
        <w:t>Clinical and diagnostic value</w:t>
      </w:r>
      <w:r w:rsidRPr="007D4044">
        <w:rPr>
          <w:sz w:val="28"/>
          <w:szCs w:val="28"/>
          <w:lang w:val="en-US"/>
        </w:rPr>
        <w:t xml:space="preserve">. The decreased urea content in urine is noted in nephritis, acidosis, </w:t>
      </w:r>
      <w:proofErr w:type="spellStart"/>
      <w:r w:rsidRPr="007D4044">
        <w:rPr>
          <w:sz w:val="28"/>
          <w:szCs w:val="28"/>
          <w:lang w:val="en-US"/>
        </w:rPr>
        <w:t>parenchymatose</w:t>
      </w:r>
      <w:proofErr w:type="spellEnd"/>
      <w:r w:rsidRPr="007D4044">
        <w:rPr>
          <w:sz w:val="28"/>
          <w:szCs w:val="28"/>
          <w:lang w:val="en-US"/>
        </w:rPr>
        <w:t xml:space="preserve"> jaundice, liver cirrhosis, uremia, while the elevated one — in fasting, malignant anemia, fever, intensive break-down of proteins in the organism, after taking salicylates, in phosphorus poisoning. </w:t>
      </w:r>
    </w:p>
    <w:p w:rsidR="00904E12" w:rsidRPr="007D4044" w:rsidRDefault="007D4044" w:rsidP="007D4044">
      <w:pPr>
        <w:outlineLvl w:val="0"/>
        <w:rPr>
          <w:sz w:val="28"/>
          <w:szCs w:val="28"/>
          <w:lang w:val="en-US"/>
        </w:rPr>
      </w:pPr>
      <w:r w:rsidRPr="0080482B">
        <w:rPr>
          <w:i/>
          <w:sz w:val="28"/>
          <w:szCs w:val="28"/>
          <w:lang w:val="en-US"/>
        </w:rPr>
        <w:t>Conclusion</w:t>
      </w:r>
      <w:r w:rsidRPr="0080482B">
        <w:rPr>
          <w:sz w:val="28"/>
          <w:szCs w:val="28"/>
          <w:lang w:val="en-US"/>
        </w:rPr>
        <w:t>:</w:t>
      </w:r>
    </w:p>
    <w:p w:rsidR="00904E12" w:rsidRPr="007D4044" w:rsidRDefault="00904E12" w:rsidP="0007480E">
      <w:pPr>
        <w:outlineLvl w:val="0"/>
        <w:rPr>
          <w:sz w:val="28"/>
          <w:szCs w:val="28"/>
          <w:lang w:val="en-US"/>
        </w:rPr>
      </w:pPr>
    </w:p>
    <w:p w:rsidR="008F2249" w:rsidRDefault="008F2249" w:rsidP="0007480E">
      <w:pPr>
        <w:outlineLvl w:val="0"/>
        <w:rPr>
          <w:sz w:val="28"/>
          <w:szCs w:val="28"/>
          <w:lang w:val="en-US"/>
        </w:rPr>
      </w:pPr>
      <w:r w:rsidRPr="00CB3677">
        <w:rPr>
          <w:b/>
          <w:sz w:val="28"/>
          <w:szCs w:val="20"/>
          <w:lang w:val="en-US"/>
        </w:rPr>
        <w:t>Independent work of students to the lesson.</w:t>
      </w:r>
      <w:r>
        <w:rPr>
          <w:b/>
          <w:sz w:val="28"/>
          <w:szCs w:val="20"/>
          <w:lang w:val="en-US"/>
        </w:rPr>
        <w:t xml:space="preserve"> </w:t>
      </w:r>
      <w:r w:rsidRPr="00CB3677">
        <w:rPr>
          <w:sz w:val="28"/>
          <w:szCs w:val="28"/>
          <w:lang w:val="en-US"/>
        </w:rPr>
        <w:t>Control tasks in the workbook.</w:t>
      </w:r>
    </w:p>
    <w:p w:rsidR="00C16015" w:rsidRDefault="00C16015" w:rsidP="00C16015">
      <w:pPr>
        <w:pStyle w:val="a3"/>
        <w:widowControl/>
        <w:numPr>
          <w:ilvl w:val="0"/>
          <w:numId w:val="67"/>
        </w:numPr>
        <w:autoSpaceDE/>
        <w:autoSpaceDN/>
        <w:adjustRightInd/>
        <w:ind w:left="0" w:firstLine="0"/>
        <w:rPr>
          <w:rFonts w:ascii="Times New Roman" w:hAnsi="Times New Roman"/>
          <w:sz w:val="28"/>
          <w:szCs w:val="28"/>
          <w:lang w:val="en-US"/>
        </w:rPr>
      </w:pPr>
      <w:r>
        <w:rPr>
          <w:rFonts w:ascii="Times New Roman" w:hAnsi="Times New Roman"/>
          <w:sz w:val="28"/>
          <w:szCs w:val="28"/>
          <w:lang w:val="en-US"/>
        </w:rPr>
        <w:t>Numerate transport forms for ammonia.</w:t>
      </w:r>
    </w:p>
    <w:p w:rsidR="00C16015" w:rsidRDefault="00C16015" w:rsidP="00C16015">
      <w:pPr>
        <w:numPr>
          <w:ilvl w:val="0"/>
          <w:numId w:val="67"/>
        </w:numPr>
        <w:ind w:hanging="720"/>
        <w:contextualSpacing/>
        <w:jc w:val="both"/>
        <w:rPr>
          <w:rFonts w:eastAsiaTheme="minorHAnsi"/>
          <w:sz w:val="28"/>
          <w:szCs w:val="28"/>
          <w:lang w:val="en-US" w:eastAsia="en-US"/>
        </w:rPr>
      </w:pPr>
      <w:r>
        <w:rPr>
          <w:sz w:val="28"/>
          <w:szCs w:val="28"/>
          <w:lang w:val="en-US"/>
        </w:rPr>
        <w:t>Draw glucose- alanine cycle scheme. Explain biological significance.</w:t>
      </w:r>
    </w:p>
    <w:p w:rsidR="00C16015" w:rsidRDefault="00C16015" w:rsidP="00C16015">
      <w:pPr>
        <w:pStyle w:val="a3"/>
        <w:widowControl/>
        <w:numPr>
          <w:ilvl w:val="0"/>
          <w:numId w:val="67"/>
        </w:numPr>
        <w:autoSpaceDE/>
        <w:autoSpaceDN/>
        <w:adjustRightInd/>
        <w:ind w:left="0" w:firstLine="0"/>
        <w:rPr>
          <w:rFonts w:ascii="Times New Roman" w:hAnsi="Times New Roman"/>
          <w:sz w:val="28"/>
          <w:szCs w:val="28"/>
          <w:lang w:val="en-US"/>
        </w:rPr>
      </w:pPr>
      <w:r>
        <w:rPr>
          <w:rFonts w:ascii="Times New Roman" w:hAnsi="Times New Roman"/>
          <w:sz w:val="28"/>
          <w:szCs w:val="28"/>
          <w:lang w:val="en-US"/>
        </w:rPr>
        <w:t>Numerate stages of metabolic conversions for ammonia.</w:t>
      </w:r>
    </w:p>
    <w:p w:rsidR="00C16015" w:rsidRDefault="00C16015" w:rsidP="00C16015">
      <w:pPr>
        <w:pStyle w:val="a3"/>
        <w:widowControl/>
        <w:numPr>
          <w:ilvl w:val="0"/>
          <w:numId w:val="67"/>
        </w:numPr>
        <w:autoSpaceDE/>
        <w:autoSpaceDN/>
        <w:adjustRightInd/>
        <w:ind w:left="0" w:firstLine="0"/>
        <w:rPr>
          <w:rFonts w:ascii="Times New Roman" w:hAnsi="Times New Roman"/>
          <w:sz w:val="28"/>
          <w:szCs w:val="28"/>
          <w:lang w:val="en-US"/>
        </w:rPr>
      </w:pPr>
      <w:r>
        <w:rPr>
          <w:rFonts w:ascii="Times New Roman" w:hAnsi="Times New Roman"/>
          <w:sz w:val="28"/>
          <w:szCs w:val="28"/>
          <w:lang w:val="en-US"/>
        </w:rPr>
        <w:t xml:space="preserve">Draw </w:t>
      </w:r>
      <w:proofErr w:type="spellStart"/>
      <w:r>
        <w:rPr>
          <w:rFonts w:ascii="Times New Roman" w:hAnsi="Times New Roman"/>
          <w:sz w:val="28"/>
          <w:szCs w:val="28"/>
          <w:lang w:val="en-US"/>
        </w:rPr>
        <w:t>ammoniogenesis</w:t>
      </w:r>
      <w:proofErr w:type="spellEnd"/>
      <w:r>
        <w:rPr>
          <w:rFonts w:ascii="Times New Roman" w:hAnsi="Times New Roman"/>
          <w:sz w:val="28"/>
          <w:szCs w:val="28"/>
          <w:lang w:val="en-US"/>
        </w:rPr>
        <w:t xml:space="preserve"> in kidney scheme. Explain biological significance.</w:t>
      </w:r>
    </w:p>
    <w:p w:rsidR="00C16015" w:rsidRDefault="00C16015" w:rsidP="00C16015">
      <w:pPr>
        <w:pStyle w:val="a3"/>
        <w:widowControl/>
        <w:numPr>
          <w:ilvl w:val="0"/>
          <w:numId w:val="67"/>
        </w:numPr>
        <w:autoSpaceDE/>
        <w:autoSpaceDN/>
        <w:adjustRightInd/>
        <w:ind w:left="0" w:firstLine="0"/>
        <w:rPr>
          <w:rFonts w:ascii="Times New Roman" w:hAnsi="Times New Roman"/>
          <w:sz w:val="28"/>
          <w:szCs w:val="28"/>
          <w:lang w:val="en-US"/>
        </w:rPr>
      </w:pPr>
      <w:r>
        <w:rPr>
          <w:rFonts w:ascii="Times New Roman" w:hAnsi="Times New Roman"/>
          <w:sz w:val="28"/>
          <w:szCs w:val="28"/>
          <w:lang w:val="en-US"/>
        </w:rPr>
        <w:t>Draw urea cycle in details. Explain regulations. Disorders of urea cycle.</w:t>
      </w:r>
    </w:p>
    <w:p w:rsidR="00C475B3" w:rsidRDefault="00C475B3" w:rsidP="0007480E">
      <w:pPr>
        <w:contextualSpacing/>
        <w:rPr>
          <w:b/>
          <w:sz w:val="28"/>
          <w:szCs w:val="28"/>
          <w:lang w:val="en-US"/>
        </w:rPr>
      </w:pPr>
    </w:p>
    <w:p w:rsidR="008F2249" w:rsidRPr="00342712" w:rsidRDefault="008F2249" w:rsidP="0007480E">
      <w:pPr>
        <w:contextualSpacing/>
        <w:rPr>
          <w:b/>
          <w:sz w:val="28"/>
          <w:szCs w:val="20"/>
          <w:lang w:val="en-US"/>
        </w:rPr>
      </w:pPr>
      <w:r>
        <w:rPr>
          <w:b/>
          <w:sz w:val="28"/>
          <w:szCs w:val="28"/>
          <w:lang w:val="en-US"/>
        </w:rPr>
        <w:t xml:space="preserve">Topic </w:t>
      </w:r>
      <w:r w:rsidR="00C475B3">
        <w:rPr>
          <w:b/>
          <w:sz w:val="28"/>
          <w:szCs w:val="28"/>
          <w:lang w:val="en-US"/>
        </w:rPr>
        <w:t>5</w:t>
      </w:r>
      <w:r>
        <w:rPr>
          <w:b/>
          <w:sz w:val="28"/>
          <w:szCs w:val="28"/>
          <w:lang w:val="en-US"/>
        </w:rPr>
        <w:t xml:space="preserve">.4 </w:t>
      </w:r>
      <w:r w:rsidRPr="00342712">
        <w:rPr>
          <w:b/>
          <w:sz w:val="28"/>
          <w:szCs w:val="28"/>
          <w:lang w:val="en-US"/>
        </w:rPr>
        <w:t>«</w:t>
      </w:r>
      <w:r w:rsidRPr="0098615A">
        <w:rPr>
          <w:b/>
          <w:sz w:val="28"/>
          <w:szCs w:val="20"/>
          <w:lang w:val="en-US"/>
        </w:rPr>
        <w:t xml:space="preserve"> </w:t>
      </w:r>
      <w:r w:rsidR="00C475B3">
        <w:rPr>
          <w:b/>
          <w:sz w:val="28"/>
          <w:szCs w:val="20"/>
          <w:lang w:val="en-US"/>
        </w:rPr>
        <w:t>S</w:t>
      </w:r>
      <w:r w:rsidR="00C475B3" w:rsidRPr="00C475B3">
        <w:rPr>
          <w:b/>
          <w:sz w:val="28"/>
          <w:szCs w:val="20"/>
          <w:lang w:val="en-US"/>
        </w:rPr>
        <w:t>pecific metabolic pathways of amino acids and their violations</w:t>
      </w:r>
      <w:r w:rsidRPr="00342712">
        <w:rPr>
          <w:b/>
          <w:sz w:val="28"/>
          <w:szCs w:val="28"/>
          <w:lang w:val="en-US"/>
        </w:rPr>
        <w:t>»</w:t>
      </w:r>
    </w:p>
    <w:p w:rsidR="008F2249" w:rsidRDefault="008F2249" w:rsidP="0007480E">
      <w:pPr>
        <w:outlineLvl w:val="0"/>
        <w:rPr>
          <w:sz w:val="28"/>
          <w:szCs w:val="28"/>
          <w:lang w:val="en-US"/>
        </w:rPr>
      </w:pPr>
      <w:r w:rsidRPr="003B6F59">
        <w:rPr>
          <w:b/>
          <w:sz w:val="28"/>
          <w:szCs w:val="28"/>
          <w:lang w:val="en-US"/>
        </w:rPr>
        <w:t xml:space="preserve">Form (s) of current performance control: </w:t>
      </w:r>
      <w:r w:rsidR="00997C1F">
        <w:rPr>
          <w:sz w:val="28"/>
          <w:szCs w:val="28"/>
          <w:lang w:val="en-US"/>
        </w:rPr>
        <w:t>incoming</w:t>
      </w:r>
      <w:r w:rsidRPr="003B6F59">
        <w:rPr>
          <w:sz w:val="28"/>
          <w:szCs w:val="28"/>
          <w:lang w:val="en-US"/>
        </w:rPr>
        <w:t xml:space="preserve"> writing control, oral </w:t>
      </w:r>
      <w:r w:rsidR="00997C1F">
        <w:rPr>
          <w:sz w:val="28"/>
          <w:szCs w:val="28"/>
          <w:lang w:val="en-US"/>
        </w:rPr>
        <w:t>poll</w:t>
      </w:r>
      <w:r w:rsidRPr="00CB3677">
        <w:rPr>
          <w:sz w:val="28"/>
          <w:szCs w:val="28"/>
          <w:lang w:val="en-US"/>
        </w:rPr>
        <w:t xml:space="preserve">, </w:t>
      </w:r>
      <w:r w:rsidR="007D4044">
        <w:rPr>
          <w:sz w:val="28"/>
          <w:szCs w:val="28"/>
          <w:lang w:val="en-US"/>
        </w:rPr>
        <w:t>p</w:t>
      </w:r>
      <w:r w:rsidR="007D4044" w:rsidRPr="007D4044">
        <w:rPr>
          <w:sz w:val="28"/>
          <w:szCs w:val="28"/>
          <w:lang w:val="en-US"/>
        </w:rPr>
        <w:t>ractical skills testing</w:t>
      </w:r>
      <w:r w:rsidR="007D4044">
        <w:rPr>
          <w:sz w:val="28"/>
          <w:szCs w:val="28"/>
          <w:lang w:val="en-US"/>
        </w:rPr>
        <w:t>,</w:t>
      </w:r>
      <w:r w:rsidR="007D4044" w:rsidRPr="007D4044">
        <w:rPr>
          <w:sz w:val="28"/>
          <w:szCs w:val="28"/>
          <w:lang w:val="en-US"/>
        </w:rPr>
        <w:t xml:space="preserve"> </w:t>
      </w:r>
      <w:r>
        <w:rPr>
          <w:sz w:val="28"/>
          <w:szCs w:val="28"/>
          <w:lang w:val="en-US"/>
        </w:rPr>
        <w:t>control</w:t>
      </w:r>
      <w:r w:rsidRPr="00CB3677">
        <w:rPr>
          <w:sz w:val="28"/>
          <w:szCs w:val="28"/>
          <w:lang w:val="en-US"/>
        </w:rPr>
        <w:t xml:space="preserve"> tasks in the workbook.</w:t>
      </w:r>
    </w:p>
    <w:p w:rsidR="008F2249" w:rsidRPr="00CB3677" w:rsidRDefault="008F2249" w:rsidP="0007480E">
      <w:pPr>
        <w:outlineLvl w:val="0"/>
        <w:rPr>
          <w:b/>
          <w:sz w:val="28"/>
          <w:szCs w:val="28"/>
          <w:lang w:val="en-US"/>
        </w:rPr>
      </w:pPr>
      <w:r w:rsidRPr="00CB3677">
        <w:rPr>
          <w:b/>
          <w:sz w:val="28"/>
          <w:szCs w:val="28"/>
          <w:lang w:val="en-US"/>
        </w:rPr>
        <w:t>Assessment materials of current control of student performance</w:t>
      </w:r>
    </w:p>
    <w:p w:rsidR="008F2249" w:rsidRDefault="00997C1F" w:rsidP="0007480E">
      <w:pPr>
        <w:outlineLvl w:val="0"/>
        <w:rPr>
          <w:b/>
          <w:sz w:val="28"/>
          <w:szCs w:val="28"/>
          <w:lang w:val="en-US"/>
        </w:rPr>
      </w:pPr>
      <w:r>
        <w:rPr>
          <w:b/>
          <w:sz w:val="28"/>
          <w:szCs w:val="28"/>
          <w:lang w:val="en-US"/>
        </w:rPr>
        <w:t>Incoming</w:t>
      </w:r>
      <w:r w:rsidR="008F2249" w:rsidRPr="00CB3677">
        <w:rPr>
          <w:b/>
          <w:sz w:val="28"/>
          <w:szCs w:val="28"/>
          <w:lang w:val="en-US"/>
        </w:rPr>
        <w:t xml:space="preserve"> writing control</w:t>
      </w:r>
    </w:p>
    <w:p w:rsidR="00C16015" w:rsidRDefault="00C16015" w:rsidP="00C16015">
      <w:pPr>
        <w:jc w:val="center"/>
        <w:rPr>
          <w:sz w:val="28"/>
          <w:szCs w:val="28"/>
          <w:lang w:val="en-US"/>
        </w:rPr>
      </w:pPr>
      <w:r>
        <w:rPr>
          <w:sz w:val="28"/>
          <w:szCs w:val="28"/>
          <w:lang w:val="en-US"/>
        </w:rPr>
        <w:lastRenderedPageBreak/>
        <w:t>Variant 1</w:t>
      </w:r>
    </w:p>
    <w:p w:rsidR="00C16015" w:rsidRDefault="00C16015" w:rsidP="00C16015">
      <w:pPr>
        <w:numPr>
          <w:ilvl w:val="0"/>
          <w:numId w:val="68"/>
        </w:numPr>
        <w:ind w:left="0"/>
        <w:jc w:val="both"/>
        <w:rPr>
          <w:sz w:val="28"/>
          <w:szCs w:val="28"/>
          <w:lang w:val="en-US"/>
        </w:rPr>
      </w:pPr>
      <w:proofErr w:type="spellStart"/>
      <w:r>
        <w:rPr>
          <w:sz w:val="28"/>
          <w:szCs w:val="28"/>
          <w:lang w:val="en-US"/>
        </w:rPr>
        <w:t>Transmethylation</w:t>
      </w:r>
      <w:proofErr w:type="spellEnd"/>
      <w:r>
        <w:rPr>
          <w:sz w:val="28"/>
          <w:szCs w:val="28"/>
          <w:lang w:val="en-US"/>
        </w:rPr>
        <w:t>. The role of S-</w:t>
      </w:r>
      <w:proofErr w:type="spellStart"/>
      <w:r>
        <w:rPr>
          <w:sz w:val="28"/>
          <w:szCs w:val="28"/>
          <w:lang w:val="en-US"/>
        </w:rPr>
        <w:t>adenosylmethionine</w:t>
      </w:r>
      <w:proofErr w:type="spellEnd"/>
      <w:r>
        <w:rPr>
          <w:sz w:val="28"/>
          <w:szCs w:val="28"/>
          <w:lang w:val="en-US"/>
        </w:rPr>
        <w:t xml:space="preserve">. </w:t>
      </w:r>
    </w:p>
    <w:p w:rsidR="00C16015" w:rsidRDefault="00C16015" w:rsidP="00C16015">
      <w:pPr>
        <w:pStyle w:val="a3"/>
        <w:widowControl/>
        <w:numPr>
          <w:ilvl w:val="0"/>
          <w:numId w:val="68"/>
        </w:numPr>
        <w:autoSpaceDE/>
        <w:autoSpaceDN/>
        <w:adjustRightInd/>
        <w:ind w:left="0"/>
        <w:jc w:val="left"/>
        <w:rPr>
          <w:rFonts w:ascii="Times New Roman" w:hAnsi="Times New Roman"/>
          <w:sz w:val="28"/>
          <w:szCs w:val="28"/>
          <w:lang w:val="en-US"/>
        </w:rPr>
      </w:pPr>
      <w:r>
        <w:rPr>
          <w:rFonts w:ascii="Times New Roman" w:hAnsi="Times New Roman"/>
          <w:sz w:val="28"/>
          <w:szCs w:val="28"/>
          <w:lang w:val="en-US"/>
        </w:rPr>
        <w:t>Biosynthesis of carnitine and biological role.</w:t>
      </w:r>
    </w:p>
    <w:p w:rsidR="00C16015" w:rsidRDefault="00C16015" w:rsidP="00C16015">
      <w:pPr>
        <w:jc w:val="center"/>
        <w:rPr>
          <w:sz w:val="28"/>
          <w:szCs w:val="28"/>
          <w:lang w:val="en-US"/>
        </w:rPr>
      </w:pPr>
      <w:r>
        <w:rPr>
          <w:sz w:val="28"/>
          <w:szCs w:val="28"/>
          <w:lang w:val="en-US"/>
        </w:rPr>
        <w:t>Variant 2</w:t>
      </w:r>
    </w:p>
    <w:p w:rsidR="00C16015" w:rsidRDefault="00C16015" w:rsidP="00C16015">
      <w:pPr>
        <w:numPr>
          <w:ilvl w:val="0"/>
          <w:numId w:val="69"/>
        </w:numPr>
        <w:ind w:left="0"/>
        <w:jc w:val="both"/>
        <w:rPr>
          <w:sz w:val="28"/>
          <w:szCs w:val="28"/>
          <w:lang w:val="en-US"/>
        </w:rPr>
      </w:pPr>
      <w:r>
        <w:rPr>
          <w:sz w:val="28"/>
          <w:szCs w:val="28"/>
          <w:lang w:val="en-US"/>
        </w:rPr>
        <w:t xml:space="preserve">Metabolic fate of methionine. Biological significance of </w:t>
      </w:r>
      <w:proofErr w:type="spellStart"/>
      <w:r>
        <w:rPr>
          <w:sz w:val="28"/>
          <w:szCs w:val="28"/>
          <w:lang w:val="en-US"/>
        </w:rPr>
        <w:t>transmethylation</w:t>
      </w:r>
      <w:proofErr w:type="spellEnd"/>
      <w:r>
        <w:rPr>
          <w:sz w:val="28"/>
          <w:szCs w:val="28"/>
          <w:lang w:val="en-US"/>
        </w:rPr>
        <w:t xml:space="preserve"> reactions.</w:t>
      </w:r>
    </w:p>
    <w:p w:rsidR="00C16015" w:rsidRDefault="00C16015" w:rsidP="00C16015">
      <w:pPr>
        <w:numPr>
          <w:ilvl w:val="0"/>
          <w:numId w:val="69"/>
        </w:numPr>
        <w:ind w:left="0"/>
        <w:jc w:val="both"/>
        <w:rPr>
          <w:sz w:val="28"/>
          <w:szCs w:val="28"/>
          <w:lang w:val="en-US"/>
        </w:rPr>
      </w:pPr>
      <w:r>
        <w:rPr>
          <w:sz w:val="28"/>
          <w:szCs w:val="28"/>
          <w:lang w:val="en-US"/>
        </w:rPr>
        <w:t xml:space="preserve">Catabolism of tyrosine in liver. </w:t>
      </w:r>
      <w:proofErr w:type="spellStart"/>
      <w:r>
        <w:rPr>
          <w:sz w:val="28"/>
          <w:szCs w:val="28"/>
          <w:lang w:val="en-US"/>
        </w:rPr>
        <w:t>Alcaptonuria</w:t>
      </w:r>
      <w:proofErr w:type="spellEnd"/>
      <w:r>
        <w:rPr>
          <w:sz w:val="28"/>
          <w:szCs w:val="28"/>
          <w:lang w:val="en-US"/>
        </w:rPr>
        <w:t>.</w:t>
      </w:r>
    </w:p>
    <w:p w:rsidR="00C16015" w:rsidRDefault="00C16015" w:rsidP="00C16015">
      <w:pPr>
        <w:jc w:val="center"/>
        <w:rPr>
          <w:sz w:val="28"/>
          <w:szCs w:val="28"/>
          <w:lang w:val="en-US"/>
        </w:rPr>
      </w:pPr>
      <w:r>
        <w:rPr>
          <w:sz w:val="28"/>
          <w:szCs w:val="28"/>
          <w:lang w:val="en-US"/>
        </w:rPr>
        <w:t>Variant 3</w:t>
      </w:r>
    </w:p>
    <w:p w:rsidR="00C16015" w:rsidRDefault="00C16015" w:rsidP="00C16015">
      <w:pPr>
        <w:pStyle w:val="a3"/>
        <w:widowControl/>
        <w:numPr>
          <w:ilvl w:val="0"/>
          <w:numId w:val="70"/>
        </w:numPr>
        <w:autoSpaceDE/>
        <w:autoSpaceDN/>
        <w:adjustRightInd/>
        <w:ind w:left="0"/>
        <w:rPr>
          <w:rFonts w:ascii="Times New Roman" w:hAnsi="Times New Roman"/>
          <w:sz w:val="28"/>
          <w:szCs w:val="28"/>
          <w:lang w:val="en-US"/>
        </w:rPr>
      </w:pPr>
      <w:r>
        <w:rPr>
          <w:rFonts w:ascii="Times New Roman" w:hAnsi="Times New Roman"/>
          <w:sz w:val="28"/>
          <w:szCs w:val="28"/>
          <w:lang w:val="en-US"/>
        </w:rPr>
        <w:t xml:space="preserve">Synthesis of </w:t>
      </w:r>
      <w:proofErr w:type="spellStart"/>
      <w:r>
        <w:rPr>
          <w:rFonts w:ascii="Times New Roman" w:hAnsi="Times New Roman"/>
          <w:sz w:val="28"/>
          <w:szCs w:val="28"/>
          <w:lang w:val="en-US"/>
        </w:rPr>
        <w:t>creatine</w:t>
      </w:r>
      <w:proofErr w:type="spellEnd"/>
      <w:r>
        <w:rPr>
          <w:rFonts w:ascii="Times New Roman" w:hAnsi="Times New Roman"/>
          <w:sz w:val="28"/>
          <w:szCs w:val="28"/>
          <w:lang w:val="en-US"/>
        </w:rPr>
        <w:t xml:space="preserve">. Biological significance of </w:t>
      </w:r>
      <w:proofErr w:type="spellStart"/>
      <w:r>
        <w:rPr>
          <w:rFonts w:ascii="Times New Roman" w:hAnsi="Times New Roman"/>
          <w:sz w:val="28"/>
          <w:szCs w:val="28"/>
          <w:lang w:val="en-US"/>
        </w:rPr>
        <w:t>creatine</w:t>
      </w:r>
      <w:proofErr w:type="spellEnd"/>
      <w:r>
        <w:rPr>
          <w:rFonts w:ascii="Times New Roman" w:hAnsi="Times New Roman"/>
          <w:sz w:val="28"/>
          <w:szCs w:val="28"/>
          <w:lang w:val="en-US"/>
        </w:rPr>
        <w:t xml:space="preserve"> phosphate.</w:t>
      </w:r>
    </w:p>
    <w:p w:rsidR="00C16015" w:rsidRDefault="00C16015" w:rsidP="00C16015">
      <w:pPr>
        <w:numPr>
          <w:ilvl w:val="0"/>
          <w:numId w:val="70"/>
        </w:numPr>
        <w:ind w:left="0"/>
        <w:jc w:val="both"/>
        <w:rPr>
          <w:sz w:val="28"/>
          <w:szCs w:val="28"/>
          <w:lang w:val="en-US"/>
        </w:rPr>
      </w:pPr>
      <w:r>
        <w:rPr>
          <w:sz w:val="28"/>
          <w:szCs w:val="28"/>
          <w:lang w:val="en-US"/>
        </w:rPr>
        <w:t xml:space="preserve">Metabolic fate of tyrosine.  Biosynthesis of </w:t>
      </w:r>
      <w:proofErr w:type="spellStart"/>
      <w:r>
        <w:rPr>
          <w:sz w:val="28"/>
          <w:szCs w:val="28"/>
          <w:lang w:val="en-US"/>
        </w:rPr>
        <w:t>catecholamines</w:t>
      </w:r>
      <w:proofErr w:type="spellEnd"/>
      <w:r>
        <w:rPr>
          <w:sz w:val="28"/>
          <w:szCs w:val="28"/>
          <w:lang w:val="en-US"/>
        </w:rPr>
        <w:t xml:space="preserve">.  Parkinsonism. </w:t>
      </w:r>
    </w:p>
    <w:p w:rsidR="00C16015" w:rsidRDefault="00C16015" w:rsidP="00C16015">
      <w:pPr>
        <w:jc w:val="center"/>
        <w:rPr>
          <w:sz w:val="28"/>
          <w:szCs w:val="28"/>
          <w:lang w:val="en-US"/>
        </w:rPr>
      </w:pPr>
      <w:r>
        <w:rPr>
          <w:sz w:val="28"/>
          <w:szCs w:val="28"/>
          <w:lang w:val="en-US"/>
        </w:rPr>
        <w:t>Variant 4</w:t>
      </w:r>
    </w:p>
    <w:p w:rsidR="00C16015" w:rsidRDefault="00C16015" w:rsidP="00C16015">
      <w:pPr>
        <w:numPr>
          <w:ilvl w:val="0"/>
          <w:numId w:val="71"/>
        </w:numPr>
        <w:ind w:left="0"/>
        <w:jc w:val="both"/>
        <w:rPr>
          <w:sz w:val="28"/>
          <w:szCs w:val="28"/>
          <w:lang w:val="en-US"/>
        </w:rPr>
      </w:pPr>
      <w:proofErr w:type="spellStart"/>
      <w:r>
        <w:rPr>
          <w:sz w:val="28"/>
          <w:szCs w:val="28"/>
          <w:lang w:val="en-US"/>
        </w:rPr>
        <w:t>Transmethylation</w:t>
      </w:r>
      <w:proofErr w:type="spellEnd"/>
      <w:r>
        <w:rPr>
          <w:sz w:val="28"/>
          <w:szCs w:val="28"/>
          <w:lang w:val="en-US"/>
        </w:rPr>
        <w:t>. The role of S-</w:t>
      </w:r>
      <w:proofErr w:type="spellStart"/>
      <w:r>
        <w:rPr>
          <w:sz w:val="28"/>
          <w:szCs w:val="28"/>
          <w:lang w:val="en-US"/>
        </w:rPr>
        <w:t>adenosylmethionine</w:t>
      </w:r>
      <w:proofErr w:type="spellEnd"/>
      <w:r>
        <w:rPr>
          <w:sz w:val="28"/>
          <w:szCs w:val="28"/>
          <w:lang w:val="en-US"/>
        </w:rPr>
        <w:t xml:space="preserve">. </w:t>
      </w:r>
    </w:p>
    <w:p w:rsidR="00C16015" w:rsidRDefault="00C16015" w:rsidP="00C16015">
      <w:pPr>
        <w:numPr>
          <w:ilvl w:val="0"/>
          <w:numId w:val="71"/>
        </w:numPr>
        <w:ind w:left="0"/>
        <w:jc w:val="both"/>
        <w:rPr>
          <w:sz w:val="28"/>
          <w:szCs w:val="28"/>
          <w:lang w:val="en-US"/>
        </w:rPr>
      </w:pPr>
      <w:r>
        <w:rPr>
          <w:sz w:val="28"/>
          <w:szCs w:val="28"/>
          <w:lang w:val="en-US"/>
        </w:rPr>
        <w:t xml:space="preserve">Metabolic fate of phenylalanine. Phenylketonuria. </w:t>
      </w:r>
    </w:p>
    <w:p w:rsidR="00C16015" w:rsidRDefault="00C16015" w:rsidP="00C16015">
      <w:pPr>
        <w:jc w:val="center"/>
        <w:rPr>
          <w:sz w:val="28"/>
          <w:szCs w:val="28"/>
          <w:lang w:val="en-US"/>
        </w:rPr>
      </w:pPr>
      <w:r>
        <w:rPr>
          <w:sz w:val="28"/>
          <w:szCs w:val="28"/>
          <w:lang w:val="en-US"/>
        </w:rPr>
        <w:t>Variant 5</w:t>
      </w:r>
    </w:p>
    <w:p w:rsidR="00C16015" w:rsidRDefault="00C16015" w:rsidP="00C16015">
      <w:pPr>
        <w:numPr>
          <w:ilvl w:val="0"/>
          <w:numId w:val="72"/>
        </w:numPr>
        <w:ind w:left="0"/>
        <w:jc w:val="both"/>
        <w:rPr>
          <w:sz w:val="28"/>
          <w:szCs w:val="28"/>
          <w:lang w:val="en-US"/>
        </w:rPr>
      </w:pPr>
      <w:r>
        <w:rPr>
          <w:sz w:val="28"/>
          <w:szCs w:val="28"/>
          <w:lang w:val="en-US"/>
        </w:rPr>
        <w:t xml:space="preserve">Metabolic fate of methionine. Biological significance of </w:t>
      </w:r>
      <w:proofErr w:type="spellStart"/>
      <w:r>
        <w:rPr>
          <w:sz w:val="28"/>
          <w:szCs w:val="28"/>
          <w:lang w:val="en-US"/>
        </w:rPr>
        <w:t>transmethylation</w:t>
      </w:r>
      <w:proofErr w:type="spellEnd"/>
      <w:r>
        <w:rPr>
          <w:sz w:val="28"/>
          <w:szCs w:val="28"/>
          <w:lang w:val="en-US"/>
        </w:rPr>
        <w:t xml:space="preserve"> reactions.</w:t>
      </w:r>
    </w:p>
    <w:p w:rsidR="00C16015" w:rsidRDefault="00C16015" w:rsidP="00C16015">
      <w:pPr>
        <w:numPr>
          <w:ilvl w:val="0"/>
          <w:numId w:val="72"/>
        </w:numPr>
        <w:ind w:left="0"/>
        <w:jc w:val="both"/>
        <w:rPr>
          <w:sz w:val="28"/>
          <w:szCs w:val="28"/>
          <w:lang w:val="en-US"/>
        </w:rPr>
      </w:pPr>
      <w:r>
        <w:rPr>
          <w:sz w:val="28"/>
          <w:szCs w:val="28"/>
          <w:lang w:val="en-US"/>
        </w:rPr>
        <w:t>Biosynthesis of melanin. Albinism.</w:t>
      </w:r>
    </w:p>
    <w:p w:rsidR="00C16015" w:rsidRDefault="00C16015" w:rsidP="00C16015">
      <w:pPr>
        <w:jc w:val="center"/>
        <w:rPr>
          <w:sz w:val="28"/>
          <w:szCs w:val="28"/>
          <w:lang w:val="en-US"/>
        </w:rPr>
      </w:pPr>
      <w:r>
        <w:rPr>
          <w:sz w:val="28"/>
          <w:szCs w:val="28"/>
          <w:lang w:val="en-US"/>
        </w:rPr>
        <w:t>Variant 6</w:t>
      </w:r>
    </w:p>
    <w:p w:rsidR="00C16015" w:rsidRDefault="00C16015" w:rsidP="00C16015">
      <w:pPr>
        <w:pStyle w:val="a3"/>
        <w:widowControl/>
        <w:numPr>
          <w:ilvl w:val="0"/>
          <w:numId w:val="73"/>
        </w:numPr>
        <w:autoSpaceDE/>
        <w:autoSpaceDN/>
        <w:adjustRightInd/>
        <w:ind w:left="0"/>
        <w:rPr>
          <w:rFonts w:ascii="Times New Roman" w:hAnsi="Times New Roman"/>
          <w:sz w:val="28"/>
          <w:szCs w:val="28"/>
          <w:lang w:val="en-US"/>
        </w:rPr>
      </w:pPr>
      <w:r>
        <w:rPr>
          <w:rFonts w:ascii="Times New Roman" w:hAnsi="Times New Roman"/>
          <w:sz w:val="28"/>
          <w:szCs w:val="28"/>
          <w:lang w:val="en-US"/>
        </w:rPr>
        <w:t xml:space="preserve">Synthesis of </w:t>
      </w:r>
      <w:proofErr w:type="spellStart"/>
      <w:r>
        <w:rPr>
          <w:rFonts w:ascii="Times New Roman" w:hAnsi="Times New Roman"/>
          <w:sz w:val="28"/>
          <w:szCs w:val="28"/>
          <w:lang w:val="en-US"/>
        </w:rPr>
        <w:t>creatine</w:t>
      </w:r>
      <w:proofErr w:type="spellEnd"/>
      <w:r>
        <w:rPr>
          <w:rFonts w:ascii="Times New Roman" w:hAnsi="Times New Roman"/>
          <w:sz w:val="28"/>
          <w:szCs w:val="28"/>
          <w:lang w:val="en-US"/>
        </w:rPr>
        <w:t xml:space="preserve">. Biological significance of </w:t>
      </w:r>
      <w:proofErr w:type="spellStart"/>
      <w:r>
        <w:rPr>
          <w:rFonts w:ascii="Times New Roman" w:hAnsi="Times New Roman"/>
          <w:sz w:val="28"/>
          <w:szCs w:val="28"/>
          <w:lang w:val="en-US"/>
        </w:rPr>
        <w:t>creatine</w:t>
      </w:r>
      <w:proofErr w:type="spellEnd"/>
      <w:r>
        <w:rPr>
          <w:rFonts w:ascii="Times New Roman" w:hAnsi="Times New Roman"/>
          <w:sz w:val="28"/>
          <w:szCs w:val="28"/>
          <w:lang w:val="en-US"/>
        </w:rPr>
        <w:t xml:space="preserve"> phosphate.</w:t>
      </w:r>
    </w:p>
    <w:p w:rsidR="00C16015" w:rsidRDefault="00C16015" w:rsidP="00C16015">
      <w:pPr>
        <w:numPr>
          <w:ilvl w:val="0"/>
          <w:numId w:val="73"/>
        </w:numPr>
        <w:ind w:left="0"/>
        <w:jc w:val="both"/>
        <w:rPr>
          <w:sz w:val="28"/>
          <w:szCs w:val="28"/>
          <w:lang w:val="en-US"/>
        </w:rPr>
      </w:pPr>
      <w:r>
        <w:rPr>
          <w:sz w:val="28"/>
          <w:szCs w:val="28"/>
          <w:lang w:val="en-US"/>
        </w:rPr>
        <w:t xml:space="preserve">Metabolic fate of phenylalanine. Phenylketonuria. </w:t>
      </w:r>
    </w:p>
    <w:p w:rsidR="00C16015" w:rsidRDefault="00C16015" w:rsidP="00C16015">
      <w:pPr>
        <w:jc w:val="center"/>
        <w:rPr>
          <w:sz w:val="28"/>
          <w:szCs w:val="28"/>
          <w:lang w:val="en-US"/>
        </w:rPr>
      </w:pPr>
      <w:r>
        <w:rPr>
          <w:sz w:val="28"/>
          <w:szCs w:val="28"/>
          <w:lang w:val="en-US"/>
        </w:rPr>
        <w:t>Variant 7</w:t>
      </w:r>
    </w:p>
    <w:p w:rsidR="00C16015" w:rsidRDefault="00C16015" w:rsidP="00C16015">
      <w:pPr>
        <w:numPr>
          <w:ilvl w:val="0"/>
          <w:numId w:val="74"/>
        </w:numPr>
        <w:ind w:left="0"/>
        <w:jc w:val="both"/>
        <w:rPr>
          <w:sz w:val="28"/>
          <w:szCs w:val="28"/>
          <w:lang w:val="en-US"/>
        </w:rPr>
      </w:pPr>
      <w:proofErr w:type="spellStart"/>
      <w:r>
        <w:rPr>
          <w:sz w:val="28"/>
          <w:szCs w:val="28"/>
          <w:lang w:val="en-US"/>
        </w:rPr>
        <w:t>Transmethylation</w:t>
      </w:r>
      <w:proofErr w:type="spellEnd"/>
      <w:r>
        <w:rPr>
          <w:sz w:val="28"/>
          <w:szCs w:val="28"/>
          <w:lang w:val="en-US"/>
        </w:rPr>
        <w:t>. The role of S-</w:t>
      </w:r>
      <w:proofErr w:type="spellStart"/>
      <w:r>
        <w:rPr>
          <w:sz w:val="28"/>
          <w:szCs w:val="28"/>
          <w:lang w:val="en-US"/>
        </w:rPr>
        <w:t>adenosylmethionine</w:t>
      </w:r>
      <w:proofErr w:type="spellEnd"/>
      <w:r>
        <w:rPr>
          <w:sz w:val="28"/>
          <w:szCs w:val="28"/>
          <w:lang w:val="en-US"/>
        </w:rPr>
        <w:t xml:space="preserve">. </w:t>
      </w:r>
    </w:p>
    <w:p w:rsidR="00C16015" w:rsidRDefault="00C16015" w:rsidP="00C16015">
      <w:pPr>
        <w:numPr>
          <w:ilvl w:val="0"/>
          <w:numId w:val="74"/>
        </w:numPr>
        <w:ind w:left="0"/>
        <w:jc w:val="both"/>
        <w:rPr>
          <w:sz w:val="28"/>
          <w:szCs w:val="28"/>
          <w:lang w:val="en-US"/>
        </w:rPr>
      </w:pPr>
      <w:r>
        <w:rPr>
          <w:sz w:val="28"/>
          <w:szCs w:val="28"/>
          <w:lang w:val="en-US"/>
        </w:rPr>
        <w:t xml:space="preserve">Catabolism of tyrosine in liver. </w:t>
      </w:r>
      <w:proofErr w:type="spellStart"/>
      <w:r>
        <w:rPr>
          <w:sz w:val="28"/>
          <w:szCs w:val="28"/>
          <w:lang w:val="en-US"/>
        </w:rPr>
        <w:t>Alcaptonuria</w:t>
      </w:r>
      <w:proofErr w:type="spellEnd"/>
      <w:r>
        <w:rPr>
          <w:sz w:val="28"/>
          <w:szCs w:val="28"/>
          <w:lang w:val="en-US"/>
        </w:rPr>
        <w:t>.</w:t>
      </w:r>
    </w:p>
    <w:p w:rsidR="00C16015" w:rsidRDefault="00C16015" w:rsidP="00C16015">
      <w:pPr>
        <w:jc w:val="center"/>
        <w:rPr>
          <w:sz w:val="28"/>
          <w:szCs w:val="28"/>
          <w:lang w:val="en-US"/>
        </w:rPr>
      </w:pPr>
      <w:r>
        <w:rPr>
          <w:sz w:val="28"/>
          <w:szCs w:val="28"/>
          <w:lang w:val="en-US"/>
        </w:rPr>
        <w:t>Variant 8</w:t>
      </w:r>
    </w:p>
    <w:p w:rsidR="00C16015" w:rsidRDefault="00C16015" w:rsidP="00C16015">
      <w:pPr>
        <w:numPr>
          <w:ilvl w:val="0"/>
          <w:numId w:val="75"/>
        </w:numPr>
        <w:ind w:left="0"/>
        <w:jc w:val="both"/>
        <w:rPr>
          <w:sz w:val="28"/>
          <w:szCs w:val="28"/>
          <w:lang w:val="en-US"/>
        </w:rPr>
      </w:pPr>
      <w:r>
        <w:rPr>
          <w:sz w:val="28"/>
          <w:szCs w:val="28"/>
          <w:lang w:val="en-US"/>
        </w:rPr>
        <w:t xml:space="preserve">Metabolic fate of methionine. Biological significance of </w:t>
      </w:r>
      <w:proofErr w:type="spellStart"/>
      <w:r>
        <w:rPr>
          <w:sz w:val="28"/>
          <w:szCs w:val="28"/>
          <w:lang w:val="en-US"/>
        </w:rPr>
        <w:t>transmethylation</w:t>
      </w:r>
      <w:proofErr w:type="spellEnd"/>
      <w:r>
        <w:rPr>
          <w:sz w:val="28"/>
          <w:szCs w:val="28"/>
          <w:lang w:val="en-US"/>
        </w:rPr>
        <w:t xml:space="preserve"> reactions.</w:t>
      </w:r>
    </w:p>
    <w:p w:rsidR="00C16015" w:rsidRDefault="00C16015" w:rsidP="00C16015">
      <w:pPr>
        <w:numPr>
          <w:ilvl w:val="0"/>
          <w:numId w:val="75"/>
        </w:numPr>
        <w:ind w:left="0"/>
        <w:jc w:val="both"/>
        <w:rPr>
          <w:sz w:val="28"/>
          <w:szCs w:val="28"/>
          <w:lang w:val="en-US"/>
        </w:rPr>
      </w:pPr>
      <w:r>
        <w:rPr>
          <w:sz w:val="28"/>
          <w:szCs w:val="28"/>
          <w:lang w:val="en-US"/>
        </w:rPr>
        <w:t xml:space="preserve">Metabolic fate of phenylalanine. Phenylketonuria. </w:t>
      </w:r>
    </w:p>
    <w:p w:rsidR="00C16015" w:rsidRDefault="00C16015" w:rsidP="00C16015">
      <w:pPr>
        <w:jc w:val="center"/>
        <w:rPr>
          <w:sz w:val="28"/>
          <w:szCs w:val="28"/>
          <w:lang w:val="en-US"/>
        </w:rPr>
      </w:pPr>
      <w:r>
        <w:rPr>
          <w:sz w:val="28"/>
          <w:szCs w:val="28"/>
          <w:lang w:val="en-US"/>
        </w:rPr>
        <w:t>Variant 9</w:t>
      </w:r>
    </w:p>
    <w:p w:rsidR="00C16015" w:rsidRDefault="00C16015" w:rsidP="00C16015">
      <w:pPr>
        <w:pStyle w:val="a3"/>
        <w:widowControl/>
        <w:numPr>
          <w:ilvl w:val="0"/>
          <w:numId w:val="76"/>
        </w:numPr>
        <w:autoSpaceDE/>
        <w:autoSpaceDN/>
        <w:adjustRightInd/>
        <w:ind w:left="0"/>
        <w:rPr>
          <w:rFonts w:ascii="Times New Roman" w:hAnsi="Times New Roman"/>
          <w:sz w:val="28"/>
          <w:szCs w:val="28"/>
          <w:lang w:val="en-US"/>
        </w:rPr>
      </w:pPr>
      <w:r>
        <w:rPr>
          <w:rFonts w:ascii="Times New Roman" w:hAnsi="Times New Roman"/>
          <w:sz w:val="28"/>
          <w:szCs w:val="28"/>
          <w:lang w:val="en-US"/>
        </w:rPr>
        <w:t xml:space="preserve">Synthesis of </w:t>
      </w:r>
      <w:proofErr w:type="spellStart"/>
      <w:r>
        <w:rPr>
          <w:rFonts w:ascii="Times New Roman" w:hAnsi="Times New Roman"/>
          <w:sz w:val="28"/>
          <w:szCs w:val="28"/>
          <w:lang w:val="en-US"/>
        </w:rPr>
        <w:t>creatine</w:t>
      </w:r>
      <w:proofErr w:type="spellEnd"/>
      <w:r>
        <w:rPr>
          <w:rFonts w:ascii="Times New Roman" w:hAnsi="Times New Roman"/>
          <w:sz w:val="28"/>
          <w:szCs w:val="28"/>
          <w:lang w:val="en-US"/>
        </w:rPr>
        <w:t xml:space="preserve">. Biological significance of </w:t>
      </w:r>
      <w:proofErr w:type="spellStart"/>
      <w:r>
        <w:rPr>
          <w:rFonts w:ascii="Times New Roman" w:hAnsi="Times New Roman"/>
          <w:sz w:val="28"/>
          <w:szCs w:val="28"/>
          <w:lang w:val="en-US"/>
        </w:rPr>
        <w:t>creatine</w:t>
      </w:r>
      <w:proofErr w:type="spellEnd"/>
      <w:r>
        <w:rPr>
          <w:rFonts w:ascii="Times New Roman" w:hAnsi="Times New Roman"/>
          <w:sz w:val="28"/>
          <w:szCs w:val="28"/>
          <w:lang w:val="en-US"/>
        </w:rPr>
        <w:t xml:space="preserve"> phosphate.</w:t>
      </w:r>
    </w:p>
    <w:p w:rsidR="00C16015" w:rsidRDefault="00C16015" w:rsidP="00C16015">
      <w:pPr>
        <w:numPr>
          <w:ilvl w:val="0"/>
          <w:numId w:val="76"/>
        </w:numPr>
        <w:ind w:left="0"/>
        <w:jc w:val="both"/>
        <w:rPr>
          <w:sz w:val="28"/>
          <w:szCs w:val="28"/>
          <w:lang w:val="en-US"/>
        </w:rPr>
      </w:pPr>
      <w:r>
        <w:rPr>
          <w:sz w:val="28"/>
          <w:szCs w:val="28"/>
          <w:lang w:val="en-US"/>
        </w:rPr>
        <w:t>Biosynthesis of melanin. Albinism.</w:t>
      </w:r>
    </w:p>
    <w:p w:rsidR="00C16015" w:rsidRDefault="00C16015" w:rsidP="00C16015">
      <w:pPr>
        <w:jc w:val="center"/>
        <w:rPr>
          <w:sz w:val="28"/>
          <w:szCs w:val="28"/>
          <w:lang w:val="en-US"/>
        </w:rPr>
      </w:pPr>
      <w:r>
        <w:rPr>
          <w:sz w:val="28"/>
          <w:szCs w:val="28"/>
          <w:lang w:val="en-US"/>
        </w:rPr>
        <w:t>Variant 10</w:t>
      </w:r>
    </w:p>
    <w:p w:rsidR="00C16015" w:rsidRDefault="00C16015" w:rsidP="00C16015">
      <w:pPr>
        <w:numPr>
          <w:ilvl w:val="0"/>
          <w:numId w:val="77"/>
        </w:numPr>
        <w:ind w:left="0"/>
        <w:jc w:val="both"/>
        <w:rPr>
          <w:sz w:val="28"/>
          <w:szCs w:val="28"/>
          <w:lang w:val="en-US"/>
        </w:rPr>
      </w:pPr>
      <w:proofErr w:type="spellStart"/>
      <w:r>
        <w:rPr>
          <w:sz w:val="28"/>
          <w:szCs w:val="28"/>
          <w:lang w:val="en-US"/>
        </w:rPr>
        <w:t>Transmethylation</w:t>
      </w:r>
      <w:proofErr w:type="spellEnd"/>
      <w:r>
        <w:rPr>
          <w:sz w:val="28"/>
          <w:szCs w:val="28"/>
          <w:lang w:val="en-US"/>
        </w:rPr>
        <w:t>. The role of S-</w:t>
      </w:r>
      <w:proofErr w:type="spellStart"/>
      <w:r>
        <w:rPr>
          <w:sz w:val="28"/>
          <w:szCs w:val="28"/>
          <w:lang w:val="en-US"/>
        </w:rPr>
        <w:t>adenosylmethionine</w:t>
      </w:r>
      <w:proofErr w:type="spellEnd"/>
      <w:r>
        <w:rPr>
          <w:sz w:val="28"/>
          <w:szCs w:val="28"/>
          <w:lang w:val="en-US"/>
        </w:rPr>
        <w:t xml:space="preserve">. </w:t>
      </w:r>
    </w:p>
    <w:p w:rsidR="00C16015" w:rsidRDefault="00C16015" w:rsidP="00C16015">
      <w:pPr>
        <w:pStyle w:val="a3"/>
        <w:widowControl/>
        <w:numPr>
          <w:ilvl w:val="0"/>
          <w:numId w:val="77"/>
        </w:numPr>
        <w:autoSpaceDE/>
        <w:autoSpaceDN/>
        <w:adjustRightInd/>
        <w:ind w:left="0"/>
        <w:rPr>
          <w:rFonts w:ascii="Times New Roman" w:hAnsi="Times New Roman"/>
          <w:sz w:val="28"/>
          <w:szCs w:val="28"/>
          <w:lang w:val="en-US"/>
        </w:rPr>
      </w:pPr>
      <w:r>
        <w:rPr>
          <w:rFonts w:ascii="Times New Roman" w:hAnsi="Times New Roman"/>
          <w:sz w:val="28"/>
          <w:szCs w:val="28"/>
          <w:lang w:val="en-US"/>
        </w:rPr>
        <w:t xml:space="preserve">Metabolic fate of tyrosine.  Biosynthesis of </w:t>
      </w:r>
      <w:proofErr w:type="spellStart"/>
      <w:r>
        <w:rPr>
          <w:rFonts w:ascii="Times New Roman" w:hAnsi="Times New Roman"/>
          <w:sz w:val="28"/>
          <w:szCs w:val="28"/>
          <w:lang w:val="en-US"/>
        </w:rPr>
        <w:t>catecholamines</w:t>
      </w:r>
      <w:proofErr w:type="spellEnd"/>
      <w:r>
        <w:rPr>
          <w:rFonts w:ascii="Times New Roman" w:hAnsi="Times New Roman"/>
          <w:sz w:val="28"/>
          <w:szCs w:val="28"/>
          <w:lang w:val="en-US"/>
        </w:rPr>
        <w:t>.  Parkinsonism.</w:t>
      </w:r>
    </w:p>
    <w:p w:rsidR="00C16015" w:rsidRDefault="00C16015" w:rsidP="00C16015">
      <w:pPr>
        <w:jc w:val="center"/>
        <w:rPr>
          <w:sz w:val="28"/>
          <w:szCs w:val="28"/>
        </w:rPr>
      </w:pPr>
      <w:r>
        <w:rPr>
          <w:sz w:val="28"/>
          <w:szCs w:val="28"/>
          <w:lang w:val="en-US"/>
        </w:rPr>
        <w:t>Variant 1</w:t>
      </w:r>
      <w:r>
        <w:rPr>
          <w:sz w:val="28"/>
          <w:szCs w:val="28"/>
        </w:rPr>
        <w:t>1</w:t>
      </w:r>
    </w:p>
    <w:p w:rsidR="00C16015" w:rsidRDefault="00C16015" w:rsidP="00C16015">
      <w:pPr>
        <w:numPr>
          <w:ilvl w:val="0"/>
          <w:numId w:val="68"/>
        </w:numPr>
        <w:ind w:left="0"/>
        <w:jc w:val="both"/>
        <w:rPr>
          <w:sz w:val="28"/>
          <w:szCs w:val="28"/>
          <w:lang w:val="en-US"/>
        </w:rPr>
      </w:pPr>
      <w:proofErr w:type="spellStart"/>
      <w:r>
        <w:rPr>
          <w:sz w:val="28"/>
          <w:szCs w:val="28"/>
          <w:lang w:val="en-US"/>
        </w:rPr>
        <w:t>Transmethylation</w:t>
      </w:r>
      <w:proofErr w:type="spellEnd"/>
      <w:r>
        <w:rPr>
          <w:sz w:val="28"/>
          <w:szCs w:val="28"/>
          <w:lang w:val="en-US"/>
        </w:rPr>
        <w:t>. The role of S-</w:t>
      </w:r>
      <w:proofErr w:type="spellStart"/>
      <w:r>
        <w:rPr>
          <w:sz w:val="28"/>
          <w:szCs w:val="28"/>
          <w:lang w:val="en-US"/>
        </w:rPr>
        <w:t>adenosylmethionine</w:t>
      </w:r>
      <w:proofErr w:type="spellEnd"/>
      <w:r>
        <w:rPr>
          <w:sz w:val="28"/>
          <w:szCs w:val="28"/>
          <w:lang w:val="en-US"/>
        </w:rPr>
        <w:t xml:space="preserve">. </w:t>
      </w:r>
    </w:p>
    <w:p w:rsidR="00C16015" w:rsidRDefault="00C16015" w:rsidP="00C16015">
      <w:pPr>
        <w:pStyle w:val="a3"/>
        <w:widowControl/>
        <w:numPr>
          <w:ilvl w:val="0"/>
          <w:numId w:val="68"/>
        </w:numPr>
        <w:autoSpaceDE/>
        <w:autoSpaceDN/>
        <w:adjustRightInd/>
        <w:ind w:left="0"/>
        <w:jc w:val="left"/>
        <w:rPr>
          <w:rFonts w:ascii="Times New Roman" w:hAnsi="Times New Roman"/>
          <w:sz w:val="28"/>
          <w:szCs w:val="28"/>
          <w:lang w:val="en-US"/>
        </w:rPr>
      </w:pPr>
      <w:r>
        <w:rPr>
          <w:rFonts w:ascii="Times New Roman" w:hAnsi="Times New Roman"/>
          <w:sz w:val="28"/>
          <w:szCs w:val="28"/>
          <w:lang w:val="en-US"/>
        </w:rPr>
        <w:t>Biosynthesis of carnitine and biological role.</w:t>
      </w:r>
    </w:p>
    <w:p w:rsidR="00C16015" w:rsidRDefault="00C16015" w:rsidP="00C16015">
      <w:pPr>
        <w:jc w:val="center"/>
        <w:rPr>
          <w:sz w:val="28"/>
          <w:szCs w:val="28"/>
          <w:lang w:val="en-US"/>
        </w:rPr>
      </w:pPr>
      <w:r>
        <w:rPr>
          <w:sz w:val="28"/>
          <w:szCs w:val="28"/>
          <w:lang w:val="en-US"/>
        </w:rPr>
        <w:t xml:space="preserve">Variant </w:t>
      </w:r>
      <w:r>
        <w:rPr>
          <w:sz w:val="28"/>
          <w:szCs w:val="28"/>
        </w:rPr>
        <w:t>1</w:t>
      </w:r>
      <w:r>
        <w:rPr>
          <w:sz w:val="28"/>
          <w:szCs w:val="28"/>
          <w:lang w:val="en-US"/>
        </w:rPr>
        <w:t>2</w:t>
      </w:r>
    </w:p>
    <w:p w:rsidR="00C16015" w:rsidRDefault="00C16015" w:rsidP="00C16015">
      <w:pPr>
        <w:numPr>
          <w:ilvl w:val="0"/>
          <w:numId w:val="69"/>
        </w:numPr>
        <w:ind w:left="0"/>
        <w:jc w:val="both"/>
        <w:rPr>
          <w:sz w:val="28"/>
          <w:szCs w:val="28"/>
          <w:lang w:val="en-US"/>
        </w:rPr>
      </w:pPr>
      <w:r>
        <w:rPr>
          <w:sz w:val="28"/>
          <w:szCs w:val="28"/>
          <w:lang w:val="en-US"/>
        </w:rPr>
        <w:t xml:space="preserve">Metabolic fate of methionine. Biological significance of </w:t>
      </w:r>
      <w:proofErr w:type="spellStart"/>
      <w:r>
        <w:rPr>
          <w:sz w:val="28"/>
          <w:szCs w:val="28"/>
          <w:lang w:val="en-US"/>
        </w:rPr>
        <w:t>transmethylation</w:t>
      </w:r>
      <w:proofErr w:type="spellEnd"/>
      <w:r>
        <w:rPr>
          <w:sz w:val="28"/>
          <w:szCs w:val="28"/>
          <w:lang w:val="en-US"/>
        </w:rPr>
        <w:t xml:space="preserve"> reactions.</w:t>
      </w:r>
    </w:p>
    <w:p w:rsidR="00C16015" w:rsidRDefault="00C16015" w:rsidP="00C16015">
      <w:pPr>
        <w:numPr>
          <w:ilvl w:val="0"/>
          <w:numId w:val="69"/>
        </w:numPr>
        <w:ind w:left="0"/>
        <w:jc w:val="both"/>
        <w:rPr>
          <w:sz w:val="28"/>
          <w:szCs w:val="28"/>
          <w:lang w:val="en-US"/>
        </w:rPr>
      </w:pPr>
      <w:r>
        <w:rPr>
          <w:sz w:val="28"/>
          <w:szCs w:val="28"/>
          <w:lang w:val="en-US"/>
        </w:rPr>
        <w:t xml:space="preserve">Catabolism of tyrosine in liver. </w:t>
      </w:r>
      <w:proofErr w:type="spellStart"/>
      <w:r>
        <w:rPr>
          <w:sz w:val="28"/>
          <w:szCs w:val="28"/>
          <w:lang w:val="en-US"/>
        </w:rPr>
        <w:t>Alcaptonuria</w:t>
      </w:r>
      <w:proofErr w:type="spellEnd"/>
      <w:r>
        <w:rPr>
          <w:sz w:val="28"/>
          <w:szCs w:val="28"/>
          <w:lang w:val="en-US"/>
        </w:rPr>
        <w:t>.</w:t>
      </w:r>
    </w:p>
    <w:p w:rsidR="00C16015" w:rsidRDefault="00C16015" w:rsidP="00C16015">
      <w:pPr>
        <w:jc w:val="center"/>
        <w:rPr>
          <w:sz w:val="28"/>
          <w:szCs w:val="28"/>
          <w:lang w:val="en-US"/>
        </w:rPr>
      </w:pPr>
      <w:r>
        <w:rPr>
          <w:sz w:val="28"/>
          <w:szCs w:val="28"/>
          <w:lang w:val="en-US"/>
        </w:rPr>
        <w:t xml:space="preserve">Variant </w:t>
      </w:r>
      <w:r>
        <w:rPr>
          <w:sz w:val="28"/>
          <w:szCs w:val="28"/>
        </w:rPr>
        <w:t>1</w:t>
      </w:r>
      <w:r>
        <w:rPr>
          <w:sz w:val="28"/>
          <w:szCs w:val="28"/>
          <w:lang w:val="en-US"/>
        </w:rPr>
        <w:t>3</w:t>
      </w:r>
    </w:p>
    <w:p w:rsidR="00C16015" w:rsidRDefault="00C16015" w:rsidP="00C16015">
      <w:pPr>
        <w:pStyle w:val="a3"/>
        <w:widowControl/>
        <w:numPr>
          <w:ilvl w:val="0"/>
          <w:numId w:val="70"/>
        </w:numPr>
        <w:autoSpaceDE/>
        <w:autoSpaceDN/>
        <w:adjustRightInd/>
        <w:ind w:left="0"/>
        <w:rPr>
          <w:rFonts w:ascii="Times New Roman" w:hAnsi="Times New Roman"/>
          <w:sz w:val="28"/>
          <w:szCs w:val="28"/>
          <w:lang w:val="en-US"/>
        </w:rPr>
      </w:pPr>
      <w:r>
        <w:rPr>
          <w:rFonts w:ascii="Times New Roman" w:hAnsi="Times New Roman"/>
          <w:sz w:val="28"/>
          <w:szCs w:val="28"/>
          <w:lang w:val="en-US"/>
        </w:rPr>
        <w:t xml:space="preserve">Synthesis of </w:t>
      </w:r>
      <w:proofErr w:type="spellStart"/>
      <w:r>
        <w:rPr>
          <w:rFonts w:ascii="Times New Roman" w:hAnsi="Times New Roman"/>
          <w:sz w:val="28"/>
          <w:szCs w:val="28"/>
          <w:lang w:val="en-US"/>
        </w:rPr>
        <w:t>creatine</w:t>
      </w:r>
      <w:proofErr w:type="spellEnd"/>
      <w:r>
        <w:rPr>
          <w:rFonts w:ascii="Times New Roman" w:hAnsi="Times New Roman"/>
          <w:sz w:val="28"/>
          <w:szCs w:val="28"/>
          <w:lang w:val="en-US"/>
        </w:rPr>
        <w:t xml:space="preserve">. Biological significance of </w:t>
      </w:r>
      <w:proofErr w:type="spellStart"/>
      <w:r>
        <w:rPr>
          <w:rFonts w:ascii="Times New Roman" w:hAnsi="Times New Roman"/>
          <w:sz w:val="28"/>
          <w:szCs w:val="28"/>
          <w:lang w:val="en-US"/>
        </w:rPr>
        <w:t>creatine</w:t>
      </w:r>
      <w:proofErr w:type="spellEnd"/>
      <w:r>
        <w:rPr>
          <w:rFonts w:ascii="Times New Roman" w:hAnsi="Times New Roman"/>
          <w:sz w:val="28"/>
          <w:szCs w:val="28"/>
          <w:lang w:val="en-US"/>
        </w:rPr>
        <w:t xml:space="preserve"> phosphate.</w:t>
      </w:r>
    </w:p>
    <w:p w:rsidR="00C16015" w:rsidRDefault="00C16015" w:rsidP="00C16015">
      <w:pPr>
        <w:numPr>
          <w:ilvl w:val="0"/>
          <w:numId w:val="70"/>
        </w:numPr>
        <w:ind w:left="0"/>
        <w:jc w:val="both"/>
        <w:rPr>
          <w:sz w:val="28"/>
          <w:szCs w:val="28"/>
          <w:lang w:val="en-US"/>
        </w:rPr>
      </w:pPr>
      <w:r>
        <w:rPr>
          <w:sz w:val="28"/>
          <w:szCs w:val="28"/>
          <w:lang w:val="en-US"/>
        </w:rPr>
        <w:t xml:space="preserve">Metabolic fate of tyrosine.  Biosynthesis of </w:t>
      </w:r>
      <w:proofErr w:type="spellStart"/>
      <w:r>
        <w:rPr>
          <w:sz w:val="28"/>
          <w:szCs w:val="28"/>
          <w:lang w:val="en-US"/>
        </w:rPr>
        <w:t>catecholamines</w:t>
      </w:r>
      <w:proofErr w:type="spellEnd"/>
      <w:r>
        <w:rPr>
          <w:sz w:val="28"/>
          <w:szCs w:val="28"/>
          <w:lang w:val="en-US"/>
        </w:rPr>
        <w:t xml:space="preserve">.  Parkinsonism. </w:t>
      </w:r>
    </w:p>
    <w:p w:rsidR="00C16015" w:rsidRDefault="00C16015" w:rsidP="00C16015">
      <w:pPr>
        <w:jc w:val="center"/>
        <w:rPr>
          <w:sz w:val="28"/>
          <w:szCs w:val="28"/>
          <w:lang w:val="en-US"/>
        </w:rPr>
      </w:pPr>
      <w:r>
        <w:rPr>
          <w:sz w:val="28"/>
          <w:szCs w:val="28"/>
          <w:lang w:val="en-US"/>
        </w:rPr>
        <w:t xml:space="preserve">Variant </w:t>
      </w:r>
      <w:r>
        <w:rPr>
          <w:sz w:val="28"/>
          <w:szCs w:val="28"/>
        </w:rPr>
        <w:t>1</w:t>
      </w:r>
      <w:r>
        <w:rPr>
          <w:sz w:val="28"/>
          <w:szCs w:val="28"/>
          <w:lang w:val="en-US"/>
        </w:rPr>
        <w:t>4</w:t>
      </w:r>
    </w:p>
    <w:p w:rsidR="00C16015" w:rsidRDefault="00C16015" w:rsidP="00C16015">
      <w:pPr>
        <w:numPr>
          <w:ilvl w:val="0"/>
          <w:numId w:val="71"/>
        </w:numPr>
        <w:ind w:left="0"/>
        <w:jc w:val="both"/>
        <w:rPr>
          <w:sz w:val="28"/>
          <w:szCs w:val="28"/>
          <w:lang w:val="en-US"/>
        </w:rPr>
      </w:pPr>
      <w:proofErr w:type="spellStart"/>
      <w:r>
        <w:rPr>
          <w:sz w:val="28"/>
          <w:szCs w:val="28"/>
          <w:lang w:val="en-US"/>
        </w:rPr>
        <w:t>Transmethylation</w:t>
      </w:r>
      <w:proofErr w:type="spellEnd"/>
      <w:r>
        <w:rPr>
          <w:sz w:val="28"/>
          <w:szCs w:val="28"/>
          <w:lang w:val="en-US"/>
        </w:rPr>
        <w:t>. The role of S-</w:t>
      </w:r>
      <w:proofErr w:type="spellStart"/>
      <w:r>
        <w:rPr>
          <w:sz w:val="28"/>
          <w:szCs w:val="28"/>
          <w:lang w:val="en-US"/>
        </w:rPr>
        <w:t>adenosylmethionine</w:t>
      </w:r>
      <w:proofErr w:type="spellEnd"/>
      <w:r>
        <w:rPr>
          <w:sz w:val="28"/>
          <w:szCs w:val="28"/>
          <w:lang w:val="en-US"/>
        </w:rPr>
        <w:t xml:space="preserve">. </w:t>
      </w:r>
    </w:p>
    <w:p w:rsidR="00C16015" w:rsidRDefault="00C16015" w:rsidP="00C16015">
      <w:pPr>
        <w:numPr>
          <w:ilvl w:val="0"/>
          <w:numId w:val="71"/>
        </w:numPr>
        <w:ind w:left="0"/>
        <w:jc w:val="both"/>
        <w:rPr>
          <w:sz w:val="28"/>
          <w:szCs w:val="28"/>
          <w:lang w:val="en-US"/>
        </w:rPr>
      </w:pPr>
      <w:r>
        <w:rPr>
          <w:sz w:val="28"/>
          <w:szCs w:val="28"/>
          <w:lang w:val="en-US"/>
        </w:rPr>
        <w:t xml:space="preserve">Metabolic fate of phenylalanine. Phenylketonuria. </w:t>
      </w:r>
    </w:p>
    <w:p w:rsidR="00C16015" w:rsidRDefault="00C16015" w:rsidP="00C16015">
      <w:pPr>
        <w:jc w:val="center"/>
        <w:rPr>
          <w:sz w:val="28"/>
          <w:szCs w:val="28"/>
          <w:lang w:val="en-US"/>
        </w:rPr>
      </w:pPr>
      <w:r>
        <w:rPr>
          <w:sz w:val="28"/>
          <w:szCs w:val="28"/>
          <w:lang w:val="en-US"/>
        </w:rPr>
        <w:t xml:space="preserve">Variant </w:t>
      </w:r>
      <w:r>
        <w:rPr>
          <w:sz w:val="28"/>
          <w:szCs w:val="28"/>
        </w:rPr>
        <w:t>1</w:t>
      </w:r>
      <w:r>
        <w:rPr>
          <w:sz w:val="28"/>
          <w:szCs w:val="28"/>
          <w:lang w:val="en-US"/>
        </w:rPr>
        <w:t>5</w:t>
      </w:r>
    </w:p>
    <w:p w:rsidR="00C16015" w:rsidRDefault="00C16015" w:rsidP="00C16015">
      <w:pPr>
        <w:numPr>
          <w:ilvl w:val="0"/>
          <w:numId w:val="72"/>
        </w:numPr>
        <w:ind w:left="0"/>
        <w:jc w:val="both"/>
        <w:rPr>
          <w:sz w:val="28"/>
          <w:szCs w:val="28"/>
          <w:lang w:val="en-US"/>
        </w:rPr>
      </w:pPr>
      <w:r>
        <w:rPr>
          <w:sz w:val="28"/>
          <w:szCs w:val="28"/>
          <w:lang w:val="en-US"/>
        </w:rPr>
        <w:t xml:space="preserve">Metabolic fate of methionine. Biological significance of </w:t>
      </w:r>
      <w:proofErr w:type="spellStart"/>
      <w:r>
        <w:rPr>
          <w:sz w:val="28"/>
          <w:szCs w:val="28"/>
          <w:lang w:val="en-US"/>
        </w:rPr>
        <w:t>transmethylation</w:t>
      </w:r>
      <w:proofErr w:type="spellEnd"/>
      <w:r>
        <w:rPr>
          <w:sz w:val="28"/>
          <w:szCs w:val="28"/>
          <w:lang w:val="en-US"/>
        </w:rPr>
        <w:t xml:space="preserve"> reactions.</w:t>
      </w:r>
    </w:p>
    <w:p w:rsidR="00C16015" w:rsidRDefault="00C16015" w:rsidP="00C16015">
      <w:pPr>
        <w:numPr>
          <w:ilvl w:val="0"/>
          <w:numId w:val="72"/>
        </w:numPr>
        <w:ind w:left="0"/>
        <w:jc w:val="both"/>
        <w:rPr>
          <w:sz w:val="28"/>
          <w:szCs w:val="28"/>
          <w:lang w:val="en-US"/>
        </w:rPr>
      </w:pPr>
      <w:r>
        <w:rPr>
          <w:sz w:val="28"/>
          <w:szCs w:val="28"/>
          <w:lang w:val="en-US"/>
        </w:rPr>
        <w:t>Biosynthesis of melanin. Albinism.</w:t>
      </w:r>
    </w:p>
    <w:p w:rsidR="00C16015" w:rsidRDefault="00C16015" w:rsidP="00C16015">
      <w:pPr>
        <w:jc w:val="center"/>
        <w:rPr>
          <w:sz w:val="28"/>
          <w:szCs w:val="28"/>
          <w:lang w:val="en-US"/>
        </w:rPr>
      </w:pPr>
      <w:r>
        <w:rPr>
          <w:sz w:val="28"/>
          <w:szCs w:val="28"/>
          <w:lang w:val="en-US"/>
        </w:rPr>
        <w:lastRenderedPageBreak/>
        <w:t xml:space="preserve">Variant </w:t>
      </w:r>
      <w:r>
        <w:rPr>
          <w:sz w:val="28"/>
          <w:szCs w:val="28"/>
        </w:rPr>
        <w:t>1</w:t>
      </w:r>
      <w:r>
        <w:rPr>
          <w:sz w:val="28"/>
          <w:szCs w:val="28"/>
          <w:lang w:val="en-US"/>
        </w:rPr>
        <w:t>6</w:t>
      </w:r>
    </w:p>
    <w:p w:rsidR="00C16015" w:rsidRDefault="00C16015" w:rsidP="00C16015">
      <w:pPr>
        <w:pStyle w:val="a3"/>
        <w:widowControl/>
        <w:numPr>
          <w:ilvl w:val="0"/>
          <w:numId w:val="78"/>
        </w:numPr>
        <w:autoSpaceDE/>
        <w:autoSpaceDN/>
        <w:adjustRightInd/>
        <w:ind w:left="0"/>
        <w:rPr>
          <w:rFonts w:ascii="Times New Roman" w:hAnsi="Times New Roman"/>
          <w:sz w:val="28"/>
          <w:szCs w:val="28"/>
          <w:lang w:val="en-US"/>
        </w:rPr>
      </w:pPr>
      <w:r>
        <w:rPr>
          <w:rFonts w:ascii="Times New Roman" w:hAnsi="Times New Roman"/>
          <w:sz w:val="28"/>
          <w:szCs w:val="28"/>
          <w:lang w:val="en-US"/>
        </w:rPr>
        <w:t xml:space="preserve">Synthesis of </w:t>
      </w:r>
      <w:proofErr w:type="spellStart"/>
      <w:r>
        <w:rPr>
          <w:rFonts w:ascii="Times New Roman" w:hAnsi="Times New Roman"/>
          <w:sz w:val="28"/>
          <w:szCs w:val="28"/>
          <w:lang w:val="en-US"/>
        </w:rPr>
        <w:t>creatine</w:t>
      </w:r>
      <w:proofErr w:type="spellEnd"/>
      <w:r>
        <w:rPr>
          <w:rFonts w:ascii="Times New Roman" w:hAnsi="Times New Roman"/>
          <w:sz w:val="28"/>
          <w:szCs w:val="28"/>
          <w:lang w:val="en-US"/>
        </w:rPr>
        <w:t xml:space="preserve">. Biological significance of </w:t>
      </w:r>
      <w:proofErr w:type="spellStart"/>
      <w:r>
        <w:rPr>
          <w:rFonts w:ascii="Times New Roman" w:hAnsi="Times New Roman"/>
          <w:sz w:val="28"/>
          <w:szCs w:val="28"/>
          <w:lang w:val="en-US"/>
        </w:rPr>
        <w:t>creatine</w:t>
      </w:r>
      <w:proofErr w:type="spellEnd"/>
      <w:r>
        <w:rPr>
          <w:rFonts w:ascii="Times New Roman" w:hAnsi="Times New Roman"/>
          <w:sz w:val="28"/>
          <w:szCs w:val="28"/>
          <w:lang w:val="en-US"/>
        </w:rPr>
        <w:t xml:space="preserve"> phosphate.</w:t>
      </w:r>
    </w:p>
    <w:p w:rsidR="00C16015" w:rsidRDefault="00C16015" w:rsidP="00C16015">
      <w:pPr>
        <w:numPr>
          <w:ilvl w:val="0"/>
          <w:numId w:val="78"/>
        </w:numPr>
        <w:ind w:left="0"/>
        <w:jc w:val="both"/>
        <w:rPr>
          <w:sz w:val="28"/>
          <w:szCs w:val="28"/>
          <w:lang w:val="en-US"/>
        </w:rPr>
      </w:pPr>
      <w:r>
        <w:rPr>
          <w:sz w:val="28"/>
          <w:szCs w:val="28"/>
          <w:lang w:val="en-US"/>
        </w:rPr>
        <w:t xml:space="preserve">Metabolic fate of phenylalanine. Phenylketonuria. </w:t>
      </w:r>
    </w:p>
    <w:p w:rsidR="008F2249" w:rsidRPr="007A016F" w:rsidRDefault="008F2249" w:rsidP="0007480E">
      <w:pPr>
        <w:outlineLvl w:val="0"/>
        <w:rPr>
          <w:b/>
          <w:sz w:val="28"/>
          <w:szCs w:val="28"/>
          <w:lang w:val="en-US"/>
        </w:rPr>
      </w:pPr>
    </w:p>
    <w:p w:rsidR="008F2249" w:rsidRPr="00CB3677" w:rsidRDefault="008F2249" w:rsidP="0007480E">
      <w:pPr>
        <w:outlineLvl w:val="0"/>
        <w:rPr>
          <w:sz w:val="28"/>
          <w:szCs w:val="28"/>
          <w:lang w:val="en-US"/>
        </w:rPr>
      </w:pPr>
      <w:r w:rsidRPr="00CB7D82">
        <w:rPr>
          <w:b/>
          <w:sz w:val="28"/>
          <w:szCs w:val="20"/>
          <w:lang w:val="en-US"/>
        </w:rPr>
        <w:t xml:space="preserve">Questions for </w:t>
      </w:r>
      <w:r w:rsidRPr="00CB3677">
        <w:rPr>
          <w:b/>
          <w:sz w:val="28"/>
          <w:szCs w:val="28"/>
          <w:lang w:val="en-US"/>
        </w:rPr>
        <w:t xml:space="preserve">oral </w:t>
      </w:r>
      <w:r w:rsidR="00997C1F">
        <w:rPr>
          <w:b/>
          <w:sz w:val="28"/>
          <w:szCs w:val="28"/>
          <w:lang w:val="en-US"/>
        </w:rPr>
        <w:t>poll</w:t>
      </w:r>
      <w:r w:rsidRPr="00CB3677">
        <w:rPr>
          <w:b/>
          <w:sz w:val="28"/>
          <w:szCs w:val="20"/>
          <w:lang w:val="en-US"/>
        </w:rPr>
        <w:t>:</w:t>
      </w:r>
    </w:p>
    <w:p w:rsidR="00C16015" w:rsidRDefault="00C16015" w:rsidP="00C16015">
      <w:pPr>
        <w:numPr>
          <w:ilvl w:val="0"/>
          <w:numId w:val="79"/>
        </w:numPr>
        <w:contextualSpacing/>
        <w:jc w:val="both"/>
        <w:rPr>
          <w:sz w:val="28"/>
          <w:szCs w:val="20"/>
          <w:lang w:val="en-US"/>
        </w:rPr>
      </w:pPr>
      <w:proofErr w:type="spellStart"/>
      <w:r>
        <w:rPr>
          <w:sz w:val="28"/>
          <w:szCs w:val="20"/>
          <w:lang w:val="en-US"/>
        </w:rPr>
        <w:t>Transmethylation</w:t>
      </w:r>
      <w:proofErr w:type="spellEnd"/>
      <w:r>
        <w:rPr>
          <w:sz w:val="28"/>
          <w:szCs w:val="20"/>
          <w:lang w:val="en-US"/>
        </w:rPr>
        <w:t>. The role of S</w:t>
      </w:r>
      <w:r w:rsidRPr="00FF5472">
        <w:rPr>
          <w:sz w:val="28"/>
          <w:szCs w:val="20"/>
          <w:lang w:val="en-US"/>
        </w:rPr>
        <w:t>-</w:t>
      </w:r>
      <w:proofErr w:type="spellStart"/>
      <w:r w:rsidRPr="00FF5472">
        <w:rPr>
          <w:sz w:val="28"/>
          <w:szCs w:val="20"/>
          <w:lang w:val="en-US"/>
        </w:rPr>
        <w:t>adenosylmethionine</w:t>
      </w:r>
      <w:proofErr w:type="spellEnd"/>
      <w:r>
        <w:rPr>
          <w:sz w:val="28"/>
          <w:szCs w:val="20"/>
          <w:lang w:val="en-US"/>
        </w:rPr>
        <w:t>.</w:t>
      </w:r>
      <w:r w:rsidRPr="006447B9">
        <w:rPr>
          <w:sz w:val="28"/>
          <w:szCs w:val="20"/>
          <w:lang w:val="en-US"/>
        </w:rPr>
        <w:t xml:space="preserve"> </w:t>
      </w:r>
    </w:p>
    <w:p w:rsidR="00C16015" w:rsidRPr="006447B9" w:rsidRDefault="00C16015" w:rsidP="00C16015">
      <w:pPr>
        <w:numPr>
          <w:ilvl w:val="0"/>
          <w:numId w:val="79"/>
        </w:numPr>
        <w:contextualSpacing/>
        <w:jc w:val="both"/>
        <w:rPr>
          <w:sz w:val="28"/>
          <w:szCs w:val="20"/>
          <w:lang w:val="en-US"/>
        </w:rPr>
      </w:pPr>
      <w:r>
        <w:rPr>
          <w:sz w:val="28"/>
          <w:szCs w:val="20"/>
          <w:lang w:val="en-US"/>
        </w:rPr>
        <w:t xml:space="preserve">Metabolic fate of methionine. Biological significance of </w:t>
      </w:r>
      <w:proofErr w:type="spellStart"/>
      <w:r>
        <w:rPr>
          <w:sz w:val="28"/>
          <w:szCs w:val="20"/>
          <w:lang w:val="en-US"/>
        </w:rPr>
        <w:t>transmethylation</w:t>
      </w:r>
      <w:proofErr w:type="spellEnd"/>
      <w:r>
        <w:rPr>
          <w:sz w:val="28"/>
          <w:szCs w:val="20"/>
          <w:lang w:val="en-US"/>
        </w:rPr>
        <w:t xml:space="preserve"> reactions.</w:t>
      </w:r>
    </w:p>
    <w:p w:rsidR="00C16015" w:rsidRPr="00FF5472" w:rsidRDefault="00C16015" w:rsidP="00C16015">
      <w:pPr>
        <w:pStyle w:val="a3"/>
        <w:widowControl/>
        <w:numPr>
          <w:ilvl w:val="0"/>
          <w:numId w:val="79"/>
        </w:numPr>
        <w:autoSpaceDE/>
        <w:autoSpaceDN/>
        <w:adjustRightInd/>
        <w:rPr>
          <w:rFonts w:ascii="Times New Roman" w:hAnsi="Times New Roman"/>
          <w:sz w:val="28"/>
          <w:lang w:val="en-US"/>
        </w:rPr>
      </w:pPr>
      <w:r w:rsidRPr="007F481E">
        <w:rPr>
          <w:rFonts w:ascii="Times New Roman" w:hAnsi="Times New Roman"/>
          <w:sz w:val="28"/>
          <w:lang w:val="en-US"/>
        </w:rPr>
        <w:t xml:space="preserve">Synthesis of </w:t>
      </w:r>
      <w:proofErr w:type="spellStart"/>
      <w:r>
        <w:rPr>
          <w:rFonts w:ascii="Times New Roman" w:hAnsi="Times New Roman"/>
          <w:sz w:val="28"/>
          <w:lang w:val="en-US"/>
        </w:rPr>
        <w:t>creatine</w:t>
      </w:r>
      <w:proofErr w:type="spellEnd"/>
      <w:r>
        <w:rPr>
          <w:rFonts w:ascii="Times New Roman" w:hAnsi="Times New Roman"/>
          <w:sz w:val="28"/>
          <w:lang w:val="en-US"/>
        </w:rPr>
        <w:t xml:space="preserve">. Biological significance of </w:t>
      </w:r>
      <w:proofErr w:type="spellStart"/>
      <w:r>
        <w:rPr>
          <w:rFonts w:ascii="Times New Roman" w:hAnsi="Times New Roman"/>
          <w:sz w:val="28"/>
          <w:lang w:val="en-US"/>
        </w:rPr>
        <w:t>creatine</w:t>
      </w:r>
      <w:proofErr w:type="spellEnd"/>
      <w:r>
        <w:rPr>
          <w:rFonts w:ascii="Times New Roman" w:hAnsi="Times New Roman"/>
          <w:sz w:val="28"/>
          <w:lang w:val="en-US"/>
        </w:rPr>
        <w:t xml:space="preserve"> phosphate</w:t>
      </w:r>
      <w:r w:rsidRPr="004F48C8">
        <w:rPr>
          <w:rFonts w:ascii="Times New Roman" w:hAnsi="Times New Roman"/>
          <w:sz w:val="28"/>
          <w:lang w:val="en-US"/>
        </w:rPr>
        <w:t>.</w:t>
      </w:r>
    </w:p>
    <w:p w:rsidR="00C16015" w:rsidRPr="00202396" w:rsidRDefault="00C16015" w:rsidP="00C16015">
      <w:pPr>
        <w:numPr>
          <w:ilvl w:val="0"/>
          <w:numId w:val="79"/>
        </w:numPr>
        <w:contextualSpacing/>
        <w:jc w:val="both"/>
        <w:rPr>
          <w:sz w:val="28"/>
          <w:szCs w:val="20"/>
          <w:lang w:val="en-US"/>
        </w:rPr>
      </w:pPr>
      <w:r>
        <w:rPr>
          <w:sz w:val="28"/>
          <w:szCs w:val="20"/>
          <w:lang w:val="en-US"/>
        </w:rPr>
        <w:t>Metabolic fate of phenylalanine. Phenylketonuria.</w:t>
      </w:r>
      <w:r w:rsidRPr="00202396">
        <w:rPr>
          <w:sz w:val="28"/>
          <w:szCs w:val="20"/>
          <w:lang w:val="en-US"/>
        </w:rPr>
        <w:t xml:space="preserve"> </w:t>
      </w:r>
    </w:p>
    <w:p w:rsidR="00C16015" w:rsidRPr="00187AD3" w:rsidRDefault="00C16015" w:rsidP="00C16015">
      <w:pPr>
        <w:numPr>
          <w:ilvl w:val="0"/>
          <w:numId w:val="79"/>
        </w:numPr>
        <w:contextualSpacing/>
        <w:jc w:val="both"/>
        <w:rPr>
          <w:sz w:val="28"/>
          <w:szCs w:val="20"/>
          <w:lang w:val="en-US"/>
        </w:rPr>
      </w:pPr>
      <w:r>
        <w:rPr>
          <w:sz w:val="28"/>
          <w:szCs w:val="20"/>
          <w:lang w:val="en-US"/>
        </w:rPr>
        <w:t>Metabolic fate of t</w:t>
      </w:r>
      <w:r w:rsidRPr="00202396">
        <w:rPr>
          <w:sz w:val="28"/>
          <w:szCs w:val="20"/>
          <w:lang w:val="en-US"/>
        </w:rPr>
        <w:t>y</w:t>
      </w:r>
      <w:r>
        <w:rPr>
          <w:sz w:val="28"/>
          <w:szCs w:val="20"/>
          <w:lang w:val="en-US"/>
        </w:rPr>
        <w:t>rosine</w:t>
      </w:r>
      <w:r w:rsidRPr="00202396">
        <w:rPr>
          <w:sz w:val="28"/>
          <w:szCs w:val="20"/>
          <w:lang w:val="en-US"/>
        </w:rPr>
        <w:t xml:space="preserve">.  </w:t>
      </w:r>
      <w:r>
        <w:rPr>
          <w:sz w:val="28"/>
          <w:szCs w:val="20"/>
          <w:lang w:val="en-US"/>
        </w:rPr>
        <w:t xml:space="preserve">Biosynthesis of </w:t>
      </w:r>
      <w:proofErr w:type="spellStart"/>
      <w:r>
        <w:rPr>
          <w:sz w:val="28"/>
          <w:szCs w:val="20"/>
          <w:lang w:val="en-US"/>
        </w:rPr>
        <w:t>catecholamines</w:t>
      </w:r>
      <w:proofErr w:type="spellEnd"/>
      <w:r>
        <w:rPr>
          <w:sz w:val="28"/>
          <w:szCs w:val="20"/>
          <w:lang w:val="en-US"/>
        </w:rPr>
        <w:t xml:space="preserve">. </w:t>
      </w:r>
      <w:r w:rsidRPr="00202396">
        <w:rPr>
          <w:sz w:val="28"/>
          <w:szCs w:val="20"/>
          <w:lang w:val="en-US"/>
        </w:rPr>
        <w:t xml:space="preserve"> </w:t>
      </w:r>
      <w:r>
        <w:rPr>
          <w:sz w:val="28"/>
          <w:szCs w:val="20"/>
          <w:lang w:val="en-US"/>
        </w:rPr>
        <w:t xml:space="preserve">Parkinsonism. </w:t>
      </w:r>
    </w:p>
    <w:p w:rsidR="00C16015" w:rsidRDefault="00C16015" w:rsidP="00C16015">
      <w:pPr>
        <w:numPr>
          <w:ilvl w:val="0"/>
          <w:numId w:val="79"/>
        </w:numPr>
        <w:contextualSpacing/>
        <w:jc w:val="both"/>
        <w:rPr>
          <w:sz w:val="28"/>
          <w:szCs w:val="20"/>
          <w:lang w:val="en-US"/>
        </w:rPr>
      </w:pPr>
      <w:r>
        <w:rPr>
          <w:sz w:val="28"/>
          <w:szCs w:val="20"/>
          <w:lang w:val="en-US"/>
        </w:rPr>
        <w:t>Biosynthesis of melanin. Albinism.</w:t>
      </w:r>
    </w:p>
    <w:p w:rsidR="00C16015" w:rsidRDefault="00C16015" w:rsidP="00C16015">
      <w:pPr>
        <w:numPr>
          <w:ilvl w:val="0"/>
          <w:numId w:val="79"/>
        </w:numPr>
        <w:contextualSpacing/>
        <w:jc w:val="both"/>
        <w:rPr>
          <w:sz w:val="28"/>
          <w:szCs w:val="20"/>
          <w:lang w:val="en-US"/>
        </w:rPr>
      </w:pPr>
      <w:r>
        <w:rPr>
          <w:sz w:val="28"/>
          <w:szCs w:val="20"/>
          <w:lang w:val="en-US"/>
        </w:rPr>
        <w:t xml:space="preserve">Catabolism of tyrosine in liver. </w:t>
      </w:r>
      <w:proofErr w:type="spellStart"/>
      <w:r>
        <w:rPr>
          <w:sz w:val="28"/>
          <w:szCs w:val="20"/>
          <w:lang w:val="en-US"/>
        </w:rPr>
        <w:t>Alcaptonuria</w:t>
      </w:r>
      <w:proofErr w:type="spellEnd"/>
      <w:r>
        <w:rPr>
          <w:sz w:val="28"/>
          <w:szCs w:val="20"/>
          <w:lang w:val="en-US"/>
        </w:rPr>
        <w:t>.</w:t>
      </w:r>
    </w:p>
    <w:p w:rsidR="00C16015" w:rsidRDefault="00C16015" w:rsidP="00C16015">
      <w:pPr>
        <w:numPr>
          <w:ilvl w:val="0"/>
          <w:numId w:val="79"/>
        </w:numPr>
        <w:contextualSpacing/>
        <w:jc w:val="both"/>
        <w:rPr>
          <w:sz w:val="28"/>
          <w:szCs w:val="20"/>
          <w:lang w:val="en-US"/>
        </w:rPr>
      </w:pPr>
      <w:r>
        <w:rPr>
          <w:sz w:val="28"/>
          <w:szCs w:val="20"/>
          <w:lang w:val="en-US"/>
        </w:rPr>
        <w:t xml:space="preserve">Biosynthesis of </w:t>
      </w:r>
      <w:proofErr w:type="spellStart"/>
      <w:r>
        <w:rPr>
          <w:sz w:val="28"/>
          <w:szCs w:val="20"/>
          <w:lang w:val="en-US"/>
        </w:rPr>
        <w:t>carnitine</w:t>
      </w:r>
      <w:proofErr w:type="spellEnd"/>
      <w:r>
        <w:rPr>
          <w:sz w:val="28"/>
          <w:szCs w:val="20"/>
          <w:lang w:val="en-US"/>
        </w:rPr>
        <w:t xml:space="preserve">, </w:t>
      </w:r>
      <w:proofErr w:type="spellStart"/>
      <w:r>
        <w:rPr>
          <w:sz w:val="28"/>
          <w:szCs w:val="20"/>
          <w:lang w:val="en-US"/>
        </w:rPr>
        <w:t>phosphotidylcholine</w:t>
      </w:r>
      <w:proofErr w:type="spellEnd"/>
      <w:r>
        <w:rPr>
          <w:sz w:val="28"/>
          <w:szCs w:val="20"/>
          <w:lang w:val="en-US"/>
        </w:rPr>
        <w:t xml:space="preserve">, adrenaline. </w:t>
      </w:r>
    </w:p>
    <w:p w:rsidR="0007480E" w:rsidRDefault="0007480E" w:rsidP="0007480E">
      <w:pPr>
        <w:outlineLvl w:val="0"/>
        <w:rPr>
          <w:b/>
          <w:sz w:val="28"/>
          <w:szCs w:val="28"/>
          <w:lang w:val="en-US"/>
        </w:rPr>
      </w:pPr>
    </w:p>
    <w:p w:rsidR="007D4044" w:rsidRPr="00904E12" w:rsidRDefault="007D4044" w:rsidP="007D4044">
      <w:pPr>
        <w:rPr>
          <w:b/>
          <w:sz w:val="28"/>
          <w:szCs w:val="28"/>
          <w:lang w:val="en-US"/>
        </w:rPr>
      </w:pPr>
      <w:r w:rsidRPr="00904E12">
        <w:rPr>
          <w:b/>
          <w:sz w:val="28"/>
          <w:szCs w:val="28"/>
          <w:lang w:val="en-US"/>
        </w:rPr>
        <w:t xml:space="preserve">Practical skills testing </w:t>
      </w:r>
    </w:p>
    <w:p w:rsidR="007D4044" w:rsidRPr="007D4044" w:rsidRDefault="007D4044" w:rsidP="007D4044">
      <w:pPr>
        <w:jc w:val="center"/>
        <w:outlineLvl w:val="0"/>
        <w:rPr>
          <w:b/>
          <w:sz w:val="28"/>
          <w:szCs w:val="28"/>
          <w:lang w:val="en-US"/>
        </w:rPr>
      </w:pPr>
      <w:r w:rsidRPr="007D4044">
        <w:rPr>
          <w:b/>
          <w:sz w:val="28"/>
          <w:szCs w:val="28"/>
          <w:lang w:val="en-US"/>
        </w:rPr>
        <w:t>Determination of creatinine in the urine.</w:t>
      </w:r>
    </w:p>
    <w:p w:rsidR="007D4044" w:rsidRDefault="007D4044" w:rsidP="007D4044">
      <w:pPr>
        <w:jc w:val="both"/>
        <w:outlineLvl w:val="0"/>
        <w:rPr>
          <w:sz w:val="28"/>
          <w:szCs w:val="28"/>
          <w:lang w:val="en-US"/>
        </w:rPr>
      </w:pPr>
      <w:r>
        <w:rPr>
          <w:sz w:val="28"/>
          <w:szCs w:val="28"/>
          <w:lang w:val="en-US"/>
        </w:rPr>
        <w:t>P</w:t>
      </w:r>
      <w:r w:rsidRPr="007D4044">
        <w:rPr>
          <w:sz w:val="28"/>
          <w:szCs w:val="28"/>
          <w:lang w:val="en-US"/>
        </w:rPr>
        <w:t>rinciple of the method: when interacting with picric acid in an alkaline medium, creatinine forms colored compounds, the color intensity of which is directly proportional to the end-effect of creatinine in urine.</w:t>
      </w:r>
    </w:p>
    <w:p w:rsidR="007D4044" w:rsidRPr="007D4044" w:rsidRDefault="007D4044" w:rsidP="007D4044">
      <w:pPr>
        <w:jc w:val="both"/>
        <w:outlineLvl w:val="0"/>
        <w:rPr>
          <w:sz w:val="28"/>
          <w:szCs w:val="28"/>
          <w:lang w:val="en-US"/>
        </w:rPr>
      </w:pPr>
      <w:r w:rsidRPr="007D4044">
        <w:rPr>
          <w:sz w:val="28"/>
          <w:szCs w:val="28"/>
          <w:lang w:val="en-US"/>
        </w:rPr>
        <w:t xml:space="preserve">0.1 ml of urine is poured into a measuring tube, 4 drops of 10% </w:t>
      </w:r>
      <w:proofErr w:type="spellStart"/>
      <w:r w:rsidRPr="007D4044">
        <w:rPr>
          <w:sz w:val="28"/>
          <w:szCs w:val="28"/>
          <w:lang w:val="en-US"/>
        </w:rPr>
        <w:t>NaOH</w:t>
      </w:r>
      <w:proofErr w:type="spellEnd"/>
      <w:r w:rsidRPr="007D4044">
        <w:rPr>
          <w:sz w:val="28"/>
          <w:szCs w:val="28"/>
          <w:lang w:val="en-US"/>
        </w:rPr>
        <w:t xml:space="preserve"> solution and 0, I 5 ml of saturated picric acid solution are added. At the same time put the control, pouring into a measuring tube instead of urine with 0.1 ml of distilled water. mix the contents of the tubes, leave for 5 minutes. Bring </w:t>
      </w:r>
      <w:proofErr w:type="spellStart"/>
      <w:r w:rsidRPr="007D4044">
        <w:rPr>
          <w:sz w:val="28"/>
          <w:szCs w:val="28"/>
          <w:lang w:val="en-US"/>
        </w:rPr>
        <w:t>dist</w:t>
      </w:r>
      <w:proofErr w:type="spellEnd"/>
      <w:r w:rsidRPr="007D4044">
        <w:rPr>
          <w:sz w:val="28"/>
          <w:szCs w:val="28"/>
          <w:lang w:val="en-US"/>
        </w:rPr>
        <w:t xml:space="preserve"> N.O up to a volume of 10 ml. Mix thoroughly and </w:t>
      </w:r>
      <w:proofErr w:type="spellStart"/>
      <w:r w:rsidRPr="007D4044">
        <w:rPr>
          <w:sz w:val="28"/>
          <w:szCs w:val="28"/>
          <w:lang w:val="en-US"/>
        </w:rPr>
        <w:t>photometrically</w:t>
      </w:r>
      <w:proofErr w:type="spellEnd"/>
      <w:r w:rsidRPr="007D4044">
        <w:rPr>
          <w:sz w:val="28"/>
          <w:szCs w:val="28"/>
          <w:lang w:val="en-US"/>
        </w:rPr>
        <w:t xml:space="preserve"> counter-control to FEC with a green filter in a 5 mm cuvette. Having obtained the optical density of the solution, the amount of creatinine in 0.1 ml of urine is determined using a calibration graph. Next, recalculate its concentration on the daily amount of urine. To convert to SI units (</w:t>
      </w:r>
      <w:proofErr w:type="spellStart"/>
      <w:r w:rsidRPr="007D4044">
        <w:rPr>
          <w:sz w:val="28"/>
          <w:szCs w:val="28"/>
          <w:lang w:val="en-US"/>
        </w:rPr>
        <w:t>mmol</w:t>
      </w:r>
      <w:proofErr w:type="spellEnd"/>
      <w:r w:rsidRPr="007D4044">
        <w:rPr>
          <w:sz w:val="28"/>
          <w:szCs w:val="28"/>
          <w:lang w:val="en-US"/>
        </w:rPr>
        <w:t xml:space="preserve"> / day), the coefficient is 8.84. In the normal content of creatinine in the urine is 4.4-17.7 </w:t>
      </w:r>
      <w:proofErr w:type="spellStart"/>
      <w:r w:rsidRPr="007D4044">
        <w:rPr>
          <w:sz w:val="28"/>
          <w:szCs w:val="28"/>
          <w:lang w:val="en-US"/>
        </w:rPr>
        <w:t>mmol</w:t>
      </w:r>
      <w:proofErr w:type="spellEnd"/>
      <w:r w:rsidRPr="007D4044">
        <w:rPr>
          <w:sz w:val="28"/>
          <w:szCs w:val="28"/>
          <w:lang w:val="en-US"/>
        </w:rPr>
        <w:t xml:space="preserve"> / day.</w:t>
      </w:r>
    </w:p>
    <w:p w:rsidR="007D4044" w:rsidRPr="007D4044" w:rsidRDefault="007D4044" w:rsidP="007D4044">
      <w:pPr>
        <w:outlineLvl w:val="0"/>
        <w:rPr>
          <w:sz w:val="28"/>
          <w:szCs w:val="28"/>
          <w:lang w:val="en-US"/>
        </w:rPr>
      </w:pPr>
      <w:r w:rsidRPr="0080482B">
        <w:rPr>
          <w:i/>
          <w:sz w:val="28"/>
          <w:szCs w:val="28"/>
          <w:lang w:val="en-US"/>
        </w:rPr>
        <w:t>Conclusion</w:t>
      </w:r>
      <w:r w:rsidRPr="0080482B">
        <w:rPr>
          <w:sz w:val="28"/>
          <w:szCs w:val="28"/>
          <w:lang w:val="en-US"/>
        </w:rPr>
        <w:t>:</w:t>
      </w:r>
    </w:p>
    <w:p w:rsidR="007D4044" w:rsidRDefault="007D4044" w:rsidP="0007480E">
      <w:pPr>
        <w:outlineLvl w:val="0"/>
        <w:rPr>
          <w:b/>
          <w:sz w:val="28"/>
          <w:szCs w:val="28"/>
          <w:lang w:val="en-US"/>
        </w:rPr>
      </w:pPr>
    </w:p>
    <w:p w:rsidR="008F2249" w:rsidRDefault="008F2249" w:rsidP="0007480E">
      <w:pPr>
        <w:outlineLvl w:val="0"/>
        <w:rPr>
          <w:b/>
          <w:sz w:val="28"/>
          <w:szCs w:val="20"/>
          <w:lang w:val="en-US"/>
        </w:rPr>
      </w:pPr>
      <w:r w:rsidRPr="00CB3677">
        <w:rPr>
          <w:b/>
          <w:sz w:val="28"/>
          <w:szCs w:val="20"/>
          <w:lang w:val="en-US"/>
        </w:rPr>
        <w:t>Independent work of students to the lesson.</w:t>
      </w:r>
      <w:r>
        <w:rPr>
          <w:b/>
          <w:sz w:val="28"/>
          <w:szCs w:val="20"/>
          <w:lang w:val="en-US"/>
        </w:rPr>
        <w:t xml:space="preserve"> </w:t>
      </w:r>
      <w:r w:rsidR="00665C6A" w:rsidRPr="00CB3677">
        <w:rPr>
          <w:sz w:val="28"/>
          <w:szCs w:val="28"/>
          <w:lang w:val="en-US"/>
        </w:rPr>
        <w:t>Control tasks in the workbook.</w:t>
      </w:r>
    </w:p>
    <w:p w:rsidR="00C16015" w:rsidRDefault="00C16015" w:rsidP="00C16015">
      <w:pPr>
        <w:numPr>
          <w:ilvl w:val="0"/>
          <w:numId w:val="80"/>
        </w:numPr>
        <w:tabs>
          <w:tab w:val="left" w:pos="426"/>
        </w:tabs>
        <w:ind w:hanging="720"/>
        <w:contextualSpacing/>
        <w:jc w:val="both"/>
        <w:rPr>
          <w:sz w:val="28"/>
          <w:szCs w:val="20"/>
          <w:lang w:val="en-US"/>
        </w:rPr>
      </w:pPr>
      <w:r>
        <w:rPr>
          <w:sz w:val="28"/>
          <w:szCs w:val="20"/>
          <w:lang w:val="en-US"/>
        </w:rPr>
        <w:t>Explain alternative pathways in phenylketonuria.</w:t>
      </w:r>
    </w:p>
    <w:p w:rsidR="00C16015" w:rsidRDefault="00C16015" w:rsidP="00C16015">
      <w:pPr>
        <w:numPr>
          <w:ilvl w:val="0"/>
          <w:numId w:val="80"/>
        </w:numPr>
        <w:tabs>
          <w:tab w:val="left" w:pos="426"/>
        </w:tabs>
        <w:ind w:hanging="720"/>
        <w:contextualSpacing/>
        <w:jc w:val="both"/>
        <w:rPr>
          <w:sz w:val="28"/>
          <w:szCs w:val="20"/>
          <w:lang w:val="en-US"/>
        </w:rPr>
      </w:pPr>
      <w:r>
        <w:rPr>
          <w:sz w:val="28"/>
          <w:szCs w:val="20"/>
          <w:lang w:val="en-US"/>
        </w:rPr>
        <w:t xml:space="preserve">Draw metabolic fate of tyrosine scheme. </w:t>
      </w:r>
    </w:p>
    <w:p w:rsidR="00C16015" w:rsidRDefault="00C16015" w:rsidP="00C16015">
      <w:pPr>
        <w:numPr>
          <w:ilvl w:val="0"/>
          <w:numId w:val="80"/>
        </w:numPr>
        <w:tabs>
          <w:tab w:val="left" w:pos="426"/>
        </w:tabs>
        <w:ind w:hanging="720"/>
        <w:contextualSpacing/>
        <w:jc w:val="both"/>
        <w:rPr>
          <w:sz w:val="28"/>
          <w:szCs w:val="20"/>
          <w:lang w:val="en-US"/>
        </w:rPr>
      </w:pPr>
      <w:r>
        <w:rPr>
          <w:sz w:val="28"/>
          <w:szCs w:val="20"/>
          <w:lang w:val="en-US"/>
        </w:rPr>
        <w:t>Draw biosynthesis of dopamine, adrenaline, noradrenaline in details.</w:t>
      </w:r>
    </w:p>
    <w:p w:rsidR="00C16015" w:rsidRDefault="00C16015" w:rsidP="00C16015">
      <w:pPr>
        <w:numPr>
          <w:ilvl w:val="0"/>
          <w:numId w:val="80"/>
        </w:numPr>
        <w:tabs>
          <w:tab w:val="left" w:pos="426"/>
        </w:tabs>
        <w:ind w:hanging="720"/>
        <w:contextualSpacing/>
        <w:jc w:val="both"/>
        <w:rPr>
          <w:sz w:val="28"/>
          <w:szCs w:val="20"/>
          <w:lang w:val="en-US"/>
        </w:rPr>
      </w:pPr>
      <w:r>
        <w:rPr>
          <w:sz w:val="28"/>
          <w:szCs w:val="20"/>
          <w:lang w:val="en-US"/>
        </w:rPr>
        <w:t>Draw synthesis of melanin scheme.</w:t>
      </w:r>
    </w:p>
    <w:p w:rsidR="00C16015" w:rsidRDefault="00C16015" w:rsidP="00C16015">
      <w:pPr>
        <w:numPr>
          <w:ilvl w:val="0"/>
          <w:numId w:val="80"/>
        </w:numPr>
        <w:tabs>
          <w:tab w:val="left" w:pos="426"/>
        </w:tabs>
        <w:ind w:hanging="720"/>
        <w:contextualSpacing/>
        <w:jc w:val="both"/>
        <w:rPr>
          <w:sz w:val="28"/>
          <w:szCs w:val="20"/>
          <w:lang w:val="en-US"/>
        </w:rPr>
      </w:pPr>
      <w:r w:rsidRPr="00722FC1">
        <w:rPr>
          <w:sz w:val="28"/>
          <w:szCs w:val="20"/>
          <w:lang w:val="en-US"/>
        </w:rPr>
        <w:t xml:space="preserve">Draw </w:t>
      </w:r>
      <w:r>
        <w:rPr>
          <w:sz w:val="28"/>
          <w:szCs w:val="20"/>
          <w:lang w:val="en-US"/>
        </w:rPr>
        <w:t xml:space="preserve">catabolism of tyrosine in details. </w:t>
      </w:r>
    </w:p>
    <w:p w:rsidR="00C16015" w:rsidRDefault="00C16015" w:rsidP="00C16015">
      <w:pPr>
        <w:numPr>
          <w:ilvl w:val="0"/>
          <w:numId w:val="80"/>
        </w:numPr>
        <w:tabs>
          <w:tab w:val="left" w:pos="426"/>
        </w:tabs>
        <w:ind w:left="426" w:hanging="426"/>
        <w:contextualSpacing/>
        <w:jc w:val="both"/>
        <w:rPr>
          <w:sz w:val="28"/>
          <w:szCs w:val="20"/>
          <w:lang w:val="en-US"/>
        </w:rPr>
      </w:pPr>
      <w:r w:rsidRPr="00EA1F51">
        <w:rPr>
          <w:sz w:val="28"/>
          <w:szCs w:val="20"/>
          <w:lang w:val="en-US"/>
        </w:rPr>
        <w:t xml:space="preserve">Give activation </w:t>
      </w:r>
      <w:r>
        <w:rPr>
          <w:sz w:val="28"/>
          <w:szCs w:val="20"/>
          <w:lang w:val="en-US"/>
        </w:rPr>
        <w:t>of m</w:t>
      </w:r>
      <w:r w:rsidRPr="00EA1F51">
        <w:rPr>
          <w:sz w:val="28"/>
          <w:szCs w:val="20"/>
          <w:lang w:val="en-US"/>
        </w:rPr>
        <w:t>ethionine in details</w:t>
      </w:r>
      <w:r>
        <w:rPr>
          <w:sz w:val="28"/>
          <w:szCs w:val="20"/>
          <w:lang w:val="en-US"/>
        </w:rPr>
        <w:t>.</w:t>
      </w:r>
    </w:p>
    <w:p w:rsidR="00C16015" w:rsidRPr="00EA1F51" w:rsidRDefault="00C16015" w:rsidP="00C16015">
      <w:pPr>
        <w:numPr>
          <w:ilvl w:val="0"/>
          <w:numId w:val="80"/>
        </w:numPr>
        <w:tabs>
          <w:tab w:val="left" w:pos="426"/>
        </w:tabs>
        <w:ind w:left="426" w:hanging="426"/>
        <w:contextualSpacing/>
        <w:jc w:val="both"/>
        <w:rPr>
          <w:sz w:val="28"/>
          <w:szCs w:val="20"/>
          <w:lang w:val="en-US"/>
        </w:rPr>
      </w:pPr>
      <w:r>
        <w:rPr>
          <w:sz w:val="28"/>
          <w:szCs w:val="20"/>
          <w:lang w:val="en-US"/>
        </w:rPr>
        <w:t>N</w:t>
      </w:r>
      <w:r w:rsidRPr="00EA1F51">
        <w:rPr>
          <w:sz w:val="28"/>
          <w:szCs w:val="20"/>
          <w:lang w:val="en-US"/>
        </w:rPr>
        <w:t xml:space="preserve">umerate using of S- </w:t>
      </w:r>
      <w:proofErr w:type="spellStart"/>
      <w:r w:rsidRPr="00EA1F51">
        <w:rPr>
          <w:sz w:val="28"/>
          <w:szCs w:val="20"/>
          <w:lang w:val="en-US"/>
        </w:rPr>
        <w:t>adenosyl</w:t>
      </w:r>
      <w:proofErr w:type="spellEnd"/>
      <w:r>
        <w:rPr>
          <w:sz w:val="28"/>
          <w:szCs w:val="20"/>
          <w:lang w:val="en-US"/>
        </w:rPr>
        <w:t xml:space="preserve"> </w:t>
      </w:r>
      <w:r w:rsidRPr="00EA1F51">
        <w:rPr>
          <w:sz w:val="28"/>
          <w:szCs w:val="20"/>
          <w:lang w:val="en-US"/>
        </w:rPr>
        <w:t>methionine.</w:t>
      </w:r>
    </w:p>
    <w:p w:rsidR="00C16015" w:rsidRPr="00D30DFC" w:rsidRDefault="00C16015" w:rsidP="00C16015">
      <w:pPr>
        <w:numPr>
          <w:ilvl w:val="0"/>
          <w:numId w:val="80"/>
        </w:numPr>
        <w:tabs>
          <w:tab w:val="left" w:pos="426"/>
        </w:tabs>
        <w:ind w:hanging="720"/>
        <w:contextualSpacing/>
        <w:jc w:val="both"/>
        <w:rPr>
          <w:sz w:val="28"/>
          <w:szCs w:val="20"/>
          <w:lang w:val="en-US"/>
        </w:rPr>
      </w:pPr>
      <w:r>
        <w:rPr>
          <w:sz w:val="28"/>
          <w:szCs w:val="20"/>
          <w:lang w:val="en-US"/>
        </w:rPr>
        <w:t xml:space="preserve">Draw synthesis of   </w:t>
      </w:r>
      <w:proofErr w:type="spellStart"/>
      <w:r>
        <w:rPr>
          <w:sz w:val="28"/>
          <w:szCs w:val="20"/>
          <w:lang w:val="en-US"/>
        </w:rPr>
        <w:t>carnitine</w:t>
      </w:r>
      <w:proofErr w:type="spellEnd"/>
      <w:r>
        <w:rPr>
          <w:sz w:val="28"/>
          <w:szCs w:val="20"/>
          <w:lang w:val="en-US"/>
        </w:rPr>
        <w:t xml:space="preserve"> and </w:t>
      </w:r>
      <w:proofErr w:type="spellStart"/>
      <w:r>
        <w:rPr>
          <w:sz w:val="28"/>
          <w:szCs w:val="20"/>
          <w:lang w:val="en-US"/>
        </w:rPr>
        <w:t>phosphotidylcholine</w:t>
      </w:r>
      <w:proofErr w:type="spellEnd"/>
      <w:r>
        <w:rPr>
          <w:sz w:val="28"/>
          <w:szCs w:val="20"/>
          <w:lang w:val="en-US"/>
        </w:rPr>
        <w:t xml:space="preserve"> in details.</w:t>
      </w:r>
    </w:p>
    <w:p w:rsidR="0007480E" w:rsidRDefault="00C16015" w:rsidP="00C16015">
      <w:pPr>
        <w:outlineLvl w:val="0"/>
        <w:rPr>
          <w:b/>
          <w:sz w:val="28"/>
          <w:szCs w:val="20"/>
          <w:lang w:val="en-US"/>
        </w:rPr>
      </w:pPr>
      <w:r>
        <w:rPr>
          <w:sz w:val="28"/>
          <w:szCs w:val="20"/>
          <w:lang w:val="en-US"/>
        </w:rPr>
        <w:t>Draw</w:t>
      </w:r>
      <w:r w:rsidRPr="00D30DFC">
        <w:rPr>
          <w:sz w:val="28"/>
          <w:szCs w:val="20"/>
          <w:lang w:val="en-US"/>
        </w:rPr>
        <w:t xml:space="preserve"> </w:t>
      </w:r>
      <w:r>
        <w:rPr>
          <w:sz w:val="28"/>
          <w:szCs w:val="20"/>
          <w:lang w:val="en-US"/>
        </w:rPr>
        <w:t>fate of branched-chain amino acids scheme.</w:t>
      </w:r>
    </w:p>
    <w:p w:rsidR="0007480E" w:rsidRPr="007F5AC1" w:rsidRDefault="0007480E" w:rsidP="0007480E">
      <w:pPr>
        <w:outlineLvl w:val="0"/>
        <w:rPr>
          <w:sz w:val="28"/>
          <w:szCs w:val="20"/>
          <w:lang w:val="en-US"/>
        </w:rPr>
      </w:pPr>
    </w:p>
    <w:p w:rsidR="008F2249" w:rsidRPr="007A016F" w:rsidRDefault="008F2249" w:rsidP="0007480E">
      <w:pPr>
        <w:jc w:val="both"/>
        <w:rPr>
          <w:b/>
          <w:caps/>
          <w:sz w:val="28"/>
          <w:szCs w:val="28"/>
          <w:lang w:val="en-US"/>
        </w:rPr>
      </w:pPr>
      <w:r>
        <w:rPr>
          <w:b/>
          <w:sz w:val="28"/>
          <w:szCs w:val="28"/>
          <w:lang w:val="en-US"/>
        </w:rPr>
        <w:t>Topic</w:t>
      </w:r>
      <w:r w:rsidR="009C5C10">
        <w:rPr>
          <w:b/>
          <w:sz w:val="28"/>
          <w:szCs w:val="28"/>
          <w:lang w:val="en-US"/>
        </w:rPr>
        <w:t xml:space="preserve"> 5</w:t>
      </w:r>
      <w:r w:rsidRPr="00C63B53">
        <w:rPr>
          <w:b/>
          <w:sz w:val="28"/>
          <w:szCs w:val="28"/>
          <w:lang w:val="en-US"/>
        </w:rPr>
        <w:t>.</w:t>
      </w:r>
      <w:r>
        <w:rPr>
          <w:b/>
          <w:sz w:val="28"/>
          <w:szCs w:val="28"/>
          <w:lang w:val="en-US"/>
        </w:rPr>
        <w:t>5</w:t>
      </w:r>
      <w:r w:rsidRPr="00C63B53">
        <w:rPr>
          <w:b/>
          <w:sz w:val="28"/>
          <w:szCs w:val="28"/>
          <w:lang w:val="en-US"/>
        </w:rPr>
        <w:t xml:space="preserve"> «</w:t>
      </w:r>
      <w:r w:rsidR="009C5C10" w:rsidRPr="009C5C10">
        <w:rPr>
          <w:lang w:val="en-US"/>
        </w:rPr>
        <w:t xml:space="preserve"> </w:t>
      </w:r>
      <w:r w:rsidR="009C5C10">
        <w:rPr>
          <w:b/>
          <w:sz w:val="28"/>
          <w:szCs w:val="20"/>
          <w:lang w:val="en-US"/>
        </w:rPr>
        <w:t>M</w:t>
      </w:r>
      <w:r w:rsidR="009C5C10" w:rsidRPr="009C5C10">
        <w:rPr>
          <w:b/>
          <w:sz w:val="28"/>
          <w:szCs w:val="20"/>
          <w:lang w:val="en-US"/>
        </w:rPr>
        <w:t>etabolic pathway of amino acids</w:t>
      </w:r>
      <w:r w:rsidR="009C5C10">
        <w:rPr>
          <w:b/>
          <w:sz w:val="28"/>
          <w:szCs w:val="20"/>
          <w:lang w:val="en-US"/>
        </w:rPr>
        <w:t xml:space="preserve"> </w:t>
      </w:r>
      <w:r w:rsidR="009C5C10" w:rsidRPr="009C5C10">
        <w:rPr>
          <w:b/>
          <w:sz w:val="28"/>
          <w:szCs w:val="20"/>
          <w:lang w:val="en-US"/>
        </w:rPr>
        <w:t xml:space="preserve">final control </w:t>
      </w:r>
      <w:r w:rsidRPr="007A016F">
        <w:rPr>
          <w:b/>
          <w:sz w:val="28"/>
          <w:szCs w:val="20"/>
          <w:lang w:val="en-US"/>
        </w:rPr>
        <w:t xml:space="preserve">» </w:t>
      </w:r>
      <w:r>
        <w:rPr>
          <w:b/>
          <w:sz w:val="28"/>
          <w:szCs w:val="20"/>
          <w:lang w:val="en-US"/>
        </w:rPr>
        <w:t>Module</w:t>
      </w:r>
    </w:p>
    <w:p w:rsidR="008F2249" w:rsidRPr="007A016F" w:rsidRDefault="008F2249" w:rsidP="0007480E">
      <w:pPr>
        <w:jc w:val="both"/>
        <w:rPr>
          <w:i/>
          <w:sz w:val="28"/>
          <w:szCs w:val="28"/>
          <w:lang w:val="en-US"/>
        </w:rPr>
      </w:pPr>
      <w:r w:rsidRPr="003B6F59">
        <w:rPr>
          <w:b/>
          <w:sz w:val="28"/>
          <w:szCs w:val="28"/>
          <w:lang w:val="en-US"/>
        </w:rPr>
        <w:t>Form</w:t>
      </w:r>
      <w:r w:rsidRPr="007A016F">
        <w:rPr>
          <w:b/>
          <w:sz w:val="28"/>
          <w:szCs w:val="28"/>
          <w:lang w:val="en-US"/>
        </w:rPr>
        <w:t xml:space="preserve"> (</w:t>
      </w:r>
      <w:r w:rsidRPr="003B6F59">
        <w:rPr>
          <w:b/>
          <w:sz w:val="28"/>
          <w:szCs w:val="28"/>
          <w:lang w:val="en-US"/>
        </w:rPr>
        <w:t>s</w:t>
      </w:r>
      <w:r w:rsidRPr="007A016F">
        <w:rPr>
          <w:b/>
          <w:sz w:val="28"/>
          <w:szCs w:val="28"/>
          <w:lang w:val="en-US"/>
        </w:rPr>
        <w:t xml:space="preserve">) </w:t>
      </w:r>
      <w:r w:rsidRPr="003B6F59">
        <w:rPr>
          <w:b/>
          <w:sz w:val="28"/>
          <w:szCs w:val="28"/>
          <w:lang w:val="en-US"/>
        </w:rPr>
        <w:t>of</w:t>
      </w:r>
      <w:r w:rsidRPr="007A016F">
        <w:rPr>
          <w:b/>
          <w:sz w:val="28"/>
          <w:szCs w:val="28"/>
          <w:lang w:val="en-US"/>
        </w:rPr>
        <w:t xml:space="preserve"> </w:t>
      </w:r>
      <w:r w:rsidRPr="003B6F59">
        <w:rPr>
          <w:b/>
          <w:sz w:val="28"/>
          <w:szCs w:val="28"/>
          <w:lang w:val="en-US"/>
        </w:rPr>
        <w:t>current</w:t>
      </w:r>
      <w:r w:rsidRPr="007A016F">
        <w:rPr>
          <w:b/>
          <w:sz w:val="28"/>
          <w:szCs w:val="28"/>
          <w:lang w:val="en-US"/>
        </w:rPr>
        <w:t xml:space="preserve"> </w:t>
      </w:r>
      <w:r w:rsidRPr="003B6F59">
        <w:rPr>
          <w:b/>
          <w:sz w:val="28"/>
          <w:szCs w:val="28"/>
          <w:lang w:val="en-US"/>
        </w:rPr>
        <w:t>performance</w:t>
      </w:r>
      <w:r w:rsidRPr="007A016F">
        <w:rPr>
          <w:b/>
          <w:sz w:val="28"/>
          <w:szCs w:val="28"/>
          <w:lang w:val="en-US"/>
        </w:rPr>
        <w:t xml:space="preserve"> </w:t>
      </w:r>
      <w:r w:rsidRPr="003B6F59">
        <w:rPr>
          <w:b/>
          <w:sz w:val="28"/>
          <w:szCs w:val="28"/>
          <w:lang w:val="en-US"/>
        </w:rPr>
        <w:t>control</w:t>
      </w:r>
      <w:r w:rsidRPr="007A016F">
        <w:rPr>
          <w:b/>
          <w:sz w:val="28"/>
          <w:szCs w:val="28"/>
          <w:lang w:val="en-US"/>
        </w:rPr>
        <w:t xml:space="preserve">: </w:t>
      </w:r>
      <w:r>
        <w:rPr>
          <w:sz w:val="28"/>
          <w:szCs w:val="28"/>
          <w:lang w:val="en-US"/>
        </w:rPr>
        <w:t>computer</w:t>
      </w:r>
      <w:r w:rsidRPr="007A016F">
        <w:rPr>
          <w:sz w:val="28"/>
          <w:szCs w:val="28"/>
          <w:lang w:val="en-US"/>
        </w:rPr>
        <w:t xml:space="preserve"> </w:t>
      </w:r>
      <w:r>
        <w:rPr>
          <w:sz w:val="28"/>
          <w:szCs w:val="28"/>
          <w:lang w:val="en-US"/>
        </w:rPr>
        <w:t>test</w:t>
      </w:r>
      <w:r w:rsidRPr="007A016F">
        <w:rPr>
          <w:sz w:val="28"/>
          <w:szCs w:val="28"/>
          <w:lang w:val="en-US"/>
        </w:rPr>
        <w:t>, written control work.</w:t>
      </w:r>
    </w:p>
    <w:p w:rsidR="008F2249" w:rsidRPr="00CB3677" w:rsidRDefault="008F2249" w:rsidP="0007480E">
      <w:pPr>
        <w:outlineLvl w:val="0"/>
        <w:rPr>
          <w:b/>
          <w:sz w:val="28"/>
          <w:szCs w:val="28"/>
          <w:lang w:val="en-US"/>
        </w:rPr>
      </w:pPr>
      <w:r w:rsidRPr="00CB3677">
        <w:rPr>
          <w:b/>
          <w:sz w:val="28"/>
          <w:szCs w:val="28"/>
          <w:lang w:val="en-US"/>
        </w:rPr>
        <w:lastRenderedPageBreak/>
        <w:t>Assessment materials of current control of student performance</w:t>
      </w:r>
    </w:p>
    <w:p w:rsidR="008F2249" w:rsidRPr="00C16015" w:rsidRDefault="008F2249" w:rsidP="0007480E">
      <w:pPr>
        <w:tabs>
          <w:tab w:val="num" w:pos="360"/>
        </w:tabs>
        <w:ind w:left="360"/>
        <w:jc w:val="both"/>
        <w:rPr>
          <w:b/>
          <w:color w:val="FF0000"/>
          <w:sz w:val="28"/>
          <w:szCs w:val="28"/>
          <w:lang w:val="en-US"/>
        </w:rPr>
      </w:pPr>
      <w:r w:rsidRPr="00C16015">
        <w:rPr>
          <w:b/>
          <w:color w:val="FF0000"/>
          <w:sz w:val="28"/>
          <w:szCs w:val="28"/>
          <w:lang w:val="en-US"/>
        </w:rPr>
        <w:t>Test control questions</w:t>
      </w:r>
    </w:p>
    <w:p w:rsidR="008F2249" w:rsidRPr="006A7AE2" w:rsidRDefault="008F2249" w:rsidP="0007480E">
      <w:pPr>
        <w:outlineLvl w:val="0"/>
        <w:rPr>
          <w:sz w:val="28"/>
          <w:szCs w:val="28"/>
          <w:lang w:val="en-US"/>
        </w:rPr>
      </w:pPr>
      <w:r>
        <w:rPr>
          <w:b/>
          <w:sz w:val="28"/>
          <w:szCs w:val="28"/>
          <w:lang w:val="en-US"/>
        </w:rPr>
        <w:t>W</w:t>
      </w:r>
      <w:r w:rsidRPr="006A7AE2">
        <w:rPr>
          <w:b/>
          <w:sz w:val="28"/>
          <w:szCs w:val="28"/>
          <w:lang w:val="en-US"/>
        </w:rPr>
        <w:t>ritten control work</w:t>
      </w:r>
    </w:p>
    <w:p w:rsidR="009C5C10" w:rsidRDefault="009C5C10" w:rsidP="0007480E">
      <w:pPr>
        <w:jc w:val="center"/>
        <w:rPr>
          <w:sz w:val="28"/>
          <w:lang w:val="en-US"/>
        </w:rPr>
      </w:pPr>
      <w:r w:rsidRPr="00A52288">
        <w:rPr>
          <w:sz w:val="28"/>
          <w:lang w:val="en-US"/>
        </w:rPr>
        <w:t>Variant 1</w:t>
      </w:r>
    </w:p>
    <w:p w:rsidR="009C5C10" w:rsidRDefault="009C5C10" w:rsidP="00884AC6">
      <w:pPr>
        <w:pStyle w:val="a3"/>
        <w:widowControl/>
        <w:numPr>
          <w:ilvl w:val="0"/>
          <w:numId w:val="40"/>
        </w:numPr>
        <w:autoSpaceDE/>
        <w:autoSpaceDN/>
        <w:adjustRightInd/>
        <w:ind w:left="0" w:firstLine="0"/>
        <w:contextualSpacing w:val="0"/>
        <w:rPr>
          <w:rFonts w:ascii="Times New Roman" w:hAnsi="Times New Roman"/>
          <w:sz w:val="28"/>
          <w:szCs w:val="28"/>
          <w:lang w:val="en-US"/>
        </w:rPr>
      </w:pPr>
      <w:r w:rsidRPr="002E761E">
        <w:rPr>
          <w:rFonts w:ascii="Times New Roman" w:hAnsi="Times New Roman"/>
          <w:sz w:val="28"/>
          <w:szCs w:val="28"/>
          <w:lang w:val="en-US"/>
        </w:rPr>
        <w:t>Functions of the protein in organism.</w:t>
      </w:r>
      <w:r>
        <w:rPr>
          <w:rFonts w:ascii="Times New Roman" w:hAnsi="Times New Roman"/>
          <w:sz w:val="28"/>
          <w:szCs w:val="28"/>
          <w:lang w:val="en-US"/>
        </w:rPr>
        <w:t xml:space="preserve"> </w:t>
      </w:r>
      <w:r w:rsidRPr="002E761E">
        <w:rPr>
          <w:rFonts w:ascii="Times New Roman" w:hAnsi="Times New Roman"/>
          <w:sz w:val="28"/>
          <w:szCs w:val="28"/>
          <w:lang w:val="en-US"/>
        </w:rPr>
        <w:t>Source of protein. Requirement in protein</w:t>
      </w:r>
      <w:r>
        <w:rPr>
          <w:rFonts w:ascii="Times New Roman" w:hAnsi="Times New Roman"/>
          <w:sz w:val="28"/>
          <w:szCs w:val="28"/>
          <w:lang w:val="en-US"/>
        </w:rPr>
        <w:t xml:space="preserve">. </w:t>
      </w:r>
      <w:r w:rsidRPr="002E761E">
        <w:rPr>
          <w:rFonts w:ascii="Times New Roman" w:hAnsi="Times New Roman"/>
          <w:sz w:val="28"/>
          <w:szCs w:val="28"/>
          <w:lang w:val="en-US"/>
        </w:rPr>
        <w:t>Essential, non-essential, semi-essential amino acids.</w:t>
      </w:r>
    </w:p>
    <w:p w:rsidR="009C5C10" w:rsidRDefault="009C5C10" w:rsidP="00884AC6">
      <w:pPr>
        <w:pStyle w:val="a3"/>
        <w:widowControl/>
        <w:numPr>
          <w:ilvl w:val="0"/>
          <w:numId w:val="40"/>
        </w:numPr>
        <w:autoSpaceDE/>
        <w:autoSpaceDN/>
        <w:adjustRightInd/>
        <w:ind w:left="0" w:firstLine="0"/>
        <w:contextualSpacing w:val="0"/>
        <w:rPr>
          <w:rFonts w:ascii="Times New Roman" w:hAnsi="Times New Roman"/>
          <w:sz w:val="28"/>
          <w:szCs w:val="28"/>
          <w:lang w:val="en-US"/>
        </w:rPr>
      </w:pPr>
      <w:r w:rsidRPr="00A52288">
        <w:rPr>
          <w:rFonts w:ascii="Times New Roman" w:hAnsi="Times New Roman"/>
          <w:sz w:val="28"/>
          <w:szCs w:val="28"/>
          <w:lang w:val="en-US"/>
        </w:rPr>
        <w:t xml:space="preserve">Role of pyruvate, oxaloacetate, </w:t>
      </w:r>
      <w:proofErr w:type="spellStart"/>
      <w:r w:rsidRPr="00A52288">
        <w:rPr>
          <w:rFonts w:ascii="Times New Roman" w:hAnsi="Times New Roman"/>
          <w:sz w:val="28"/>
          <w:szCs w:val="28"/>
          <w:lang w:val="en-US"/>
        </w:rPr>
        <w:t>ketoglutarate</w:t>
      </w:r>
      <w:proofErr w:type="spellEnd"/>
      <w:r w:rsidRPr="00A52288">
        <w:rPr>
          <w:rFonts w:ascii="Times New Roman" w:hAnsi="Times New Roman"/>
          <w:sz w:val="28"/>
          <w:szCs w:val="28"/>
          <w:lang w:val="en-US"/>
        </w:rPr>
        <w:t xml:space="preserve"> in process of transamination. Collector function of </w:t>
      </w:r>
      <w:proofErr w:type="spellStart"/>
      <w:r w:rsidRPr="00A52288">
        <w:rPr>
          <w:rFonts w:ascii="Times New Roman" w:hAnsi="Times New Roman"/>
          <w:sz w:val="28"/>
          <w:szCs w:val="28"/>
          <w:lang w:val="en-US"/>
        </w:rPr>
        <w:t>ketoglutarate</w:t>
      </w:r>
      <w:proofErr w:type="spellEnd"/>
      <w:r w:rsidRPr="00A52288">
        <w:rPr>
          <w:rFonts w:ascii="Times New Roman" w:hAnsi="Times New Roman"/>
          <w:sz w:val="28"/>
          <w:szCs w:val="28"/>
          <w:lang w:val="en-US"/>
        </w:rPr>
        <w:t xml:space="preserve"> and glutamate. Biological significance of reactions transamination.</w:t>
      </w:r>
    </w:p>
    <w:p w:rsidR="009C5C10" w:rsidRDefault="009C5C10" w:rsidP="00884AC6">
      <w:pPr>
        <w:pStyle w:val="a4"/>
        <w:numPr>
          <w:ilvl w:val="0"/>
          <w:numId w:val="40"/>
        </w:numPr>
        <w:spacing w:before="0" w:beforeAutospacing="0" w:after="0" w:afterAutospacing="0"/>
        <w:ind w:left="0" w:firstLine="0"/>
        <w:rPr>
          <w:color w:val="000000"/>
          <w:sz w:val="28"/>
          <w:szCs w:val="28"/>
          <w:lang w:val="en-US"/>
        </w:rPr>
      </w:pPr>
      <w:r w:rsidRPr="002E761E">
        <w:rPr>
          <w:color w:val="000000"/>
          <w:sz w:val="28"/>
          <w:szCs w:val="28"/>
          <w:lang w:val="en-US"/>
        </w:rPr>
        <w:t>General</w:t>
      </w:r>
      <w:r>
        <w:rPr>
          <w:color w:val="000000"/>
          <w:sz w:val="28"/>
          <w:szCs w:val="28"/>
          <w:lang w:val="en-US"/>
        </w:rPr>
        <w:t xml:space="preserve"> ways of ammonia detoxification. </w:t>
      </w:r>
      <w:proofErr w:type="spellStart"/>
      <w:r w:rsidRPr="002E761E">
        <w:rPr>
          <w:color w:val="000000"/>
          <w:sz w:val="28"/>
          <w:szCs w:val="28"/>
          <w:lang w:val="en-US"/>
        </w:rPr>
        <w:t>Ammoniogenesis</w:t>
      </w:r>
      <w:proofErr w:type="spellEnd"/>
      <w:r w:rsidRPr="002E761E">
        <w:rPr>
          <w:color w:val="000000"/>
          <w:sz w:val="28"/>
          <w:szCs w:val="28"/>
          <w:lang w:val="en-US"/>
        </w:rPr>
        <w:t xml:space="preserve"> in </w:t>
      </w:r>
      <w:r>
        <w:rPr>
          <w:color w:val="000000"/>
          <w:sz w:val="28"/>
          <w:szCs w:val="28"/>
          <w:lang w:val="en-US"/>
        </w:rPr>
        <w:t>kidney.</w:t>
      </w:r>
      <w:r w:rsidRPr="00A52288">
        <w:rPr>
          <w:color w:val="000000"/>
          <w:sz w:val="28"/>
          <w:szCs w:val="28"/>
          <w:lang w:val="en-US"/>
        </w:rPr>
        <w:t xml:space="preserve"> </w:t>
      </w:r>
      <w:r>
        <w:rPr>
          <w:color w:val="000000"/>
          <w:sz w:val="28"/>
          <w:szCs w:val="28"/>
          <w:lang w:val="en-US"/>
        </w:rPr>
        <w:t>Scheme. Biological significance.</w:t>
      </w:r>
    </w:p>
    <w:p w:rsidR="009C5C10" w:rsidRDefault="009C5C10" w:rsidP="00884AC6">
      <w:pPr>
        <w:pStyle w:val="a3"/>
        <w:widowControl/>
        <w:numPr>
          <w:ilvl w:val="0"/>
          <w:numId w:val="40"/>
        </w:numPr>
        <w:autoSpaceDE/>
        <w:autoSpaceDN/>
        <w:adjustRightInd/>
        <w:ind w:left="0" w:firstLine="0"/>
        <w:contextualSpacing w:val="0"/>
        <w:rPr>
          <w:rFonts w:ascii="Times New Roman" w:hAnsi="Times New Roman"/>
          <w:sz w:val="28"/>
          <w:szCs w:val="28"/>
          <w:lang w:val="en-US"/>
        </w:rPr>
      </w:pPr>
      <w:r w:rsidRPr="00A52288">
        <w:rPr>
          <w:rFonts w:ascii="Times New Roman" w:hAnsi="Times New Roman"/>
          <w:sz w:val="28"/>
          <w:szCs w:val="28"/>
          <w:lang w:val="en-US"/>
        </w:rPr>
        <w:t xml:space="preserve">Metabolic fate of tyrosine. Biosynthesis of </w:t>
      </w:r>
      <w:proofErr w:type="spellStart"/>
      <w:r w:rsidRPr="00A52288">
        <w:rPr>
          <w:rFonts w:ascii="Times New Roman" w:hAnsi="Times New Roman"/>
          <w:sz w:val="28"/>
          <w:szCs w:val="28"/>
          <w:lang w:val="en-US"/>
        </w:rPr>
        <w:t>catecholamines</w:t>
      </w:r>
      <w:proofErr w:type="spellEnd"/>
      <w:r w:rsidRPr="00A52288">
        <w:rPr>
          <w:rFonts w:ascii="Times New Roman" w:hAnsi="Times New Roman"/>
          <w:sz w:val="28"/>
          <w:szCs w:val="28"/>
          <w:lang w:val="en-US"/>
        </w:rPr>
        <w:t>. Parkinsonism.</w:t>
      </w:r>
    </w:p>
    <w:p w:rsidR="009C5C10" w:rsidRDefault="009C5C10" w:rsidP="0007480E">
      <w:pPr>
        <w:jc w:val="center"/>
        <w:rPr>
          <w:sz w:val="28"/>
          <w:lang w:val="en-US"/>
        </w:rPr>
      </w:pPr>
      <w:r>
        <w:rPr>
          <w:sz w:val="28"/>
          <w:lang w:val="en-US"/>
        </w:rPr>
        <w:t>Variant 2</w:t>
      </w:r>
    </w:p>
    <w:p w:rsidR="009C5C10" w:rsidRDefault="009C5C10" w:rsidP="00884AC6">
      <w:pPr>
        <w:pStyle w:val="a3"/>
        <w:widowControl/>
        <w:numPr>
          <w:ilvl w:val="0"/>
          <w:numId w:val="41"/>
        </w:numPr>
        <w:autoSpaceDE/>
        <w:autoSpaceDN/>
        <w:adjustRightInd/>
        <w:ind w:left="0" w:firstLine="0"/>
        <w:contextualSpacing w:val="0"/>
        <w:rPr>
          <w:rFonts w:ascii="Times New Roman" w:hAnsi="Times New Roman"/>
          <w:sz w:val="28"/>
          <w:szCs w:val="28"/>
          <w:lang w:val="en-US"/>
        </w:rPr>
      </w:pPr>
      <w:r>
        <w:rPr>
          <w:rFonts w:ascii="Times New Roman" w:hAnsi="Times New Roman"/>
          <w:sz w:val="28"/>
          <w:szCs w:val="28"/>
          <w:lang w:val="en-US"/>
        </w:rPr>
        <w:t xml:space="preserve">Digestion in stomach. </w:t>
      </w:r>
      <w:r w:rsidRPr="002E761E">
        <w:rPr>
          <w:rFonts w:ascii="Times New Roman" w:hAnsi="Times New Roman"/>
          <w:sz w:val="28"/>
          <w:szCs w:val="28"/>
          <w:lang w:val="en-US"/>
        </w:rPr>
        <w:t>Specificity of enzymes.</w:t>
      </w:r>
      <w:r>
        <w:rPr>
          <w:rFonts w:ascii="Times New Roman" w:hAnsi="Times New Roman"/>
          <w:sz w:val="28"/>
          <w:szCs w:val="28"/>
          <w:lang w:val="en-US"/>
        </w:rPr>
        <w:t xml:space="preserve"> </w:t>
      </w:r>
      <w:r w:rsidRPr="002E761E">
        <w:rPr>
          <w:rFonts w:ascii="Times New Roman" w:hAnsi="Times New Roman"/>
          <w:sz w:val="28"/>
          <w:szCs w:val="28"/>
          <w:lang w:val="en-US"/>
        </w:rPr>
        <w:t xml:space="preserve">Role </w:t>
      </w:r>
      <w:proofErr w:type="spellStart"/>
      <w:r w:rsidRPr="002E761E">
        <w:rPr>
          <w:rFonts w:ascii="Times New Roman" w:hAnsi="Times New Roman"/>
          <w:sz w:val="28"/>
          <w:szCs w:val="28"/>
          <w:lang w:val="en-US"/>
        </w:rPr>
        <w:t>HCl</w:t>
      </w:r>
      <w:proofErr w:type="spellEnd"/>
      <w:r w:rsidRPr="002E761E">
        <w:rPr>
          <w:rFonts w:ascii="Times New Roman" w:hAnsi="Times New Roman"/>
          <w:sz w:val="28"/>
          <w:szCs w:val="28"/>
          <w:lang w:val="en-US"/>
        </w:rPr>
        <w:t xml:space="preserve"> in digestion of protein.</w:t>
      </w:r>
    </w:p>
    <w:p w:rsidR="009C5C10" w:rsidRPr="002E761E" w:rsidRDefault="009C5C10" w:rsidP="00884AC6">
      <w:pPr>
        <w:pStyle w:val="a4"/>
        <w:numPr>
          <w:ilvl w:val="0"/>
          <w:numId w:val="41"/>
        </w:numPr>
        <w:spacing w:before="0" w:beforeAutospacing="0" w:after="0" w:afterAutospacing="0"/>
        <w:ind w:left="0" w:firstLine="0"/>
        <w:rPr>
          <w:color w:val="000000"/>
          <w:sz w:val="28"/>
          <w:szCs w:val="28"/>
          <w:lang w:val="en-US"/>
        </w:rPr>
      </w:pPr>
      <w:r w:rsidRPr="002E761E">
        <w:rPr>
          <w:color w:val="000000"/>
          <w:sz w:val="28"/>
          <w:szCs w:val="28"/>
          <w:lang w:val="en-US"/>
        </w:rPr>
        <w:t>Amino acid pool in the cell. Way use of amino acid in the organism.</w:t>
      </w:r>
      <w:r>
        <w:rPr>
          <w:color w:val="000000"/>
          <w:sz w:val="28"/>
          <w:szCs w:val="28"/>
          <w:lang w:val="en-US"/>
        </w:rPr>
        <w:t xml:space="preserve"> </w:t>
      </w:r>
      <w:r w:rsidRPr="002E761E">
        <w:rPr>
          <w:color w:val="000000"/>
          <w:sz w:val="28"/>
          <w:szCs w:val="28"/>
          <w:lang w:val="en-US"/>
        </w:rPr>
        <w:t xml:space="preserve">Conversion of </w:t>
      </w:r>
      <w:r w:rsidRPr="002E761E">
        <w:rPr>
          <w:color w:val="000000"/>
          <w:sz w:val="28"/>
          <w:szCs w:val="28"/>
        </w:rPr>
        <w:t>α</w:t>
      </w:r>
      <w:r w:rsidRPr="002E761E">
        <w:rPr>
          <w:color w:val="000000"/>
          <w:sz w:val="28"/>
          <w:szCs w:val="28"/>
          <w:lang w:val="en-US"/>
        </w:rPr>
        <w:t xml:space="preserve">- NH2 group, </w:t>
      </w:r>
      <w:r w:rsidRPr="002E761E">
        <w:rPr>
          <w:color w:val="000000"/>
          <w:sz w:val="28"/>
          <w:szCs w:val="28"/>
        </w:rPr>
        <w:t>α</w:t>
      </w:r>
      <w:r w:rsidRPr="002E761E">
        <w:rPr>
          <w:color w:val="000000"/>
          <w:sz w:val="28"/>
          <w:szCs w:val="28"/>
          <w:lang w:val="en-US"/>
        </w:rPr>
        <w:t>- COOH group and carbon skeleton.</w:t>
      </w:r>
    </w:p>
    <w:p w:rsidR="009C5C10" w:rsidRDefault="009C5C10" w:rsidP="00884AC6">
      <w:pPr>
        <w:pStyle w:val="a4"/>
        <w:numPr>
          <w:ilvl w:val="0"/>
          <w:numId w:val="41"/>
        </w:numPr>
        <w:spacing w:before="0" w:beforeAutospacing="0" w:after="0" w:afterAutospacing="0"/>
        <w:ind w:left="0" w:firstLine="0"/>
        <w:rPr>
          <w:color w:val="000000"/>
          <w:sz w:val="28"/>
          <w:szCs w:val="28"/>
          <w:lang w:val="en-US"/>
        </w:rPr>
      </w:pPr>
      <w:r>
        <w:rPr>
          <w:color w:val="000000"/>
          <w:sz w:val="28"/>
          <w:szCs w:val="28"/>
          <w:lang w:val="en-US"/>
        </w:rPr>
        <w:t>Write 1,2,3 chemical reactions of u</w:t>
      </w:r>
      <w:r w:rsidRPr="002E761E">
        <w:rPr>
          <w:color w:val="000000"/>
          <w:sz w:val="28"/>
          <w:szCs w:val="28"/>
          <w:lang w:val="en-US"/>
        </w:rPr>
        <w:t>rea cycle. Regulation, biological significance, disorders of urea cycle. Connection of Urea cycle with Krebs cycle.</w:t>
      </w:r>
    </w:p>
    <w:p w:rsidR="009C5C10" w:rsidRDefault="009C5C10" w:rsidP="00884AC6">
      <w:pPr>
        <w:pStyle w:val="a4"/>
        <w:numPr>
          <w:ilvl w:val="0"/>
          <w:numId w:val="41"/>
        </w:numPr>
        <w:spacing w:before="0" w:beforeAutospacing="0" w:after="0" w:afterAutospacing="0"/>
        <w:ind w:left="0" w:firstLine="0"/>
        <w:rPr>
          <w:color w:val="000000"/>
          <w:sz w:val="28"/>
          <w:szCs w:val="28"/>
          <w:lang w:val="en-US"/>
        </w:rPr>
      </w:pPr>
      <w:r w:rsidRPr="002E761E">
        <w:rPr>
          <w:color w:val="000000"/>
          <w:sz w:val="28"/>
          <w:szCs w:val="28"/>
          <w:lang w:val="en-US"/>
        </w:rPr>
        <w:t>Biosynthesis of melanin. Albinism.</w:t>
      </w:r>
    </w:p>
    <w:p w:rsidR="009C5C10" w:rsidRDefault="009C5C10" w:rsidP="0007480E">
      <w:pPr>
        <w:jc w:val="center"/>
        <w:rPr>
          <w:sz w:val="28"/>
          <w:lang w:val="en-US"/>
        </w:rPr>
      </w:pPr>
      <w:r>
        <w:rPr>
          <w:sz w:val="28"/>
          <w:lang w:val="en-US"/>
        </w:rPr>
        <w:t>Variant 3</w:t>
      </w:r>
    </w:p>
    <w:p w:rsidR="009C5C10" w:rsidRDefault="009C5C10" w:rsidP="00884AC6">
      <w:pPr>
        <w:pStyle w:val="a3"/>
        <w:widowControl/>
        <w:numPr>
          <w:ilvl w:val="0"/>
          <w:numId w:val="42"/>
        </w:numPr>
        <w:autoSpaceDE/>
        <w:autoSpaceDN/>
        <w:adjustRightInd/>
        <w:ind w:left="0" w:firstLine="0"/>
        <w:contextualSpacing w:val="0"/>
        <w:rPr>
          <w:rFonts w:ascii="Times New Roman" w:hAnsi="Times New Roman"/>
          <w:sz w:val="28"/>
          <w:szCs w:val="28"/>
          <w:lang w:val="en-US"/>
        </w:rPr>
      </w:pPr>
      <w:r w:rsidRPr="002E761E">
        <w:rPr>
          <w:rFonts w:ascii="Times New Roman" w:hAnsi="Times New Roman"/>
          <w:sz w:val="28"/>
          <w:szCs w:val="28"/>
          <w:lang w:val="en-US"/>
        </w:rPr>
        <w:t>Nitrogen balance.</w:t>
      </w:r>
      <w:r>
        <w:rPr>
          <w:rFonts w:ascii="Times New Roman" w:hAnsi="Times New Roman"/>
          <w:sz w:val="28"/>
          <w:szCs w:val="28"/>
          <w:lang w:val="en-US"/>
        </w:rPr>
        <w:t xml:space="preserve"> </w:t>
      </w:r>
      <w:r w:rsidRPr="002E761E">
        <w:rPr>
          <w:rFonts w:ascii="Times New Roman" w:hAnsi="Times New Roman"/>
          <w:sz w:val="28"/>
          <w:szCs w:val="28"/>
          <w:lang w:val="en-US"/>
        </w:rPr>
        <w:t>Nutritional indices. Biological value of protein. Net protein utilization. Protein efficiency ratio. Chemical score.</w:t>
      </w:r>
    </w:p>
    <w:p w:rsidR="009C5C10" w:rsidRPr="00F23C04" w:rsidRDefault="009C5C10" w:rsidP="00884AC6">
      <w:pPr>
        <w:pStyle w:val="a4"/>
        <w:numPr>
          <w:ilvl w:val="0"/>
          <w:numId w:val="42"/>
        </w:numPr>
        <w:spacing w:before="0" w:beforeAutospacing="0" w:after="0" w:afterAutospacing="0"/>
        <w:ind w:left="0" w:firstLine="0"/>
        <w:rPr>
          <w:color w:val="000000"/>
          <w:sz w:val="28"/>
          <w:szCs w:val="28"/>
          <w:lang w:val="en-US"/>
        </w:rPr>
      </w:pPr>
      <w:r w:rsidRPr="002E761E">
        <w:rPr>
          <w:color w:val="000000"/>
          <w:sz w:val="28"/>
          <w:szCs w:val="28"/>
          <w:lang w:val="en-US"/>
        </w:rPr>
        <w:t>Transamination. Chemical reactions this process. Characteristics enzymes (transaminase). Cofactor role of vitamin B6.</w:t>
      </w:r>
    </w:p>
    <w:p w:rsidR="009C5C10" w:rsidRPr="00F23C04" w:rsidRDefault="009C5C10" w:rsidP="00884AC6">
      <w:pPr>
        <w:pStyle w:val="a4"/>
        <w:numPr>
          <w:ilvl w:val="0"/>
          <w:numId w:val="42"/>
        </w:numPr>
        <w:spacing w:before="0" w:beforeAutospacing="0" w:after="0" w:afterAutospacing="0"/>
        <w:ind w:left="0" w:firstLine="0"/>
        <w:rPr>
          <w:color w:val="000000"/>
          <w:sz w:val="28"/>
          <w:szCs w:val="28"/>
          <w:lang w:val="en-US"/>
        </w:rPr>
      </w:pPr>
      <w:r w:rsidRPr="00115097">
        <w:rPr>
          <w:color w:val="000000"/>
          <w:sz w:val="28"/>
          <w:szCs w:val="28"/>
          <w:lang w:val="en-US"/>
        </w:rPr>
        <w:t xml:space="preserve">Violations of synthesis of urea. </w:t>
      </w:r>
      <w:proofErr w:type="spellStart"/>
      <w:r w:rsidRPr="00115097">
        <w:rPr>
          <w:color w:val="000000"/>
          <w:sz w:val="28"/>
          <w:szCs w:val="28"/>
          <w:lang w:val="en-US"/>
        </w:rPr>
        <w:t>Hyperammonemia</w:t>
      </w:r>
      <w:proofErr w:type="spellEnd"/>
      <w:r w:rsidRPr="00115097">
        <w:rPr>
          <w:color w:val="000000"/>
          <w:sz w:val="28"/>
          <w:szCs w:val="28"/>
          <w:lang w:val="en-US"/>
        </w:rPr>
        <w:t xml:space="preserve"> and its types</w:t>
      </w:r>
      <w:r>
        <w:rPr>
          <w:color w:val="000000"/>
          <w:sz w:val="28"/>
          <w:szCs w:val="28"/>
          <w:lang w:val="en-US"/>
        </w:rPr>
        <w:t>.</w:t>
      </w:r>
    </w:p>
    <w:p w:rsidR="009C5C10" w:rsidRDefault="009C5C10" w:rsidP="00884AC6">
      <w:pPr>
        <w:pStyle w:val="a4"/>
        <w:numPr>
          <w:ilvl w:val="0"/>
          <w:numId w:val="42"/>
        </w:numPr>
        <w:spacing w:before="0" w:beforeAutospacing="0" w:after="0" w:afterAutospacing="0"/>
        <w:ind w:left="0" w:firstLine="0"/>
        <w:rPr>
          <w:color w:val="000000"/>
          <w:sz w:val="28"/>
          <w:szCs w:val="28"/>
          <w:lang w:val="en-US"/>
        </w:rPr>
      </w:pPr>
      <w:r w:rsidRPr="002E761E">
        <w:rPr>
          <w:color w:val="000000"/>
          <w:sz w:val="28"/>
          <w:szCs w:val="28"/>
          <w:lang w:val="en-US"/>
        </w:rPr>
        <w:t>Metabolic fate of phenylalanine. Phenylketonuria.</w:t>
      </w:r>
    </w:p>
    <w:p w:rsidR="009C5C10" w:rsidRDefault="009C5C10" w:rsidP="0007480E">
      <w:pPr>
        <w:jc w:val="center"/>
        <w:rPr>
          <w:sz w:val="28"/>
          <w:lang w:val="en-US"/>
        </w:rPr>
      </w:pPr>
      <w:r w:rsidRPr="00F23C04">
        <w:rPr>
          <w:sz w:val="28"/>
          <w:lang w:val="en-US"/>
        </w:rPr>
        <w:t xml:space="preserve">Variant </w:t>
      </w:r>
      <w:r>
        <w:rPr>
          <w:sz w:val="28"/>
          <w:lang w:val="en-US"/>
        </w:rPr>
        <w:t>4</w:t>
      </w:r>
    </w:p>
    <w:p w:rsidR="009C5C10" w:rsidRDefault="009C5C10" w:rsidP="00884AC6">
      <w:pPr>
        <w:pStyle w:val="a3"/>
        <w:widowControl/>
        <w:numPr>
          <w:ilvl w:val="0"/>
          <w:numId w:val="43"/>
        </w:numPr>
        <w:autoSpaceDE/>
        <w:autoSpaceDN/>
        <w:adjustRightInd/>
        <w:ind w:left="0" w:firstLine="0"/>
        <w:contextualSpacing w:val="0"/>
        <w:rPr>
          <w:rFonts w:ascii="Times New Roman" w:hAnsi="Times New Roman"/>
          <w:sz w:val="28"/>
          <w:szCs w:val="28"/>
          <w:lang w:val="en-US"/>
        </w:rPr>
      </w:pPr>
      <w:r>
        <w:rPr>
          <w:rFonts w:ascii="Times New Roman" w:hAnsi="Times New Roman"/>
          <w:sz w:val="28"/>
          <w:szCs w:val="28"/>
          <w:lang w:val="en-US"/>
        </w:rPr>
        <w:t>P</w:t>
      </w:r>
      <w:r w:rsidRPr="00F23C04">
        <w:rPr>
          <w:rFonts w:ascii="Times New Roman" w:hAnsi="Times New Roman"/>
          <w:sz w:val="28"/>
          <w:szCs w:val="28"/>
          <w:lang w:val="en-US"/>
        </w:rPr>
        <w:t>utrefaction of Tyrosine. Detoxification of phenol.</w:t>
      </w:r>
    </w:p>
    <w:p w:rsidR="009C5C10" w:rsidRPr="00693D40" w:rsidRDefault="009C5C10" w:rsidP="00884AC6">
      <w:pPr>
        <w:pStyle w:val="a4"/>
        <w:numPr>
          <w:ilvl w:val="0"/>
          <w:numId w:val="43"/>
        </w:numPr>
        <w:spacing w:before="0" w:beforeAutospacing="0" w:after="0" w:afterAutospacing="0"/>
        <w:ind w:left="0" w:firstLine="0"/>
        <w:rPr>
          <w:color w:val="000000"/>
          <w:sz w:val="28"/>
          <w:szCs w:val="28"/>
          <w:lang w:val="en-US"/>
        </w:rPr>
      </w:pPr>
      <w:r w:rsidRPr="002E761E">
        <w:rPr>
          <w:color w:val="000000"/>
          <w:sz w:val="28"/>
          <w:szCs w:val="28"/>
          <w:lang w:val="en-US"/>
        </w:rPr>
        <w:t>Biological significance of ALT and AST.</w:t>
      </w:r>
    </w:p>
    <w:p w:rsidR="009C5C10" w:rsidRPr="00115097" w:rsidRDefault="009C5C10" w:rsidP="00884AC6">
      <w:pPr>
        <w:pStyle w:val="a4"/>
        <w:numPr>
          <w:ilvl w:val="0"/>
          <w:numId w:val="43"/>
        </w:numPr>
        <w:spacing w:before="0" w:beforeAutospacing="0" w:after="0" w:afterAutospacing="0"/>
        <w:ind w:left="0" w:firstLine="0"/>
        <w:rPr>
          <w:color w:val="000000"/>
          <w:sz w:val="28"/>
          <w:szCs w:val="28"/>
          <w:lang w:val="en-US"/>
        </w:rPr>
      </w:pPr>
      <w:r w:rsidRPr="002E761E">
        <w:rPr>
          <w:color w:val="000000"/>
          <w:sz w:val="28"/>
          <w:szCs w:val="28"/>
          <w:lang w:val="en-US"/>
        </w:rPr>
        <w:t>Local ammonia detoxification. Glucose- alanine cycle. Biological significance.</w:t>
      </w:r>
    </w:p>
    <w:p w:rsidR="009C5C10" w:rsidRPr="002E761E" w:rsidRDefault="009C5C10" w:rsidP="00884AC6">
      <w:pPr>
        <w:pStyle w:val="a4"/>
        <w:numPr>
          <w:ilvl w:val="0"/>
          <w:numId w:val="43"/>
        </w:numPr>
        <w:spacing w:before="0" w:beforeAutospacing="0" w:after="0" w:afterAutospacing="0"/>
        <w:ind w:left="0" w:firstLine="0"/>
        <w:rPr>
          <w:color w:val="000000"/>
          <w:sz w:val="28"/>
          <w:szCs w:val="28"/>
          <w:lang w:val="en-US"/>
        </w:rPr>
      </w:pPr>
      <w:proofErr w:type="spellStart"/>
      <w:r w:rsidRPr="002E761E">
        <w:rPr>
          <w:color w:val="000000"/>
          <w:sz w:val="28"/>
          <w:szCs w:val="28"/>
          <w:lang w:val="en-US"/>
        </w:rPr>
        <w:t>Transmethylation</w:t>
      </w:r>
      <w:proofErr w:type="spellEnd"/>
      <w:r w:rsidRPr="002E761E">
        <w:rPr>
          <w:color w:val="000000"/>
          <w:sz w:val="28"/>
          <w:szCs w:val="28"/>
          <w:lang w:val="en-US"/>
        </w:rPr>
        <w:t>. The role of S-</w:t>
      </w:r>
      <w:proofErr w:type="spellStart"/>
      <w:r w:rsidRPr="002E761E">
        <w:rPr>
          <w:color w:val="000000"/>
          <w:sz w:val="28"/>
          <w:szCs w:val="28"/>
          <w:lang w:val="en-US"/>
        </w:rPr>
        <w:t>adenosylmethionine</w:t>
      </w:r>
      <w:proofErr w:type="spellEnd"/>
      <w:r w:rsidRPr="002E761E">
        <w:rPr>
          <w:color w:val="000000"/>
          <w:sz w:val="28"/>
          <w:szCs w:val="28"/>
          <w:lang w:val="en-US"/>
        </w:rPr>
        <w:t>.</w:t>
      </w:r>
    </w:p>
    <w:p w:rsidR="009C5C10" w:rsidRDefault="009C5C10" w:rsidP="0007480E">
      <w:pPr>
        <w:jc w:val="center"/>
        <w:rPr>
          <w:sz w:val="28"/>
          <w:lang w:val="en-US"/>
        </w:rPr>
      </w:pPr>
      <w:r w:rsidRPr="00F23C04">
        <w:rPr>
          <w:sz w:val="28"/>
          <w:lang w:val="en-US"/>
        </w:rPr>
        <w:t xml:space="preserve">Variant </w:t>
      </w:r>
      <w:r>
        <w:rPr>
          <w:sz w:val="28"/>
          <w:lang w:val="en-US"/>
        </w:rPr>
        <w:t>5</w:t>
      </w:r>
    </w:p>
    <w:p w:rsidR="009C5C10" w:rsidRPr="00693D40" w:rsidRDefault="009C5C10" w:rsidP="00884AC6">
      <w:pPr>
        <w:pStyle w:val="a3"/>
        <w:widowControl/>
        <w:numPr>
          <w:ilvl w:val="0"/>
          <w:numId w:val="44"/>
        </w:numPr>
        <w:autoSpaceDE/>
        <w:autoSpaceDN/>
        <w:adjustRightInd/>
        <w:ind w:left="0" w:firstLine="0"/>
        <w:contextualSpacing w:val="0"/>
        <w:rPr>
          <w:rFonts w:ascii="Times New Roman" w:hAnsi="Times New Roman"/>
          <w:sz w:val="28"/>
          <w:szCs w:val="28"/>
          <w:lang w:val="en-US"/>
        </w:rPr>
      </w:pPr>
      <w:r w:rsidRPr="00693D40">
        <w:rPr>
          <w:rFonts w:ascii="Times New Roman" w:hAnsi="Times New Roman"/>
          <w:sz w:val="28"/>
          <w:szCs w:val="28"/>
          <w:lang w:val="en-US"/>
        </w:rPr>
        <w:t>Digestion in duodenum. Specificity of enzymes.</w:t>
      </w:r>
    </w:p>
    <w:p w:rsidR="009C5C10" w:rsidRDefault="009C5C10" w:rsidP="00884AC6">
      <w:pPr>
        <w:pStyle w:val="a4"/>
        <w:numPr>
          <w:ilvl w:val="0"/>
          <w:numId w:val="44"/>
        </w:numPr>
        <w:spacing w:before="0" w:beforeAutospacing="0" w:after="0" w:afterAutospacing="0"/>
        <w:ind w:left="0" w:firstLine="0"/>
        <w:rPr>
          <w:color w:val="000000"/>
          <w:sz w:val="28"/>
          <w:szCs w:val="28"/>
          <w:lang w:val="en-US"/>
        </w:rPr>
      </w:pPr>
      <w:r w:rsidRPr="002E761E">
        <w:rPr>
          <w:color w:val="000000"/>
          <w:sz w:val="28"/>
          <w:szCs w:val="28"/>
          <w:lang w:val="en-US"/>
        </w:rPr>
        <w:t>Oxidative deamination of glutamic acid. Chemical reactions this process. Biological significance.</w:t>
      </w:r>
    </w:p>
    <w:p w:rsidR="009C5C10" w:rsidRPr="00693D40" w:rsidRDefault="009C5C10" w:rsidP="00884AC6">
      <w:pPr>
        <w:pStyle w:val="a4"/>
        <w:numPr>
          <w:ilvl w:val="0"/>
          <w:numId w:val="44"/>
        </w:numPr>
        <w:spacing w:before="0" w:beforeAutospacing="0" w:after="0" w:afterAutospacing="0"/>
        <w:ind w:left="0" w:firstLine="0"/>
        <w:rPr>
          <w:color w:val="000000"/>
          <w:sz w:val="28"/>
          <w:szCs w:val="28"/>
          <w:lang w:val="en-US"/>
        </w:rPr>
      </w:pPr>
      <w:r>
        <w:rPr>
          <w:color w:val="000000"/>
          <w:sz w:val="28"/>
          <w:szCs w:val="28"/>
          <w:lang w:val="en-US"/>
        </w:rPr>
        <w:t xml:space="preserve">Local ammonia detoxification. </w:t>
      </w:r>
      <w:r w:rsidRPr="002E761E">
        <w:rPr>
          <w:color w:val="000000"/>
          <w:sz w:val="28"/>
          <w:szCs w:val="28"/>
          <w:lang w:val="en-US"/>
        </w:rPr>
        <w:t>Reduc</w:t>
      </w:r>
      <w:r>
        <w:rPr>
          <w:color w:val="000000"/>
          <w:sz w:val="28"/>
          <w:szCs w:val="28"/>
          <w:lang w:val="en-US"/>
        </w:rPr>
        <w:t xml:space="preserve">tive </w:t>
      </w:r>
      <w:proofErr w:type="spellStart"/>
      <w:r>
        <w:rPr>
          <w:color w:val="000000"/>
          <w:sz w:val="28"/>
          <w:szCs w:val="28"/>
          <w:lang w:val="en-US"/>
        </w:rPr>
        <w:t>amination</w:t>
      </w:r>
      <w:proofErr w:type="spellEnd"/>
      <w:r>
        <w:rPr>
          <w:color w:val="000000"/>
          <w:sz w:val="28"/>
          <w:szCs w:val="28"/>
          <w:lang w:val="en-US"/>
        </w:rPr>
        <w:t xml:space="preserve"> of </w:t>
      </w:r>
      <w:proofErr w:type="spellStart"/>
      <w:r>
        <w:rPr>
          <w:color w:val="000000"/>
          <w:sz w:val="28"/>
          <w:szCs w:val="28"/>
          <w:lang w:val="en-US"/>
        </w:rPr>
        <w:t>ketoglutorate</w:t>
      </w:r>
      <w:proofErr w:type="spellEnd"/>
      <w:r>
        <w:rPr>
          <w:color w:val="000000"/>
          <w:sz w:val="28"/>
          <w:szCs w:val="28"/>
          <w:lang w:val="en-US"/>
        </w:rPr>
        <w:t xml:space="preserve">. </w:t>
      </w:r>
      <w:proofErr w:type="spellStart"/>
      <w:r w:rsidRPr="00693D40">
        <w:rPr>
          <w:color w:val="000000"/>
          <w:sz w:val="28"/>
          <w:szCs w:val="28"/>
          <w:lang w:val="en-US"/>
        </w:rPr>
        <w:t>Amidation</w:t>
      </w:r>
      <w:proofErr w:type="spellEnd"/>
      <w:r w:rsidRPr="00693D40">
        <w:rPr>
          <w:color w:val="000000"/>
          <w:sz w:val="28"/>
          <w:szCs w:val="28"/>
          <w:lang w:val="en-US"/>
        </w:rPr>
        <w:t xml:space="preserve"> of glutamate and aspartate.</w:t>
      </w:r>
    </w:p>
    <w:p w:rsidR="009C5C10" w:rsidRDefault="009C5C10" w:rsidP="00884AC6">
      <w:pPr>
        <w:pStyle w:val="a4"/>
        <w:numPr>
          <w:ilvl w:val="0"/>
          <w:numId w:val="44"/>
        </w:numPr>
        <w:spacing w:before="0" w:beforeAutospacing="0" w:after="0" w:afterAutospacing="0"/>
        <w:ind w:left="0" w:firstLine="0"/>
        <w:rPr>
          <w:color w:val="000000"/>
          <w:sz w:val="28"/>
          <w:szCs w:val="28"/>
          <w:lang w:val="en-US"/>
        </w:rPr>
      </w:pPr>
      <w:r w:rsidRPr="002E761E">
        <w:rPr>
          <w:color w:val="000000"/>
          <w:sz w:val="28"/>
          <w:szCs w:val="28"/>
          <w:lang w:val="en-US"/>
        </w:rPr>
        <w:t xml:space="preserve">Catabolism of tyrosine in liver. </w:t>
      </w:r>
      <w:proofErr w:type="spellStart"/>
      <w:r w:rsidRPr="002E761E">
        <w:rPr>
          <w:color w:val="000000"/>
          <w:sz w:val="28"/>
          <w:szCs w:val="28"/>
          <w:lang w:val="en-US"/>
        </w:rPr>
        <w:t>Alcaptonuria</w:t>
      </w:r>
      <w:proofErr w:type="spellEnd"/>
      <w:r w:rsidRPr="002E761E">
        <w:rPr>
          <w:color w:val="000000"/>
          <w:sz w:val="28"/>
          <w:szCs w:val="28"/>
          <w:lang w:val="en-US"/>
        </w:rPr>
        <w:t>.</w:t>
      </w:r>
    </w:p>
    <w:p w:rsidR="009C5C10" w:rsidRDefault="009C5C10" w:rsidP="0007480E">
      <w:pPr>
        <w:jc w:val="center"/>
        <w:rPr>
          <w:sz w:val="28"/>
          <w:lang w:val="en-US"/>
        </w:rPr>
      </w:pPr>
      <w:r w:rsidRPr="00F23C04">
        <w:rPr>
          <w:sz w:val="28"/>
          <w:lang w:val="en-US"/>
        </w:rPr>
        <w:t xml:space="preserve">Variant </w:t>
      </w:r>
      <w:r>
        <w:rPr>
          <w:sz w:val="28"/>
          <w:lang w:val="en-US"/>
        </w:rPr>
        <w:t>6</w:t>
      </w:r>
    </w:p>
    <w:p w:rsidR="009C5C10" w:rsidRDefault="009C5C10" w:rsidP="00884AC6">
      <w:pPr>
        <w:pStyle w:val="a3"/>
        <w:widowControl/>
        <w:numPr>
          <w:ilvl w:val="0"/>
          <w:numId w:val="45"/>
        </w:numPr>
        <w:autoSpaceDE/>
        <w:autoSpaceDN/>
        <w:adjustRightInd/>
        <w:ind w:left="0" w:firstLine="0"/>
        <w:contextualSpacing w:val="0"/>
        <w:rPr>
          <w:rFonts w:ascii="Times New Roman" w:hAnsi="Times New Roman"/>
          <w:sz w:val="28"/>
          <w:szCs w:val="28"/>
          <w:lang w:val="en-US"/>
        </w:rPr>
      </w:pPr>
      <w:r w:rsidRPr="007203DF">
        <w:rPr>
          <w:rFonts w:ascii="Times New Roman" w:hAnsi="Times New Roman"/>
          <w:sz w:val="28"/>
          <w:szCs w:val="28"/>
          <w:lang w:val="en-US"/>
        </w:rPr>
        <w:t>Absorption of free amino acids.</w:t>
      </w:r>
    </w:p>
    <w:p w:rsidR="009C5C10" w:rsidRPr="000A4E38" w:rsidRDefault="009C5C10" w:rsidP="00884AC6">
      <w:pPr>
        <w:pStyle w:val="a4"/>
        <w:numPr>
          <w:ilvl w:val="0"/>
          <w:numId w:val="45"/>
        </w:numPr>
        <w:spacing w:before="0" w:beforeAutospacing="0" w:after="0" w:afterAutospacing="0"/>
        <w:ind w:left="0" w:firstLine="0"/>
        <w:jc w:val="both"/>
        <w:rPr>
          <w:color w:val="000000"/>
          <w:sz w:val="28"/>
          <w:szCs w:val="28"/>
          <w:lang w:val="en-US"/>
        </w:rPr>
      </w:pPr>
      <w:r w:rsidRPr="000A4E38">
        <w:rPr>
          <w:color w:val="000000"/>
          <w:sz w:val="28"/>
          <w:szCs w:val="28"/>
          <w:lang w:val="en-US"/>
        </w:rPr>
        <w:t xml:space="preserve">Reactions decarboxylation of </w:t>
      </w:r>
      <w:r w:rsidRPr="000A4E38">
        <w:rPr>
          <w:color w:val="000000"/>
          <w:sz w:val="28"/>
          <w:szCs w:val="28"/>
        </w:rPr>
        <w:t>α</w:t>
      </w:r>
      <w:r w:rsidRPr="000A4E38">
        <w:rPr>
          <w:color w:val="000000"/>
          <w:sz w:val="28"/>
          <w:szCs w:val="28"/>
          <w:lang w:val="en-US"/>
        </w:rPr>
        <w:t xml:space="preserve">- carboxyl group. </w:t>
      </w:r>
      <w:r>
        <w:rPr>
          <w:color w:val="000000"/>
          <w:sz w:val="28"/>
          <w:szCs w:val="28"/>
          <w:lang w:val="en-US"/>
        </w:rPr>
        <w:t xml:space="preserve">Characteristics of enzyme. </w:t>
      </w:r>
      <w:r w:rsidRPr="002E761E">
        <w:rPr>
          <w:color w:val="000000"/>
          <w:sz w:val="28"/>
          <w:szCs w:val="28"/>
          <w:lang w:val="en-US"/>
        </w:rPr>
        <w:t>Biosynthesis of GABA</w:t>
      </w:r>
      <w:r>
        <w:rPr>
          <w:color w:val="000000"/>
          <w:sz w:val="28"/>
          <w:szCs w:val="28"/>
          <w:lang w:val="en-US"/>
        </w:rPr>
        <w:t>.</w:t>
      </w:r>
      <w:r w:rsidRPr="00C83BAC">
        <w:rPr>
          <w:color w:val="000000"/>
          <w:sz w:val="28"/>
          <w:szCs w:val="28"/>
          <w:lang w:val="en-US"/>
        </w:rPr>
        <w:t xml:space="preserve"> </w:t>
      </w:r>
      <w:r w:rsidRPr="002E761E">
        <w:rPr>
          <w:color w:val="000000"/>
          <w:sz w:val="28"/>
          <w:szCs w:val="28"/>
          <w:lang w:val="en-US"/>
        </w:rPr>
        <w:t>Biological significanc</w:t>
      </w:r>
      <w:r>
        <w:rPr>
          <w:color w:val="000000"/>
          <w:sz w:val="28"/>
          <w:szCs w:val="28"/>
          <w:lang w:val="en-US"/>
        </w:rPr>
        <w:t>e of GABA.</w:t>
      </w:r>
    </w:p>
    <w:p w:rsidR="009C5C10" w:rsidRPr="00693D40" w:rsidRDefault="009C5C10" w:rsidP="00884AC6">
      <w:pPr>
        <w:pStyle w:val="a4"/>
        <w:numPr>
          <w:ilvl w:val="0"/>
          <w:numId w:val="45"/>
        </w:numPr>
        <w:spacing w:before="0" w:beforeAutospacing="0" w:after="0" w:afterAutospacing="0"/>
        <w:ind w:left="0" w:firstLine="0"/>
        <w:rPr>
          <w:color w:val="000000"/>
          <w:sz w:val="28"/>
          <w:szCs w:val="28"/>
          <w:lang w:val="en-US"/>
        </w:rPr>
      </w:pPr>
      <w:r w:rsidRPr="002E761E">
        <w:rPr>
          <w:color w:val="000000"/>
          <w:sz w:val="28"/>
          <w:szCs w:val="28"/>
          <w:lang w:val="en-US"/>
        </w:rPr>
        <w:lastRenderedPageBreak/>
        <w:t>Disposal of ammonia from tissues. Transport forms for ammonia.</w:t>
      </w:r>
      <w:r>
        <w:rPr>
          <w:color w:val="000000"/>
          <w:sz w:val="28"/>
          <w:szCs w:val="28"/>
          <w:lang w:val="en-US"/>
        </w:rPr>
        <w:t xml:space="preserve"> </w:t>
      </w:r>
      <w:r w:rsidRPr="002E761E">
        <w:rPr>
          <w:color w:val="000000"/>
          <w:sz w:val="28"/>
          <w:szCs w:val="28"/>
          <w:lang w:val="en-US"/>
        </w:rPr>
        <w:t>Mechanism of toxic action of ammonia and detoxification of ammonia in the nervous tissue.</w:t>
      </w:r>
    </w:p>
    <w:p w:rsidR="009C5C10" w:rsidRDefault="009C5C10" w:rsidP="00884AC6">
      <w:pPr>
        <w:pStyle w:val="a4"/>
        <w:numPr>
          <w:ilvl w:val="0"/>
          <w:numId w:val="45"/>
        </w:numPr>
        <w:spacing w:before="0" w:beforeAutospacing="0" w:after="0" w:afterAutospacing="0"/>
        <w:ind w:left="0" w:firstLine="0"/>
        <w:rPr>
          <w:color w:val="000000"/>
          <w:sz w:val="28"/>
          <w:szCs w:val="28"/>
          <w:lang w:val="en-US"/>
        </w:rPr>
      </w:pPr>
      <w:r w:rsidRPr="002E761E">
        <w:rPr>
          <w:color w:val="000000"/>
          <w:sz w:val="28"/>
          <w:szCs w:val="28"/>
          <w:lang w:val="en-US"/>
        </w:rPr>
        <w:t xml:space="preserve">Metabolic fate of methionine. Biological significance of </w:t>
      </w:r>
      <w:proofErr w:type="spellStart"/>
      <w:r w:rsidRPr="002E761E">
        <w:rPr>
          <w:color w:val="000000"/>
          <w:sz w:val="28"/>
          <w:szCs w:val="28"/>
          <w:lang w:val="en-US"/>
        </w:rPr>
        <w:t>transmethylation</w:t>
      </w:r>
      <w:proofErr w:type="spellEnd"/>
      <w:r w:rsidRPr="002E761E">
        <w:rPr>
          <w:color w:val="000000"/>
          <w:sz w:val="28"/>
          <w:szCs w:val="28"/>
          <w:lang w:val="en-US"/>
        </w:rPr>
        <w:t xml:space="preserve"> reactions.</w:t>
      </w:r>
    </w:p>
    <w:p w:rsidR="009C5C10" w:rsidRDefault="009C5C10" w:rsidP="0007480E">
      <w:pPr>
        <w:jc w:val="center"/>
        <w:rPr>
          <w:sz w:val="28"/>
          <w:lang w:val="en-US"/>
        </w:rPr>
      </w:pPr>
      <w:r w:rsidRPr="00F23C04">
        <w:rPr>
          <w:sz w:val="28"/>
          <w:lang w:val="en-US"/>
        </w:rPr>
        <w:t xml:space="preserve">Variant </w:t>
      </w:r>
      <w:r>
        <w:rPr>
          <w:sz w:val="28"/>
          <w:lang w:val="en-US"/>
        </w:rPr>
        <w:t>7</w:t>
      </w:r>
    </w:p>
    <w:p w:rsidR="009C5C10" w:rsidRDefault="009C5C10" w:rsidP="00884AC6">
      <w:pPr>
        <w:pStyle w:val="a4"/>
        <w:numPr>
          <w:ilvl w:val="0"/>
          <w:numId w:val="46"/>
        </w:numPr>
        <w:spacing w:before="0" w:beforeAutospacing="0" w:after="0" w:afterAutospacing="0"/>
        <w:ind w:left="0" w:firstLine="0"/>
        <w:rPr>
          <w:color w:val="000000"/>
          <w:sz w:val="28"/>
          <w:szCs w:val="28"/>
          <w:lang w:val="en-US"/>
        </w:rPr>
      </w:pPr>
      <w:r w:rsidRPr="002E761E">
        <w:rPr>
          <w:sz w:val="28"/>
          <w:szCs w:val="28"/>
          <w:lang w:val="en-US"/>
        </w:rPr>
        <w:t>Digestion in small intestine. Specificity of enzymes.</w:t>
      </w:r>
      <w:r w:rsidRPr="00EB7862">
        <w:rPr>
          <w:color w:val="000000"/>
          <w:sz w:val="28"/>
          <w:szCs w:val="28"/>
          <w:lang w:val="en-US"/>
        </w:rPr>
        <w:t xml:space="preserve"> </w:t>
      </w:r>
    </w:p>
    <w:p w:rsidR="009C5C10" w:rsidRDefault="009C5C10" w:rsidP="00884AC6">
      <w:pPr>
        <w:pStyle w:val="a4"/>
        <w:numPr>
          <w:ilvl w:val="0"/>
          <w:numId w:val="46"/>
        </w:numPr>
        <w:spacing w:before="0" w:beforeAutospacing="0" w:after="0" w:afterAutospacing="0"/>
        <w:ind w:left="0" w:firstLine="0"/>
        <w:rPr>
          <w:color w:val="000000"/>
          <w:sz w:val="28"/>
          <w:szCs w:val="28"/>
          <w:lang w:val="en-US"/>
        </w:rPr>
      </w:pPr>
      <w:r w:rsidRPr="00EB7862">
        <w:rPr>
          <w:color w:val="000000"/>
          <w:sz w:val="28"/>
          <w:szCs w:val="28"/>
          <w:lang w:val="en-US"/>
        </w:rPr>
        <w:t>Transamination. Chemical reactions this process. Characteristics enzymes (transaminase). Cofactor role of vitamin B6.</w:t>
      </w:r>
    </w:p>
    <w:p w:rsidR="009C5C10" w:rsidRPr="00EB7862" w:rsidRDefault="009C5C10" w:rsidP="00884AC6">
      <w:pPr>
        <w:pStyle w:val="a4"/>
        <w:numPr>
          <w:ilvl w:val="0"/>
          <w:numId w:val="46"/>
        </w:numPr>
        <w:spacing w:before="0" w:beforeAutospacing="0" w:after="0" w:afterAutospacing="0"/>
        <w:ind w:left="0" w:firstLine="0"/>
        <w:rPr>
          <w:color w:val="000000"/>
          <w:sz w:val="28"/>
          <w:szCs w:val="28"/>
          <w:lang w:val="en-US"/>
        </w:rPr>
      </w:pPr>
      <w:r w:rsidRPr="00EB7862">
        <w:rPr>
          <w:color w:val="000000"/>
          <w:sz w:val="28"/>
          <w:szCs w:val="28"/>
          <w:lang w:val="en-US"/>
        </w:rPr>
        <w:t>General ways of ammonia detoxification. Synthesis of urea. Chemical reactions.</w:t>
      </w:r>
    </w:p>
    <w:p w:rsidR="009C5C10" w:rsidRDefault="009C5C10" w:rsidP="00884AC6">
      <w:pPr>
        <w:pStyle w:val="a3"/>
        <w:widowControl/>
        <w:numPr>
          <w:ilvl w:val="0"/>
          <w:numId w:val="46"/>
        </w:numPr>
        <w:autoSpaceDE/>
        <w:autoSpaceDN/>
        <w:adjustRightInd/>
        <w:ind w:left="0" w:firstLine="0"/>
        <w:contextualSpacing w:val="0"/>
        <w:rPr>
          <w:rFonts w:ascii="Times New Roman" w:hAnsi="Times New Roman"/>
          <w:sz w:val="28"/>
          <w:szCs w:val="28"/>
          <w:lang w:val="en-US"/>
        </w:rPr>
      </w:pPr>
      <w:r w:rsidRPr="00EB7862">
        <w:rPr>
          <w:rFonts w:ascii="Times New Roman" w:hAnsi="Times New Roman"/>
          <w:sz w:val="28"/>
          <w:szCs w:val="28"/>
          <w:lang w:val="en-US"/>
        </w:rPr>
        <w:t>Biosynthesis of carnitine</w:t>
      </w:r>
      <w:r>
        <w:rPr>
          <w:rFonts w:ascii="Times New Roman" w:hAnsi="Times New Roman"/>
          <w:sz w:val="28"/>
          <w:szCs w:val="28"/>
          <w:lang w:val="en-US"/>
        </w:rPr>
        <w:t>.</w:t>
      </w:r>
    </w:p>
    <w:p w:rsidR="009C5C10" w:rsidRPr="00EB7862" w:rsidRDefault="009C5C10" w:rsidP="0007480E">
      <w:pPr>
        <w:jc w:val="center"/>
        <w:rPr>
          <w:sz w:val="28"/>
          <w:lang w:val="en-US"/>
        </w:rPr>
      </w:pPr>
      <w:r w:rsidRPr="00EB7862">
        <w:rPr>
          <w:sz w:val="28"/>
          <w:lang w:val="en-US"/>
        </w:rPr>
        <w:t xml:space="preserve">Variant </w:t>
      </w:r>
      <w:r>
        <w:rPr>
          <w:sz w:val="28"/>
          <w:lang w:val="en-US"/>
        </w:rPr>
        <w:t>8</w:t>
      </w:r>
    </w:p>
    <w:p w:rsidR="009C5C10" w:rsidRDefault="009C5C10" w:rsidP="00884AC6">
      <w:pPr>
        <w:pStyle w:val="a3"/>
        <w:widowControl/>
        <w:numPr>
          <w:ilvl w:val="0"/>
          <w:numId w:val="47"/>
        </w:numPr>
        <w:autoSpaceDE/>
        <w:autoSpaceDN/>
        <w:adjustRightInd/>
        <w:ind w:left="0" w:firstLine="0"/>
        <w:contextualSpacing w:val="0"/>
        <w:rPr>
          <w:rFonts w:ascii="Times New Roman" w:hAnsi="Times New Roman"/>
          <w:sz w:val="28"/>
          <w:szCs w:val="28"/>
          <w:lang w:val="en-US"/>
        </w:rPr>
      </w:pPr>
      <w:r w:rsidRPr="00EB7862">
        <w:rPr>
          <w:rFonts w:ascii="Times New Roman" w:hAnsi="Times New Roman"/>
          <w:sz w:val="28"/>
          <w:szCs w:val="28"/>
          <w:lang w:val="en-US"/>
        </w:rPr>
        <w:t>General characteristics of proteases. Endopeptidases, exopeptidases.</w:t>
      </w:r>
    </w:p>
    <w:p w:rsidR="009C5C10" w:rsidRDefault="009C5C10" w:rsidP="00884AC6">
      <w:pPr>
        <w:pStyle w:val="a3"/>
        <w:widowControl/>
        <w:numPr>
          <w:ilvl w:val="0"/>
          <w:numId w:val="47"/>
        </w:numPr>
        <w:autoSpaceDE/>
        <w:autoSpaceDN/>
        <w:adjustRightInd/>
        <w:ind w:left="0" w:firstLine="0"/>
        <w:contextualSpacing w:val="0"/>
        <w:rPr>
          <w:rFonts w:ascii="Times New Roman" w:hAnsi="Times New Roman"/>
          <w:sz w:val="28"/>
          <w:szCs w:val="28"/>
          <w:lang w:val="en-US"/>
        </w:rPr>
      </w:pPr>
      <w:r w:rsidRPr="00EB7862">
        <w:rPr>
          <w:rFonts w:ascii="Times New Roman" w:hAnsi="Times New Roman"/>
          <w:sz w:val="28"/>
          <w:szCs w:val="28"/>
          <w:lang w:val="en-US"/>
        </w:rPr>
        <w:t xml:space="preserve">Reactions decarboxylation of α- carboxyl group. </w:t>
      </w:r>
      <w:r>
        <w:rPr>
          <w:rFonts w:ascii="Times New Roman" w:hAnsi="Times New Roman"/>
          <w:sz w:val="28"/>
          <w:szCs w:val="28"/>
          <w:lang w:val="en-US"/>
        </w:rPr>
        <w:t>Biosynthesis of</w:t>
      </w:r>
      <w:r w:rsidRPr="00EB7862">
        <w:rPr>
          <w:rFonts w:ascii="Times New Roman" w:hAnsi="Times New Roman"/>
          <w:sz w:val="28"/>
          <w:szCs w:val="28"/>
          <w:lang w:val="en-US"/>
        </w:rPr>
        <w:t xml:space="preserve"> serotonin</w:t>
      </w:r>
      <w:r>
        <w:rPr>
          <w:rFonts w:ascii="Times New Roman" w:hAnsi="Times New Roman"/>
          <w:sz w:val="28"/>
          <w:szCs w:val="28"/>
          <w:lang w:val="en-US"/>
        </w:rPr>
        <w:t xml:space="preserve">. </w:t>
      </w:r>
      <w:r w:rsidRPr="00C83BAC">
        <w:rPr>
          <w:rFonts w:ascii="Times New Roman" w:hAnsi="Times New Roman"/>
          <w:sz w:val="28"/>
          <w:szCs w:val="28"/>
          <w:lang w:val="en-US"/>
        </w:rPr>
        <w:t>Biological significance</w:t>
      </w:r>
      <w:r>
        <w:rPr>
          <w:rFonts w:ascii="Times New Roman" w:hAnsi="Times New Roman"/>
          <w:sz w:val="28"/>
          <w:szCs w:val="28"/>
          <w:lang w:val="en-US"/>
        </w:rPr>
        <w:t xml:space="preserve"> of </w:t>
      </w:r>
      <w:proofErr w:type="spellStart"/>
      <w:r>
        <w:rPr>
          <w:rFonts w:ascii="Times New Roman" w:hAnsi="Times New Roman"/>
          <w:sz w:val="28"/>
          <w:szCs w:val="28"/>
          <w:lang w:val="en-US"/>
        </w:rPr>
        <w:t>serotonine</w:t>
      </w:r>
      <w:proofErr w:type="spellEnd"/>
      <w:r>
        <w:rPr>
          <w:rFonts w:ascii="Times New Roman" w:hAnsi="Times New Roman"/>
          <w:sz w:val="28"/>
          <w:szCs w:val="28"/>
          <w:lang w:val="en-US"/>
        </w:rPr>
        <w:t>.</w:t>
      </w:r>
    </w:p>
    <w:p w:rsidR="009C5C10" w:rsidRDefault="009C5C10" w:rsidP="00884AC6">
      <w:pPr>
        <w:pStyle w:val="a4"/>
        <w:numPr>
          <w:ilvl w:val="0"/>
          <w:numId w:val="47"/>
        </w:numPr>
        <w:spacing w:before="0" w:beforeAutospacing="0" w:after="0" w:afterAutospacing="0"/>
        <w:ind w:left="0" w:firstLine="0"/>
        <w:rPr>
          <w:color w:val="000000"/>
          <w:sz w:val="28"/>
          <w:szCs w:val="28"/>
          <w:lang w:val="en-US"/>
        </w:rPr>
      </w:pPr>
      <w:r w:rsidRPr="002E761E">
        <w:rPr>
          <w:color w:val="000000"/>
          <w:sz w:val="28"/>
          <w:szCs w:val="28"/>
          <w:lang w:val="en-US"/>
        </w:rPr>
        <w:t>General</w:t>
      </w:r>
      <w:r>
        <w:rPr>
          <w:color w:val="000000"/>
          <w:sz w:val="28"/>
          <w:szCs w:val="28"/>
          <w:lang w:val="en-US"/>
        </w:rPr>
        <w:t xml:space="preserve"> ways of ammonia detoxification. </w:t>
      </w:r>
      <w:proofErr w:type="spellStart"/>
      <w:r w:rsidRPr="002E761E">
        <w:rPr>
          <w:color w:val="000000"/>
          <w:sz w:val="28"/>
          <w:szCs w:val="28"/>
          <w:lang w:val="en-US"/>
        </w:rPr>
        <w:t>Ammoniogenesis</w:t>
      </w:r>
      <w:proofErr w:type="spellEnd"/>
      <w:r w:rsidRPr="002E761E">
        <w:rPr>
          <w:color w:val="000000"/>
          <w:sz w:val="28"/>
          <w:szCs w:val="28"/>
          <w:lang w:val="en-US"/>
        </w:rPr>
        <w:t xml:space="preserve"> in </w:t>
      </w:r>
      <w:r>
        <w:rPr>
          <w:color w:val="000000"/>
          <w:sz w:val="28"/>
          <w:szCs w:val="28"/>
          <w:lang w:val="en-US"/>
        </w:rPr>
        <w:t>kidney.</w:t>
      </w:r>
      <w:r w:rsidRPr="00A52288">
        <w:rPr>
          <w:color w:val="000000"/>
          <w:sz w:val="28"/>
          <w:szCs w:val="28"/>
          <w:lang w:val="en-US"/>
        </w:rPr>
        <w:t xml:space="preserve"> </w:t>
      </w:r>
      <w:r>
        <w:rPr>
          <w:color w:val="000000"/>
          <w:sz w:val="28"/>
          <w:szCs w:val="28"/>
          <w:lang w:val="en-US"/>
        </w:rPr>
        <w:t>Scheme. Biological significance.</w:t>
      </w:r>
    </w:p>
    <w:p w:rsidR="009C5C10" w:rsidRDefault="009C5C10" w:rsidP="00884AC6">
      <w:pPr>
        <w:pStyle w:val="a3"/>
        <w:widowControl/>
        <w:numPr>
          <w:ilvl w:val="0"/>
          <w:numId w:val="47"/>
        </w:numPr>
        <w:autoSpaceDE/>
        <w:autoSpaceDN/>
        <w:adjustRightInd/>
        <w:ind w:left="0" w:firstLine="0"/>
        <w:contextualSpacing w:val="0"/>
        <w:rPr>
          <w:rFonts w:ascii="Times New Roman" w:hAnsi="Times New Roman"/>
          <w:sz w:val="28"/>
          <w:szCs w:val="28"/>
          <w:lang w:val="en-US"/>
        </w:rPr>
      </w:pPr>
      <w:r w:rsidRPr="00EB7862">
        <w:rPr>
          <w:rFonts w:ascii="Times New Roman" w:hAnsi="Times New Roman"/>
          <w:sz w:val="28"/>
          <w:szCs w:val="28"/>
          <w:lang w:val="en-US"/>
        </w:rPr>
        <w:t xml:space="preserve">Synthesis of </w:t>
      </w:r>
      <w:proofErr w:type="spellStart"/>
      <w:r w:rsidRPr="00EB7862">
        <w:rPr>
          <w:rFonts w:ascii="Times New Roman" w:hAnsi="Times New Roman"/>
          <w:sz w:val="28"/>
          <w:szCs w:val="28"/>
          <w:lang w:val="en-US"/>
        </w:rPr>
        <w:t>creatine</w:t>
      </w:r>
      <w:proofErr w:type="spellEnd"/>
      <w:r w:rsidRPr="00EB7862">
        <w:rPr>
          <w:rFonts w:ascii="Times New Roman" w:hAnsi="Times New Roman"/>
          <w:sz w:val="28"/>
          <w:szCs w:val="28"/>
          <w:lang w:val="en-US"/>
        </w:rPr>
        <w:t xml:space="preserve">. Biological significance of </w:t>
      </w:r>
      <w:proofErr w:type="spellStart"/>
      <w:r w:rsidRPr="00EB7862">
        <w:rPr>
          <w:rFonts w:ascii="Times New Roman" w:hAnsi="Times New Roman"/>
          <w:sz w:val="28"/>
          <w:szCs w:val="28"/>
          <w:lang w:val="en-US"/>
        </w:rPr>
        <w:t>creatine</w:t>
      </w:r>
      <w:proofErr w:type="spellEnd"/>
      <w:r w:rsidRPr="00EB7862">
        <w:rPr>
          <w:rFonts w:ascii="Times New Roman" w:hAnsi="Times New Roman"/>
          <w:sz w:val="28"/>
          <w:szCs w:val="28"/>
          <w:lang w:val="en-US"/>
        </w:rPr>
        <w:t xml:space="preserve"> phosphate.</w:t>
      </w:r>
    </w:p>
    <w:p w:rsidR="009C5C10" w:rsidRDefault="009C5C10" w:rsidP="0007480E">
      <w:pPr>
        <w:jc w:val="center"/>
        <w:rPr>
          <w:sz w:val="28"/>
          <w:lang w:val="en-US"/>
        </w:rPr>
      </w:pPr>
      <w:r w:rsidRPr="00EB7862">
        <w:rPr>
          <w:sz w:val="28"/>
          <w:lang w:val="en-US"/>
        </w:rPr>
        <w:t xml:space="preserve">Variant </w:t>
      </w:r>
      <w:r>
        <w:rPr>
          <w:sz w:val="28"/>
          <w:lang w:val="en-US"/>
        </w:rPr>
        <w:t>9</w:t>
      </w:r>
    </w:p>
    <w:p w:rsidR="009C5C10" w:rsidRDefault="009C5C10" w:rsidP="00884AC6">
      <w:pPr>
        <w:pStyle w:val="a3"/>
        <w:widowControl/>
        <w:numPr>
          <w:ilvl w:val="0"/>
          <w:numId w:val="48"/>
        </w:numPr>
        <w:autoSpaceDE/>
        <w:autoSpaceDN/>
        <w:adjustRightInd/>
        <w:ind w:left="0" w:firstLine="0"/>
        <w:contextualSpacing w:val="0"/>
        <w:rPr>
          <w:rFonts w:ascii="Times New Roman" w:hAnsi="Times New Roman"/>
          <w:sz w:val="28"/>
          <w:szCs w:val="28"/>
          <w:lang w:val="en-US"/>
        </w:rPr>
      </w:pPr>
      <w:r w:rsidRPr="002E761E">
        <w:rPr>
          <w:rFonts w:ascii="Times New Roman" w:hAnsi="Times New Roman"/>
          <w:sz w:val="28"/>
          <w:szCs w:val="28"/>
          <w:lang w:val="en-US"/>
        </w:rPr>
        <w:t>Putrefaction of Tryptophan. Detoxification of indole.</w:t>
      </w:r>
    </w:p>
    <w:p w:rsidR="009C5C10" w:rsidRPr="00C83BAC" w:rsidRDefault="009C5C10" w:rsidP="00884AC6">
      <w:pPr>
        <w:pStyle w:val="a3"/>
        <w:widowControl/>
        <w:numPr>
          <w:ilvl w:val="0"/>
          <w:numId w:val="48"/>
        </w:numPr>
        <w:autoSpaceDE/>
        <w:autoSpaceDN/>
        <w:adjustRightInd/>
        <w:ind w:left="0" w:firstLine="0"/>
        <w:contextualSpacing w:val="0"/>
        <w:rPr>
          <w:rFonts w:ascii="Times New Roman" w:hAnsi="Times New Roman"/>
          <w:sz w:val="28"/>
          <w:szCs w:val="28"/>
          <w:lang w:val="en-US"/>
        </w:rPr>
      </w:pPr>
      <w:proofErr w:type="spellStart"/>
      <w:r w:rsidRPr="00C83BAC">
        <w:rPr>
          <w:rFonts w:ascii="Times New Roman" w:hAnsi="Times New Roman"/>
          <w:color w:val="000000"/>
          <w:sz w:val="28"/>
          <w:szCs w:val="28"/>
          <w:lang w:val="en-US"/>
        </w:rPr>
        <w:t>Transdeamination</w:t>
      </w:r>
      <w:proofErr w:type="spellEnd"/>
      <w:r w:rsidRPr="00C83BAC">
        <w:rPr>
          <w:rFonts w:ascii="Times New Roman" w:hAnsi="Times New Roman"/>
          <w:color w:val="000000"/>
          <w:sz w:val="28"/>
          <w:szCs w:val="28"/>
          <w:lang w:val="en-US"/>
        </w:rPr>
        <w:t>. Scheme. Biological significance.</w:t>
      </w:r>
    </w:p>
    <w:p w:rsidR="009C5C10" w:rsidRDefault="009C5C10" w:rsidP="00884AC6">
      <w:pPr>
        <w:pStyle w:val="a4"/>
        <w:numPr>
          <w:ilvl w:val="0"/>
          <w:numId w:val="48"/>
        </w:numPr>
        <w:spacing w:before="0" w:beforeAutospacing="0" w:after="0" w:afterAutospacing="0"/>
        <w:ind w:left="0" w:firstLine="0"/>
        <w:rPr>
          <w:color w:val="000000"/>
          <w:sz w:val="28"/>
          <w:szCs w:val="28"/>
          <w:lang w:val="en-US"/>
        </w:rPr>
      </w:pPr>
      <w:r w:rsidRPr="002E761E">
        <w:rPr>
          <w:color w:val="000000"/>
          <w:sz w:val="28"/>
          <w:szCs w:val="28"/>
          <w:lang w:val="en-US"/>
        </w:rPr>
        <w:t>General</w:t>
      </w:r>
      <w:r>
        <w:rPr>
          <w:color w:val="000000"/>
          <w:sz w:val="28"/>
          <w:szCs w:val="28"/>
          <w:lang w:val="en-US"/>
        </w:rPr>
        <w:t xml:space="preserve"> ways of ammonia detoxification. </w:t>
      </w:r>
      <w:r w:rsidRPr="002E761E">
        <w:rPr>
          <w:color w:val="000000"/>
          <w:sz w:val="28"/>
          <w:szCs w:val="28"/>
          <w:lang w:val="en-US"/>
        </w:rPr>
        <w:t xml:space="preserve">Synthesis of urea. </w:t>
      </w:r>
      <w:r>
        <w:rPr>
          <w:color w:val="000000"/>
          <w:sz w:val="28"/>
          <w:szCs w:val="28"/>
          <w:lang w:val="en-US"/>
        </w:rPr>
        <w:t>Chemical reactions.</w:t>
      </w:r>
    </w:p>
    <w:p w:rsidR="009C5C10" w:rsidRDefault="009C5C10" w:rsidP="00884AC6">
      <w:pPr>
        <w:pStyle w:val="a4"/>
        <w:numPr>
          <w:ilvl w:val="0"/>
          <w:numId w:val="48"/>
        </w:numPr>
        <w:spacing w:before="0" w:beforeAutospacing="0" w:after="0" w:afterAutospacing="0"/>
        <w:ind w:left="0" w:firstLine="0"/>
        <w:rPr>
          <w:color w:val="000000"/>
          <w:sz w:val="28"/>
          <w:szCs w:val="28"/>
          <w:lang w:val="en-US"/>
        </w:rPr>
      </w:pPr>
      <w:r w:rsidRPr="002E761E">
        <w:rPr>
          <w:color w:val="000000"/>
          <w:sz w:val="28"/>
          <w:szCs w:val="28"/>
          <w:lang w:val="en-US"/>
        </w:rPr>
        <w:t>Biosynthesis of melanin. Albinism.</w:t>
      </w:r>
    </w:p>
    <w:p w:rsidR="009C5C10" w:rsidRDefault="009C5C10" w:rsidP="0007480E">
      <w:pPr>
        <w:jc w:val="center"/>
        <w:rPr>
          <w:sz w:val="28"/>
          <w:lang w:val="en-US"/>
        </w:rPr>
      </w:pPr>
      <w:r w:rsidRPr="00EB7862">
        <w:rPr>
          <w:sz w:val="28"/>
          <w:lang w:val="en-US"/>
        </w:rPr>
        <w:t xml:space="preserve">Variant </w:t>
      </w:r>
      <w:r>
        <w:rPr>
          <w:sz w:val="28"/>
          <w:lang w:val="en-US"/>
        </w:rPr>
        <w:t>10</w:t>
      </w:r>
    </w:p>
    <w:p w:rsidR="009C5C10" w:rsidRDefault="009C5C10" w:rsidP="00884AC6">
      <w:pPr>
        <w:pStyle w:val="a3"/>
        <w:widowControl/>
        <w:numPr>
          <w:ilvl w:val="0"/>
          <w:numId w:val="39"/>
        </w:numPr>
        <w:autoSpaceDE/>
        <w:autoSpaceDN/>
        <w:adjustRightInd/>
        <w:ind w:left="0" w:firstLine="0"/>
        <w:contextualSpacing w:val="0"/>
        <w:rPr>
          <w:rFonts w:ascii="Times New Roman" w:hAnsi="Times New Roman"/>
          <w:sz w:val="28"/>
          <w:szCs w:val="28"/>
          <w:lang w:val="en-US"/>
        </w:rPr>
      </w:pPr>
      <w:r w:rsidRPr="00C83BAC">
        <w:rPr>
          <w:rFonts w:ascii="Times New Roman" w:hAnsi="Times New Roman"/>
          <w:sz w:val="28"/>
          <w:szCs w:val="28"/>
          <w:lang w:val="en-US"/>
        </w:rPr>
        <w:t xml:space="preserve">Digestion in stomach. Specificity of enzymes. Role </w:t>
      </w:r>
      <w:proofErr w:type="spellStart"/>
      <w:r w:rsidRPr="00C83BAC">
        <w:rPr>
          <w:rFonts w:ascii="Times New Roman" w:hAnsi="Times New Roman"/>
          <w:sz w:val="28"/>
          <w:szCs w:val="28"/>
          <w:lang w:val="en-US"/>
        </w:rPr>
        <w:t>HCl</w:t>
      </w:r>
      <w:proofErr w:type="spellEnd"/>
      <w:r w:rsidRPr="00C83BAC">
        <w:rPr>
          <w:rFonts w:ascii="Times New Roman" w:hAnsi="Times New Roman"/>
          <w:sz w:val="28"/>
          <w:szCs w:val="28"/>
          <w:lang w:val="en-US"/>
        </w:rPr>
        <w:t xml:space="preserve"> in digestion of protein.</w:t>
      </w:r>
    </w:p>
    <w:p w:rsidR="009C5C10" w:rsidRPr="002E761E" w:rsidRDefault="009C5C10" w:rsidP="00884AC6">
      <w:pPr>
        <w:pStyle w:val="a4"/>
        <w:numPr>
          <w:ilvl w:val="0"/>
          <w:numId w:val="39"/>
        </w:numPr>
        <w:spacing w:before="0" w:beforeAutospacing="0" w:after="0" w:afterAutospacing="0"/>
        <w:ind w:left="0" w:firstLine="0"/>
        <w:rPr>
          <w:color w:val="000000"/>
          <w:sz w:val="28"/>
          <w:szCs w:val="28"/>
          <w:lang w:val="en-US"/>
        </w:rPr>
      </w:pPr>
      <w:r w:rsidRPr="002E761E">
        <w:rPr>
          <w:color w:val="000000"/>
          <w:sz w:val="28"/>
          <w:szCs w:val="28"/>
          <w:lang w:val="en-US"/>
        </w:rPr>
        <w:t>Amino acid pool in the cell. Way use of amino acid in the organism.</w:t>
      </w:r>
      <w:r>
        <w:rPr>
          <w:color w:val="000000"/>
          <w:sz w:val="28"/>
          <w:szCs w:val="28"/>
          <w:lang w:val="en-US"/>
        </w:rPr>
        <w:t xml:space="preserve"> </w:t>
      </w:r>
      <w:r w:rsidRPr="002E761E">
        <w:rPr>
          <w:color w:val="000000"/>
          <w:sz w:val="28"/>
          <w:szCs w:val="28"/>
          <w:lang w:val="en-US"/>
        </w:rPr>
        <w:t xml:space="preserve">Conversion of </w:t>
      </w:r>
      <w:r w:rsidRPr="002E761E">
        <w:rPr>
          <w:color w:val="000000"/>
          <w:sz w:val="28"/>
          <w:szCs w:val="28"/>
        </w:rPr>
        <w:t>α</w:t>
      </w:r>
      <w:r w:rsidRPr="002E761E">
        <w:rPr>
          <w:color w:val="000000"/>
          <w:sz w:val="28"/>
          <w:szCs w:val="28"/>
          <w:lang w:val="en-US"/>
        </w:rPr>
        <w:t xml:space="preserve">- NH2 group, </w:t>
      </w:r>
      <w:r w:rsidRPr="002E761E">
        <w:rPr>
          <w:color w:val="000000"/>
          <w:sz w:val="28"/>
          <w:szCs w:val="28"/>
        </w:rPr>
        <w:t>α</w:t>
      </w:r>
      <w:r w:rsidRPr="002E761E">
        <w:rPr>
          <w:color w:val="000000"/>
          <w:sz w:val="28"/>
          <w:szCs w:val="28"/>
          <w:lang w:val="en-US"/>
        </w:rPr>
        <w:t>- COOH group and carbon skeleton.</w:t>
      </w:r>
    </w:p>
    <w:p w:rsidR="009C5C10" w:rsidRPr="00C83BAC" w:rsidRDefault="009C5C10" w:rsidP="00884AC6">
      <w:pPr>
        <w:pStyle w:val="a3"/>
        <w:widowControl/>
        <w:numPr>
          <w:ilvl w:val="0"/>
          <w:numId w:val="39"/>
        </w:numPr>
        <w:autoSpaceDE/>
        <w:autoSpaceDN/>
        <w:adjustRightInd/>
        <w:ind w:left="0" w:firstLine="0"/>
        <w:contextualSpacing w:val="0"/>
        <w:rPr>
          <w:rFonts w:ascii="Times New Roman" w:hAnsi="Times New Roman"/>
          <w:sz w:val="28"/>
          <w:szCs w:val="28"/>
          <w:lang w:val="en-US"/>
        </w:rPr>
      </w:pPr>
      <w:r w:rsidRPr="00C83BAC">
        <w:rPr>
          <w:rFonts w:ascii="Times New Roman" w:hAnsi="Times New Roman"/>
          <w:sz w:val="28"/>
          <w:szCs w:val="28"/>
          <w:lang w:val="en-US"/>
        </w:rPr>
        <w:t>Mechanism of toxic action of ammonia and detoxification of ammonia in the nervous tissue.</w:t>
      </w:r>
    </w:p>
    <w:p w:rsidR="009C5C10" w:rsidRDefault="009C5C10" w:rsidP="00884AC6">
      <w:pPr>
        <w:pStyle w:val="a4"/>
        <w:numPr>
          <w:ilvl w:val="0"/>
          <w:numId w:val="39"/>
        </w:numPr>
        <w:spacing w:before="0" w:beforeAutospacing="0" w:after="0" w:afterAutospacing="0"/>
        <w:ind w:left="0" w:firstLine="0"/>
        <w:rPr>
          <w:color w:val="000000"/>
          <w:sz w:val="28"/>
          <w:szCs w:val="28"/>
          <w:lang w:val="en-US"/>
        </w:rPr>
      </w:pPr>
      <w:r w:rsidRPr="002E761E">
        <w:rPr>
          <w:color w:val="000000"/>
          <w:sz w:val="28"/>
          <w:szCs w:val="28"/>
          <w:lang w:val="en-US"/>
        </w:rPr>
        <w:t>Biosynthesis of</w:t>
      </w:r>
      <w:r>
        <w:rPr>
          <w:color w:val="000000"/>
          <w:sz w:val="28"/>
          <w:szCs w:val="28"/>
          <w:lang w:val="en-US"/>
        </w:rPr>
        <w:t xml:space="preserve"> histamine</w:t>
      </w:r>
      <w:r w:rsidRPr="002E761E">
        <w:rPr>
          <w:color w:val="000000"/>
          <w:sz w:val="28"/>
          <w:szCs w:val="28"/>
          <w:lang w:val="en-US"/>
        </w:rPr>
        <w:t>. Biological significance.</w:t>
      </w:r>
    </w:p>
    <w:p w:rsidR="009C5C10" w:rsidRDefault="009C5C10" w:rsidP="0007480E">
      <w:pPr>
        <w:jc w:val="center"/>
        <w:rPr>
          <w:sz w:val="28"/>
          <w:lang w:val="en-US"/>
        </w:rPr>
      </w:pPr>
      <w:r w:rsidRPr="00A52288">
        <w:rPr>
          <w:sz w:val="28"/>
          <w:lang w:val="en-US"/>
        </w:rPr>
        <w:t xml:space="preserve">Variant </w:t>
      </w:r>
      <w:r>
        <w:rPr>
          <w:sz w:val="28"/>
          <w:lang w:val="en-US"/>
        </w:rPr>
        <w:t>1</w:t>
      </w:r>
      <w:r w:rsidRPr="00A52288">
        <w:rPr>
          <w:sz w:val="28"/>
          <w:lang w:val="en-US"/>
        </w:rPr>
        <w:t>1</w:t>
      </w:r>
    </w:p>
    <w:p w:rsidR="009C5C10" w:rsidRDefault="009C5C10" w:rsidP="00884AC6">
      <w:pPr>
        <w:pStyle w:val="a3"/>
        <w:widowControl/>
        <w:numPr>
          <w:ilvl w:val="0"/>
          <w:numId w:val="40"/>
        </w:numPr>
        <w:autoSpaceDE/>
        <w:autoSpaceDN/>
        <w:adjustRightInd/>
        <w:ind w:left="0" w:firstLine="0"/>
        <w:contextualSpacing w:val="0"/>
        <w:rPr>
          <w:rFonts w:ascii="Times New Roman" w:hAnsi="Times New Roman"/>
          <w:sz w:val="28"/>
          <w:szCs w:val="28"/>
          <w:lang w:val="en-US"/>
        </w:rPr>
      </w:pPr>
      <w:r w:rsidRPr="002E761E">
        <w:rPr>
          <w:rFonts w:ascii="Times New Roman" w:hAnsi="Times New Roman"/>
          <w:sz w:val="28"/>
          <w:szCs w:val="28"/>
          <w:lang w:val="en-US"/>
        </w:rPr>
        <w:t>Functions of the protein in organism.</w:t>
      </w:r>
      <w:r>
        <w:rPr>
          <w:rFonts w:ascii="Times New Roman" w:hAnsi="Times New Roman"/>
          <w:sz w:val="28"/>
          <w:szCs w:val="28"/>
          <w:lang w:val="en-US"/>
        </w:rPr>
        <w:t xml:space="preserve"> </w:t>
      </w:r>
      <w:r w:rsidRPr="002E761E">
        <w:rPr>
          <w:rFonts w:ascii="Times New Roman" w:hAnsi="Times New Roman"/>
          <w:sz w:val="28"/>
          <w:szCs w:val="28"/>
          <w:lang w:val="en-US"/>
        </w:rPr>
        <w:t>Source of protein. Requirement in protein</w:t>
      </w:r>
      <w:r>
        <w:rPr>
          <w:rFonts w:ascii="Times New Roman" w:hAnsi="Times New Roman"/>
          <w:sz w:val="28"/>
          <w:szCs w:val="28"/>
          <w:lang w:val="en-US"/>
        </w:rPr>
        <w:t xml:space="preserve">. </w:t>
      </w:r>
      <w:r w:rsidRPr="002E761E">
        <w:rPr>
          <w:rFonts w:ascii="Times New Roman" w:hAnsi="Times New Roman"/>
          <w:sz w:val="28"/>
          <w:szCs w:val="28"/>
          <w:lang w:val="en-US"/>
        </w:rPr>
        <w:t>Essential, non-essential, semi-essential amino acids.</w:t>
      </w:r>
    </w:p>
    <w:p w:rsidR="009C5C10" w:rsidRDefault="009C5C10" w:rsidP="00884AC6">
      <w:pPr>
        <w:pStyle w:val="a3"/>
        <w:widowControl/>
        <w:numPr>
          <w:ilvl w:val="0"/>
          <w:numId w:val="40"/>
        </w:numPr>
        <w:autoSpaceDE/>
        <w:autoSpaceDN/>
        <w:adjustRightInd/>
        <w:ind w:left="0" w:firstLine="0"/>
        <w:contextualSpacing w:val="0"/>
        <w:rPr>
          <w:rFonts w:ascii="Times New Roman" w:hAnsi="Times New Roman"/>
          <w:sz w:val="28"/>
          <w:szCs w:val="28"/>
          <w:lang w:val="en-US"/>
        </w:rPr>
      </w:pPr>
      <w:r w:rsidRPr="00A52288">
        <w:rPr>
          <w:rFonts w:ascii="Times New Roman" w:hAnsi="Times New Roman"/>
          <w:sz w:val="28"/>
          <w:szCs w:val="28"/>
          <w:lang w:val="en-US"/>
        </w:rPr>
        <w:t xml:space="preserve">Role of pyruvate, oxaloacetate, </w:t>
      </w:r>
      <w:proofErr w:type="spellStart"/>
      <w:r w:rsidRPr="00A52288">
        <w:rPr>
          <w:rFonts w:ascii="Times New Roman" w:hAnsi="Times New Roman"/>
          <w:sz w:val="28"/>
          <w:szCs w:val="28"/>
          <w:lang w:val="en-US"/>
        </w:rPr>
        <w:t>ketoglutarate</w:t>
      </w:r>
      <w:proofErr w:type="spellEnd"/>
      <w:r w:rsidRPr="00A52288">
        <w:rPr>
          <w:rFonts w:ascii="Times New Roman" w:hAnsi="Times New Roman"/>
          <w:sz w:val="28"/>
          <w:szCs w:val="28"/>
          <w:lang w:val="en-US"/>
        </w:rPr>
        <w:t xml:space="preserve"> in process of transamination. Collector function of </w:t>
      </w:r>
      <w:proofErr w:type="spellStart"/>
      <w:r w:rsidRPr="00A52288">
        <w:rPr>
          <w:rFonts w:ascii="Times New Roman" w:hAnsi="Times New Roman"/>
          <w:sz w:val="28"/>
          <w:szCs w:val="28"/>
          <w:lang w:val="en-US"/>
        </w:rPr>
        <w:t>ketoglutarate</w:t>
      </w:r>
      <w:proofErr w:type="spellEnd"/>
      <w:r w:rsidRPr="00A52288">
        <w:rPr>
          <w:rFonts w:ascii="Times New Roman" w:hAnsi="Times New Roman"/>
          <w:sz w:val="28"/>
          <w:szCs w:val="28"/>
          <w:lang w:val="en-US"/>
        </w:rPr>
        <w:t xml:space="preserve"> and glutamate. Biological significance of reactions transamination.</w:t>
      </w:r>
    </w:p>
    <w:p w:rsidR="009C5C10" w:rsidRDefault="009C5C10" w:rsidP="00884AC6">
      <w:pPr>
        <w:pStyle w:val="a4"/>
        <w:numPr>
          <w:ilvl w:val="0"/>
          <w:numId w:val="40"/>
        </w:numPr>
        <w:spacing w:before="0" w:beforeAutospacing="0" w:after="0" w:afterAutospacing="0"/>
        <w:ind w:left="0" w:firstLine="0"/>
        <w:rPr>
          <w:color w:val="000000"/>
          <w:sz w:val="28"/>
          <w:szCs w:val="28"/>
          <w:lang w:val="en-US"/>
        </w:rPr>
      </w:pPr>
      <w:r w:rsidRPr="002E761E">
        <w:rPr>
          <w:color w:val="000000"/>
          <w:sz w:val="28"/>
          <w:szCs w:val="28"/>
          <w:lang w:val="en-US"/>
        </w:rPr>
        <w:t>General</w:t>
      </w:r>
      <w:r>
        <w:rPr>
          <w:color w:val="000000"/>
          <w:sz w:val="28"/>
          <w:szCs w:val="28"/>
          <w:lang w:val="en-US"/>
        </w:rPr>
        <w:t xml:space="preserve"> ways of ammonia detoxification. </w:t>
      </w:r>
      <w:proofErr w:type="spellStart"/>
      <w:r w:rsidRPr="002E761E">
        <w:rPr>
          <w:color w:val="000000"/>
          <w:sz w:val="28"/>
          <w:szCs w:val="28"/>
          <w:lang w:val="en-US"/>
        </w:rPr>
        <w:t>Ammoniogenesis</w:t>
      </w:r>
      <w:proofErr w:type="spellEnd"/>
      <w:r w:rsidRPr="002E761E">
        <w:rPr>
          <w:color w:val="000000"/>
          <w:sz w:val="28"/>
          <w:szCs w:val="28"/>
          <w:lang w:val="en-US"/>
        </w:rPr>
        <w:t xml:space="preserve"> in </w:t>
      </w:r>
      <w:r>
        <w:rPr>
          <w:color w:val="000000"/>
          <w:sz w:val="28"/>
          <w:szCs w:val="28"/>
          <w:lang w:val="en-US"/>
        </w:rPr>
        <w:t>kidney.</w:t>
      </w:r>
      <w:r w:rsidRPr="00A52288">
        <w:rPr>
          <w:color w:val="000000"/>
          <w:sz w:val="28"/>
          <w:szCs w:val="28"/>
          <w:lang w:val="en-US"/>
        </w:rPr>
        <w:t xml:space="preserve"> </w:t>
      </w:r>
      <w:r>
        <w:rPr>
          <w:color w:val="000000"/>
          <w:sz w:val="28"/>
          <w:szCs w:val="28"/>
          <w:lang w:val="en-US"/>
        </w:rPr>
        <w:t>Scheme. Biological significance.</w:t>
      </w:r>
    </w:p>
    <w:p w:rsidR="009C5C10" w:rsidRPr="00A52288" w:rsidRDefault="009C5C10" w:rsidP="00884AC6">
      <w:pPr>
        <w:pStyle w:val="a3"/>
        <w:widowControl/>
        <w:numPr>
          <w:ilvl w:val="0"/>
          <w:numId w:val="40"/>
        </w:numPr>
        <w:autoSpaceDE/>
        <w:autoSpaceDN/>
        <w:adjustRightInd/>
        <w:ind w:left="0" w:firstLine="0"/>
        <w:contextualSpacing w:val="0"/>
        <w:rPr>
          <w:rFonts w:ascii="Times New Roman" w:hAnsi="Times New Roman"/>
          <w:sz w:val="28"/>
          <w:szCs w:val="28"/>
          <w:lang w:val="en-US"/>
        </w:rPr>
      </w:pPr>
      <w:r w:rsidRPr="00A52288">
        <w:rPr>
          <w:rFonts w:ascii="Times New Roman" w:hAnsi="Times New Roman"/>
          <w:sz w:val="28"/>
          <w:szCs w:val="28"/>
          <w:lang w:val="en-US"/>
        </w:rPr>
        <w:t xml:space="preserve">Metabolic fate of tyrosine. Biosynthesis of </w:t>
      </w:r>
      <w:proofErr w:type="spellStart"/>
      <w:r w:rsidRPr="00A52288">
        <w:rPr>
          <w:rFonts w:ascii="Times New Roman" w:hAnsi="Times New Roman"/>
          <w:sz w:val="28"/>
          <w:szCs w:val="28"/>
          <w:lang w:val="en-US"/>
        </w:rPr>
        <w:t>catecholamines</w:t>
      </w:r>
      <w:proofErr w:type="spellEnd"/>
      <w:r w:rsidRPr="00A52288">
        <w:rPr>
          <w:rFonts w:ascii="Times New Roman" w:hAnsi="Times New Roman"/>
          <w:sz w:val="28"/>
          <w:szCs w:val="28"/>
          <w:lang w:val="en-US"/>
        </w:rPr>
        <w:t>. Parkinsonism.</w:t>
      </w:r>
    </w:p>
    <w:p w:rsidR="009C5C10" w:rsidRDefault="009C5C10" w:rsidP="0007480E">
      <w:pPr>
        <w:jc w:val="center"/>
        <w:rPr>
          <w:sz w:val="28"/>
          <w:lang w:val="en-US"/>
        </w:rPr>
      </w:pPr>
      <w:r>
        <w:rPr>
          <w:sz w:val="28"/>
          <w:lang w:val="en-US"/>
        </w:rPr>
        <w:t>Variant 12</w:t>
      </w:r>
    </w:p>
    <w:p w:rsidR="009C5C10" w:rsidRDefault="009C5C10" w:rsidP="00884AC6">
      <w:pPr>
        <w:pStyle w:val="a3"/>
        <w:widowControl/>
        <w:numPr>
          <w:ilvl w:val="0"/>
          <w:numId w:val="41"/>
        </w:numPr>
        <w:autoSpaceDE/>
        <w:autoSpaceDN/>
        <w:adjustRightInd/>
        <w:ind w:left="0" w:firstLine="0"/>
        <w:contextualSpacing w:val="0"/>
        <w:rPr>
          <w:rFonts w:ascii="Times New Roman" w:hAnsi="Times New Roman"/>
          <w:sz w:val="28"/>
          <w:szCs w:val="28"/>
          <w:lang w:val="en-US"/>
        </w:rPr>
      </w:pPr>
      <w:r>
        <w:rPr>
          <w:rFonts w:ascii="Times New Roman" w:hAnsi="Times New Roman"/>
          <w:sz w:val="28"/>
          <w:szCs w:val="28"/>
          <w:lang w:val="en-US"/>
        </w:rPr>
        <w:t xml:space="preserve">Digestion in stomach. </w:t>
      </w:r>
      <w:r w:rsidRPr="002E761E">
        <w:rPr>
          <w:rFonts w:ascii="Times New Roman" w:hAnsi="Times New Roman"/>
          <w:sz w:val="28"/>
          <w:szCs w:val="28"/>
          <w:lang w:val="en-US"/>
        </w:rPr>
        <w:t>Specificity of enzymes.</w:t>
      </w:r>
      <w:r>
        <w:rPr>
          <w:rFonts w:ascii="Times New Roman" w:hAnsi="Times New Roman"/>
          <w:sz w:val="28"/>
          <w:szCs w:val="28"/>
          <w:lang w:val="en-US"/>
        </w:rPr>
        <w:t xml:space="preserve"> </w:t>
      </w:r>
      <w:r w:rsidRPr="002E761E">
        <w:rPr>
          <w:rFonts w:ascii="Times New Roman" w:hAnsi="Times New Roman"/>
          <w:sz w:val="28"/>
          <w:szCs w:val="28"/>
          <w:lang w:val="en-US"/>
        </w:rPr>
        <w:t xml:space="preserve">Role </w:t>
      </w:r>
      <w:proofErr w:type="spellStart"/>
      <w:r w:rsidRPr="002E761E">
        <w:rPr>
          <w:rFonts w:ascii="Times New Roman" w:hAnsi="Times New Roman"/>
          <w:sz w:val="28"/>
          <w:szCs w:val="28"/>
          <w:lang w:val="en-US"/>
        </w:rPr>
        <w:t>HCl</w:t>
      </w:r>
      <w:proofErr w:type="spellEnd"/>
      <w:r w:rsidRPr="002E761E">
        <w:rPr>
          <w:rFonts w:ascii="Times New Roman" w:hAnsi="Times New Roman"/>
          <w:sz w:val="28"/>
          <w:szCs w:val="28"/>
          <w:lang w:val="en-US"/>
        </w:rPr>
        <w:t xml:space="preserve"> in digestion of protein.</w:t>
      </w:r>
    </w:p>
    <w:p w:rsidR="009C5C10" w:rsidRPr="002E761E" w:rsidRDefault="009C5C10" w:rsidP="00884AC6">
      <w:pPr>
        <w:pStyle w:val="a4"/>
        <w:numPr>
          <w:ilvl w:val="0"/>
          <w:numId w:val="41"/>
        </w:numPr>
        <w:spacing w:before="0" w:beforeAutospacing="0" w:after="0" w:afterAutospacing="0"/>
        <w:ind w:left="0" w:firstLine="0"/>
        <w:rPr>
          <w:color w:val="000000"/>
          <w:sz w:val="28"/>
          <w:szCs w:val="28"/>
          <w:lang w:val="en-US"/>
        </w:rPr>
      </w:pPr>
      <w:r w:rsidRPr="002E761E">
        <w:rPr>
          <w:color w:val="000000"/>
          <w:sz w:val="28"/>
          <w:szCs w:val="28"/>
          <w:lang w:val="en-US"/>
        </w:rPr>
        <w:lastRenderedPageBreak/>
        <w:t>Amino acid pool in the cell. Way use of amino acid in the organism.</w:t>
      </w:r>
      <w:r>
        <w:rPr>
          <w:color w:val="000000"/>
          <w:sz w:val="28"/>
          <w:szCs w:val="28"/>
          <w:lang w:val="en-US"/>
        </w:rPr>
        <w:t xml:space="preserve"> </w:t>
      </w:r>
      <w:r w:rsidRPr="002E761E">
        <w:rPr>
          <w:color w:val="000000"/>
          <w:sz w:val="28"/>
          <w:szCs w:val="28"/>
          <w:lang w:val="en-US"/>
        </w:rPr>
        <w:t xml:space="preserve">Conversion of </w:t>
      </w:r>
      <w:r w:rsidRPr="002E761E">
        <w:rPr>
          <w:color w:val="000000"/>
          <w:sz w:val="28"/>
          <w:szCs w:val="28"/>
        </w:rPr>
        <w:t>α</w:t>
      </w:r>
      <w:r w:rsidRPr="002E761E">
        <w:rPr>
          <w:color w:val="000000"/>
          <w:sz w:val="28"/>
          <w:szCs w:val="28"/>
          <w:lang w:val="en-US"/>
        </w:rPr>
        <w:t xml:space="preserve">- NH2 group, </w:t>
      </w:r>
      <w:r w:rsidRPr="002E761E">
        <w:rPr>
          <w:color w:val="000000"/>
          <w:sz w:val="28"/>
          <w:szCs w:val="28"/>
        </w:rPr>
        <w:t>α</w:t>
      </w:r>
      <w:r w:rsidRPr="002E761E">
        <w:rPr>
          <w:color w:val="000000"/>
          <w:sz w:val="28"/>
          <w:szCs w:val="28"/>
          <w:lang w:val="en-US"/>
        </w:rPr>
        <w:t>- COOH group and carbon skeleton.</w:t>
      </w:r>
    </w:p>
    <w:p w:rsidR="009C5C10" w:rsidRDefault="009C5C10" w:rsidP="00884AC6">
      <w:pPr>
        <w:pStyle w:val="a4"/>
        <w:numPr>
          <w:ilvl w:val="0"/>
          <w:numId w:val="41"/>
        </w:numPr>
        <w:spacing w:before="0" w:beforeAutospacing="0" w:after="0" w:afterAutospacing="0"/>
        <w:ind w:left="0" w:firstLine="0"/>
        <w:rPr>
          <w:color w:val="000000"/>
          <w:sz w:val="28"/>
          <w:szCs w:val="28"/>
          <w:lang w:val="en-US"/>
        </w:rPr>
      </w:pPr>
      <w:r>
        <w:rPr>
          <w:color w:val="000000"/>
          <w:sz w:val="28"/>
          <w:szCs w:val="28"/>
          <w:lang w:val="en-US"/>
        </w:rPr>
        <w:t>Write 1,2,3 chemical reactions of u</w:t>
      </w:r>
      <w:r w:rsidRPr="002E761E">
        <w:rPr>
          <w:color w:val="000000"/>
          <w:sz w:val="28"/>
          <w:szCs w:val="28"/>
          <w:lang w:val="en-US"/>
        </w:rPr>
        <w:t>rea cycle. Regulation, biological significance, disorders of urea cycle. Connection of Urea cycle with Krebs cycle.</w:t>
      </w:r>
    </w:p>
    <w:p w:rsidR="009C5C10" w:rsidRPr="002E761E" w:rsidRDefault="009C5C10" w:rsidP="00884AC6">
      <w:pPr>
        <w:pStyle w:val="a4"/>
        <w:numPr>
          <w:ilvl w:val="0"/>
          <w:numId w:val="41"/>
        </w:numPr>
        <w:spacing w:before="0" w:beforeAutospacing="0" w:after="0" w:afterAutospacing="0"/>
        <w:ind w:left="0" w:firstLine="0"/>
        <w:rPr>
          <w:color w:val="000000"/>
          <w:sz w:val="28"/>
          <w:szCs w:val="28"/>
          <w:lang w:val="en-US"/>
        </w:rPr>
      </w:pPr>
      <w:r w:rsidRPr="002E761E">
        <w:rPr>
          <w:color w:val="000000"/>
          <w:sz w:val="28"/>
          <w:szCs w:val="28"/>
          <w:lang w:val="en-US"/>
        </w:rPr>
        <w:t>Biosynthesis of melanin. Albinism.</w:t>
      </w:r>
    </w:p>
    <w:p w:rsidR="009C5C10" w:rsidRDefault="009C5C10" w:rsidP="0007480E">
      <w:pPr>
        <w:jc w:val="center"/>
        <w:rPr>
          <w:sz w:val="28"/>
          <w:lang w:val="en-US"/>
        </w:rPr>
      </w:pPr>
      <w:r>
        <w:rPr>
          <w:sz w:val="28"/>
          <w:lang w:val="en-US"/>
        </w:rPr>
        <w:t>Variant 13</w:t>
      </w:r>
    </w:p>
    <w:p w:rsidR="009C5C10" w:rsidRDefault="009C5C10" w:rsidP="00884AC6">
      <w:pPr>
        <w:pStyle w:val="a3"/>
        <w:widowControl/>
        <w:numPr>
          <w:ilvl w:val="0"/>
          <w:numId w:val="42"/>
        </w:numPr>
        <w:autoSpaceDE/>
        <w:autoSpaceDN/>
        <w:adjustRightInd/>
        <w:ind w:left="0" w:firstLine="0"/>
        <w:contextualSpacing w:val="0"/>
        <w:rPr>
          <w:rFonts w:ascii="Times New Roman" w:hAnsi="Times New Roman"/>
          <w:sz w:val="28"/>
          <w:szCs w:val="28"/>
          <w:lang w:val="en-US"/>
        </w:rPr>
      </w:pPr>
      <w:r w:rsidRPr="002E761E">
        <w:rPr>
          <w:rFonts w:ascii="Times New Roman" w:hAnsi="Times New Roman"/>
          <w:sz w:val="28"/>
          <w:szCs w:val="28"/>
          <w:lang w:val="en-US"/>
        </w:rPr>
        <w:t>Nitrogen balance.</w:t>
      </w:r>
      <w:r>
        <w:rPr>
          <w:rFonts w:ascii="Times New Roman" w:hAnsi="Times New Roman"/>
          <w:sz w:val="28"/>
          <w:szCs w:val="28"/>
          <w:lang w:val="en-US"/>
        </w:rPr>
        <w:t xml:space="preserve"> </w:t>
      </w:r>
      <w:r w:rsidRPr="002E761E">
        <w:rPr>
          <w:rFonts w:ascii="Times New Roman" w:hAnsi="Times New Roman"/>
          <w:sz w:val="28"/>
          <w:szCs w:val="28"/>
          <w:lang w:val="en-US"/>
        </w:rPr>
        <w:t>Nutritional indices. Biological value of protein. Net protein utilization. Protein efficiency ratio. Chemical score.</w:t>
      </w:r>
    </w:p>
    <w:p w:rsidR="009C5C10" w:rsidRPr="00F23C04" w:rsidRDefault="009C5C10" w:rsidP="00884AC6">
      <w:pPr>
        <w:pStyle w:val="a4"/>
        <w:numPr>
          <w:ilvl w:val="0"/>
          <w:numId w:val="42"/>
        </w:numPr>
        <w:spacing w:before="0" w:beforeAutospacing="0" w:after="0" w:afterAutospacing="0"/>
        <w:ind w:left="0" w:firstLine="0"/>
        <w:rPr>
          <w:color w:val="000000"/>
          <w:sz w:val="28"/>
          <w:szCs w:val="28"/>
          <w:lang w:val="en-US"/>
        </w:rPr>
      </w:pPr>
      <w:r w:rsidRPr="002E761E">
        <w:rPr>
          <w:color w:val="000000"/>
          <w:sz w:val="28"/>
          <w:szCs w:val="28"/>
          <w:lang w:val="en-US"/>
        </w:rPr>
        <w:t>Transamination. Chemical reactions this process. Characteristics enzymes (transaminase). Cofactor role of vitamin B6.</w:t>
      </w:r>
    </w:p>
    <w:p w:rsidR="009C5C10" w:rsidRPr="00F23C04" w:rsidRDefault="009C5C10" w:rsidP="00884AC6">
      <w:pPr>
        <w:pStyle w:val="a4"/>
        <w:numPr>
          <w:ilvl w:val="0"/>
          <w:numId w:val="42"/>
        </w:numPr>
        <w:spacing w:before="0" w:beforeAutospacing="0" w:after="0" w:afterAutospacing="0"/>
        <w:ind w:left="0" w:firstLine="0"/>
        <w:rPr>
          <w:color w:val="000000"/>
          <w:sz w:val="28"/>
          <w:szCs w:val="28"/>
          <w:lang w:val="en-US"/>
        </w:rPr>
      </w:pPr>
      <w:r w:rsidRPr="00115097">
        <w:rPr>
          <w:color w:val="000000"/>
          <w:sz w:val="28"/>
          <w:szCs w:val="28"/>
          <w:lang w:val="en-US"/>
        </w:rPr>
        <w:t xml:space="preserve">Violations of synthesis of urea. </w:t>
      </w:r>
      <w:proofErr w:type="spellStart"/>
      <w:r w:rsidRPr="00115097">
        <w:rPr>
          <w:color w:val="000000"/>
          <w:sz w:val="28"/>
          <w:szCs w:val="28"/>
          <w:lang w:val="en-US"/>
        </w:rPr>
        <w:t>Hyperammonemia</w:t>
      </w:r>
      <w:proofErr w:type="spellEnd"/>
      <w:r w:rsidRPr="00115097">
        <w:rPr>
          <w:color w:val="000000"/>
          <w:sz w:val="28"/>
          <w:szCs w:val="28"/>
          <w:lang w:val="en-US"/>
        </w:rPr>
        <w:t xml:space="preserve"> and its types</w:t>
      </w:r>
      <w:r>
        <w:rPr>
          <w:color w:val="000000"/>
          <w:sz w:val="28"/>
          <w:szCs w:val="28"/>
          <w:lang w:val="en-US"/>
        </w:rPr>
        <w:t>.</w:t>
      </w:r>
    </w:p>
    <w:p w:rsidR="009C5C10" w:rsidRDefault="009C5C10" w:rsidP="00884AC6">
      <w:pPr>
        <w:pStyle w:val="a4"/>
        <w:numPr>
          <w:ilvl w:val="0"/>
          <w:numId w:val="42"/>
        </w:numPr>
        <w:spacing w:before="0" w:beforeAutospacing="0" w:after="0" w:afterAutospacing="0"/>
        <w:ind w:left="0" w:firstLine="0"/>
        <w:rPr>
          <w:color w:val="000000"/>
          <w:sz w:val="28"/>
          <w:szCs w:val="28"/>
          <w:lang w:val="en-US"/>
        </w:rPr>
      </w:pPr>
      <w:r w:rsidRPr="002E761E">
        <w:rPr>
          <w:color w:val="000000"/>
          <w:sz w:val="28"/>
          <w:szCs w:val="28"/>
          <w:lang w:val="en-US"/>
        </w:rPr>
        <w:t>Metabolic fate of phenylalanine. Phenylketonuria.</w:t>
      </w:r>
    </w:p>
    <w:p w:rsidR="009C5C10" w:rsidRDefault="009C5C10" w:rsidP="0007480E">
      <w:pPr>
        <w:jc w:val="center"/>
        <w:rPr>
          <w:sz w:val="28"/>
          <w:lang w:val="en-US"/>
        </w:rPr>
      </w:pPr>
      <w:r w:rsidRPr="00F23C04">
        <w:rPr>
          <w:sz w:val="28"/>
          <w:lang w:val="en-US"/>
        </w:rPr>
        <w:t xml:space="preserve">Variant </w:t>
      </w:r>
      <w:r>
        <w:rPr>
          <w:sz w:val="28"/>
          <w:lang w:val="en-US"/>
        </w:rPr>
        <w:t>14</w:t>
      </w:r>
    </w:p>
    <w:p w:rsidR="009C5C10" w:rsidRDefault="009C5C10" w:rsidP="00884AC6">
      <w:pPr>
        <w:pStyle w:val="a3"/>
        <w:widowControl/>
        <w:numPr>
          <w:ilvl w:val="0"/>
          <w:numId w:val="43"/>
        </w:numPr>
        <w:autoSpaceDE/>
        <w:autoSpaceDN/>
        <w:adjustRightInd/>
        <w:ind w:left="0" w:firstLine="0"/>
        <w:contextualSpacing w:val="0"/>
        <w:rPr>
          <w:rFonts w:ascii="Times New Roman" w:hAnsi="Times New Roman"/>
          <w:sz w:val="28"/>
          <w:szCs w:val="28"/>
          <w:lang w:val="en-US"/>
        </w:rPr>
      </w:pPr>
      <w:r>
        <w:rPr>
          <w:rFonts w:ascii="Times New Roman" w:hAnsi="Times New Roman"/>
          <w:sz w:val="28"/>
          <w:szCs w:val="28"/>
          <w:lang w:val="en-US"/>
        </w:rPr>
        <w:t>P</w:t>
      </w:r>
      <w:r w:rsidRPr="00F23C04">
        <w:rPr>
          <w:rFonts w:ascii="Times New Roman" w:hAnsi="Times New Roman"/>
          <w:sz w:val="28"/>
          <w:szCs w:val="28"/>
          <w:lang w:val="en-US"/>
        </w:rPr>
        <w:t>utrefaction of Tyrosine. Detoxification of phenol.</w:t>
      </w:r>
    </w:p>
    <w:p w:rsidR="009C5C10" w:rsidRPr="00693D40" w:rsidRDefault="009C5C10" w:rsidP="00884AC6">
      <w:pPr>
        <w:pStyle w:val="a4"/>
        <w:numPr>
          <w:ilvl w:val="0"/>
          <w:numId w:val="43"/>
        </w:numPr>
        <w:spacing w:before="0" w:beforeAutospacing="0" w:after="0" w:afterAutospacing="0"/>
        <w:ind w:left="0" w:firstLine="0"/>
        <w:rPr>
          <w:color w:val="000000"/>
          <w:sz w:val="28"/>
          <w:szCs w:val="28"/>
          <w:lang w:val="en-US"/>
        </w:rPr>
      </w:pPr>
      <w:r w:rsidRPr="002E761E">
        <w:rPr>
          <w:color w:val="000000"/>
          <w:sz w:val="28"/>
          <w:szCs w:val="28"/>
          <w:lang w:val="en-US"/>
        </w:rPr>
        <w:t>Biological significance of ALT and AST.</w:t>
      </w:r>
    </w:p>
    <w:p w:rsidR="009C5C10" w:rsidRPr="00115097" w:rsidRDefault="009C5C10" w:rsidP="00884AC6">
      <w:pPr>
        <w:pStyle w:val="a4"/>
        <w:numPr>
          <w:ilvl w:val="0"/>
          <w:numId w:val="43"/>
        </w:numPr>
        <w:spacing w:before="0" w:beforeAutospacing="0" w:after="0" w:afterAutospacing="0"/>
        <w:ind w:left="0" w:firstLine="0"/>
        <w:rPr>
          <w:color w:val="000000"/>
          <w:sz w:val="28"/>
          <w:szCs w:val="28"/>
          <w:lang w:val="en-US"/>
        </w:rPr>
      </w:pPr>
      <w:r w:rsidRPr="002E761E">
        <w:rPr>
          <w:color w:val="000000"/>
          <w:sz w:val="28"/>
          <w:szCs w:val="28"/>
          <w:lang w:val="en-US"/>
        </w:rPr>
        <w:t>Local ammonia detoxification. Glucose- alanine cycle. Biological significance.</w:t>
      </w:r>
    </w:p>
    <w:p w:rsidR="009C5C10" w:rsidRPr="002E761E" w:rsidRDefault="009C5C10" w:rsidP="00884AC6">
      <w:pPr>
        <w:pStyle w:val="a4"/>
        <w:numPr>
          <w:ilvl w:val="0"/>
          <w:numId w:val="43"/>
        </w:numPr>
        <w:spacing w:before="0" w:beforeAutospacing="0" w:after="0" w:afterAutospacing="0"/>
        <w:ind w:left="0" w:firstLine="0"/>
        <w:rPr>
          <w:color w:val="000000"/>
          <w:sz w:val="28"/>
          <w:szCs w:val="28"/>
          <w:lang w:val="en-US"/>
        </w:rPr>
      </w:pPr>
      <w:proofErr w:type="spellStart"/>
      <w:r w:rsidRPr="002E761E">
        <w:rPr>
          <w:color w:val="000000"/>
          <w:sz w:val="28"/>
          <w:szCs w:val="28"/>
          <w:lang w:val="en-US"/>
        </w:rPr>
        <w:t>Transmethylation</w:t>
      </w:r>
      <w:proofErr w:type="spellEnd"/>
      <w:r w:rsidRPr="002E761E">
        <w:rPr>
          <w:color w:val="000000"/>
          <w:sz w:val="28"/>
          <w:szCs w:val="28"/>
          <w:lang w:val="en-US"/>
        </w:rPr>
        <w:t>. The role of S-</w:t>
      </w:r>
      <w:proofErr w:type="spellStart"/>
      <w:r w:rsidRPr="002E761E">
        <w:rPr>
          <w:color w:val="000000"/>
          <w:sz w:val="28"/>
          <w:szCs w:val="28"/>
          <w:lang w:val="en-US"/>
        </w:rPr>
        <w:t>adenosylmethionine</w:t>
      </w:r>
      <w:proofErr w:type="spellEnd"/>
      <w:r w:rsidRPr="002E761E">
        <w:rPr>
          <w:color w:val="000000"/>
          <w:sz w:val="28"/>
          <w:szCs w:val="28"/>
          <w:lang w:val="en-US"/>
        </w:rPr>
        <w:t>.</w:t>
      </w:r>
    </w:p>
    <w:p w:rsidR="009C5C10" w:rsidRDefault="009C5C10" w:rsidP="0007480E">
      <w:pPr>
        <w:jc w:val="center"/>
        <w:rPr>
          <w:sz w:val="28"/>
          <w:lang w:val="en-US"/>
        </w:rPr>
      </w:pPr>
      <w:r w:rsidRPr="00F23C04">
        <w:rPr>
          <w:sz w:val="28"/>
          <w:lang w:val="en-US"/>
        </w:rPr>
        <w:t xml:space="preserve">Variant </w:t>
      </w:r>
      <w:r>
        <w:rPr>
          <w:sz w:val="28"/>
          <w:lang w:val="en-US"/>
        </w:rPr>
        <w:t>15</w:t>
      </w:r>
    </w:p>
    <w:p w:rsidR="009C5C10" w:rsidRPr="00693D40" w:rsidRDefault="009C5C10" w:rsidP="00884AC6">
      <w:pPr>
        <w:pStyle w:val="a3"/>
        <w:widowControl/>
        <w:numPr>
          <w:ilvl w:val="0"/>
          <w:numId w:val="44"/>
        </w:numPr>
        <w:autoSpaceDE/>
        <w:autoSpaceDN/>
        <w:adjustRightInd/>
        <w:ind w:left="0" w:firstLine="0"/>
        <w:contextualSpacing w:val="0"/>
        <w:rPr>
          <w:rFonts w:ascii="Times New Roman" w:hAnsi="Times New Roman"/>
          <w:sz w:val="28"/>
          <w:szCs w:val="28"/>
          <w:lang w:val="en-US"/>
        </w:rPr>
      </w:pPr>
      <w:r w:rsidRPr="00693D40">
        <w:rPr>
          <w:rFonts w:ascii="Times New Roman" w:hAnsi="Times New Roman"/>
          <w:sz w:val="28"/>
          <w:szCs w:val="28"/>
          <w:lang w:val="en-US"/>
        </w:rPr>
        <w:t>Digestion in duodenum. Specificity of enzymes.</w:t>
      </w:r>
    </w:p>
    <w:p w:rsidR="009C5C10" w:rsidRDefault="009C5C10" w:rsidP="00884AC6">
      <w:pPr>
        <w:pStyle w:val="a4"/>
        <w:numPr>
          <w:ilvl w:val="0"/>
          <w:numId w:val="44"/>
        </w:numPr>
        <w:spacing w:before="0" w:beforeAutospacing="0" w:after="0" w:afterAutospacing="0"/>
        <w:ind w:left="0" w:firstLine="0"/>
        <w:rPr>
          <w:color w:val="000000"/>
          <w:sz w:val="28"/>
          <w:szCs w:val="28"/>
          <w:lang w:val="en-US"/>
        </w:rPr>
      </w:pPr>
      <w:r w:rsidRPr="002E761E">
        <w:rPr>
          <w:color w:val="000000"/>
          <w:sz w:val="28"/>
          <w:szCs w:val="28"/>
          <w:lang w:val="en-US"/>
        </w:rPr>
        <w:t>Oxidative deamination of glutamic acid. Chemical reactions this process. Biological significance.</w:t>
      </w:r>
    </w:p>
    <w:p w:rsidR="009C5C10" w:rsidRPr="00693D40" w:rsidRDefault="009C5C10" w:rsidP="00884AC6">
      <w:pPr>
        <w:pStyle w:val="a4"/>
        <w:numPr>
          <w:ilvl w:val="0"/>
          <w:numId w:val="44"/>
        </w:numPr>
        <w:spacing w:before="0" w:beforeAutospacing="0" w:after="0" w:afterAutospacing="0"/>
        <w:ind w:left="0" w:firstLine="0"/>
        <w:rPr>
          <w:color w:val="000000"/>
          <w:sz w:val="28"/>
          <w:szCs w:val="28"/>
          <w:lang w:val="en-US"/>
        </w:rPr>
      </w:pPr>
      <w:r>
        <w:rPr>
          <w:color w:val="000000"/>
          <w:sz w:val="28"/>
          <w:szCs w:val="28"/>
          <w:lang w:val="en-US"/>
        </w:rPr>
        <w:t xml:space="preserve">Local ammonia detoxification. </w:t>
      </w:r>
      <w:r w:rsidRPr="002E761E">
        <w:rPr>
          <w:color w:val="000000"/>
          <w:sz w:val="28"/>
          <w:szCs w:val="28"/>
          <w:lang w:val="en-US"/>
        </w:rPr>
        <w:t>Reduc</w:t>
      </w:r>
      <w:r>
        <w:rPr>
          <w:color w:val="000000"/>
          <w:sz w:val="28"/>
          <w:szCs w:val="28"/>
          <w:lang w:val="en-US"/>
        </w:rPr>
        <w:t xml:space="preserve">tive </w:t>
      </w:r>
      <w:proofErr w:type="spellStart"/>
      <w:r>
        <w:rPr>
          <w:color w:val="000000"/>
          <w:sz w:val="28"/>
          <w:szCs w:val="28"/>
          <w:lang w:val="en-US"/>
        </w:rPr>
        <w:t>amination</w:t>
      </w:r>
      <w:proofErr w:type="spellEnd"/>
      <w:r>
        <w:rPr>
          <w:color w:val="000000"/>
          <w:sz w:val="28"/>
          <w:szCs w:val="28"/>
          <w:lang w:val="en-US"/>
        </w:rPr>
        <w:t xml:space="preserve"> of </w:t>
      </w:r>
      <w:proofErr w:type="spellStart"/>
      <w:r>
        <w:rPr>
          <w:color w:val="000000"/>
          <w:sz w:val="28"/>
          <w:szCs w:val="28"/>
          <w:lang w:val="en-US"/>
        </w:rPr>
        <w:t>ketoglutorate</w:t>
      </w:r>
      <w:proofErr w:type="spellEnd"/>
      <w:r>
        <w:rPr>
          <w:color w:val="000000"/>
          <w:sz w:val="28"/>
          <w:szCs w:val="28"/>
          <w:lang w:val="en-US"/>
        </w:rPr>
        <w:t xml:space="preserve">. </w:t>
      </w:r>
      <w:proofErr w:type="spellStart"/>
      <w:r w:rsidRPr="00693D40">
        <w:rPr>
          <w:color w:val="000000"/>
          <w:sz w:val="28"/>
          <w:szCs w:val="28"/>
          <w:lang w:val="en-US"/>
        </w:rPr>
        <w:t>Amidation</w:t>
      </w:r>
      <w:proofErr w:type="spellEnd"/>
      <w:r w:rsidRPr="00693D40">
        <w:rPr>
          <w:color w:val="000000"/>
          <w:sz w:val="28"/>
          <w:szCs w:val="28"/>
          <w:lang w:val="en-US"/>
        </w:rPr>
        <w:t xml:space="preserve"> of glutamate and aspartate.</w:t>
      </w:r>
    </w:p>
    <w:p w:rsidR="009C5C10" w:rsidRDefault="009C5C10" w:rsidP="00884AC6">
      <w:pPr>
        <w:pStyle w:val="a4"/>
        <w:numPr>
          <w:ilvl w:val="0"/>
          <w:numId w:val="44"/>
        </w:numPr>
        <w:spacing w:before="0" w:beforeAutospacing="0" w:after="0" w:afterAutospacing="0"/>
        <w:ind w:left="0" w:firstLine="0"/>
        <w:rPr>
          <w:color w:val="000000"/>
          <w:sz w:val="28"/>
          <w:szCs w:val="28"/>
          <w:lang w:val="en-US"/>
        </w:rPr>
      </w:pPr>
      <w:r w:rsidRPr="002E761E">
        <w:rPr>
          <w:color w:val="000000"/>
          <w:sz w:val="28"/>
          <w:szCs w:val="28"/>
          <w:lang w:val="en-US"/>
        </w:rPr>
        <w:t xml:space="preserve">Catabolism of tyrosine in liver. </w:t>
      </w:r>
      <w:proofErr w:type="spellStart"/>
      <w:r w:rsidRPr="002E761E">
        <w:rPr>
          <w:color w:val="000000"/>
          <w:sz w:val="28"/>
          <w:szCs w:val="28"/>
          <w:lang w:val="en-US"/>
        </w:rPr>
        <w:t>Alcaptonuria</w:t>
      </w:r>
      <w:proofErr w:type="spellEnd"/>
      <w:r w:rsidRPr="002E761E">
        <w:rPr>
          <w:color w:val="000000"/>
          <w:sz w:val="28"/>
          <w:szCs w:val="28"/>
          <w:lang w:val="en-US"/>
        </w:rPr>
        <w:t>.</w:t>
      </w:r>
    </w:p>
    <w:p w:rsidR="009C5C10" w:rsidRDefault="009C5C10" w:rsidP="0007480E">
      <w:pPr>
        <w:jc w:val="center"/>
        <w:rPr>
          <w:sz w:val="28"/>
          <w:lang w:val="en-US"/>
        </w:rPr>
      </w:pPr>
      <w:r w:rsidRPr="00F23C04">
        <w:rPr>
          <w:sz w:val="28"/>
          <w:lang w:val="en-US"/>
        </w:rPr>
        <w:t xml:space="preserve">Variant </w:t>
      </w:r>
      <w:r>
        <w:rPr>
          <w:sz w:val="28"/>
          <w:lang w:val="en-US"/>
        </w:rPr>
        <w:t>16</w:t>
      </w:r>
    </w:p>
    <w:p w:rsidR="009C5C10" w:rsidRDefault="009C5C10" w:rsidP="00884AC6">
      <w:pPr>
        <w:pStyle w:val="a3"/>
        <w:widowControl/>
        <w:numPr>
          <w:ilvl w:val="0"/>
          <w:numId w:val="45"/>
        </w:numPr>
        <w:autoSpaceDE/>
        <w:autoSpaceDN/>
        <w:adjustRightInd/>
        <w:ind w:left="0" w:firstLine="0"/>
        <w:contextualSpacing w:val="0"/>
        <w:rPr>
          <w:rFonts w:ascii="Times New Roman" w:hAnsi="Times New Roman"/>
          <w:sz w:val="28"/>
          <w:szCs w:val="28"/>
          <w:lang w:val="en-US"/>
        </w:rPr>
      </w:pPr>
      <w:r w:rsidRPr="007203DF">
        <w:rPr>
          <w:rFonts w:ascii="Times New Roman" w:hAnsi="Times New Roman"/>
          <w:sz w:val="28"/>
          <w:szCs w:val="28"/>
          <w:lang w:val="en-US"/>
        </w:rPr>
        <w:t>Absorption of free amino acids.</w:t>
      </w:r>
    </w:p>
    <w:p w:rsidR="009C5C10" w:rsidRPr="000A4E38" w:rsidRDefault="009C5C10" w:rsidP="00884AC6">
      <w:pPr>
        <w:pStyle w:val="a4"/>
        <w:numPr>
          <w:ilvl w:val="0"/>
          <w:numId w:val="45"/>
        </w:numPr>
        <w:spacing w:before="0" w:beforeAutospacing="0" w:after="0" w:afterAutospacing="0"/>
        <w:ind w:left="0" w:firstLine="0"/>
        <w:jc w:val="both"/>
        <w:rPr>
          <w:color w:val="000000"/>
          <w:sz w:val="28"/>
          <w:szCs w:val="28"/>
          <w:lang w:val="en-US"/>
        </w:rPr>
      </w:pPr>
      <w:r w:rsidRPr="000A4E38">
        <w:rPr>
          <w:color w:val="000000"/>
          <w:sz w:val="28"/>
          <w:szCs w:val="28"/>
          <w:lang w:val="en-US"/>
        </w:rPr>
        <w:t xml:space="preserve">Reactions decarboxylation of </w:t>
      </w:r>
      <w:r w:rsidRPr="000A4E38">
        <w:rPr>
          <w:color w:val="000000"/>
          <w:sz w:val="28"/>
          <w:szCs w:val="28"/>
        </w:rPr>
        <w:t>α</w:t>
      </w:r>
      <w:r w:rsidRPr="000A4E38">
        <w:rPr>
          <w:color w:val="000000"/>
          <w:sz w:val="28"/>
          <w:szCs w:val="28"/>
          <w:lang w:val="en-US"/>
        </w:rPr>
        <w:t xml:space="preserve">- carboxyl group. </w:t>
      </w:r>
      <w:r>
        <w:rPr>
          <w:color w:val="000000"/>
          <w:sz w:val="28"/>
          <w:szCs w:val="28"/>
          <w:lang w:val="en-US"/>
        </w:rPr>
        <w:t xml:space="preserve">Characteristics of enzyme. </w:t>
      </w:r>
      <w:r w:rsidRPr="002E761E">
        <w:rPr>
          <w:color w:val="000000"/>
          <w:sz w:val="28"/>
          <w:szCs w:val="28"/>
          <w:lang w:val="en-US"/>
        </w:rPr>
        <w:t>Biosynthesis of GABA</w:t>
      </w:r>
      <w:r>
        <w:rPr>
          <w:color w:val="000000"/>
          <w:sz w:val="28"/>
          <w:szCs w:val="28"/>
          <w:lang w:val="en-US"/>
        </w:rPr>
        <w:t>.</w:t>
      </w:r>
      <w:r w:rsidRPr="00C83BAC">
        <w:rPr>
          <w:color w:val="000000"/>
          <w:sz w:val="28"/>
          <w:szCs w:val="28"/>
          <w:lang w:val="en-US"/>
        </w:rPr>
        <w:t xml:space="preserve"> </w:t>
      </w:r>
      <w:r w:rsidRPr="002E761E">
        <w:rPr>
          <w:color w:val="000000"/>
          <w:sz w:val="28"/>
          <w:szCs w:val="28"/>
          <w:lang w:val="en-US"/>
        </w:rPr>
        <w:t>Biological significanc</w:t>
      </w:r>
      <w:r>
        <w:rPr>
          <w:color w:val="000000"/>
          <w:sz w:val="28"/>
          <w:szCs w:val="28"/>
          <w:lang w:val="en-US"/>
        </w:rPr>
        <w:t>e of GABA.</w:t>
      </w:r>
    </w:p>
    <w:p w:rsidR="009C5C10" w:rsidRPr="00693D40" w:rsidRDefault="009C5C10" w:rsidP="00884AC6">
      <w:pPr>
        <w:pStyle w:val="a4"/>
        <w:numPr>
          <w:ilvl w:val="0"/>
          <w:numId w:val="45"/>
        </w:numPr>
        <w:spacing w:before="0" w:beforeAutospacing="0" w:after="0" w:afterAutospacing="0"/>
        <w:ind w:left="0" w:firstLine="0"/>
        <w:rPr>
          <w:color w:val="000000"/>
          <w:sz w:val="28"/>
          <w:szCs w:val="28"/>
          <w:lang w:val="en-US"/>
        </w:rPr>
      </w:pPr>
      <w:r w:rsidRPr="002E761E">
        <w:rPr>
          <w:color w:val="000000"/>
          <w:sz w:val="28"/>
          <w:szCs w:val="28"/>
          <w:lang w:val="en-US"/>
        </w:rPr>
        <w:t>Disposal of ammonia from tissues. Transport forms for ammonia.</w:t>
      </w:r>
      <w:r>
        <w:rPr>
          <w:color w:val="000000"/>
          <w:sz w:val="28"/>
          <w:szCs w:val="28"/>
          <w:lang w:val="en-US"/>
        </w:rPr>
        <w:t xml:space="preserve"> </w:t>
      </w:r>
      <w:r w:rsidRPr="002E761E">
        <w:rPr>
          <w:color w:val="000000"/>
          <w:sz w:val="28"/>
          <w:szCs w:val="28"/>
          <w:lang w:val="en-US"/>
        </w:rPr>
        <w:t>Mechanism of toxic action of ammonia and detoxification of ammonia in the nervous tissue.</w:t>
      </w:r>
    </w:p>
    <w:p w:rsidR="009C5C10" w:rsidRPr="00C83BAC" w:rsidRDefault="009C5C10" w:rsidP="00884AC6">
      <w:pPr>
        <w:pStyle w:val="a4"/>
        <w:numPr>
          <w:ilvl w:val="0"/>
          <w:numId w:val="45"/>
        </w:numPr>
        <w:spacing w:before="0" w:beforeAutospacing="0" w:after="0" w:afterAutospacing="0"/>
        <w:ind w:left="0" w:firstLine="0"/>
        <w:rPr>
          <w:color w:val="000000"/>
          <w:sz w:val="28"/>
          <w:szCs w:val="28"/>
          <w:lang w:val="en-US"/>
        </w:rPr>
      </w:pPr>
      <w:r w:rsidRPr="002E761E">
        <w:rPr>
          <w:color w:val="000000"/>
          <w:sz w:val="28"/>
          <w:szCs w:val="28"/>
          <w:lang w:val="en-US"/>
        </w:rPr>
        <w:t xml:space="preserve">Metabolic fate of methionine. Biological significance of </w:t>
      </w:r>
      <w:proofErr w:type="spellStart"/>
      <w:r w:rsidRPr="002E761E">
        <w:rPr>
          <w:color w:val="000000"/>
          <w:sz w:val="28"/>
          <w:szCs w:val="28"/>
          <w:lang w:val="en-US"/>
        </w:rPr>
        <w:t>transmethylation</w:t>
      </w:r>
      <w:proofErr w:type="spellEnd"/>
      <w:r w:rsidRPr="002E761E">
        <w:rPr>
          <w:color w:val="000000"/>
          <w:sz w:val="28"/>
          <w:szCs w:val="28"/>
          <w:lang w:val="en-US"/>
        </w:rPr>
        <w:t xml:space="preserve"> reactions.</w:t>
      </w:r>
    </w:p>
    <w:p w:rsidR="008F2249" w:rsidRDefault="008F2249" w:rsidP="0007480E">
      <w:pPr>
        <w:outlineLvl w:val="0"/>
        <w:rPr>
          <w:sz w:val="28"/>
          <w:szCs w:val="28"/>
          <w:lang w:val="en-US"/>
        </w:rPr>
      </w:pPr>
    </w:p>
    <w:p w:rsidR="00BC3AA4" w:rsidRPr="00BC3AA4" w:rsidRDefault="00BC3AA4" w:rsidP="00BC3AA4">
      <w:pPr>
        <w:contextualSpacing/>
        <w:rPr>
          <w:b/>
          <w:sz w:val="28"/>
          <w:szCs w:val="28"/>
          <w:lang w:val="en-US"/>
        </w:rPr>
      </w:pPr>
      <w:r>
        <w:rPr>
          <w:b/>
          <w:sz w:val="28"/>
          <w:szCs w:val="28"/>
          <w:lang w:val="en-US"/>
        </w:rPr>
        <w:t>D</w:t>
      </w:r>
      <w:r w:rsidRPr="00BC3AA4">
        <w:rPr>
          <w:b/>
          <w:sz w:val="28"/>
          <w:szCs w:val="28"/>
          <w:lang w:val="en-US"/>
        </w:rPr>
        <w:t>idactic unit</w:t>
      </w:r>
      <w:r>
        <w:rPr>
          <w:b/>
          <w:sz w:val="28"/>
          <w:szCs w:val="28"/>
          <w:lang w:val="en-US"/>
        </w:rPr>
        <w:t xml:space="preserve"> </w:t>
      </w:r>
      <w:r w:rsidRPr="00BC3AA4">
        <w:rPr>
          <w:b/>
          <w:sz w:val="28"/>
          <w:szCs w:val="28"/>
          <w:lang w:val="en-US"/>
        </w:rPr>
        <w:t xml:space="preserve">№ </w:t>
      </w:r>
      <w:r>
        <w:rPr>
          <w:b/>
          <w:sz w:val="28"/>
          <w:szCs w:val="28"/>
          <w:lang w:val="en-US"/>
        </w:rPr>
        <w:t>2</w:t>
      </w:r>
      <w:r w:rsidRPr="00BC3AA4">
        <w:rPr>
          <w:b/>
          <w:sz w:val="28"/>
          <w:szCs w:val="28"/>
          <w:lang w:val="en-US"/>
        </w:rPr>
        <w:t xml:space="preserve"> «</w:t>
      </w:r>
      <w:r>
        <w:rPr>
          <w:b/>
          <w:sz w:val="28"/>
          <w:szCs w:val="28"/>
          <w:lang w:val="en-US"/>
        </w:rPr>
        <w:t>M</w:t>
      </w:r>
      <w:r w:rsidRPr="00BC3AA4">
        <w:rPr>
          <w:b/>
          <w:sz w:val="28"/>
          <w:szCs w:val="28"/>
          <w:lang w:val="en-US"/>
        </w:rPr>
        <w:t>etaboli</w:t>
      </w:r>
      <w:r w:rsidR="00665C6A">
        <w:rPr>
          <w:b/>
          <w:sz w:val="28"/>
          <w:szCs w:val="28"/>
          <w:lang w:val="en-US"/>
        </w:rPr>
        <w:t>sm</w:t>
      </w:r>
      <w:r w:rsidRPr="00BC3AA4">
        <w:rPr>
          <w:b/>
          <w:sz w:val="28"/>
          <w:szCs w:val="28"/>
          <w:lang w:val="en-US"/>
        </w:rPr>
        <w:t xml:space="preserve"> of </w:t>
      </w:r>
      <w:r w:rsidR="00665C6A">
        <w:rPr>
          <w:b/>
          <w:sz w:val="28"/>
          <w:szCs w:val="20"/>
          <w:lang w:val="en-US"/>
        </w:rPr>
        <w:t>nucleotides</w:t>
      </w:r>
      <w:r w:rsidRPr="00BC3AA4">
        <w:rPr>
          <w:b/>
          <w:sz w:val="28"/>
          <w:szCs w:val="28"/>
          <w:lang w:val="en-US"/>
        </w:rPr>
        <w:t>»</w:t>
      </w:r>
    </w:p>
    <w:p w:rsidR="00BC3AA4" w:rsidRPr="00342712" w:rsidRDefault="00BC3AA4" w:rsidP="00BC3AA4">
      <w:pPr>
        <w:contextualSpacing/>
        <w:rPr>
          <w:b/>
          <w:sz w:val="28"/>
          <w:szCs w:val="20"/>
          <w:lang w:val="en-US"/>
        </w:rPr>
      </w:pPr>
      <w:r>
        <w:rPr>
          <w:b/>
          <w:sz w:val="28"/>
          <w:szCs w:val="28"/>
          <w:lang w:val="en-US"/>
        </w:rPr>
        <w:t xml:space="preserve">Topic 5.6 </w:t>
      </w:r>
      <w:r w:rsidRPr="00342712">
        <w:rPr>
          <w:b/>
          <w:sz w:val="28"/>
          <w:szCs w:val="28"/>
          <w:lang w:val="en-US"/>
        </w:rPr>
        <w:t>«</w:t>
      </w:r>
      <w:r w:rsidRPr="006A7AE2">
        <w:rPr>
          <w:lang w:val="en-US"/>
        </w:rPr>
        <w:t xml:space="preserve"> </w:t>
      </w:r>
      <w:r>
        <w:rPr>
          <w:b/>
          <w:sz w:val="28"/>
          <w:szCs w:val="20"/>
          <w:lang w:val="en-US"/>
        </w:rPr>
        <w:t>M</w:t>
      </w:r>
      <w:r w:rsidRPr="00BC3AA4">
        <w:rPr>
          <w:b/>
          <w:sz w:val="28"/>
          <w:szCs w:val="20"/>
          <w:lang w:val="en-US"/>
        </w:rPr>
        <w:t>etabolic pathway of nucleotides catabolism and anabolism</w:t>
      </w:r>
      <w:r w:rsidRPr="00342712">
        <w:rPr>
          <w:b/>
          <w:sz w:val="28"/>
          <w:szCs w:val="28"/>
          <w:lang w:val="en-US"/>
        </w:rPr>
        <w:t>»</w:t>
      </w:r>
    </w:p>
    <w:p w:rsidR="00BC3AA4" w:rsidRDefault="00BC3AA4" w:rsidP="00BC3AA4">
      <w:pPr>
        <w:outlineLvl w:val="0"/>
        <w:rPr>
          <w:sz w:val="28"/>
          <w:szCs w:val="28"/>
          <w:lang w:val="en-US"/>
        </w:rPr>
      </w:pPr>
      <w:r w:rsidRPr="003B6F59">
        <w:rPr>
          <w:b/>
          <w:sz w:val="28"/>
          <w:szCs w:val="28"/>
          <w:lang w:val="en-US"/>
        </w:rPr>
        <w:t xml:space="preserve">Form (s) of current performance control: </w:t>
      </w:r>
      <w:r>
        <w:rPr>
          <w:sz w:val="28"/>
          <w:szCs w:val="28"/>
          <w:lang w:val="en-US"/>
        </w:rPr>
        <w:t>incoming</w:t>
      </w:r>
      <w:r w:rsidRPr="003B6F59">
        <w:rPr>
          <w:sz w:val="28"/>
          <w:szCs w:val="28"/>
          <w:lang w:val="en-US"/>
        </w:rPr>
        <w:t xml:space="preserve"> writing control, oral </w:t>
      </w:r>
      <w:r>
        <w:rPr>
          <w:sz w:val="28"/>
          <w:szCs w:val="28"/>
          <w:lang w:val="en-US"/>
        </w:rPr>
        <w:t>poll</w:t>
      </w:r>
      <w:r w:rsidRPr="00CB3677">
        <w:rPr>
          <w:sz w:val="28"/>
          <w:szCs w:val="28"/>
          <w:lang w:val="en-US"/>
        </w:rPr>
        <w:t xml:space="preserve">, </w:t>
      </w:r>
      <w:r>
        <w:rPr>
          <w:sz w:val="28"/>
          <w:szCs w:val="28"/>
          <w:lang w:val="en-US"/>
        </w:rPr>
        <w:t>control</w:t>
      </w:r>
      <w:r w:rsidRPr="00CB3677">
        <w:rPr>
          <w:sz w:val="28"/>
          <w:szCs w:val="28"/>
          <w:lang w:val="en-US"/>
        </w:rPr>
        <w:t xml:space="preserve"> tasks in the workbook.</w:t>
      </w:r>
    </w:p>
    <w:p w:rsidR="00BC3AA4" w:rsidRPr="00CB3677" w:rsidRDefault="00BC3AA4" w:rsidP="00BC3AA4">
      <w:pPr>
        <w:outlineLvl w:val="0"/>
        <w:rPr>
          <w:b/>
          <w:sz w:val="28"/>
          <w:szCs w:val="28"/>
          <w:lang w:val="en-US"/>
        </w:rPr>
      </w:pPr>
      <w:r w:rsidRPr="00CB3677">
        <w:rPr>
          <w:b/>
          <w:sz w:val="28"/>
          <w:szCs w:val="28"/>
          <w:lang w:val="en-US"/>
        </w:rPr>
        <w:t>Assessment materials of current control of student performance</w:t>
      </w:r>
    </w:p>
    <w:p w:rsidR="00BC3AA4" w:rsidRDefault="00BC3AA4" w:rsidP="00BC3AA4">
      <w:pPr>
        <w:outlineLvl w:val="0"/>
        <w:rPr>
          <w:b/>
          <w:sz w:val="28"/>
          <w:szCs w:val="28"/>
          <w:lang w:val="en-US"/>
        </w:rPr>
      </w:pPr>
      <w:r>
        <w:rPr>
          <w:b/>
          <w:sz w:val="28"/>
          <w:szCs w:val="28"/>
          <w:lang w:val="en-US"/>
        </w:rPr>
        <w:t>Incoming</w:t>
      </w:r>
      <w:r w:rsidRPr="00CB3677">
        <w:rPr>
          <w:b/>
          <w:sz w:val="28"/>
          <w:szCs w:val="28"/>
          <w:lang w:val="en-US"/>
        </w:rPr>
        <w:t xml:space="preserve"> writing control</w:t>
      </w:r>
      <w:r>
        <w:rPr>
          <w:b/>
          <w:sz w:val="28"/>
          <w:szCs w:val="28"/>
          <w:lang w:val="en-US"/>
        </w:rPr>
        <w:t>:</w:t>
      </w:r>
    </w:p>
    <w:p w:rsidR="000F1393" w:rsidRDefault="000F1393" w:rsidP="000F1393">
      <w:pPr>
        <w:jc w:val="center"/>
        <w:rPr>
          <w:sz w:val="28"/>
          <w:lang w:val="en-US"/>
        </w:rPr>
      </w:pPr>
      <w:r w:rsidRPr="00E158A9">
        <w:rPr>
          <w:sz w:val="28"/>
          <w:lang w:val="en-US"/>
        </w:rPr>
        <w:t>Variant 1</w:t>
      </w:r>
    </w:p>
    <w:p w:rsidR="000F1393" w:rsidRPr="00E158A9" w:rsidRDefault="000F1393" w:rsidP="000F1393">
      <w:pPr>
        <w:pStyle w:val="a3"/>
        <w:widowControl/>
        <w:numPr>
          <w:ilvl w:val="0"/>
          <w:numId w:val="87"/>
        </w:numPr>
        <w:autoSpaceDE/>
        <w:autoSpaceDN/>
        <w:adjustRightInd/>
        <w:ind w:left="0" w:firstLine="0"/>
        <w:jc w:val="left"/>
        <w:rPr>
          <w:rFonts w:ascii="Times New Roman" w:hAnsi="Times New Roman"/>
          <w:sz w:val="28"/>
          <w:lang w:val="en-US"/>
        </w:rPr>
      </w:pPr>
      <w:r>
        <w:rPr>
          <w:rFonts w:ascii="Times New Roman" w:hAnsi="Times New Roman"/>
          <w:sz w:val="28"/>
          <w:lang w:val="en-US"/>
        </w:rPr>
        <w:t>I</w:t>
      </w:r>
      <w:r w:rsidRPr="0005673C">
        <w:rPr>
          <w:rFonts w:ascii="Times New Roman" w:hAnsi="Times New Roman"/>
          <w:sz w:val="28"/>
          <w:lang w:val="en-US"/>
        </w:rPr>
        <w:t xml:space="preserve">ntake and digestion </w:t>
      </w:r>
      <w:proofErr w:type="spellStart"/>
      <w:r w:rsidRPr="0005673C">
        <w:rPr>
          <w:rFonts w:ascii="Times New Roman" w:hAnsi="Times New Roman"/>
          <w:sz w:val="28"/>
          <w:lang w:val="en-US"/>
        </w:rPr>
        <w:t>nucleorotheids</w:t>
      </w:r>
      <w:proofErr w:type="spellEnd"/>
      <w:r w:rsidRPr="0005673C">
        <w:rPr>
          <w:rFonts w:ascii="Times New Roman" w:hAnsi="Times New Roman"/>
          <w:sz w:val="28"/>
          <w:lang w:val="en-US"/>
        </w:rPr>
        <w:t xml:space="preserve"> in the gastrointestinal tract</w:t>
      </w:r>
      <w:r>
        <w:rPr>
          <w:rFonts w:ascii="Times New Roman" w:hAnsi="Times New Roman"/>
          <w:sz w:val="28"/>
          <w:lang w:val="en-US"/>
        </w:rPr>
        <w:t xml:space="preserve">. Characteristic of </w:t>
      </w:r>
      <w:proofErr w:type="spellStart"/>
      <w:r>
        <w:rPr>
          <w:rFonts w:ascii="Times New Roman" w:hAnsi="Times New Roman"/>
          <w:sz w:val="28"/>
          <w:lang w:val="en-US"/>
        </w:rPr>
        <w:t>nucleotidases</w:t>
      </w:r>
      <w:proofErr w:type="spellEnd"/>
      <w:r>
        <w:rPr>
          <w:rFonts w:ascii="Times New Roman" w:hAnsi="Times New Roman"/>
          <w:sz w:val="28"/>
          <w:lang w:val="en-US"/>
        </w:rPr>
        <w:t>.</w:t>
      </w:r>
    </w:p>
    <w:p w:rsidR="000F1393" w:rsidRPr="00A32AA5" w:rsidRDefault="000F1393" w:rsidP="000F1393">
      <w:pPr>
        <w:pStyle w:val="a3"/>
        <w:widowControl/>
        <w:numPr>
          <w:ilvl w:val="0"/>
          <w:numId w:val="87"/>
        </w:numPr>
        <w:autoSpaceDE/>
        <w:autoSpaceDN/>
        <w:adjustRightInd/>
        <w:ind w:left="0" w:firstLine="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A</w:t>
      </w:r>
      <w:r>
        <w:rPr>
          <w:rFonts w:ascii="Times New Roman" w:hAnsi="Times New Roman"/>
          <w:sz w:val="28"/>
        </w:rPr>
        <w:t>М</w:t>
      </w:r>
      <w:r>
        <w:rPr>
          <w:rFonts w:ascii="Times New Roman" w:hAnsi="Times New Roman"/>
          <w:sz w:val="28"/>
          <w:lang w:val="en-US"/>
        </w:rPr>
        <w:t>P.</w:t>
      </w:r>
    </w:p>
    <w:p w:rsidR="000F1393" w:rsidRDefault="000F1393" w:rsidP="000F1393">
      <w:pPr>
        <w:jc w:val="center"/>
        <w:rPr>
          <w:sz w:val="28"/>
          <w:lang w:val="en-US"/>
        </w:rPr>
      </w:pPr>
      <w:r>
        <w:rPr>
          <w:sz w:val="28"/>
          <w:lang w:val="en-US"/>
        </w:rPr>
        <w:lastRenderedPageBreak/>
        <w:t>Variant 2</w:t>
      </w:r>
    </w:p>
    <w:p w:rsidR="000F1393" w:rsidRPr="00E158A9" w:rsidRDefault="000F1393" w:rsidP="000F1393">
      <w:pPr>
        <w:numPr>
          <w:ilvl w:val="0"/>
          <w:numId w:val="88"/>
        </w:numPr>
        <w:ind w:left="0" w:firstLine="0"/>
        <w:contextualSpacing/>
        <w:jc w:val="both"/>
        <w:rPr>
          <w:sz w:val="28"/>
          <w:szCs w:val="20"/>
          <w:lang w:val="en-US"/>
        </w:rPr>
      </w:pPr>
      <w:r>
        <w:rPr>
          <w:sz w:val="28"/>
          <w:szCs w:val="20"/>
          <w:lang w:val="en-US"/>
        </w:rPr>
        <w:t>A</w:t>
      </w:r>
      <w:r w:rsidRPr="0005673C">
        <w:rPr>
          <w:sz w:val="28"/>
          <w:szCs w:val="20"/>
          <w:lang w:val="en-US"/>
        </w:rPr>
        <w:t xml:space="preserve">bsorption of </w:t>
      </w:r>
      <w:proofErr w:type="spellStart"/>
      <w:r w:rsidRPr="0005673C">
        <w:rPr>
          <w:sz w:val="28"/>
          <w:szCs w:val="20"/>
          <w:lang w:val="en-US"/>
        </w:rPr>
        <w:t>nucleorotheids</w:t>
      </w:r>
      <w:proofErr w:type="spellEnd"/>
      <w:r>
        <w:rPr>
          <w:sz w:val="28"/>
          <w:szCs w:val="20"/>
        </w:rPr>
        <w:t>.</w:t>
      </w:r>
    </w:p>
    <w:p w:rsidR="000F1393" w:rsidRPr="00A32AA5" w:rsidRDefault="000F1393" w:rsidP="000F1393">
      <w:pPr>
        <w:pStyle w:val="a3"/>
        <w:widowControl/>
        <w:numPr>
          <w:ilvl w:val="0"/>
          <w:numId w:val="88"/>
        </w:numPr>
        <w:autoSpaceDE/>
        <w:autoSpaceDN/>
        <w:adjustRightInd/>
        <w:ind w:left="0" w:firstLine="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C</w:t>
      </w:r>
      <w:r>
        <w:rPr>
          <w:rFonts w:ascii="Times New Roman" w:hAnsi="Times New Roman"/>
          <w:sz w:val="28"/>
        </w:rPr>
        <w:t>М</w:t>
      </w:r>
      <w:r>
        <w:rPr>
          <w:rFonts w:ascii="Times New Roman" w:hAnsi="Times New Roman"/>
          <w:sz w:val="28"/>
          <w:lang w:val="en-US"/>
        </w:rPr>
        <w:t>P</w:t>
      </w:r>
    </w:p>
    <w:p w:rsidR="000F1393" w:rsidRDefault="000F1393" w:rsidP="000F1393">
      <w:pPr>
        <w:jc w:val="center"/>
        <w:rPr>
          <w:sz w:val="28"/>
          <w:lang w:val="en-US"/>
        </w:rPr>
      </w:pPr>
      <w:r>
        <w:rPr>
          <w:sz w:val="28"/>
          <w:lang w:val="en-US"/>
        </w:rPr>
        <w:t>Variant 3</w:t>
      </w:r>
    </w:p>
    <w:p w:rsidR="000F1393" w:rsidRDefault="000F1393" w:rsidP="000F1393">
      <w:pPr>
        <w:numPr>
          <w:ilvl w:val="0"/>
          <w:numId w:val="89"/>
        </w:numPr>
        <w:ind w:left="0" w:firstLine="0"/>
        <w:contextualSpacing/>
        <w:jc w:val="both"/>
        <w:rPr>
          <w:sz w:val="28"/>
          <w:szCs w:val="20"/>
          <w:lang w:val="en-US"/>
        </w:rPr>
      </w:pPr>
      <w:r w:rsidRPr="0005673C">
        <w:rPr>
          <w:sz w:val="28"/>
          <w:szCs w:val="20"/>
          <w:lang w:val="en-US"/>
        </w:rPr>
        <w:t xml:space="preserve">Synthesis of </w:t>
      </w:r>
      <w:proofErr w:type="spellStart"/>
      <w:r w:rsidRPr="0005673C">
        <w:rPr>
          <w:sz w:val="28"/>
          <w:szCs w:val="20"/>
          <w:lang w:val="en-US"/>
        </w:rPr>
        <w:t>deoxyribonucleotides</w:t>
      </w:r>
      <w:proofErr w:type="spellEnd"/>
      <w:r w:rsidRPr="0005673C">
        <w:rPr>
          <w:sz w:val="28"/>
          <w:szCs w:val="20"/>
          <w:lang w:val="en-US"/>
        </w:rPr>
        <w:t>. Regulation.</w:t>
      </w:r>
    </w:p>
    <w:p w:rsidR="000F1393" w:rsidRDefault="000F1393" w:rsidP="000F1393">
      <w:pPr>
        <w:numPr>
          <w:ilvl w:val="0"/>
          <w:numId w:val="89"/>
        </w:numPr>
        <w:ind w:left="0" w:firstLine="0"/>
        <w:contextualSpacing/>
        <w:jc w:val="both"/>
        <w:rPr>
          <w:sz w:val="28"/>
          <w:szCs w:val="20"/>
          <w:lang w:val="en-US"/>
        </w:rPr>
      </w:pPr>
      <w:r w:rsidRPr="00E158A9">
        <w:rPr>
          <w:sz w:val="28"/>
          <w:szCs w:val="20"/>
          <w:lang w:val="en-US"/>
        </w:rPr>
        <w:t>Gout, symptoms, treatment</w:t>
      </w:r>
      <w:r>
        <w:rPr>
          <w:sz w:val="28"/>
          <w:szCs w:val="20"/>
          <w:lang w:val="en-US"/>
        </w:rPr>
        <w:t>.</w:t>
      </w:r>
    </w:p>
    <w:p w:rsidR="000F1393" w:rsidRDefault="000F1393" w:rsidP="000F1393">
      <w:pPr>
        <w:jc w:val="center"/>
        <w:rPr>
          <w:sz w:val="28"/>
          <w:lang w:val="en-US"/>
        </w:rPr>
      </w:pPr>
      <w:r>
        <w:rPr>
          <w:sz w:val="28"/>
          <w:lang w:val="en-US"/>
        </w:rPr>
        <w:t>Variant 4</w:t>
      </w:r>
    </w:p>
    <w:p w:rsidR="000F1393" w:rsidRPr="00E158A9" w:rsidRDefault="000F1393" w:rsidP="000F1393">
      <w:pPr>
        <w:pStyle w:val="a3"/>
        <w:widowControl/>
        <w:numPr>
          <w:ilvl w:val="0"/>
          <w:numId w:val="90"/>
        </w:numPr>
        <w:autoSpaceDE/>
        <w:autoSpaceDN/>
        <w:adjustRightInd/>
        <w:ind w:left="0" w:firstLine="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G</w:t>
      </w:r>
      <w:r>
        <w:rPr>
          <w:rFonts w:ascii="Times New Roman" w:hAnsi="Times New Roman"/>
          <w:sz w:val="28"/>
        </w:rPr>
        <w:t>М</w:t>
      </w:r>
      <w:r>
        <w:rPr>
          <w:rFonts w:ascii="Times New Roman" w:hAnsi="Times New Roman"/>
          <w:sz w:val="28"/>
          <w:lang w:val="en-US"/>
        </w:rPr>
        <w:t>P.</w:t>
      </w:r>
    </w:p>
    <w:p w:rsidR="000F1393" w:rsidRPr="0005673C" w:rsidRDefault="000F1393" w:rsidP="000F1393">
      <w:pPr>
        <w:numPr>
          <w:ilvl w:val="0"/>
          <w:numId w:val="90"/>
        </w:numPr>
        <w:ind w:left="0" w:firstLine="0"/>
        <w:contextualSpacing/>
        <w:jc w:val="both"/>
        <w:rPr>
          <w:sz w:val="28"/>
          <w:szCs w:val="20"/>
          <w:lang w:val="en-US"/>
        </w:rPr>
      </w:pPr>
      <w:proofErr w:type="spellStart"/>
      <w:r>
        <w:rPr>
          <w:sz w:val="28"/>
          <w:szCs w:val="20"/>
          <w:lang w:val="en-US"/>
        </w:rPr>
        <w:t>Lesch</w:t>
      </w:r>
      <w:proofErr w:type="spellEnd"/>
      <w:r>
        <w:rPr>
          <w:sz w:val="28"/>
          <w:szCs w:val="20"/>
          <w:lang w:val="en-US"/>
        </w:rPr>
        <w:t xml:space="preserve">- </w:t>
      </w:r>
      <w:proofErr w:type="spellStart"/>
      <w:r>
        <w:rPr>
          <w:sz w:val="28"/>
          <w:szCs w:val="20"/>
          <w:lang w:val="en-US"/>
        </w:rPr>
        <w:t>Nyhan</w:t>
      </w:r>
      <w:proofErr w:type="spellEnd"/>
      <w:r>
        <w:rPr>
          <w:sz w:val="28"/>
          <w:szCs w:val="20"/>
          <w:lang w:val="en-US"/>
        </w:rPr>
        <w:t xml:space="preserve"> syndrome, </w:t>
      </w:r>
      <w:r w:rsidRPr="0005673C">
        <w:rPr>
          <w:sz w:val="28"/>
          <w:szCs w:val="20"/>
          <w:lang w:val="en-US"/>
        </w:rPr>
        <w:t>symptoms, treatment.</w:t>
      </w:r>
    </w:p>
    <w:p w:rsidR="000F1393" w:rsidRDefault="000F1393" w:rsidP="000F1393">
      <w:pPr>
        <w:jc w:val="center"/>
        <w:rPr>
          <w:sz w:val="28"/>
          <w:lang w:val="en-US"/>
        </w:rPr>
      </w:pPr>
      <w:r>
        <w:rPr>
          <w:sz w:val="28"/>
          <w:lang w:val="en-US"/>
        </w:rPr>
        <w:t>Variant 5</w:t>
      </w:r>
    </w:p>
    <w:p w:rsidR="000F1393" w:rsidRPr="00E158A9" w:rsidRDefault="000F1393" w:rsidP="000F1393">
      <w:pPr>
        <w:pStyle w:val="a3"/>
        <w:widowControl/>
        <w:numPr>
          <w:ilvl w:val="0"/>
          <w:numId w:val="91"/>
        </w:numPr>
        <w:autoSpaceDE/>
        <w:autoSpaceDN/>
        <w:adjustRightInd/>
        <w:ind w:left="0" w:firstLine="0"/>
        <w:jc w:val="left"/>
        <w:rPr>
          <w:rFonts w:ascii="Times New Roman" w:hAnsi="Times New Roman"/>
          <w:sz w:val="28"/>
          <w:lang w:val="en-US"/>
        </w:rPr>
      </w:pPr>
      <w:r>
        <w:rPr>
          <w:rFonts w:ascii="Times New Roman" w:hAnsi="Times New Roman"/>
          <w:sz w:val="28"/>
          <w:lang w:val="en-US"/>
        </w:rPr>
        <w:t>I</w:t>
      </w:r>
      <w:r w:rsidRPr="0005673C">
        <w:rPr>
          <w:rFonts w:ascii="Times New Roman" w:hAnsi="Times New Roman"/>
          <w:sz w:val="28"/>
          <w:lang w:val="en-US"/>
        </w:rPr>
        <w:t xml:space="preserve">ntake and digestion </w:t>
      </w:r>
      <w:proofErr w:type="spellStart"/>
      <w:r w:rsidRPr="0005673C">
        <w:rPr>
          <w:rFonts w:ascii="Times New Roman" w:hAnsi="Times New Roman"/>
          <w:sz w:val="28"/>
          <w:lang w:val="en-US"/>
        </w:rPr>
        <w:t>nucleorotheids</w:t>
      </w:r>
      <w:proofErr w:type="spellEnd"/>
      <w:r w:rsidRPr="0005673C">
        <w:rPr>
          <w:rFonts w:ascii="Times New Roman" w:hAnsi="Times New Roman"/>
          <w:sz w:val="28"/>
          <w:lang w:val="en-US"/>
        </w:rPr>
        <w:t xml:space="preserve"> in the gastrointestinal tract</w:t>
      </w:r>
      <w:r>
        <w:rPr>
          <w:rFonts w:ascii="Times New Roman" w:hAnsi="Times New Roman"/>
          <w:sz w:val="28"/>
          <w:lang w:val="en-US"/>
        </w:rPr>
        <w:t xml:space="preserve">. Characteristic of </w:t>
      </w:r>
      <w:proofErr w:type="spellStart"/>
      <w:r>
        <w:rPr>
          <w:rFonts w:ascii="Times New Roman" w:hAnsi="Times New Roman"/>
          <w:sz w:val="28"/>
          <w:lang w:val="en-US"/>
        </w:rPr>
        <w:t>nucleotidases</w:t>
      </w:r>
      <w:proofErr w:type="spellEnd"/>
      <w:r>
        <w:rPr>
          <w:rFonts w:ascii="Times New Roman" w:hAnsi="Times New Roman"/>
          <w:sz w:val="28"/>
          <w:lang w:val="en-US"/>
        </w:rPr>
        <w:t>.</w:t>
      </w:r>
    </w:p>
    <w:p w:rsidR="000F1393" w:rsidRPr="00A32AA5" w:rsidRDefault="000F1393" w:rsidP="000F1393">
      <w:pPr>
        <w:pStyle w:val="a3"/>
        <w:widowControl/>
        <w:numPr>
          <w:ilvl w:val="0"/>
          <w:numId w:val="91"/>
        </w:numPr>
        <w:autoSpaceDE/>
        <w:autoSpaceDN/>
        <w:adjustRightInd/>
        <w:ind w:left="0" w:firstLine="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T</w:t>
      </w:r>
      <w:r>
        <w:rPr>
          <w:rFonts w:ascii="Times New Roman" w:hAnsi="Times New Roman"/>
          <w:sz w:val="28"/>
        </w:rPr>
        <w:t>М</w:t>
      </w:r>
      <w:r>
        <w:rPr>
          <w:rFonts w:ascii="Times New Roman" w:hAnsi="Times New Roman"/>
          <w:sz w:val="28"/>
          <w:lang w:val="en-US"/>
        </w:rPr>
        <w:t>P.</w:t>
      </w:r>
    </w:p>
    <w:p w:rsidR="000F1393" w:rsidRDefault="000F1393" w:rsidP="000F1393">
      <w:pPr>
        <w:jc w:val="center"/>
        <w:rPr>
          <w:sz w:val="28"/>
          <w:lang w:val="en-US"/>
        </w:rPr>
      </w:pPr>
      <w:r>
        <w:rPr>
          <w:sz w:val="28"/>
          <w:lang w:val="en-US"/>
        </w:rPr>
        <w:t>Variant 6</w:t>
      </w:r>
    </w:p>
    <w:p w:rsidR="000F1393" w:rsidRPr="00A32AA5" w:rsidRDefault="000F1393" w:rsidP="000F1393">
      <w:pPr>
        <w:pStyle w:val="a3"/>
        <w:widowControl/>
        <w:numPr>
          <w:ilvl w:val="0"/>
          <w:numId w:val="92"/>
        </w:numPr>
        <w:autoSpaceDE/>
        <w:autoSpaceDN/>
        <w:adjustRightInd/>
        <w:ind w:left="0" w:firstLine="0"/>
        <w:jc w:val="left"/>
        <w:rPr>
          <w:rFonts w:ascii="Times New Roman" w:hAnsi="Times New Roman"/>
          <w:sz w:val="28"/>
          <w:lang w:val="en-US"/>
        </w:rPr>
      </w:pPr>
      <w:r>
        <w:rPr>
          <w:rFonts w:ascii="Times New Roman" w:hAnsi="Times New Roman"/>
          <w:sz w:val="28"/>
          <w:lang w:val="en-US"/>
        </w:rPr>
        <w:t>A</w:t>
      </w:r>
      <w:r w:rsidRPr="0005673C">
        <w:rPr>
          <w:rFonts w:ascii="Times New Roman" w:hAnsi="Times New Roman"/>
          <w:sz w:val="28"/>
          <w:lang w:val="en-US"/>
        </w:rPr>
        <w:t xml:space="preserve">bsorption of </w:t>
      </w:r>
      <w:proofErr w:type="spellStart"/>
      <w:r w:rsidRPr="0005673C">
        <w:rPr>
          <w:rFonts w:ascii="Times New Roman" w:hAnsi="Times New Roman"/>
          <w:sz w:val="28"/>
          <w:lang w:val="en-US"/>
        </w:rPr>
        <w:t>nucleorotheids</w:t>
      </w:r>
      <w:proofErr w:type="spellEnd"/>
      <w:r>
        <w:rPr>
          <w:rFonts w:ascii="Times New Roman" w:hAnsi="Times New Roman"/>
          <w:sz w:val="28"/>
          <w:lang w:val="en-US"/>
        </w:rPr>
        <w:t xml:space="preserve">. </w:t>
      </w:r>
    </w:p>
    <w:p w:rsidR="000F1393" w:rsidRPr="00A32AA5" w:rsidRDefault="000F1393" w:rsidP="000F1393">
      <w:pPr>
        <w:pStyle w:val="a3"/>
        <w:widowControl/>
        <w:numPr>
          <w:ilvl w:val="0"/>
          <w:numId w:val="92"/>
        </w:numPr>
        <w:autoSpaceDE/>
        <w:autoSpaceDN/>
        <w:adjustRightInd/>
        <w:ind w:left="0" w:firstLine="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A</w:t>
      </w:r>
      <w:r>
        <w:rPr>
          <w:rFonts w:ascii="Times New Roman" w:hAnsi="Times New Roman"/>
          <w:sz w:val="28"/>
        </w:rPr>
        <w:t>М</w:t>
      </w:r>
      <w:r>
        <w:rPr>
          <w:rFonts w:ascii="Times New Roman" w:hAnsi="Times New Roman"/>
          <w:sz w:val="28"/>
          <w:lang w:val="en-US"/>
        </w:rPr>
        <w:t>P.</w:t>
      </w:r>
    </w:p>
    <w:p w:rsidR="000F1393" w:rsidRDefault="000F1393" w:rsidP="000F1393">
      <w:pPr>
        <w:jc w:val="center"/>
        <w:rPr>
          <w:sz w:val="28"/>
          <w:lang w:val="en-US"/>
        </w:rPr>
      </w:pPr>
      <w:r>
        <w:rPr>
          <w:sz w:val="28"/>
          <w:lang w:val="en-US"/>
        </w:rPr>
        <w:t>Variant 7</w:t>
      </w:r>
    </w:p>
    <w:p w:rsidR="000F1393" w:rsidRPr="00E158A9" w:rsidRDefault="000F1393" w:rsidP="000F1393">
      <w:pPr>
        <w:pStyle w:val="a3"/>
        <w:widowControl/>
        <w:numPr>
          <w:ilvl w:val="0"/>
          <w:numId w:val="93"/>
        </w:numPr>
        <w:autoSpaceDE/>
        <w:autoSpaceDN/>
        <w:adjustRightInd/>
        <w:ind w:left="0" w:firstLine="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G</w:t>
      </w:r>
      <w:r>
        <w:rPr>
          <w:rFonts w:ascii="Times New Roman" w:hAnsi="Times New Roman"/>
          <w:sz w:val="28"/>
        </w:rPr>
        <w:t>М</w:t>
      </w:r>
      <w:r>
        <w:rPr>
          <w:rFonts w:ascii="Times New Roman" w:hAnsi="Times New Roman"/>
          <w:sz w:val="28"/>
          <w:lang w:val="en-US"/>
        </w:rPr>
        <w:t>P.</w:t>
      </w:r>
    </w:p>
    <w:p w:rsidR="000F1393" w:rsidRDefault="000F1393" w:rsidP="000F1393">
      <w:pPr>
        <w:numPr>
          <w:ilvl w:val="0"/>
          <w:numId w:val="93"/>
        </w:numPr>
        <w:ind w:left="0" w:firstLine="0"/>
        <w:contextualSpacing/>
        <w:jc w:val="both"/>
        <w:rPr>
          <w:sz w:val="28"/>
          <w:szCs w:val="20"/>
          <w:lang w:val="en-US"/>
        </w:rPr>
      </w:pPr>
      <w:r w:rsidRPr="00E158A9">
        <w:rPr>
          <w:sz w:val="28"/>
          <w:szCs w:val="20"/>
          <w:lang w:val="en-US"/>
        </w:rPr>
        <w:t>Gout, symptoms, treatment</w:t>
      </w:r>
      <w:r>
        <w:rPr>
          <w:sz w:val="28"/>
          <w:szCs w:val="20"/>
          <w:lang w:val="en-US"/>
        </w:rPr>
        <w:t>.</w:t>
      </w:r>
    </w:p>
    <w:p w:rsidR="000F1393" w:rsidRDefault="000F1393" w:rsidP="000F1393">
      <w:pPr>
        <w:jc w:val="center"/>
        <w:rPr>
          <w:sz w:val="28"/>
          <w:lang w:val="en-US"/>
        </w:rPr>
      </w:pPr>
      <w:r>
        <w:rPr>
          <w:sz w:val="28"/>
          <w:lang w:val="en-US"/>
        </w:rPr>
        <w:t>Variant 8</w:t>
      </w:r>
    </w:p>
    <w:p w:rsidR="000F1393" w:rsidRDefault="000F1393" w:rsidP="000F1393">
      <w:pPr>
        <w:numPr>
          <w:ilvl w:val="0"/>
          <w:numId w:val="94"/>
        </w:numPr>
        <w:ind w:left="0" w:firstLine="0"/>
        <w:contextualSpacing/>
        <w:jc w:val="both"/>
        <w:rPr>
          <w:sz w:val="28"/>
          <w:szCs w:val="20"/>
          <w:lang w:val="en-US"/>
        </w:rPr>
      </w:pPr>
      <w:r w:rsidRPr="0005673C">
        <w:rPr>
          <w:sz w:val="28"/>
          <w:szCs w:val="20"/>
          <w:lang w:val="en-US"/>
        </w:rPr>
        <w:t xml:space="preserve">Synthesis of </w:t>
      </w:r>
      <w:proofErr w:type="spellStart"/>
      <w:r w:rsidRPr="0005673C">
        <w:rPr>
          <w:sz w:val="28"/>
          <w:szCs w:val="20"/>
          <w:lang w:val="en-US"/>
        </w:rPr>
        <w:t>deoxyribonucleotides</w:t>
      </w:r>
      <w:proofErr w:type="spellEnd"/>
      <w:r w:rsidRPr="0005673C">
        <w:rPr>
          <w:sz w:val="28"/>
          <w:szCs w:val="20"/>
          <w:lang w:val="en-US"/>
        </w:rPr>
        <w:t>. Regulation.</w:t>
      </w:r>
    </w:p>
    <w:p w:rsidR="000F1393" w:rsidRDefault="000F1393" w:rsidP="000F1393">
      <w:pPr>
        <w:numPr>
          <w:ilvl w:val="0"/>
          <w:numId w:val="94"/>
        </w:numPr>
        <w:ind w:left="0" w:firstLine="0"/>
        <w:contextualSpacing/>
        <w:jc w:val="both"/>
        <w:rPr>
          <w:sz w:val="28"/>
          <w:szCs w:val="20"/>
          <w:lang w:val="en-US"/>
        </w:rPr>
      </w:pPr>
      <w:proofErr w:type="spellStart"/>
      <w:r w:rsidRPr="00A32AA5">
        <w:rPr>
          <w:sz w:val="28"/>
          <w:szCs w:val="20"/>
          <w:lang w:val="en-US"/>
        </w:rPr>
        <w:t>Lesch</w:t>
      </w:r>
      <w:proofErr w:type="spellEnd"/>
      <w:r w:rsidRPr="00A32AA5">
        <w:rPr>
          <w:sz w:val="28"/>
          <w:szCs w:val="20"/>
          <w:lang w:val="en-US"/>
        </w:rPr>
        <w:t xml:space="preserve">- </w:t>
      </w:r>
      <w:proofErr w:type="spellStart"/>
      <w:r w:rsidRPr="00A32AA5">
        <w:rPr>
          <w:sz w:val="28"/>
          <w:szCs w:val="20"/>
          <w:lang w:val="en-US"/>
        </w:rPr>
        <w:t>Nyhan</w:t>
      </w:r>
      <w:proofErr w:type="spellEnd"/>
      <w:r w:rsidRPr="00A32AA5">
        <w:rPr>
          <w:sz w:val="28"/>
          <w:szCs w:val="20"/>
          <w:lang w:val="en-US"/>
        </w:rPr>
        <w:t xml:space="preserve"> syndrome, symptoms, treatment</w:t>
      </w:r>
    </w:p>
    <w:p w:rsidR="000F1393" w:rsidRDefault="000F1393" w:rsidP="000F1393">
      <w:pPr>
        <w:jc w:val="center"/>
        <w:rPr>
          <w:sz w:val="28"/>
          <w:lang w:val="en-US"/>
        </w:rPr>
      </w:pPr>
      <w:r>
        <w:rPr>
          <w:sz w:val="28"/>
          <w:lang w:val="en-US"/>
        </w:rPr>
        <w:t>Variant 9</w:t>
      </w:r>
    </w:p>
    <w:p w:rsidR="000F1393" w:rsidRPr="00E158A9" w:rsidRDefault="000F1393" w:rsidP="000F1393">
      <w:pPr>
        <w:pStyle w:val="a3"/>
        <w:widowControl/>
        <w:numPr>
          <w:ilvl w:val="0"/>
          <w:numId w:val="95"/>
        </w:numPr>
        <w:autoSpaceDE/>
        <w:autoSpaceDN/>
        <w:adjustRightInd/>
        <w:ind w:left="0" w:firstLine="0"/>
        <w:jc w:val="left"/>
        <w:rPr>
          <w:rFonts w:ascii="Times New Roman" w:hAnsi="Times New Roman"/>
          <w:sz w:val="28"/>
          <w:lang w:val="en-US"/>
        </w:rPr>
      </w:pPr>
      <w:r>
        <w:rPr>
          <w:rFonts w:ascii="Times New Roman" w:hAnsi="Times New Roman"/>
          <w:sz w:val="28"/>
          <w:lang w:val="en-US"/>
        </w:rPr>
        <w:t>I</w:t>
      </w:r>
      <w:r w:rsidRPr="0005673C">
        <w:rPr>
          <w:rFonts w:ascii="Times New Roman" w:hAnsi="Times New Roman"/>
          <w:sz w:val="28"/>
          <w:lang w:val="en-US"/>
        </w:rPr>
        <w:t xml:space="preserve">ntake and digestion </w:t>
      </w:r>
      <w:proofErr w:type="spellStart"/>
      <w:r w:rsidRPr="0005673C">
        <w:rPr>
          <w:rFonts w:ascii="Times New Roman" w:hAnsi="Times New Roman"/>
          <w:sz w:val="28"/>
          <w:lang w:val="en-US"/>
        </w:rPr>
        <w:t>nucleorotheids</w:t>
      </w:r>
      <w:proofErr w:type="spellEnd"/>
      <w:r w:rsidRPr="0005673C">
        <w:rPr>
          <w:rFonts w:ascii="Times New Roman" w:hAnsi="Times New Roman"/>
          <w:sz w:val="28"/>
          <w:lang w:val="en-US"/>
        </w:rPr>
        <w:t xml:space="preserve"> in the gastrointestinal tract</w:t>
      </w:r>
      <w:r>
        <w:rPr>
          <w:rFonts w:ascii="Times New Roman" w:hAnsi="Times New Roman"/>
          <w:sz w:val="28"/>
          <w:lang w:val="en-US"/>
        </w:rPr>
        <w:t xml:space="preserve">. Characteristic of </w:t>
      </w:r>
      <w:proofErr w:type="spellStart"/>
      <w:r>
        <w:rPr>
          <w:rFonts w:ascii="Times New Roman" w:hAnsi="Times New Roman"/>
          <w:sz w:val="28"/>
          <w:lang w:val="en-US"/>
        </w:rPr>
        <w:t>nucleotidases</w:t>
      </w:r>
      <w:proofErr w:type="spellEnd"/>
      <w:r>
        <w:rPr>
          <w:rFonts w:ascii="Times New Roman" w:hAnsi="Times New Roman"/>
          <w:sz w:val="28"/>
          <w:lang w:val="en-US"/>
        </w:rPr>
        <w:t>.</w:t>
      </w:r>
    </w:p>
    <w:p w:rsidR="000F1393" w:rsidRPr="00A32AA5" w:rsidRDefault="000F1393" w:rsidP="000F1393">
      <w:pPr>
        <w:pStyle w:val="a3"/>
        <w:widowControl/>
        <w:numPr>
          <w:ilvl w:val="0"/>
          <w:numId w:val="95"/>
        </w:numPr>
        <w:autoSpaceDE/>
        <w:autoSpaceDN/>
        <w:adjustRightInd/>
        <w:ind w:left="0" w:firstLine="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A</w:t>
      </w:r>
      <w:r>
        <w:rPr>
          <w:rFonts w:ascii="Times New Roman" w:hAnsi="Times New Roman"/>
          <w:sz w:val="28"/>
        </w:rPr>
        <w:t>М</w:t>
      </w:r>
      <w:r>
        <w:rPr>
          <w:rFonts w:ascii="Times New Roman" w:hAnsi="Times New Roman"/>
          <w:sz w:val="28"/>
          <w:lang w:val="en-US"/>
        </w:rPr>
        <w:t>P.</w:t>
      </w:r>
    </w:p>
    <w:p w:rsidR="000F1393" w:rsidRDefault="000F1393" w:rsidP="000F1393">
      <w:pPr>
        <w:jc w:val="center"/>
        <w:rPr>
          <w:sz w:val="28"/>
          <w:lang w:val="en-US"/>
        </w:rPr>
      </w:pPr>
      <w:r>
        <w:rPr>
          <w:sz w:val="28"/>
          <w:lang w:val="en-US"/>
        </w:rPr>
        <w:t>Variant 10</w:t>
      </w:r>
    </w:p>
    <w:p w:rsidR="000F1393" w:rsidRPr="00E158A9" w:rsidRDefault="000F1393" w:rsidP="000F1393">
      <w:pPr>
        <w:numPr>
          <w:ilvl w:val="0"/>
          <w:numId w:val="96"/>
        </w:numPr>
        <w:ind w:left="0" w:firstLine="0"/>
        <w:contextualSpacing/>
        <w:jc w:val="both"/>
        <w:rPr>
          <w:sz w:val="28"/>
          <w:szCs w:val="20"/>
          <w:lang w:val="en-US"/>
        </w:rPr>
      </w:pPr>
      <w:r>
        <w:rPr>
          <w:sz w:val="28"/>
          <w:szCs w:val="20"/>
          <w:lang w:val="en-US"/>
        </w:rPr>
        <w:t>A</w:t>
      </w:r>
      <w:r w:rsidRPr="0005673C">
        <w:rPr>
          <w:sz w:val="28"/>
          <w:szCs w:val="20"/>
          <w:lang w:val="en-US"/>
        </w:rPr>
        <w:t xml:space="preserve">bsorption of </w:t>
      </w:r>
      <w:proofErr w:type="spellStart"/>
      <w:r w:rsidRPr="0005673C">
        <w:rPr>
          <w:sz w:val="28"/>
          <w:szCs w:val="20"/>
          <w:lang w:val="en-US"/>
        </w:rPr>
        <w:t>nucleorotheids</w:t>
      </w:r>
      <w:proofErr w:type="spellEnd"/>
      <w:r>
        <w:rPr>
          <w:sz w:val="28"/>
          <w:szCs w:val="20"/>
        </w:rPr>
        <w:t>.</w:t>
      </w:r>
    </w:p>
    <w:p w:rsidR="000F1393" w:rsidRPr="00A32AA5" w:rsidRDefault="000F1393" w:rsidP="000F1393">
      <w:pPr>
        <w:pStyle w:val="a3"/>
        <w:widowControl/>
        <w:numPr>
          <w:ilvl w:val="0"/>
          <w:numId w:val="96"/>
        </w:numPr>
        <w:autoSpaceDE/>
        <w:autoSpaceDN/>
        <w:adjustRightInd/>
        <w:ind w:left="0" w:firstLine="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C</w:t>
      </w:r>
      <w:r>
        <w:rPr>
          <w:rFonts w:ascii="Times New Roman" w:hAnsi="Times New Roman"/>
          <w:sz w:val="28"/>
        </w:rPr>
        <w:t>М</w:t>
      </w:r>
      <w:r>
        <w:rPr>
          <w:rFonts w:ascii="Times New Roman" w:hAnsi="Times New Roman"/>
          <w:sz w:val="28"/>
          <w:lang w:val="en-US"/>
        </w:rPr>
        <w:t>P</w:t>
      </w:r>
    </w:p>
    <w:p w:rsidR="000F1393" w:rsidRDefault="000F1393" w:rsidP="000F1393">
      <w:pPr>
        <w:jc w:val="center"/>
        <w:rPr>
          <w:sz w:val="28"/>
          <w:lang w:val="en-US"/>
        </w:rPr>
      </w:pPr>
      <w:r>
        <w:rPr>
          <w:sz w:val="28"/>
          <w:lang w:val="en-US"/>
        </w:rPr>
        <w:t>Variant 11</w:t>
      </w:r>
    </w:p>
    <w:p w:rsidR="000F1393" w:rsidRDefault="000F1393" w:rsidP="000F1393">
      <w:pPr>
        <w:contextualSpacing/>
        <w:jc w:val="both"/>
        <w:rPr>
          <w:sz w:val="28"/>
          <w:szCs w:val="20"/>
          <w:lang w:val="en-US"/>
        </w:rPr>
      </w:pPr>
      <w:r>
        <w:rPr>
          <w:sz w:val="28"/>
          <w:szCs w:val="20"/>
          <w:lang w:val="en-US"/>
        </w:rPr>
        <w:t xml:space="preserve">1. </w:t>
      </w:r>
      <w:r w:rsidRPr="0005673C">
        <w:rPr>
          <w:sz w:val="28"/>
          <w:szCs w:val="20"/>
          <w:lang w:val="en-US"/>
        </w:rPr>
        <w:t xml:space="preserve">Synthesis of </w:t>
      </w:r>
      <w:proofErr w:type="spellStart"/>
      <w:r w:rsidRPr="0005673C">
        <w:rPr>
          <w:sz w:val="28"/>
          <w:szCs w:val="20"/>
          <w:lang w:val="en-US"/>
        </w:rPr>
        <w:t>deoxyribonucleotides</w:t>
      </w:r>
      <w:proofErr w:type="spellEnd"/>
      <w:r w:rsidRPr="0005673C">
        <w:rPr>
          <w:sz w:val="28"/>
          <w:szCs w:val="20"/>
          <w:lang w:val="en-US"/>
        </w:rPr>
        <w:t>. Regulation.</w:t>
      </w:r>
    </w:p>
    <w:p w:rsidR="000F1393" w:rsidRDefault="000F1393" w:rsidP="000F1393">
      <w:pPr>
        <w:contextualSpacing/>
        <w:jc w:val="both"/>
        <w:rPr>
          <w:sz w:val="28"/>
          <w:szCs w:val="20"/>
          <w:lang w:val="en-US"/>
        </w:rPr>
      </w:pPr>
      <w:r>
        <w:rPr>
          <w:sz w:val="28"/>
          <w:szCs w:val="20"/>
          <w:lang w:val="en-US"/>
        </w:rPr>
        <w:t xml:space="preserve">2. </w:t>
      </w:r>
      <w:r w:rsidRPr="00E158A9">
        <w:rPr>
          <w:sz w:val="28"/>
          <w:szCs w:val="20"/>
          <w:lang w:val="en-US"/>
        </w:rPr>
        <w:t>Gout, symptoms, treatment</w:t>
      </w:r>
      <w:r>
        <w:rPr>
          <w:sz w:val="28"/>
          <w:szCs w:val="20"/>
          <w:lang w:val="en-US"/>
        </w:rPr>
        <w:t>.</w:t>
      </w:r>
    </w:p>
    <w:p w:rsidR="000F1393" w:rsidRDefault="000F1393" w:rsidP="000F1393">
      <w:pPr>
        <w:jc w:val="center"/>
        <w:rPr>
          <w:sz w:val="28"/>
          <w:lang w:val="en-US"/>
        </w:rPr>
      </w:pPr>
      <w:r>
        <w:rPr>
          <w:sz w:val="28"/>
          <w:lang w:val="en-US"/>
        </w:rPr>
        <w:t>Variant 12</w:t>
      </w:r>
    </w:p>
    <w:p w:rsidR="00DB108B" w:rsidRPr="00DB108B" w:rsidRDefault="000F1393" w:rsidP="00DB108B">
      <w:pPr>
        <w:pStyle w:val="a3"/>
        <w:numPr>
          <w:ilvl w:val="3"/>
          <w:numId w:val="78"/>
        </w:numPr>
        <w:ind w:left="426"/>
        <w:rPr>
          <w:rFonts w:ascii="Times New Roman" w:hAnsi="Times New Roman"/>
          <w:sz w:val="28"/>
          <w:lang w:val="en-US"/>
        </w:rPr>
      </w:pPr>
      <w:r w:rsidRPr="00DB108B">
        <w:rPr>
          <w:rFonts w:ascii="Times New Roman" w:hAnsi="Times New Roman"/>
          <w:sz w:val="28"/>
          <w:lang w:val="en-US"/>
        </w:rPr>
        <w:t>Write chemical reactions degradation of G</w:t>
      </w:r>
      <w:r w:rsidRPr="00DB108B">
        <w:rPr>
          <w:rFonts w:ascii="Times New Roman" w:hAnsi="Times New Roman"/>
          <w:sz w:val="28"/>
        </w:rPr>
        <w:t>М</w:t>
      </w:r>
      <w:r w:rsidRPr="00DB108B">
        <w:rPr>
          <w:rFonts w:ascii="Times New Roman" w:hAnsi="Times New Roman"/>
          <w:sz w:val="28"/>
          <w:lang w:val="en-US"/>
        </w:rPr>
        <w:t>P.</w:t>
      </w:r>
    </w:p>
    <w:p w:rsidR="000F1393" w:rsidRPr="00DB108B" w:rsidRDefault="000F1393" w:rsidP="00DB108B">
      <w:pPr>
        <w:pStyle w:val="a3"/>
        <w:numPr>
          <w:ilvl w:val="3"/>
          <w:numId w:val="78"/>
        </w:numPr>
        <w:ind w:left="426"/>
        <w:rPr>
          <w:rFonts w:ascii="Times New Roman" w:hAnsi="Times New Roman"/>
          <w:sz w:val="28"/>
          <w:lang w:val="en-US"/>
        </w:rPr>
      </w:pPr>
      <w:proofErr w:type="spellStart"/>
      <w:r w:rsidRPr="00DB108B">
        <w:rPr>
          <w:rFonts w:ascii="Times New Roman" w:hAnsi="Times New Roman"/>
          <w:sz w:val="28"/>
          <w:lang w:val="en-US"/>
        </w:rPr>
        <w:t>Lesch</w:t>
      </w:r>
      <w:proofErr w:type="spellEnd"/>
      <w:r w:rsidRPr="00DB108B">
        <w:rPr>
          <w:rFonts w:ascii="Times New Roman" w:hAnsi="Times New Roman"/>
          <w:sz w:val="28"/>
          <w:lang w:val="en-US"/>
        </w:rPr>
        <w:t xml:space="preserve">- </w:t>
      </w:r>
      <w:proofErr w:type="spellStart"/>
      <w:r w:rsidRPr="00DB108B">
        <w:rPr>
          <w:rFonts w:ascii="Times New Roman" w:hAnsi="Times New Roman"/>
          <w:sz w:val="28"/>
          <w:lang w:val="en-US"/>
        </w:rPr>
        <w:t>Nyhan</w:t>
      </w:r>
      <w:proofErr w:type="spellEnd"/>
      <w:r w:rsidRPr="00DB108B">
        <w:rPr>
          <w:rFonts w:ascii="Times New Roman" w:hAnsi="Times New Roman"/>
          <w:sz w:val="28"/>
          <w:lang w:val="en-US"/>
        </w:rPr>
        <w:t xml:space="preserve"> syndrome, symptoms, treatment.</w:t>
      </w:r>
    </w:p>
    <w:p w:rsidR="000F1393" w:rsidRDefault="000F1393" w:rsidP="000F1393">
      <w:pPr>
        <w:jc w:val="center"/>
        <w:rPr>
          <w:sz w:val="28"/>
          <w:lang w:val="en-US"/>
        </w:rPr>
      </w:pPr>
      <w:r>
        <w:rPr>
          <w:sz w:val="28"/>
          <w:lang w:val="en-US"/>
        </w:rPr>
        <w:t>Variant 13</w:t>
      </w:r>
    </w:p>
    <w:p w:rsidR="000F1393" w:rsidRPr="00E158A9" w:rsidRDefault="000F1393" w:rsidP="00CA57E6">
      <w:pPr>
        <w:pStyle w:val="a3"/>
        <w:widowControl/>
        <w:numPr>
          <w:ilvl w:val="0"/>
          <w:numId w:val="97"/>
        </w:numPr>
        <w:autoSpaceDE/>
        <w:autoSpaceDN/>
        <w:adjustRightInd/>
        <w:ind w:hanging="720"/>
        <w:jc w:val="left"/>
        <w:rPr>
          <w:rFonts w:ascii="Times New Roman" w:hAnsi="Times New Roman"/>
          <w:sz w:val="28"/>
          <w:lang w:val="en-US"/>
        </w:rPr>
      </w:pPr>
      <w:r>
        <w:rPr>
          <w:rFonts w:ascii="Times New Roman" w:hAnsi="Times New Roman"/>
          <w:sz w:val="28"/>
          <w:lang w:val="en-US"/>
        </w:rPr>
        <w:t>I</w:t>
      </w:r>
      <w:r w:rsidRPr="0005673C">
        <w:rPr>
          <w:rFonts w:ascii="Times New Roman" w:hAnsi="Times New Roman"/>
          <w:sz w:val="28"/>
          <w:lang w:val="en-US"/>
        </w:rPr>
        <w:t xml:space="preserve">ntake and digestion </w:t>
      </w:r>
      <w:proofErr w:type="spellStart"/>
      <w:r w:rsidRPr="0005673C">
        <w:rPr>
          <w:rFonts w:ascii="Times New Roman" w:hAnsi="Times New Roman"/>
          <w:sz w:val="28"/>
          <w:lang w:val="en-US"/>
        </w:rPr>
        <w:t>nucleorotheids</w:t>
      </w:r>
      <w:proofErr w:type="spellEnd"/>
      <w:r w:rsidRPr="0005673C">
        <w:rPr>
          <w:rFonts w:ascii="Times New Roman" w:hAnsi="Times New Roman"/>
          <w:sz w:val="28"/>
          <w:lang w:val="en-US"/>
        </w:rPr>
        <w:t xml:space="preserve"> in the gastrointestinal tract</w:t>
      </w:r>
      <w:r>
        <w:rPr>
          <w:rFonts w:ascii="Times New Roman" w:hAnsi="Times New Roman"/>
          <w:sz w:val="28"/>
          <w:lang w:val="en-US"/>
        </w:rPr>
        <w:t xml:space="preserve">. Characteristic of </w:t>
      </w:r>
      <w:proofErr w:type="spellStart"/>
      <w:r>
        <w:rPr>
          <w:rFonts w:ascii="Times New Roman" w:hAnsi="Times New Roman"/>
          <w:sz w:val="28"/>
          <w:lang w:val="en-US"/>
        </w:rPr>
        <w:t>nucleotidases</w:t>
      </w:r>
      <w:proofErr w:type="spellEnd"/>
      <w:r>
        <w:rPr>
          <w:rFonts w:ascii="Times New Roman" w:hAnsi="Times New Roman"/>
          <w:sz w:val="28"/>
          <w:lang w:val="en-US"/>
        </w:rPr>
        <w:t>.</w:t>
      </w:r>
    </w:p>
    <w:p w:rsidR="000F1393" w:rsidRPr="00A32AA5" w:rsidRDefault="000F1393" w:rsidP="00CA57E6">
      <w:pPr>
        <w:pStyle w:val="a3"/>
        <w:widowControl/>
        <w:numPr>
          <w:ilvl w:val="0"/>
          <w:numId w:val="97"/>
        </w:numPr>
        <w:autoSpaceDE/>
        <w:autoSpaceDN/>
        <w:adjustRightInd/>
        <w:ind w:left="0" w:firstLine="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T</w:t>
      </w:r>
      <w:r>
        <w:rPr>
          <w:rFonts w:ascii="Times New Roman" w:hAnsi="Times New Roman"/>
          <w:sz w:val="28"/>
        </w:rPr>
        <w:t>М</w:t>
      </w:r>
      <w:r>
        <w:rPr>
          <w:rFonts w:ascii="Times New Roman" w:hAnsi="Times New Roman"/>
          <w:sz w:val="28"/>
          <w:lang w:val="en-US"/>
        </w:rPr>
        <w:t>P.</w:t>
      </w:r>
    </w:p>
    <w:p w:rsidR="000F1393" w:rsidRDefault="000F1393" w:rsidP="000F1393">
      <w:pPr>
        <w:jc w:val="center"/>
        <w:rPr>
          <w:sz w:val="28"/>
          <w:lang w:val="en-US"/>
        </w:rPr>
      </w:pPr>
      <w:r>
        <w:rPr>
          <w:sz w:val="28"/>
          <w:lang w:val="en-US"/>
        </w:rPr>
        <w:t>Variant 14</w:t>
      </w:r>
    </w:p>
    <w:p w:rsidR="000F1393" w:rsidRPr="00A32AA5" w:rsidRDefault="000F1393" w:rsidP="00CA57E6">
      <w:pPr>
        <w:pStyle w:val="a3"/>
        <w:widowControl/>
        <w:numPr>
          <w:ilvl w:val="0"/>
          <w:numId w:val="98"/>
        </w:numPr>
        <w:autoSpaceDE/>
        <w:autoSpaceDN/>
        <w:adjustRightInd/>
        <w:ind w:hanging="720"/>
        <w:jc w:val="left"/>
        <w:rPr>
          <w:rFonts w:ascii="Times New Roman" w:hAnsi="Times New Roman"/>
          <w:sz w:val="28"/>
          <w:lang w:val="en-US"/>
        </w:rPr>
      </w:pPr>
      <w:r>
        <w:rPr>
          <w:rFonts w:ascii="Times New Roman" w:hAnsi="Times New Roman"/>
          <w:sz w:val="28"/>
          <w:lang w:val="en-US"/>
        </w:rPr>
        <w:t>A</w:t>
      </w:r>
      <w:r w:rsidRPr="0005673C">
        <w:rPr>
          <w:rFonts w:ascii="Times New Roman" w:hAnsi="Times New Roman"/>
          <w:sz w:val="28"/>
          <w:lang w:val="en-US"/>
        </w:rPr>
        <w:t xml:space="preserve">bsorption of </w:t>
      </w:r>
      <w:proofErr w:type="spellStart"/>
      <w:r w:rsidRPr="0005673C">
        <w:rPr>
          <w:rFonts w:ascii="Times New Roman" w:hAnsi="Times New Roman"/>
          <w:sz w:val="28"/>
          <w:lang w:val="en-US"/>
        </w:rPr>
        <w:t>nucleorotheids</w:t>
      </w:r>
      <w:proofErr w:type="spellEnd"/>
      <w:r>
        <w:rPr>
          <w:rFonts w:ascii="Times New Roman" w:hAnsi="Times New Roman"/>
          <w:sz w:val="28"/>
          <w:lang w:val="en-US"/>
        </w:rPr>
        <w:t xml:space="preserve">. </w:t>
      </w:r>
    </w:p>
    <w:p w:rsidR="000F1393" w:rsidRPr="00E158A9" w:rsidRDefault="000F1393" w:rsidP="00CA57E6">
      <w:pPr>
        <w:pStyle w:val="a3"/>
        <w:widowControl/>
        <w:numPr>
          <w:ilvl w:val="0"/>
          <w:numId w:val="98"/>
        </w:numPr>
        <w:autoSpaceDE/>
        <w:autoSpaceDN/>
        <w:adjustRightInd/>
        <w:ind w:left="0" w:firstLine="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A</w:t>
      </w:r>
      <w:r>
        <w:rPr>
          <w:rFonts w:ascii="Times New Roman" w:hAnsi="Times New Roman"/>
          <w:sz w:val="28"/>
        </w:rPr>
        <w:t>М</w:t>
      </w:r>
      <w:r>
        <w:rPr>
          <w:rFonts w:ascii="Times New Roman" w:hAnsi="Times New Roman"/>
          <w:sz w:val="28"/>
          <w:lang w:val="en-US"/>
        </w:rPr>
        <w:t>P.</w:t>
      </w:r>
    </w:p>
    <w:p w:rsidR="000F1393" w:rsidRDefault="000F1393" w:rsidP="000F1393">
      <w:pPr>
        <w:jc w:val="center"/>
        <w:rPr>
          <w:sz w:val="28"/>
          <w:lang w:val="en-US"/>
        </w:rPr>
      </w:pPr>
      <w:r>
        <w:rPr>
          <w:sz w:val="28"/>
          <w:lang w:val="en-US"/>
        </w:rPr>
        <w:t>Variant 15</w:t>
      </w:r>
    </w:p>
    <w:p w:rsidR="000F1393" w:rsidRPr="00E158A9" w:rsidRDefault="000F1393" w:rsidP="00CA57E6">
      <w:pPr>
        <w:pStyle w:val="a3"/>
        <w:widowControl/>
        <w:numPr>
          <w:ilvl w:val="0"/>
          <w:numId w:val="99"/>
        </w:numPr>
        <w:autoSpaceDE/>
        <w:autoSpaceDN/>
        <w:adjustRightInd/>
        <w:ind w:hanging="720"/>
        <w:jc w:val="left"/>
        <w:rPr>
          <w:rFonts w:ascii="Times New Roman" w:hAnsi="Times New Roman"/>
          <w:sz w:val="28"/>
          <w:lang w:val="en-US"/>
        </w:rPr>
      </w:pPr>
      <w:r>
        <w:rPr>
          <w:rFonts w:ascii="Times New Roman" w:hAnsi="Times New Roman"/>
          <w:sz w:val="28"/>
          <w:lang w:val="en-US"/>
        </w:rPr>
        <w:t>Write chemical reactions d</w:t>
      </w:r>
      <w:r w:rsidRPr="0005673C">
        <w:rPr>
          <w:rFonts w:ascii="Times New Roman" w:hAnsi="Times New Roman"/>
          <w:sz w:val="28"/>
          <w:lang w:val="en-US"/>
        </w:rPr>
        <w:t>egradation of</w:t>
      </w:r>
      <w:r>
        <w:rPr>
          <w:rFonts w:ascii="Times New Roman" w:hAnsi="Times New Roman"/>
          <w:sz w:val="28"/>
          <w:lang w:val="en-US"/>
        </w:rPr>
        <w:t xml:space="preserve"> G</w:t>
      </w:r>
      <w:r>
        <w:rPr>
          <w:rFonts w:ascii="Times New Roman" w:hAnsi="Times New Roman"/>
          <w:sz w:val="28"/>
        </w:rPr>
        <w:t>М</w:t>
      </w:r>
      <w:r>
        <w:rPr>
          <w:rFonts w:ascii="Times New Roman" w:hAnsi="Times New Roman"/>
          <w:sz w:val="28"/>
          <w:lang w:val="en-US"/>
        </w:rPr>
        <w:t>P.</w:t>
      </w:r>
    </w:p>
    <w:p w:rsidR="000F1393" w:rsidRDefault="000F1393" w:rsidP="00CA57E6">
      <w:pPr>
        <w:numPr>
          <w:ilvl w:val="0"/>
          <w:numId w:val="99"/>
        </w:numPr>
        <w:ind w:left="0" w:firstLine="0"/>
        <w:contextualSpacing/>
        <w:jc w:val="both"/>
        <w:rPr>
          <w:sz w:val="28"/>
          <w:szCs w:val="20"/>
          <w:lang w:val="en-US"/>
        </w:rPr>
      </w:pPr>
      <w:r w:rsidRPr="00E158A9">
        <w:rPr>
          <w:sz w:val="28"/>
          <w:szCs w:val="20"/>
          <w:lang w:val="en-US"/>
        </w:rPr>
        <w:t>Gout, symptoms, treatment</w:t>
      </w:r>
      <w:r>
        <w:rPr>
          <w:sz w:val="28"/>
          <w:szCs w:val="20"/>
          <w:lang w:val="en-US"/>
        </w:rPr>
        <w:t>.</w:t>
      </w:r>
    </w:p>
    <w:p w:rsidR="000F1393" w:rsidRPr="00E158A9" w:rsidRDefault="000F1393" w:rsidP="000F1393">
      <w:pPr>
        <w:contextualSpacing/>
        <w:jc w:val="both"/>
        <w:rPr>
          <w:sz w:val="28"/>
          <w:szCs w:val="20"/>
          <w:lang w:val="en-US"/>
        </w:rPr>
      </w:pPr>
    </w:p>
    <w:p w:rsidR="000F1393" w:rsidRPr="00CB3677" w:rsidRDefault="000F1393" w:rsidP="000F1393">
      <w:pPr>
        <w:outlineLvl w:val="0"/>
        <w:rPr>
          <w:sz w:val="28"/>
          <w:szCs w:val="28"/>
          <w:lang w:val="en-US"/>
        </w:rPr>
      </w:pPr>
      <w:r w:rsidRPr="00CB7D82">
        <w:rPr>
          <w:b/>
          <w:sz w:val="28"/>
          <w:szCs w:val="20"/>
          <w:lang w:val="en-US"/>
        </w:rPr>
        <w:t xml:space="preserve">Questions for </w:t>
      </w:r>
      <w:r w:rsidRPr="00CB3677">
        <w:rPr>
          <w:b/>
          <w:sz w:val="28"/>
          <w:szCs w:val="28"/>
          <w:lang w:val="en-US"/>
        </w:rPr>
        <w:t xml:space="preserve">oral </w:t>
      </w:r>
      <w:r>
        <w:rPr>
          <w:b/>
          <w:sz w:val="28"/>
          <w:szCs w:val="28"/>
          <w:lang w:val="en-US"/>
        </w:rPr>
        <w:t>poll</w:t>
      </w:r>
      <w:r w:rsidRPr="00CB3677">
        <w:rPr>
          <w:b/>
          <w:sz w:val="28"/>
          <w:szCs w:val="20"/>
          <w:lang w:val="en-US"/>
        </w:rPr>
        <w:t>:</w:t>
      </w:r>
    </w:p>
    <w:p w:rsidR="000F1393" w:rsidRDefault="000F1393" w:rsidP="000F1393">
      <w:pPr>
        <w:numPr>
          <w:ilvl w:val="0"/>
          <w:numId w:val="82"/>
        </w:numPr>
        <w:contextualSpacing/>
        <w:jc w:val="both"/>
        <w:rPr>
          <w:sz w:val="28"/>
          <w:szCs w:val="20"/>
          <w:lang w:val="en-US"/>
        </w:rPr>
      </w:pPr>
      <w:r>
        <w:rPr>
          <w:sz w:val="28"/>
          <w:szCs w:val="20"/>
          <w:lang w:val="en-US"/>
        </w:rPr>
        <w:t xml:space="preserve">Intake and digestion </w:t>
      </w:r>
      <w:proofErr w:type="spellStart"/>
      <w:r>
        <w:rPr>
          <w:sz w:val="28"/>
          <w:szCs w:val="20"/>
          <w:lang w:val="en-US"/>
        </w:rPr>
        <w:t>nucleorotheids</w:t>
      </w:r>
      <w:proofErr w:type="spellEnd"/>
      <w:r>
        <w:rPr>
          <w:sz w:val="28"/>
          <w:szCs w:val="20"/>
          <w:lang w:val="en-US"/>
        </w:rPr>
        <w:t xml:space="preserve"> in the gastrointestinal tract.</w:t>
      </w:r>
    </w:p>
    <w:p w:rsidR="000F1393" w:rsidRDefault="000F1393" w:rsidP="000F1393">
      <w:pPr>
        <w:numPr>
          <w:ilvl w:val="0"/>
          <w:numId w:val="82"/>
        </w:numPr>
        <w:contextualSpacing/>
        <w:jc w:val="both"/>
        <w:rPr>
          <w:sz w:val="28"/>
          <w:szCs w:val="20"/>
          <w:lang w:val="en-US"/>
        </w:rPr>
      </w:pPr>
      <w:r>
        <w:rPr>
          <w:sz w:val="28"/>
          <w:szCs w:val="20"/>
          <w:lang w:val="en-US"/>
        </w:rPr>
        <w:t xml:space="preserve">Absorption of </w:t>
      </w:r>
      <w:proofErr w:type="spellStart"/>
      <w:r>
        <w:rPr>
          <w:sz w:val="28"/>
          <w:szCs w:val="20"/>
          <w:lang w:val="en-US"/>
        </w:rPr>
        <w:t>nucleorotheids</w:t>
      </w:r>
      <w:proofErr w:type="spellEnd"/>
      <w:r>
        <w:rPr>
          <w:sz w:val="28"/>
          <w:szCs w:val="20"/>
        </w:rPr>
        <w:t>.</w:t>
      </w:r>
    </w:p>
    <w:p w:rsidR="000F1393" w:rsidRDefault="000F1393" w:rsidP="000F1393">
      <w:pPr>
        <w:numPr>
          <w:ilvl w:val="0"/>
          <w:numId w:val="82"/>
        </w:numPr>
        <w:contextualSpacing/>
        <w:jc w:val="both"/>
        <w:rPr>
          <w:sz w:val="28"/>
          <w:szCs w:val="20"/>
          <w:lang w:val="en-US"/>
        </w:rPr>
      </w:pPr>
      <w:r>
        <w:rPr>
          <w:sz w:val="28"/>
          <w:szCs w:val="20"/>
          <w:lang w:val="en-US"/>
        </w:rPr>
        <w:t>Degradation of purine nucleotides.</w:t>
      </w:r>
    </w:p>
    <w:p w:rsidR="000F1393" w:rsidRDefault="000F1393" w:rsidP="000F1393">
      <w:pPr>
        <w:numPr>
          <w:ilvl w:val="0"/>
          <w:numId w:val="82"/>
        </w:numPr>
        <w:contextualSpacing/>
        <w:jc w:val="both"/>
        <w:rPr>
          <w:sz w:val="28"/>
          <w:szCs w:val="20"/>
          <w:lang w:val="en-US"/>
        </w:rPr>
      </w:pPr>
      <w:r>
        <w:rPr>
          <w:sz w:val="28"/>
          <w:szCs w:val="20"/>
          <w:lang w:val="en-US"/>
        </w:rPr>
        <w:t>Gout, symptoms, treatment</w:t>
      </w:r>
      <w:r>
        <w:rPr>
          <w:sz w:val="28"/>
          <w:szCs w:val="20"/>
        </w:rPr>
        <w:t>.</w:t>
      </w:r>
    </w:p>
    <w:p w:rsidR="000F1393" w:rsidRDefault="000F1393" w:rsidP="000F1393">
      <w:pPr>
        <w:numPr>
          <w:ilvl w:val="0"/>
          <w:numId w:val="82"/>
        </w:numPr>
        <w:contextualSpacing/>
        <w:jc w:val="both"/>
        <w:rPr>
          <w:sz w:val="28"/>
          <w:szCs w:val="20"/>
          <w:lang w:val="en-US"/>
        </w:rPr>
      </w:pPr>
      <w:r>
        <w:rPr>
          <w:sz w:val="28"/>
          <w:szCs w:val="20"/>
          <w:lang w:val="en-US"/>
        </w:rPr>
        <w:t>Degradation of pyrimidine nucleotides.</w:t>
      </w:r>
    </w:p>
    <w:p w:rsidR="000F1393" w:rsidRDefault="000F1393" w:rsidP="000F1393">
      <w:pPr>
        <w:numPr>
          <w:ilvl w:val="0"/>
          <w:numId w:val="82"/>
        </w:numPr>
        <w:contextualSpacing/>
        <w:jc w:val="both"/>
        <w:rPr>
          <w:sz w:val="28"/>
          <w:szCs w:val="20"/>
          <w:lang w:val="en-US"/>
        </w:rPr>
      </w:pPr>
      <w:r>
        <w:rPr>
          <w:sz w:val="28"/>
          <w:szCs w:val="20"/>
          <w:lang w:val="en-US"/>
        </w:rPr>
        <w:t xml:space="preserve">Biosynthesis </w:t>
      </w:r>
      <w:r>
        <w:rPr>
          <w:i/>
          <w:sz w:val="28"/>
          <w:szCs w:val="20"/>
          <w:lang w:val="en-US"/>
        </w:rPr>
        <w:t>de novo</w:t>
      </w:r>
      <w:r>
        <w:rPr>
          <w:sz w:val="28"/>
          <w:szCs w:val="20"/>
          <w:lang w:val="en-US"/>
        </w:rPr>
        <w:t xml:space="preserve"> purine nucleotides. Regulation.</w:t>
      </w:r>
    </w:p>
    <w:p w:rsidR="000F1393" w:rsidRDefault="000F1393" w:rsidP="000F1393">
      <w:pPr>
        <w:numPr>
          <w:ilvl w:val="0"/>
          <w:numId w:val="82"/>
        </w:numPr>
        <w:contextualSpacing/>
        <w:jc w:val="both"/>
        <w:rPr>
          <w:sz w:val="28"/>
          <w:szCs w:val="20"/>
          <w:lang w:val="en-US"/>
        </w:rPr>
      </w:pPr>
      <w:r>
        <w:rPr>
          <w:sz w:val="28"/>
          <w:szCs w:val="20"/>
          <w:lang w:val="en-US"/>
        </w:rPr>
        <w:t xml:space="preserve">Biosynthesis </w:t>
      </w:r>
      <w:r>
        <w:rPr>
          <w:i/>
          <w:sz w:val="28"/>
          <w:szCs w:val="20"/>
          <w:lang w:val="en-US"/>
        </w:rPr>
        <w:t>de novo</w:t>
      </w:r>
      <w:r>
        <w:rPr>
          <w:sz w:val="28"/>
          <w:szCs w:val="20"/>
          <w:lang w:val="en-US"/>
        </w:rPr>
        <w:t xml:space="preserve"> pyrimidine nucleotides. Regulation.</w:t>
      </w:r>
    </w:p>
    <w:p w:rsidR="000F1393" w:rsidRDefault="000F1393" w:rsidP="000F1393">
      <w:pPr>
        <w:numPr>
          <w:ilvl w:val="0"/>
          <w:numId w:val="82"/>
        </w:numPr>
        <w:contextualSpacing/>
        <w:jc w:val="both"/>
        <w:rPr>
          <w:sz w:val="28"/>
          <w:szCs w:val="20"/>
          <w:lang w:val="en-US"/>
        </w:rPr>
      </w:pPr>
      <w:r>
        <w:rPr>
          <w:sz w:val="28"/>
          <w:szCs w:val="20"/>
          <w:lang w:val="en-US"/>
        </w:rPr>
        <w:t xml:space="preserve">Synthesis of </w:t>
      </w:r>
      <w:proofErr w:type="spellStart"/>
      <w:r>
        <w:rPr>
          <w:sz w:val="28"/>
          <w:szCs w:val="20"/>
          <w:lang w:val="en-US"/>
        </w:rPr>
        <w:t>deoxyribonucleotides</w:t>
      </w:r>
      <w:proofErr w:type="spellEnd"/>
      <w:r>
        <w:rPr>
          <w:sz w:val="28"/>
          <w:szCs w:val="20"/>
          <w:lang w:val="en-US"/>
        </w:rPr>
        <w:t>. Regulation.</w:t>
      </w:r>
    </w:p>
    <w:p w:rsidR="000F1393" w:rsidRDefault="000F1393" w:rsidP="000F1393">
      <w:pPr>
        <w:numPr>
          <w:ilvl w:val="0"/>
          <w:numId w:val="82"/>
        </w:numPr>
        <w:contextualSpacing/>
        <w:jc w:val="both"/>
        <w:rPr>
          <w:sz w:val="28"/>
          <w:szCs w:val="20"/>
          <w:lang w:val="en-US"/>
        </w:rPr>
      </w:pPr>
      <w:proofErr w:type="spellStart"/>
      <w:r>
        <w:rPr>
          <w:sz w:val="28"/>
          <w:szCs w:val="20"/>
          <w:lang w:val="en-US"/>
        </w:rPr>
        <w:t>Lesch</w:t>
      </w:r>
      <w:proofErr w:type="spellEnd"/>
      <w:r>
        <w:rPr>
          <w:sz w:val="28"/>
          <w:szCs w:val="20"/>
          <w:lang w:val="en-US"/>
        </w:rPr>
        <w:t xml:space="preserve">- </w:t>
      </w:r>
      <w:proofErr w:type="spellStart"/>
      <w:r>
        <w:rPr>
          <w:sz w:val="28"/>
          <w:szCs w:val="20"/>
          <w:lang w:val="en-US"/>
        </w:rPr>
        <w:t>Nyhan</w:t>
      </w:r>
      <w:proofErr w:type="spellEnd"/>
      <w:r>
        <w:rPr>
          <w:sz w:val="28"/>
          <w:szCs w:val="20"/>
          <w:lang w:val="en-US"/>
        </w:rPr>
        <w:t xml:space="preserve"> syndrome, symptoms.</w:t>
      </w:r>
    </w:p>
    <w:p w:rsidR="000F1393" w:rsidRDefault="000F1393" w:rsidP="000F1393">
      <w:pPr>
        <w:outlineLvl w:val="0"/>
        <w:rPr>
          <w:b/>
          <w:sz w:val="28"/>
          <w:szCs w:val="28"/>
          <w:lang w:val="en-US"/>
        </w:rPr>
      </w:pPr>
    </w:p>
    <w:p w:rsidR="000F1393" w:rsidRDefault="000F1393" w:rsidP="000F1393">
      <w:pPr>
        <w:outlineLvl w:val="0"/>
        <w:rPr>
          <w:b/>
          <w:sz w:val="28"/>
          <w:szCs w:val="20"/>
          <w:lang w:val="en-US"/>
        </w:rPr>
      </w:pPr>
      <w:r w:rsidRPr="00CB3677">
        <w:rPr>
          <w:b/>
          <w:sz w:val="28"/>
          <w:szCs w:val="20"/>
          <w:lang w:val="en-US"/>
        </w:rPr>
        <w:t>Independent work of students to the lesson.</w:t>
      </w:r>
      <w:r>
        <w:rPr>
          <w:b/>
          <w:sz w:val="28"/>
          <w:szCs w:val="20"/>
          <w:lang w:val="en-US"/>
        </w:rPr>
        <w:t xml:space="preserve"> </w:t>
      </w:r>
      <w:r w:rsidR="00665C6A" w:rsidRPr="00CB3677">
        <w:rPr>
          <w:sz w:val="28"/>
          <w:szCs w:val="28"/>
          <w:lang w:val="en-US"/>
        </w:rPr>
        <w:t>Control tasks in the workbook.</w:t>
      </w:r>
    </w:p>
    <w:p w:rsidR="000F1393" w:rsidRDefault="000F1393" w:rsidP="000F1393">
      <w:pPr>
        <w:numPr>
          <w:ilvl w:val="0"/>
          <w:numId w:val="83"/>
        </w:numPr>
        <w:ind w:left="426" w:hanging="426"/>
        <w:jc w:val="both"/>
        <w:rPr>
          <w:sz w:val="28"/>
          <w:szCs w:val="20"/>
          <w:lang w:val="en-US"/>
        </w:rPr>
      </w:pPr>
      <w:r>
        <w:rPr>
          <w:sz w:val="28"/>
          <w:szCs w:val="20"/>
          <w:lang w:val="en-US"/>
        </w:rPr>
        <w:t>Draw degradation of purine nucleotides in details.</w:t>
      </w:r>
    </w:p>
    <w:p w:rsidR="000F1393" w:rsidRDefault="000F1393" w:rsidP="000F1393">
      <w:pPr>
        <w:numPr>
          <w:ilvl w:val="0"/>
          <w:numId w:val="83"/>
        </w:numPr>
        <w:ind w:left="426" w:hanging="426"/>
        <w:jc w:val="both"/>
        <w:rPr>
          <w:sz w:val="28"/>
          <w:szCs w:val="20"/>
          <w:lang w:val="en-US"/>
        </w:rPr>
      </w:pPr>
      <w:r>
        <w:rPr>
          <w:sz w:val="28"/>
          <w:szCs w:val="20"/>
          <w:lang w:val="en-US"/>
        </w:rPr>
        <w:t>Explain treatment of gout.</w:t>
      </w:r>
    </w:p>
    <w:p w:rsidR="000F1393" w:rsidRDefault="000F1393" w:rsidP="000F1393">
      <w:pPr>
        <w:numPr>
          <w:ilvl w:val="0"/>
          <w:numId w:val="83"/>
        </w:numPr>
        <w:ind w:left="426" w:hanging="426"/>
        <w:jc w:val="both"/>
        <w:rPr>
          <w:sz w:val="28"/>
          <w:szCs w:val="20"/>
          <w:lang w:val="en-US"/>
        </w:rPr>
      </w:pPr>
      <w:r>
        <w:rPr>
          <w:sz w:val="28"/>
          <w:szCs w:val="20"/>
          <w:lang w:val="en-US"/>
        </w:rPr>
        <w:t>Numerate stages of synthesis of purine nucleotides. Give formation of purine ring scheme.</w:t>
      </w:r>
    </w:p>
    <w:p w:rsidR="000F1393" w:rsidRDefault="000F1393" w:rsidP="000F1393">
      <w:pPr>
        <w:numPr>
          <w:ilvl w:val="0"/>
          <w:numId w:val="83"/>
        </w:numPr>
        <w:ind w:left="426" w:hanging="426"/>
        <w:jc w:val="both"/>
        <w:rPr>
          <w:sz w:val="28"/>
          <w:szCs w:val="20"/>
          <w:lang w:val="en-US"/>
        </w:rPr>
      </w:pPr>
      <w:r>
        <w:rPr>
          <w:sz w:val="28"/>
          <w:szCs w:val="20"/>
          <w:lang w:val="en-US"/>
        </w:rPr>
        <w:t xml:space="preserve">Draw synthesis of phosphoribosyl pyrophosphate in details. </w:t>
      </w:r>
    </w:p>
    <w:p w:rsidR="000F1393" w:rsidRDefault="000F1393" w:rsidP="000F1393">
      <w:pPr>
        <w:numPr>
          <w:ilvl w:val="0"/>
          <w:numId w:val="83"/>
        </w:numPr>
        <w:ind w:left="426" w:hanging="426"/>
        <w:jc w:val="both"/>
        <w:rPr>
          <w:sz w:val="28"/>
          <w:szCs w:val="20"/>
          <w:lang w:val="en-US"/>
        </w:rPr>
      </w:pPr>
      <w:r>
        <w:rPr>
          <w:sz w:val="28"/>
          <w:szCs w:val="20"/>
          <w:lang w:val="en-US"/>
        </w:rPr>
        <w:t>Draw synthesis of AMP and GMP from inosine monophosphate in details.</w:t>
      </w:r>
    </w:p>
    <w:p w:rsidR="000F1393" w:rsidRDefault="000F1393" w:rsidP="000F1393">
      <w:pPr>
        <w:numPr>
          <w:ilvl w:val="0"/>
          <w:numId w:val="83"/>
        </w:numPr>
        <w:ind w:left="426" w:hanging="426"/>
        <w:jc w:val="both"/>
        <w:rPr>
          <w:sz w:val="28"/>
          <w:szCs w:val="20"/>
          <w:lang w:val="en-US"/>
        </w:rPr>
      </w:pPr>
      <w:r>
        <w:rPr>
          <w:sz w:val="28"/>
          <w:szCs w:val="20"/>
          <w:lang w:val="en-US"/>
        </w:rPr>
        <w:t xml:space="preserve">Explain salvage pathway for purines. </w:t>
      </w:r>
    </w:p>
    <w:p w:rsidR="000F1393" w:rsidRDefault="000F1393" w:rsidP="000F1393">
      <w:pPr>
        <w:numPr>
          <w:ilvl w:val="0"/>
          <w:numId w:val="83"/>
        </w:numPr>
        <w:ind w:left="426" w:hanging="426"/>
        <w:jc w:val="both"/>
        <w:rPr>
          <w:sz w:val="28"/>
          <w:szCs w:val="20"/>
          <w:lang w:val="en-US"/>
        </w:rPr>
      </w:pPr>
      <w:r>
        <w:rPr>
          <w:sz w:val="28"/>
          <w:szCs w:val="20"/>
          <w:lang w:val="en-US"/>
        </w:rPr>
        <w:t xml:space="preserve">Draw synthesis of </w:t>
      </w:r>
      <w:proofErr w:type="spellStart"/>
      <w:r>
        <w:rPr>
          <w:sz w:val="28"/>
          <w:szCs w:val="20"/>
          <w:lang w:val="en-US"/>
        </w:rPr>
        <w:t>pyrimidime</w:t>
      </w:r>
      <w:proofErr w:type="spellEnd"/>
      <w:r>
        <w:rPr>
          <w:sz w:val="28"/>
          <w:szCs w:val="20"/>
          <w:lang w:val="en-US"/>
        </w:rPr>
        <w:t xml:space="preserve"> </w:t>
      </w:r>
      <w:proofErr w:type="spellStart"/>
      <w:r>
        <w:rPr>
          <w:sz w:val="28"/>
          <w:szCs w:val="20"/>
          <w:lang w:val="en-US"/>
        </w:rPr>
        <w:t>ribonucleotides</w:t>
      </w:r>
      <w:proofErr w:type="spellEnd"/>
      <w:r>
        <w:rPr>
          <w:sz w:val="28"/>
          <w:szCs w:val="20"/>
          <w:lang w:val="en-US"/>
        </w:rPr>
        <w:t xml:space="preserve"> in details.</w:t>
      </w:r>
    </w:p>
    <w:p w:rsidR="000F1393" w:rsidRDefault="000F1393" w:rsidP="000F1393">
      <w:pPr>
        <w:numPr>
          <w:ilvl w:val="0"/>
          <w:numId w:val="83"/>
        </w:numPr>
        <w:ind w:left="426" w:hanging="426"/>
        <w:jc w:val="both"/>
        <w:rPr>
          <w:sz w:val="28"/>
          <w:szCs w:val="20"/>
          <w:lang w:val="en-US"/>
        </w:rPr>
      </w:pPr>
      <w:r>
        <w:rPr>
          <w:sz w:val="28"/>
          <w:szCs w:val="20"/>
          <w:lang w:val="en-US"/>
        </w:rPr>
        <w:t xml:space="preserve">Synthesis of </w:t>
      </w:r>
      <w:proofErr w:type="spellStart"/>
      <w:r>
        <w:rPr>
          <w:sz w:val="28"/>
          <w:szCs w:val="20"/>
          <w:lang w:val="en-US"/>
        </w:rPr>
        <w:t>deoxyribonucleotides</w:t>
      </w:r>
      <w:proofErr w:type="spellEnd"/>
      <w:r>
        <w:rPr>
          <w:sz w:val="28"/>
          <w:szCs w:val="20"/>
          <w:lang w:val="en-US"/>
        </w:rPr>
        <w:t xml:space="preserve"> from </w:t>
      </w:r>
      <w:proofErr w:type="spellStart"/>
      <w:r>
        <w:rPr>
          <w:sz w:val="28"/>
          <w:szCs w:val="20"/>
          <w:lang w:val="en-US"/>
        </w:rPr>
        <w:t>ribonucleotides</w:t>
      </w:r>
      <w:proofErr w:type="spellEnd"/>
      <w:r>
        <w:rPr>
          <w:sz w:val="28"/>
          <w:szCs w:val="20"/>
          <w:lang w:val="en-US"/>
        </w:rPr>
        <w:t xml:space="preserve"> in details.</w:t>
      </w:r>
    </w:p>
    <w:p w:rsidR="000F1393" w:rsidRDefault="000F1393" w:rsidP="000F1393">
      <w:pPr>
        <w:jc w:val="both"/>
        <w:rPr>
          <w:sz w:val="28"/>
          <w:szCs w:val="20"/>
          <w:lang w:val="en-US"/>
        </w:rPr>
      </w:pPr>
      <w:r>
        <w:rPr>
          <w:sz w:val="28"/>
          <w:szCs w:val="20"/>
          <w:lang w:val="en-US"/>
        </w:rPr>
        <w:t>10. Explain regulation of synthesis nucleotides.</w:t>
      </w:r>
    </w:p>
    <w:p w:rsidR="00C63B53" w:rsidRDefault="00C63B53" w:rsidP="0007480E">
      <w:pPr>
        <w:outlineLvl w:val="0"/>
        <w:rPr>
          <w:b/>
          <w:sz w:val="28"/>
          <w:szCs w:val="28"/>
          <w:lang w:val="en-US"/>
        </w:rPr>
      </w:pPr>
    </w:p>
    <w:p w:rsidR="000F1393" w:rsidRPr="00342712" w:rsidRDefault="000F1393" w:rsidP="000F1393">
      <w:pPr>
        <w:contextualSpacing/>
        <w:rPr>
          <w:b/>
          <w:sz w:val="28"/>
          <w:szCs w:val="20"/>
          <w:lang w:val="en-US"/>
        </w:rPr>
      </w:pPr>
      <w:r>
        <w:rPr>
          <w:b/>
          <w:sz w:val="28"/>
          <w:szCs w:val="28"/>
          <w:lang w:val="en-US"/>
        </w:rPr>
        <w:t xml:space="preserve">Topic 5.7 </w:t>
      </w:r>
      <w:r w:rsidRPr="00342712">
        <w:rPr>
          <w:b/>
          <w:sz w:val="28"/>
          <w:szCs w:val="28"/>
          <w:lang w:val="en-US"/>
        </w:rPr>
        <w:t>«</w:t>
      </w:r>
      <w:r w:rsidRPr="000F1393">
        <w:rPr>
          <w:lang w:val="en-US"/>
        </w:rPr>
        <w:t xml:space="preserve"> </w:t>
      </w:r>
      <w:r w:rsidRPr="000F1393">
        <w:rPr>
          <w:b/>
          <w:sz w:val="28"/>
          <w:szCs w:val="28"/>
          <w:lang w:val="en-US"/>
        </w:rPr>
        <w:t>Matrix biosynthesis. Biosynthesis of DNA and RNA</w:t>
      </w:r>
      <w:r w:rsidRPr="006A7AE2">
        <w:rPr>
          <w:lang w:val="en-US"/>
        </w:rPr>
        <w:t xml:space="preserve"> </w:t>
      </w:r>
      <w:r w:rsidRPr="00342712">
        <w:rPr>
          <w:b/>
          <w:sz w:val="28"/>
          <w:szCs w:val="28"/>
          <w:lang w:val="en-US"/>
        </w:rPr>
        <w:t>»</w:t>
      </w:r>
    </w:p>
    <w:p w:rsidR="000F1393" w:rsidRDefault="000F1393" w:rsidP="000F1393">
      <w:pPr>
        <w:outlineLvl w:val="0"/>
        <w:rPr>
          <w:sz w:val="28"/>
          <w:szCs w:val="28"/>
          <w:lang w:val="en-US"/>
        </w:rPr>
      </w:pPr>
      <w:r w:rsidRPr="003B6F59">
        <w:rPr>
          <w:b/>
          <w:sz w:val="28"/>
          <w:szCs w:val="28"/>
          <w:lang w:val="en-US"/>
        </w:rPr>
        <w:t xml:space="preserve">Form (s) of current performance control: </w:t>
      </w:r>
      <w:r>
        <w:rPr>
          <w:sz w:val="28"/>
          <w:szCs w:val="28"/>
          <w:lang w:val="en-US"/>
        </w:rPr>
        <w:t>incoming</w:t>
      </w:r>
      <w:r w:rsidRPr="003B6F59">
        <w:rPr>
          <w:sz w:val="28"/>
          <w:szCs w:val="28"/>
          <w:lang w:val="en-US"/>
        </w:rPr>
        <w:t xml:space="preserve"> writing control, oral </w:t>
      </w:r>
      <w:r>
        <w:rPr>
          <w:sz w:val="28"/>
          <w:szCs w:val="28"/>
          <w:lang w:val="en-US"/>
        </w:rPr>
        <w:t>poll,</w:t>
      </w:r>
      <w:r w:rsidRPr="00CB3677">
        <w:rPr>
          <w:lang w:val="en-US"/>
        </w:rPr>
        <w:t xml:space="preserve"> </w:t>
      </w:r>
      <w:r>
        <w:rPr>
          <w:sz w:val="28"/>
          <w:szCs w:val="28"/>
          <w:lang w:val="en-US"/>
        </w:rPr>
        <w:t>control</w:t>
      </w:r>
      <w:r w:rsidRPr="00CB3677">
        <w:rPr>
          <w:sz w:val="28"/>
          <w:szCs w:val="28"/>
          <w:lang w:val="en-US"/>
        </w:rPr>
        <w:t xml:space="preserve"> tasks in the workbook.</w:t>
      </w:r>
    </w:p>
    <w:p w:rsidR="000F1393" w:rsidRPr="00CB3677" w:rsidRDefault="000F1393" w:rsidP="000F1393">
      <w:pPr>
        <w:outlineLvl w:val="0"/>
        <w:rPr>
          <w:b/>
          <w:sz w:val="28"/>
          <w:szCs w:val="28"/>
          <w:lang w:val="en-US"/>
        </w:rPr>
      </w:pPr>
      <w:r w:rsidRPr="00CB3677">
        <w:rPr>
          <w:b/>
          <w:sz w:val="28"/>
          <w:szCs w:val="28"/>
          <w:lang w:val="en-US"/>
        </w:rPr>
        <w:t>Assessment materials of current control of student performance</w:t>
      </w:r>
    </w:p>
    <w:p w:rsidR="000F1393" w:rsidRDefault="000F1393" w:rsidP="000F1393">
      <w:pPr>
        <w:outlineLvl w:val="0"/>
        <w:rPr>
          <w:b/>
          <w:sz w:val="28"/>
          <w:szCs w:val="28"/>
          <w:lang w:val="en-US"/>
        </w:rPr>
      </w:pPr>
      <w:r>
        <w:rPr>
          <w:b/>
          <w:sz w:val="28"/>
          <w:szCs w:val="28"/>
          <w:lang w:val="en-US"/>
        </w:rPr>
        <w:t>Incoming</w:t>
      </w:r>
      <w:r w:rsidRPr="00CB3677">
        <w:rPr>
          <w:b/>
          <w:sz w:val="28"/>
          <w:szCs w:val="28"/>
          <w:lang w:val="en-US"/>
        </w:rPr>
        <w:t xml:space="preserve"> writing control</w:t>
      </w:r>
      <w:r>
        <w:rPr>
          <w:b/>
          <w:sz w:val="28"/>
          <w:szCs w:val="28"/>
          <w:lang w:val="en-US"/>
        </w:rPr>
        <w:t>:</w:t>
      </w:r>
    </w:p>
    <w:p w:rsidR="00DB108B" w:rsidRPr="00203AEF" w:rsidRDefault="00DB108B" w:rsidP="00DB108B">
      <w:pPr>
        <w:jc w:val="center"/>
        <w:rPr>
          <w:sz w:val="28"/>
          <w:lang w:val="en-US"/>
        </w:rPr>
      </w:pPr>
      <w:r w:rsidRPr="00203AEF">
        <w:rPr>
          <w:sz w:val="28"/>
          <w:lang w:val="en-US"/>
        </w:rPr>
        <w:t>Variant 1</w:t>
      </w:r>
    </w:p>
    <w:p w:rsidR="00DB108B" w:rsidRPr="00203AEF" w:rsidRDefault="00DB108B" w:rsidP="00CA57E6">
      <w:pPr>
        <w:pStyle w:val="a3"/>
        <w:widowControl/>
        <w:numPr>
          <w:ilvl w:val="0"/>
          <w:numId w:val="100"/>
        </w:numPr>
        <w:autoSpaceDE/>
        <w:autoSpaceDN/>
        <w:adjustRightInd/>
        <w:ind w:left="0"/>
        <w:jc w:val="left"/>
        <w:rPr>
          <w:lang w:val="en-US"/>
        </w:rPr>
      </w:pPr>
      <w:r w:rsidRPr="00203AEF">
        <w:rPr>
          <w:rFonts w:ascii="Times New Roman" w:hAnsi="Times New Roman"/>
          <w:sz w:val="28"/>
          <w:lang w:val="en-US"/>
        </w:rPr>
        <w:t>Structure of nucleic acid and their biological role.</w:t>
      </w:r>
      <w:r>
        <w:rPr>
          <w:rFonts w:ascii="Times New Roman" w:hAnsi="Times New Roman"/>
          <w:sz w:val="28"/>
          <w:lang w:val="en-US"/>
        </w:rPr>
        <w:t xml:space="preserve"> T</w:t>
      </w:r>
      <w:r w:rsidRPr="00E41680">
        <w:rPr>
          <w:rFonts w:ascii="Times New Roman" w:hAnsi="Times New Roman"/>
          <w:sz w:val="28"/>
          <w:lang w:val="en-US"/>
        </w:rPr>
        <w:t>ypes</w:t>
      </w:r>
      <w:r>
        <w:rPr>
          <w:rFonts w:ascii="Times New Roman" w:hAnsi="Times New Roman"/>
          <w:sz w:val="28"/>
          <w:lang w:val="en-US"/>
        </w:rPr>
        <w:t xml:space="preserve"> </w:t>
      </w:r>
      <w:r w:rsidRPr="00E41680">
        <w:rPr>
          <w:rFonts w:ascii="Times New Roman" w:hAnsi="Times New Roman"/>
          <w:color w:val="212121"/>
          <w:sz w:val="28"/>
          <w:lang w:val="en"/>
        </w:rPr>
        <w:t>RNA</w:t>
      </w:r>
      <w:r>
        <w:rPr>
          <w:rFonts w:ascii="Times New Roman" w:hAnsi="Times New Roman"/>
          <w:color w:val="212121"/>
          <w:sz w:val="28"/>
          <w:lang w:val="en"/>
        </w:rPr>
        <w:t>.</w:t>
      </w:r>
    </w:p>
    <w:p w:rsidR="00DB108B" w:rsidRPr="00203AEF" w:rsidRDefault="00DB108B" w:rsidP="00CA57E6">
      <w:pPr>
        <w:pStyle w:val="a3"/>
        <w:widowControl/>
        <w:numPr>
          <w:ilvl w:val="0"/>
          <w:numId w:val="100"/>
        </w:numPr>
        <w:autoSpaceDE/>
        <w:autoSpaceDN/>
        <w:adjustRightInd/>
        <w:ind w:left="0"/>
        <w:jc w:val="left"/>
        <w:rPr>
          <w:lang w:val="en-US"/>
        </w:rPr>
      </w:pPr>
      <w:r w:rsidRPr="00203AEF">
        <w:rPr>
          <w:rFonts w:ascii="Times New Roman" w:hAnsi="Times New Roman"/>
          <w:sz w:val="28"/>
          <w:lang w:val="en-US"/>
        </w:rPr>
        <w:t xml:space="preserve">Enumerate conditions and enzymes of replication. </w:t>
      </w:r>
      <w:r>
        <w:rPr>
          <w:rFonts w:ascii="Times New Roman" w:hAnsi="Times New Roman"/>
          <w:sz w:val="28"/>
          <w:lang w:val="en-US"/>
        </w:rPr>
        <w:t>Draw</w:t>
      </w:r>
      <w:r w:rsidRPr="00203AEF">
        <w:rPr>
          <w:rFonts w:ascii="Times New Roman" w:hAnsi="Times New Roman"/>
          <w:sz w:val="28"/>
          <w:lang w:val="en-US"/>
        </w:rPr>
        <w:t xml:space="preserve"> scheme of replication </w:t>
      </w:r>
      <w:r>
        <w:rPr>
          <w:rFonts w:ascii="Times New Roman" w:hAnsi="Times New Roman"/>
          <w:sz w:val="28"/>
          <w:lang w:val="en-US"/>
        </w:rPr>
        <w:t>of DNA</w:t>
      </w:r>
      <w:r w:rsidRPr="00E41680">
        <w:rPr>
          <w:rFonts w:ascii="Times New Roman" w:hAnsi="Times New Roman"/>
          <w:sz w:val="28"/>
          <w:lang w:val="en-US"/>
        </w:rPr>
        <w:t xml:space="preserve"> </w:t>
      </w:r>
      <w:r>
        <w:rPr>
          <w:rFonts w:ascii="Times New Roman" w:hAnsi="Times New Roman"/>
          <w:sz w:val="28"/>
          <w:lang w:val="en-US"/>
        </w:rPr>
        <w:t>(initiation)</w:t>
      </w:r>
      <w:r w:rsidRPr="00203AEF">
        <w:rPr>
          <w:rFonts w:ascii="Times New Roman" w:hAnsi="Times New Roman"/>
          <w:sz w:val="28"/>
          <w:lang w:val="en-US"/>
        </w:rPr>
        <w:t>.</w:t>
      </w:r>
    </w:p>
    <w:p w:rsidR="00DB108B" w:rsidRDefault="00DB108B" w:rsidP="00DB108B">
      <w:pPr>
        <w:jc w:val="center"/>
        <w:rPr>
          <w:sz w:val="28"/>
          <w:lang w:val="en-US"/>
        </w:rPr>
      </w:pPr>
      <w:r>
        <w:rPr>
          <w:sz w:val="28"/>
          <w:lang w:val="en-US"/>
        </w:rPr>
        <w:t xml:space="preserve">Variant 2 </w:t>
      </w:r>
    </w:p>
    <w:p w:rsidR="00DB108B" w:rsidRPr="00E41680" w:rsidRDefault="00DB108B" w:rsidP="00CA57E6">
      <w:pPr>
        <w:pStyle w:val="HTML"/>
        <w:numPr>
          <w:ilvl w:val="0"/>
          <w:numId w:val="101"/>
        </w:numPr>
        <w:shd w:val="clear" w:color="auto" w:fill="FFFFFF"/>
        <w:ind w:left="0"/>
        <w:rPr>
          <w:rFonts w:ascii="Times New Roman" w:hAnsi="Times New Roman" w:cs="Times New Roman"/>
          <w:color w:val="212121"/>
          <w:sz w:val="28"/>
          <w:lang w:val="en-US"/>
        </w:rPr>
      </w:pPr>
      <w:r>
        <w:rPr>
          <w:rFonts w:ascii="Times New Roman" w:hAnsi="Times New Roman" w:cs="Times New Roman"/>
          <w:color w:val="212121"/>
          <w:sz w:val="28"/>
          <w:lang w:val="en-US"/>
        </w:rPr>
        <w:t>Enumerate t</w:t>
      </w:r>
      <w:r w:rsidRPr="00E41680">
        <w:rPr>
          <w:rFonts w:ascii="Times New Roman" w:hAnsi="Times New Roman" w:cs="Times New Roman"/>
          <w:color w:val="212121"/>
          <w:sz w:val="28"/>
          <w:lang w:val="en-US"/>
        </w:rPr>
        <w:t>ypes of genetic information transfer.</w:t>
      </w:r>
      <w:r>
        <w:rPr>
          <w:rFonts w:ascii="Times New Roman" w:hAnsi="Times New Roman" w:cs="Times New Roman"/>
          <w:color w:val="212121"/>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w:t>
      </w:r>
      <w:r>
        <w:rPr>
          <w:rFonts w:ascii="Times New Roman" w:hAnsi="Times New Roman"/>
          <w:sz w:val="28"/>
          <w:lang w:val="en-US"/>
        </w:rPr>
        <w:t xml:space="preserve"> of </w:t>
      </w:r>
      <w:r w:rsidRPr="00E41680">
        <w:rPr>
          <w:rFonts w:ascii="Times New Roman" w:hAnsi="Times New Roman" w:cs="Times New Roman"/>
          <w:color w:val="212121"/>
          <w:sz w:val="28"/>
          <w:lang w:val="en-US"/>
        </w:rPr>
        <w:t>genetic information transfer</w:t>
      </w:r>
      <w:r>
        <w:rPr>
          <w:rFonts w:ascii="Times New Roman" w:hAnsi="Times New Roman" w:cs="Times New Roman"/>
          <w:color w:val="212121"/>
          <w:sz w:val="28"/>
          <w:lang w:val="en-US"/>
        </w:rPr>
        <w:t>.</w:t>
      </w:r>
    </w:p>
    <w:p w:rsidR="00DB108B" w:rsidRPr="00203AEF" w:rsidRDefault="00DB108B" w:rsidP="00CA57E6">
      <w:pPr>
        <w:pStyle w:val="a3"/>
        <w:widowControl/>
        <w:numPr>
          <w:ilvl w:val="0"/>
          <w:numId w:val="101"/>
        </w:numPr>
        <w:autoSpaceDE/>
        <w:autoSpaceDN/>
        <w:adjustRightInd/>
        <w:ind w:left="0"/>
        <w:jc w:val="left"/>
        <w:rPr>
          <w:lang w:val="en-US"/>
        </w:rPr>
      </w:pPr>
      <w:r w:rsidRPr="00203AEF">
        <w:rPr>
          <w:rFonts w:ascii="Times New Roman" w:hAnsi="Times New Roman"/>
          <w:sz w:val="28"/>
          <w:lang w:val="en-US"/>
        </w:rPr>
        <w:t>Enumerate conditions and enzymes of</w:t>
      </w:r>
      <w:r>
        <w:rPr>
          <w:rFonts w:ascii="Times New Roman" w:hAnsi="Times New Roman"/>
          <w:sz w:val="28"/>
          <w:lang w:val="en-US"/>
        </w:rPr>
        <w:t xml:space="preserve"> transcription.</w:t>
      </w:r>
      <w:r w:rsidRPr="00203AEF">
        <w:rPr>
          <w:rFonts w:ascii="Times New Roman" w:hAnsi="Times New Roman"/>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 of </w:t>
      </w:r>
      <w:r>
        <w:rPr>
          <w:rFonts w:ascii="Times New Roman" w:hAnsi="Times New Roman"/>
          <w:sz w:val="28"/>
          <w:lang w:val="en-US"/>
        </w:rPr>
        <w:t>transcription (initiation)</w:t>
      </w:r>
      <w:r w:rsidRPr="00203AEF">
        <w:rPr>
          <w:rFonts w:ascii="Times New Roman" w:hAnsi="Times New Roman"/>
          <w:sz w:val="28"/>
          <w:lang w:val="en-US"/>
        </w:rPr>
        <w:t>.</w:t>
      </w:r>
    </w:p>
    <w:p w:rsidR="00DB108B" w:rsidRDefault="00DB108B" w:rsidP="00DB108B">
      <w:pPr>
        <w:jc w:val="center"/>
        <w:rPr>
          <w:sz w:val="28"/>
          <w:lang w:val="en-US"/>
        </w:rPr>
      </w:pPr>
      <w:r>
        <w:rPr>
          <w:sz w:val="28"/>
          <w:lang w:val="en-US"/>
        </w:rPr>
        <w:t xml:space="preserve">Variant 3 </w:t>
      </w:r>
    </w:p>
    <w:p w:rsidR="00DB108B" w:rsidRPr="00E41680" w:rsidRDefault="00DB108B" w:rsidP="00CA57E6">
      <w:pPr>
        <w:pStyle w:val="HTML"/>
        <w:numPr>
          <w:ilvl w:val="0"/>
          <w:numId w:val="102"/>
        </w:numPr>
        <w:shd w:val="clear" w:color="auto" w:fill="FFFFFF"/>
        <w:ind w:left="0"/>
        <w:rPr>
          <w:rFonts w:ascii="Times New Roman" w:hAnsi="Times New Roman" w:cs="Times New Roman"/>
          <w:color w:val="212121"/>
          <w:sz w:val="28"/>
          <w:lang w:val="en-US"/>
        </w:rPr>
      </w:pPr>
      <w:r>
        <w:rPr>
          <w:rFonts w:ascii="Times New Roman" w:hAnsi="Times New Roman"/>
          <w:sz w:val="28"/>
          <w:lang w:val="en-US"/>
        </w:rPr>
        <w:t>Processing of mRNA.</w:t>
      </w:r>
    </w:p>
    <w:p w:rsidR="00DB108B" w:rsidRPr="00203AEF" w:rsidRDefault="00DB108B" w:rsidP="00CA57E6">
      <w:pPr>
        <w:pStyle w:val="a3"/>
        <w:widowControl/>
        <w:numPr>
          <w:ilvl w:val="0"/>
          <w:numId w:val="102"/>
        </w:numPr>
        <w:autoSpaceDE/>
        <w:autoSpaceDN/>
        <w:adjustRightInd/>
        <w:ind w:left="0"/>
        <w:jc w:val="left"/>
        <w:rPr>
          <w:lang w:val="en-US"/>
        </w:rPr>
      </w:pPr>
      <w:r w:rsidRPr="00203AEF">
        <w:rPr>
          <w:rFonts w:ascii="Times New Roman" w:hAnsi="Times New Roman"/>
          <w:sz w:val="28"/>
          <w:lang w:val="en-US"/>
        </w:rPr>
        <w:t>Enumerate conditions and enzymes of</w:t>
      </w:r>
      <w:r>
        <w:rPr>
          <w:rFonts w:ascii="Times New Roman" w:hAnsi="Times New Roman"/>
          <w:sz w:val="28"/>
          <w:lang w:val="en-US"/>
        </w:rPr>
        <w:t xml:space="preserve"> </w:t>
      </w:r>
      <w:r w:rsidRPr="00203AEF">
        <w:rPr>
          <w:rFonts w:ascii="Times New Roman" w:hAnsi="Times New Roman"/>
          <w:sz w:val="28"/>
          <w:lang w:val="en-US"/>
        </w:rPr>
        <w:t>replication</w:t>
      </w:r>
      <w:r>
        <w:rPr>
          <w:rFonts w:ascii="Times New Roman" w:hAnsi="Times New Roman"/>
          <w:sz w:val="28"/>
          <w:lang w:val="en-US"/>
        </w:rPr>
        <w:t>.</w:t>
      </w:r>
      <w:r w:rsidRPr="00203AEF">
        <w:rPr>
          <w:rFonts w:ascii="Times New Roman" w:hAnsi="Times New Roman"/>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 of replication</w:t>
      </w:r>
      <w:r>
        <w:rPr>
          <w:rFonts w:ascii="Times New Roman" w:hAnsi="Times New Roman"/>
          <w:sz w:val="28"/>
          <w:lang w:val="en-US"/>
        </w:rPr>
        <w:t xml:space="preserve"> of DNA (elongation)</w:t>
      </w:r>
      <w:r w:rsidRPr="00203AEF">
        <w:rPr>
          <w:rFonts w:ascii="Times New Roman" w:hAnsi="Times New Roman"/>
          <w:sz w:val="28"/>
          <w:lang w:val="en-US"/>
        </w:rPr>
        <w:t>.</w:t>
      </w:r>
    </w:p>
    <w:p w:rsidR="00DB108B" w:rsidRDefault="00DB108B" w:rsidP="00DB108B">
      <w:pPr>
        <w:jc w:val="center"/>
        <w:rPr>
          <w:sz w:val="28"/>
          <w:lang w:val="en-US"/>
        </w:rPr>
      </w:pPr>
      <w:r>
        <w:rPr>
          <w:sz w:val="28"/>
          <w:lang w:val="en-US"/>
        </w:rPr>
        <w:t xml:space="preserve">Variant 4 </w:t>
      </w:r>
    </w:p>
    <w:p w:rsidR="00DB108B" w:rsidRPr="00E41680" w:rsidRDefault="00DB108B" w:rsidP="00CA57E6">
      <w:pPr>
        <w:pStyle w:val="HTML"/>
        <w:numPr>
          <w:ilvl w:val="0"/>
          <w:numId w:val="103"/>
        </w:numPr>
        <w:shd w:val="clear" w:color="auto" w:fill="FFFFFF"/>
        <w:ind w:left="0"/>
        <w:rPr>
          <w:rFonts w:ascii="Times New Roman" w:hAnsi="Times New Roman" w:cs="Times New Roman"/>
          <w:color w:val="212121"/>
          <w:sz w:val="28"/>
          <w:lang w:val="en-US"/>
        </w:rPr>
      </w:pPr>
      <w:r w:rsidRPr="00203AEF">
        <w:rPr>
          <w:rFonts w:ascii="Times New Roman" w:hAnsi="Times New Roman"/>
          <w:sz w:val="28"/>
          <w:lang w:val="en-US"/>
        </w:rPr>
        <w:t>Structure of nucleic acid and their biological role.</w:t>
      </w:r>
      <w:r>
        <w:rPr>
          <w:rFonts w:ascii="Times New Roman" w:hAnsi="Times New Roman"/>
          <w:sz w:val="28"/>
          <w:lang w:val="en-US"/>
        </w:rPr>
        <w:t xml:space="preserve"> T</w:t>
      </w:r>
      <w:r w:rsidRPr="00E41680">
        <w:rPr>
          <w:rFonts w:ascii="Times New Roman" w:hAnsi="Times New Roman"/>
          <w:sz w:val="28"/>
          <w:lang w:val="en-US"/>
        </w:rPr>
        <w:t>ypes</w:t>
      </w:r>
      <w:r>
        <w:rPr>
          <w:rFonts w:ascii="Times New Roman" w:hAnsi="Times New Roman"/>
          <w:sz w:val="28"/>
          <w:lang w:val="en-US"/>
        </w:rPr>
        <w:t xml:space="preserve"> </w:t>
      </w:r>
      <w:r w:rsidRPr="00E41680">
        <w:rPr>
          <w:rFonts w:ascii="Times New Roman" w:hAnsi="Times New Roman"/>
          <w:color w:val="212121"/>
          <w:sz w:val="28"/>
          <w:lang w:val="en"/>
        </w:rPr>
        <w:t>RNA</w:t>
      </w:r>
      <w:r>
        <w:rPr>
          <w:rFonts w:ascii="Times New Roman" w:hAnsi="Times New Roman" w:cs="Times New Roman"/>
          <w:color w:val="212121"/>
          <w:sz w:val="28"/>
          <w:lang w:val="en-US"/>
        </w:rPr>
        <w:t>.</w:t>
      </w:r>
    </w:p>
    <w:p w:rsidR="00DB108B" w:rsidRPr="00C62C48" w:rsidRDefault="00DB108B" w:rsidP="00CA57E6">
      <w:pPr>
        <w:pStyle w:val="a3"/>
        <w:widowControl/>
        <w:numPr>
          <w:ilvl w:val="0"/>
          <w:numId w:val="103"/>
        </w:numPr>
        <w:autoSpaceDE/>
        <w:autoSpaceDN/>
        <w:adjustRightInd/>
        <w:ind w:left="0"/>
        <w:jc w:val="left"/>
        <w:rPr>
          <w:lang w:val="en-US"/>
        </w:rPr>
      </w:pPr>
      <w:r w:rsidRPr="00203AEF">
        <w:rPr>
          <w:rFonts w:ascii="Times New Roman" w:hAnsi="Times New Roman"/>
          <w:sz w:val="28"/>
          <w:lang w:val="en-US"/>
        </w:rPr>
        <w:lastRenderedPageBreak/>
        <w:t>Enumerate conditions and enzymes of</w:t>
      </w:r>
      <w:r>
        <w:rPr>
          <w:rFonts w:ascii="Times New Roman" w:hAnsi="Times New Roman"/>
          <w:sz w:val="28"/>
          <w:lang w:val="en-US"/>
        </w:rPr>
        <w:t xml:space="preserve"> transcription.</w:t>
      </w:r>
      <w:r w:rsidRPr="00203AEF">
        <w:rPr>
          <w:rFonts w:ascii="Times New Roman" w:hAnsi="Times New Roman"/>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 of </w:t>
      </w:r>
      <w:r>
        <w:rPr>
          <w:rFonts w:ascii="Times New Roman" w:hAnsi="Times New Roman"/>
          <w:sz w:val="28"/>
          <w:lang w:val="en-US"/>
        </w:rPr>
        <w:t>transcription (elongation)</w:t>
      </w:r>
      <w:r w:rsidRPr="00203AEF">
        <w:rPr>
          <w:rFonts w:ascii="Times New Roman" w:hAnsi="Times New Roman"/>
          <w:sz w:val="28"/>
          <w:lang w:val="en-US"/>
        </w:rPr>
        <w:t>.</w:t>
      </w:r>
    </w:p>
    <w:p w:rsidR="00DB108B" w:rsidRDefault="00DB108B" w:rsidP="00DB108B">
      <w:pPr>
        <w:jc w:val="center"/>
        <w:rPr>
          <w:sz w:val="28"/>
          <w:lang w:val="en-US"/>
        </w:rPr>
      </w:pPr>
      <w:r>
        <w:rPr>
          <w:sz w:val="28"/>
          <w:lang w:val="en-US"/>
        </w:rPr>
        <w:t xml:space="preserve">Variant 5 </w:t>
      </w:r>
    </w:p>
    <w:p w:rsidR="00DB108B" w:rsidRPr="00C62C48" w:rsidRDefault="00DB108B" w:rsidP="00CA57E6">
      <w:pPr>
        <w:pStyle w:val="HTML"/>
        <w:numPr>
          <w:ilvl w:val="0"/>
          <w:numId w:val="104"/>
        </w:numPr>
        <w:shd w:val="clear" w:color="auto" w:fill="FFFFFF"/>
        <w:ind w:left="0"/>
        <w:rPr>
          <w:rFonts w:ascii="Times New Roman" w:hAnsi="Times New Roman" w:cs="Times New Roman"/>
          <w:color w:val="212121"/>
          <w:sz w:val="28"/>
          <w:lang w:val="en-US"/>
        </w:rPr>
      </w:pPr>
      <w:r>
        <w:rPr>
          <w:rFonts w:ascii="Times New Roman" w:hAnsi="Times New Roman" w:cs="Times New Roman"/>
          <w:color w:val="212121"/>
          <w:sz w:val="28"/>
          <w:lang w:val="en-US"/>
        </w:rPr>
        <w:t>Enumerate t</w:t>
      </w:r>
      <w:r w:rsidRPr="00E41680">
        <w:rPr>
          <w:rFonts w:ascii="Times New Roman" w:hAnsi="Times New Roman" w:cs="Times New Roman"/>
          <w:color w:val="212121"/>
          <w:sz w:val="28"/>
          <w:lang w:val="en-US"/>
        </w:rPr>
        <w:t>ypes of genetic information transfer.</w:t>
      </w:r>
      <w:r>
        <w:rPr>
          <w:rFonts w:ascii="Times New Roman" w:hAnsi="Times New Roman" w:cs="Times New Roman"/>
          <w:color w:val="212121"/>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w:t>
      </w:r>
      <w:r>
        <w:rPr>
          <w:rFonts w:ascii="Times New Roman" w:hAnsi="Times New Roman"/>
          <w:sz w:val="28"/>
          <w:lang w:val="en-US"/>
        </w:rPr>
        <w:t xml:space="preserve"> of </w:t>
      </w:r>
      <w:r w:rsidRPr="00E41680">
        <w:rPr>
          <w:rFonts w:ascii="Times New Roman" w:hAnsi="Times New Roman" w:cs="Times New Roman"/>
          <w:color w:val="212121"/>
          <w:sz w:val="28"/>
          <w:lang w:val="en-US"/>
        </w:rPr>
        <w:t>genetic information transfer</w:t>
      </w:r>
      <w:r w:rsidRPr="00C62C48">
        <w:rPr>
          <w:rFonts w:ascii="Times New Roman" w:hAnsi="Times New Roman"/>
          <w:sz w:val="28"/>
          <w:lang w:val="en-US"/>
        </w:rPr>
        <w:t>.</w:t>
      </w:r>
    </w:p>
    <w:p w:rsidR="00DB108B" w:rsidRPr="00C62C48" w:rsidRDefault="00DB108B" w:rsidP="00CA57E6">
      <w:pPr>
        <w:pStyle w:val="a3"/>
        <w:widowControl/>
        <w:numPr>
          <w:ilvl w:val="0"/>
          <w:numId w:val="104"/>
        </w:numPr>
        <w:autoSpaceDE/>
        <w:autoSpaceDN/>
        <w:adjustRightInd/>
        <w:ind w:left="0"/>
        <w:jc w:val="left"/>
        <w:rPr>
          <w:lang w:val="en-US"/>
        </w:rPr>
      </w:pPr>
      <w:r w:rsidRPr="00203AEF">
        <w:rPr>
          <w:rFonts w:ascii="Times New Roman" w:hAnsi="Times New Roman"/>
          <w:sz w:val="28"/>
          <w:lang w:val="en-US"/>
        </w:rPr>
        <w:t>Enumerate conditions and enzymes of</w:t>
      </w:r>
      <w:r>
        <w:rPr>
          <w:rFonts w:ascii="Times New Roman" w:hAnsi="Times New Roman"/>
          <w:sz w:val="28"/>
          <w:lang w:val="en-US"/>
        </w:rPr>
        <w:t xml:space="preserve"> </w:t>
      </w:r>
      <w:r w:rsidRPr="00203AEF">
        <w:rPr>
          <w:rFonts w:ascii="Times New Roman" w:hAnsi="Times New Roman"/>
          <w:sz w:val="28"/>
          <w:lang w:val="en-US"/>
        </w:rPr>
        <w:t>replication</w:t>
      </w:r>
      <w:r>
        <w:rPr>
          <w:rFonts w:ascii="Times New Roman" w:hAnsi="Times New Roman"/>
          <w:sz w:val="28"/>
          <w:lang w:val="en-US"/>
        </w:rPr>
        <w:t>.</w:t>
      </w:r>
      <w:r w:rsidRPr="00203AEF">
        <w:rPr>
          <w:rFonts w:ascii="Times New Roman" w:hAnsi="Times New Roman"/>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 of replication</w:t>
      </w:r>
      <w:r>
        <w:rPr>
          <w:rFonts w:ascii="Times New Roman" w:hAnsi="Times New Roman"/>
          <w:sz w:val="28"/>
          <w:lang w:val="en-US"/>
        </w:rPr>
        <w:t xml:space="preserve"> of DNA (termination)</w:t>
      </w:r>
      <w:r w:rsidRPr="00203AEF">
        <w:rPr>
          <w:rFonts w:ascii="Times New Roman" w:hAnsi="Times New Roman"/>
          <w:sz w:val="28"/>
          <w:lang w:val="en-US"/>
        </w:rPr>
        <w:t>.</w:t>
      </w:r>
    </w:p>
    <w:p w:rsidR="00DB108B" w:rsidRDefault="00DB108B" w:rsidP="00DB108B">
      <w:pPr>
        <w:jc w:val="center"/>
        <w:rPr>
          <w:sz w:val="28"/>
          <w:lang w:val="en-US"/>
        </w:rPr>
      </w:pPr>
      <w:r>
        <w:rPr>
          <w:sz w:val="28"/>
          <w:lang w:val="en-US"/>
        </w:rPr>
        <w:t>Variant 6</w:t>
      </w:r>
    </w:p>
    <w:p w:rsidR="00DB108B" w:rsidRPr="00E41680" w:rsidRDefault="00DB108B" w:rsidP="00CA57E6">
      <w:pPr>
        <w:pStyle w:val="HTML"/>
        <w:numPr>
          <w:ilvl w:val="0"/>
          <w:numId w:val="105"/>
        </w:numPr>
        <w:shd w:val="clear" w:color="auto" w:fill="FFFFFF"/>
        <w:ind w:left="0"/>
        <w:rPr>
          <w:rFonts w:ascii="Times New Roman" w:hAnsi="Times New Roman" w:cs="Times New Roman"/>
          <w:color w:val="212121"/>
          <w:sz w:val="28"/>
          <w:lang w:val="en-US"/>
        </w:rPr>
      </w:pPr>
      <w:r>
        <w:rPr>
          <w:rFonts w:ascii="Times New Roman" w:hAnsi="Times New Roman"/>
          <w:sz w:val="28"/>
          <w:lang w:val="en-US"/>
        </w:rPr>
        <w:t>Processing of mRNA</w:t>
      </w:r>
      <w:r>
        <w:rPr>
          <w:rFonts w:ascii="Times New Roman" w:hAnsi="Times New Roman" w:cs="Times New Roman"/>
          <w:color w:val="212121"/>
          <w:sz w:val="28"/>
          <w:lang w:val="en-US"/>
        </w:rPr>
        <w:t>.</w:t>
      </w:r>
    </w:p>
    <w:p w:rsidR="00DB108B" w:rsidRPr="00C62C48" w:rsidRDefault="00DB108B" w:rsidP="00CA57E6">
      <w:pPr>
        <w:pStyle w:val="a3"/>
        <w:widowControl/>
        <w:numPr>
          <w:ilvl w:val="0"/>
          <w:numId w:val="105"/>
        </w:numPr>
        <w:autoSpaceDE/>
        <w:autoSpaceDN/>
        <w:adjustRightInd/>
        <w:ind w:left="0"/>
        <w:jc w:val="left"/>
        <w:rPr>
          <w:lang w:val="en-US"/>
        </w:rPr>
      </w:pPr>
      <w:r w:rsidRPr="00203AEF">
        <w:rPr>
          <w:rFonts w:ascii="Times New Roman" w:hAnsi="Times New Roman"/>
          <w:sz w:val="28"/>
          <w:lang w:val="en-US"/>
        </w:rPr>
        <w:t>Enumerate conditions and enzymes of</w:t>
      </w:r>
      <w:r>
        <w:rPr>
          <w:rFonts w:ascii="Times New Roman" w:hAnsi="Times New Roman"/>
          <w:sz w:val="28"/>
          <w:lang w:val="en-US"/>
        </w:rPr>
        <w:t xml:space="preserve"> transcription.</w:t>
      </w:r>
      <w:r w:rsidRPr="00203AEF">
        <w:rPr>
          <w:rFonts w:ascii="Times New Roman" w:hAnsi="Times New Roman"/>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 of </w:t>
      </w:r>
      <w:r>
        <w:rPr>
          <w:rFonts w:ascii="Times New Roman" w:hAnsi="Times New Roman"/>
          <w:sz w:val="28"/>
          <w:lang w:val="en-US"/>
        </w:rPr>
        <w:t>transcription (termination)</w:t>
      </w:r>
      <w:r w:rsidRPr="00203AEF">
        <w:rPr>
          <w:rFonts w:ascii="Times New Roman" w:hAnsi="Times New Roman"/>
          <w:sz w:val="28"/>
          <w:lang w:val="en-US"/>
        </w:rPr>
        <w:t>.</w:t>
      </w:r>
    </w:p>
    <w:p w:rsidR="00DB108B" w:rsidRPr="00203AEF" w:rsidRDefault="00DB108B" w:rsidP="00DB108B">
      <w:pPr>
        <w:jc w:val="center"/>
        <w:rPr>
          <w:sz w:val="28"/>
          <w:lang w:val="en-US"/>
        </w:rPr>
      </w:pPr>
      <w:r>
        <w:rPr>
          <w:sz w:val="28"/>
          <w:lang w:val="en-US"/>
        </w:rPr>
        <w:t>Variant 7</w:t>
      </w:r>
    </w:p>
    <w:p w:rsidR="00DB108B" w:rsidRPr="00203AEF" w:rsidRDefault="00DB108B" w:rsidP="00CA57E6">
      <w:pPr>
        <w:pStyle w:val="a3"/>
        <w:widowControl/>
        <w:numPr>
          <w:ilvl w:val="0"/>
          <w:numId w:val="106"/>
        </w:numPr>
        <w:autoSpaceDE/>
        <w:autoSpaceDN/>
        <w:adjustRightInd/>
        <w:ind w:left="0"/>
        <w:jc w:val="left"/>
        <w:rPr>
          <w:lang w:val="en-US"/>
        </w:rPr>
      </w:pPr>
      <w:r w:rsidRPr="00203AEF">
        <w:rPr>
          <w:rFonts w:ascii="Times New Roman" w:hAnsi="Times New Roman"/>
          <w:sz w:val="28"/>
          <w:lang w:val="en-US"/>
        </w:rPr>
        <w:t>Structure of nucleic acid and their biological role.</w:t>
      </w:r>
      <w:r>
        <w:rPr>
          <w:rFonts w:ascii="Times New Roman" w:hAnsi="Times New Roman"/>
          <w:sz w:val="28"/>
          <w:lang w:val="en-US"/>
        </w:rPr>
        <w:t xml:space="preserve"> T</w:t>
      </w:r>
      <w:r w:rsidRPr="00E41680">
        <w:rPr>
          <w:rFonts w:ascii="Times New Roman" w:hAnsi="Times New Roman"/>
          <w:sz w:val="28"/>
          <w:lang w:val="en-US"/>
        </w:rPr>
        <w:t>ypes</w:t>
      </w:r>
      <w:r>
        <w:rPr>
          <w:rFonts w:ascii="Times New Roman" w:hAnsi="Times New Roman"/>
          <w:sz w:val="28"/>
          <w:lang w:val="en-US"/>
        </w:rPr>
        <w:t xml:space="preserve"> </w:t>
      </w:r>
      <w:r w:rsidRPr="00E41680">
        <w:rPr>
          <w:rFonts w:ascii="Times New Roman" w:hAnsi="Times New Roman"/>
          <w:color w:val="212121"/>
          <w:sz w:val="28"/>
          <w:lang w:val="en"/>
        </w:rPr>
        <w:t>RNA</w:t>
      </w:r>
      <w:r>
        <w:rPr>
          <w:rFonts w:ascii="Times New Roman" w:hAnsi="Times New Roman"/>
          <w:color w:val="212121"/>
          <w:sz w:val="28"/>
          <w:lang w:val="en"/>
        </w:rPr>
        <w:t>.</w:t>
      </w:r>
    </w:p>
    <w:p w:rsidR="00DB108B" w:rsidRPr="00203AEF" w:rsidRDefault="00DB108B" w:rsidP="00CA57E6">
      <w:pPr>
        <w:pStyle w:val="a3"/>
        <w:widowControl/>
        <w:numPr>
          <w:ilvl w:val="0"/>
          <w:numId w:val="106"/>
        </w:numPr>
        <w:autoSpaceDE/>
        <w:autoSpaceDN/>
        <w:adjustRightInd/>
        <w:ind w:left="0"/>
        <w:jc w:val="left"/>
        <w:rPr>
          <w:lang w:val="en-US"/>
        </w:rPr>
      </w:pPr>
      <w:r w:rsidRPr="00203AEF">
        <w:rPr>
          <w:rFonts w:ascii="Times New Roman" w:hAnsi="Times New Roman"/>
          <w:sz w:val="28"/>
          <w:lang w:val="en-US"/>
        </w:rPr>
        <w:t xml:space="preserve">Enumerate conditions and enzymes of replication. </w:t>
      </w:r>
      <w:r>
        <w:rPr>
          <w:rFonts w:ascii="Times New Roman" w:hAnsi="Times New Roman"/>
          <w:sz w:val="28"/>
          <w:lang w:val="en-US"/>
        </w:rPr>
        <w:t>Draw</w:t>
      </w:r>
      <w:r w:rsidRPr="00203AEF">
        <w:rPr>
          <w:rFonts w:ascii="Times New Roman" w:hAnsi="Times New Roman"/>
          <w:sz w:val="28"/>
          <w:lang w:val="en-US"/>
        </w:rPr>
        <w:t xml:space="preserve"> scheme of replication </w:t>
      </w:r>
      <w:r>
        <w:rPr>
          <w:rFonts w:ascii="Times New Roman" w:hAnsi="Times New Roman"/>
          <w:sz w:val="28"/>
          <w:lang w:val="en-US"/>
        </w:rPr>
        <w:t>of DNA</w:t>
      </w:r>
      <w:r w:rsidRPr="00E41680">
        <w:rPr>
          <w:rFonts w:ascii="Times New Roman" w:hAnsi="Times New Roman"/>
          <w:sz w:val="28"/>
          <w:lang w:val="en-US"/>
        </w:rPr>
        <w:t xml:space="preserve"> </w:t>
      </w:r>
      <w:r>
        <w:rPr>
          <w:rFonts w:ascii="Times New Roman" w:hAnsi="Times New Roman"/>
          <w:sz w:val="28"/>
          <w:lang w:val="en-US"/>
        </w:rPr>
        <w:t>(initiation)</w:t>
      </w:r>
      <w:r w:rsidRPr="00203AEF">
        <w:rPr>
          <w:rFonts w:ascii="Times New Roman" w:hAnsi="Times New Roman"/>
          <w:sz w:val="28"/>
          <w:lang w:val="en-US"/>
        </w:rPr>
        <w:t>.</w:t>
      </w:r>
    </w:p>
    <w:p w:rsidR="00DB108B" w:rsidRDefault="00DB108B" w:rsidP="00DB108B">
      <w:pPr>
        <w:jc w:val="center"/>
        <w:rPr>
          <w:sz w:val="28"/>
          <w:lang w:val="en-US"/>
        </w:rPr>
      </w:pPr>
      <w:r>
        <w:rPr>
          <w:sz w:val="28"/>
          <w:lang w:val="en-US"/>
        </w:rPr>
        <w:t>Variant 8</w:t>
      </w:r>
    </w:p>
    <w:p w:rsidR="00DB108B" w:rsidRPr="00E41680" w:rsidRDefault="00DB108B" w:rsidP="00CA57E6">
      <w:pPr>
        <w:pStyle w:val="HTML"/>
        <w:numPr>
          <w:ilvl w:val="0"/>
          <w:numId w:val="107"/>
        </w:numPr>
        <w:shd w:val="clear" w:color="auto" w:fill="FFFFFF"/>
        <w:ind w:left="0"/>
        <w:rPr>
          <w:rFonts w:ascii="Times New Roman" w:hAnsi="Times New Roman" w:cs="Times New Roman"/>
          <w:color w:val="212121"/>
          <w:sz w:val="28"/>
          <w:lang w:val="en-US"/>
        </w:rPr>
      </w:pPr>
      <w:r>
        <w:rPr>
          <w:rFonts w:ascii="Times New Roman" w:hAnsi="Times New Roman" w:cs="Times New Roman"/>
          <w:color w:val="212121"/>
          <w:sz w:val="28"/>
          <w:lang w:val="en-US"/>
        </w:rPr>
        <w:t>Enumerate t</w:t>
      </w:r>
      <w:r w:rsidRPr="00E41680">
        <w:rPr>
          <w:rFonts w:ascii="Times New Roman" w:hAnsi="Times New Roman" w:cs="Times New Roman"/>
          <w:color w:val="212121"/>
          <w:sz w:val="28"/>
          <w:lang w:val="en-US"/>
        </w:rPr>
        <w:t>ypes of genetic information transfer.</w:t>
      </w:r>
      <w:r>
        <w:rPr>
          <w:rFonts w:ascii="Times New Roman" w:hAnsi="Times New Roman" w:cs="Times New Roman"/>
          <w:color w:val="212121"/>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w:t>
      </w:r>
      <w:r>
        <w:rPr>
          <w:rFonts w:ascii="Times New Roman" w:hAnsi="Times New Roman"/>
          <w:sz w:val="28"/>
          <w:lang w:val="en-US"/>
        </w:rPr>
        <w:t xml:space="preserve"> of </w:t>
      </w:r>
      <w:r w:rsidRPr="00E41680">
        <w:rPr>
          <w:rFonts w:ascii="Times New Roman" w:hAnsi="Times New Roman" w:cs="Times New Roman"/>
          <w:color w:val="212121"/>
          <w:sz w:val="28"/>
          <w:lang w:val="en-US"/>
        </w:rPr>
        <w:t>genetic information transfer</w:t>
      </w:r>
      <w:r>
        <w:rPr>
          <w:rFonts w:ascii="Times New Roman" w:hAnsi="Times New Roman" w:cs="Times New Roman"/>
          <w:color w:val="212121"/>
          <w:sz w:val="28"/>
          <w:lang w:val="en-US"/>
        </w:rPr>
        <w:t>.</w:t>
      </w:r>
    </w:p>
    <w:p w:rsidR="00DB108B" w:rsidRPr="00203AEF" w:rsidRDefault="00DB108B" w:rsidP="00CA57E6">
      <w:pPr>
        <w:pStyle w:val="a3"/>
        <w:widowControl/>
        <w:numPr>
          <w:ilvl w:val="0"/>
          <w:numId w:val="107"/>
        </w:numPr>
        <w:autoSpaceDE/>
        <w:autoSpaceDN/>
        <w:adjustRightInd/>
        <w:ind w:left="0"/>
        <w:jc w:val="left"/>
        <w:rPr>
          <w:lang w:val="en-US"/>
        </w:rPr>
      </w:pPr>
      <w:r w:rsidRPr="00203AEF">
        <w:rPr>
          <w:rFonts w:ascii="Times New Roman" w:hAnsi="Times New Roman"/>
          <w:sz w:val="28"/>
          <w:lang w:val="en-US"/>
        </w:rPr>
        <w:t>Enumerate conditions and enzymes of</w:t>
      </w:r>
      <w:r>
        <w:rPr>
          <w:rFonts w:ascii="Times New Roman" w:hAnsi="Times New Roman"/>
          <w:sz w:val="28"/>
          <w:lang w:val="en-US"/>
        </w:rPr>
        <w:t xml:space="preserve"> transcription.</w:t>
      </w:r>
      <w:r w:rsidRPr="00203AEF">
        <w:rPr>
          <w:rFonts w:ascii="Times New Roman" w:hAnsi="Times New Roman"/>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 of </w:t>
      </w:r>
      <w:r>
        <w:rPr>
          <w:rFonts w:ascii="Times New Roman" w:hAnsi="Times New Roman"/>
          <w:sz w:val="28"/>
          <w:lang w:val="en-US"/>
        </w:rPr>
        <w:t>transcription (initiation)</w:t>
      </w:r>
      <w:r w:rsidRPr="00203AEF">
        <w:rPr>
          <w:rFonts w:ascii="Times New Roman" w:hAnsi="Times New Roman"/>
          <w:sz w:val="28"/>
          <w:lang w:val="en-US"/>
        </w:rPr>
        <w:t>.</w:t>
      </w:r>
    </w:p>
    <w:p w:rsidR="00DB108B" w:rsidRDefault="00DB108B" w:rsidP="00DB108B">
      <w:pPr>
        <w:jc w:val="center"/>
        <w:rPr>
          <w:sz w:val="28"/>
          <w:lang w:val="en-US"/>
        </w:rPr>
      </w:pPr>
      <w:r>
        <w:rPr>
          <w:sz w:val="28"/>
          <w:lang w:val="en-US"/>
        </w:rPr>
        <w:t>Variant 9</w:t>
      </w:r>
    </w:p>
    <w:p w:rsidR="00DB108B" w:rsidRPr="00E41680" w:rsidRDefault="00DB108B" w:rsidP="00CA57E6">
      <w:pPr>
        <w:pStyle w:val="HTML"/>
        <w:numPr>
          <w:ilvl w:val="0"/>
          <w:numId w:val="108"/>
        </w:numPr>
        <w:shd w:val="clear" w:color="auto" w:fill="FFFFFF"/>
        <w:ind w:left="0"/>
        <w:rPr>
          <w:rFonts w:ascii="Times New Roman" w:hAnsi="Times New Roman" w:cs="Times New Roman"/>
          <w:color w:val="212121"/>
          <w:sz w:val="28"/>
          <w:lang w:val="en-US"/>
        </w:rPr>
      </w:pPr>
      <w:r>
        <w:rPr>
          <w:rFonts w:ascii="Times New Roman" w:hAnsi="Times New Roman"/>
          <w:sz w:val="28"/>
          <w:lang w:val="en-US"/>
        </w:rPr>
        <w:t>Processing of mRNA.</w:t>
      </w:r>
    </w:p>
    <w:p w:rsidR="00DB108B" w:rsidRPr="00203AEF" w:rsidRDefault="00DB108B" w:rsidP="00CA57E6">
      <w:pPr>
        <w:pStyle w:val="a3"/>
        <w:widowControl/>
        <w:numPr>
          <w:ilvl w:val="0"/>
          <w:numId w:val="108"/>
        </w:numPr>
        <w:autoSpaceDE/>
        <w:autoSpaceDN/>
        <w:adjustRightInd/>
        <w:ind w:left="0"/>
        <w:jc w:val="left"/>
        <w:rPr>
          <w:rFonts w:ascii="Times New Roman" w:hAnsi="Times New Roman"/>
          <w:sz w:val="28"/>
          <w:lang w:val="en-US"/>
        </w:rPr>
      </w:pPr>
      <w:r w:rsidRPr="00203AEF">
        <w:rPr>
          <w:rFonts w:ascii="Times New Roman" w:hAnsi="Times New Roman"/>
          <w:sz w:val="28"/>
          <w:lang w:val="en-US"/>
        </w:rPr>
        <w:t>Enumerate conditions and enzymes of</w:t>
      </w:r>
      <w:r>
        <w:rPr>
          <w:rFonts w:ascii="Times New Roman" w:hAnsi="Times New Roman"/>
          <w:sz w:val="28"/>
          <w:lang w:val="en-US"/>
        </w:rPr>
        <w:t xml:space="preserve"> </w:t>
      </w:r>
      <w:r w:rsidRPr="00203AEF">
        <w:rPr>
          <w:rFonts w:ascii="Times New Roman" w:hAnsi="Times New Roman"/>
          <w:sz w:val="28"/>
          <w:lang w:val="en-US"/>
        </w:rPr>
        <w:t>replication</w:t>
      </w:r>
      <w:r>
        <w:rPr>
          <w:rFonts w:ascii="Times New Roman" w:hAnsi="Times New Roman"/>
          <w:sz w:val="28"/>
          <w:lang w:val="en-US"/>
        </w:rPr>
        <w:t>.</w:t>
      </w:r>
      <w:r w:rsidRPr="00203AEF">
        <w:rPr>
          <w:rFonts w:ascii="Times New Roman" w:hAnsi="Times New Roman"/>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 of replication</w:t>
      </w:r>
      <w:r>
        <w:rPr>
          <w:rFonts w:ascii="Times New Roman" w:hAnsi="Times New Roman"/>
          <w:sz w:val="28"/>
          <w:lang w:val="en-US"/>
        </w:rPr>
        <w:t xml:space="preserve"> of DNA (elongation)</w:t>
      </w:r>
      <w:r w:rsidRPr="00203AEF">
        <w:rPr>
          <w:rFonts w:ascii="Times New Roman" w:hAnsi="Times New Roman"/>
          <w:sz w:val="28"/>
          <w:lang w:val="en-US"/>
        </w:rPr>
        <w:t xml:space="preserve">. </w:t>
      </w:r>
    </w:p>
    <w:p w:rsidR="00DB108B" w:rsidRDefault="00DB108B" w:rsidP="00DB108B">
      <w:pPr>
        <w:jc w:val="center"/>
        <w:rPr>
          <w:sz w:val="28"/>
          <w:lang w:val="en-US"/>
        </w:rPr>
      </w:pPr>
      <w:r>
        <w:rPr>
          <w:sz w:val="28"/>
          <w:lang w:val="en-US"/>
        </w:rPr>
        <w:t>Variant 10</w:t>
      </w:r>
    </w:p>
    <w:p w:rsidR="00DB108B" w:rsidRPr="00E41680" w:rsidRDefault="00DB108B" w:rsidP="00CA57E6">
      <w:pPr>
        <w:pStyle w:val="HTML"/>
        <w:numPr>
          <w:ilvl w:val="0"/>
          <w:numId w:val="109"/>
        </w:numPr>
        <w:shd w:val="clear" w:color="auto" w:fill="FFFFFF"/>
        <w:ind w:left="0"/>
        <w:rPr>
          <w:rFonts w:ascii="Times New Roman" w:hAnsi="Times New Roman" w:cs="Times New Roman"/>
          <w:color w:val="212121"/>
          <w:sz w:val="28"/>
          <w:lang w:val="en-US"/>
        </w:rPr>
      </w:pPr>
      <w:r w:rsidRPr="00203AEF">
        <w:rPr>
          <w:rFonts w:ascii="Times New Roman" w:hAnsi="Times New Roman"/>
          <w:sz w:val="28"/>
          <w:lang w:val="en-US"/>
        </w:rPr>
        <w:t>Structure of nucleic acid and their biological role.</w:t>
      </w:r>
      <w:r>
        <w:rPr>
          <w:rFonts w:ascii="Times New Roman" w:hAnsi="Times New Roman"/>
          <w:sz w:val="28"/>
          <w:lang w:val="en-US"/>
        </w:rPr>
        <w:t xml:space="preserve"> T</w:t>
      </w:r>
      <w:r w:rsidRPr="00E41680">
        <w:rPr>
          <w:rFonts w:ascii="Times New Roman" w:hAnsi="Times New Roman"/>
          <w:sz w:val="28"/>
          <w:lang w:val="en-US"/>
        </w:rPr>
        <w:t>ypes</w:t>
      </w:r>
      <w:r>
        <w:rPr>
          <w:rFonts w:ascii="Times New Roman" w:hAnsi="Times New Roman"/>
          <w:sz w:val="28"/>
          <w:lang w:val="en-US"/>
        </w:rPr>
        <w:t xml:space="preserve"> </w:t>
      </w:r>
      <w:r w:rsidRPr="00E41680">
        <w:rPr>
          <w:rFonts w:ascii="Times New Roman" w:hAnsi="Times New Roman"/>
          <w:color w:val="212121"/>
          <w:sz w:val="28"/>
          <w:lang w:val="en"/>
        </w:rPr>
        <w:t>RNA</w:t>
      </w:r>
      <w:r>
        <w:rPr>
          <w:rFonts w:ascii="Times New Roman" w:hAnsi="Times New Roman" w:cs="Times New Roman"/>
          <w:color w:val="212121"/>
          <w:sz w:val="28"/>
          <w:lang w:val="en-US"/>
        </w:rPr>
        <w:t>.</w:t>
      </w:r>
    </w:p>
    <w:p w:rsidR="00DB108B" w:rsidRPr="00C62C48" w:rsidRDefault="00DB108B" w:rsidP="00CA57E6">
      <w:pPr>
        <w:pStyle w:val="a3"/>
        <w:widowControl/>
        <w:numPr>
          <w:ilvl w:val="0"/>
          <w:numId w:val="109"/>
        </w:numPr>
        <w:autoSpaceDE/>
        <w:autoSpaceDN/>
        <w:adjustRightInd/>
        <w:ind w:left="0"/>
        <w:jc w:val="left"/>
        <w:rPr>
          <w:lang w:val="en-US"/>
        </w:rPr>
      </w:pPr>
      <w:r w:rsidRPr="00203AEF">
        <w:rPr>
          <w:rFonts w:ascii="Times New Roman" w:hAnsi="Times New Roman"/>
          <w:sz w:val="28"/>
          <w:lang w:val="en-US"/>
        </w:rPr>
        <w:t>Enumerate conditions and enzymes of</w:t>
      </w:r>
      <w:r>
        <w:rPr>
          <w:rFonts w:ascii="Times New Roman" w:hAnsi="Times New Roman"/>
          <w:sz w:val="28"/>
          <w:lang w:val="en-US"/>
        </w:rPr>
        <w:t xml:space="preserve"> transcription.</w:t>
      </w:r>
      <w:r w:rsidRPr="00203AEF">
        <w:rPr>
          <w:rFonts w:ascii="Times New Roman" w:hAnsi="Times New Roman"/>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 of </w:t>
      </w:r>
      <w:r>
        <w:rPr>
          <w:rFonts w:ascii="Times New Roman" w:hAnsi="Times New Roman"/>
          <w:sz w:val="28"/>
          <w:lang w:val="en-US"/>
        </w:rPr>
        <w:t>transcription (elongation)</w:t>
      </w:r>
      <w:r w:rsidRPr="00203AEF">
        <w:rPr>
          <w:rFonts w:ascii="Times New Roman" w:hAnsi="Times New Roman"/>
          <w:sz w:val="28"/>
          <w:lang w:val="en-US"/>
        </w:rPr>
        <w:t>.</w:t>
      </w:r>
    </w:p>
    <w:p w:rsidR="00DB108B" w:rsidRDefault="00DB108B" w:rsidP="00DB108B">
      <w:pPr>
        <w:jc w:val="center"/>
        <w:rPr>
          <w:sz w:val="28"/>
          <w:lang w:val="en-US"/>
        </w:rPr>
      </w:pPr>
      <w:r>
        <w:rPr>
          <w:sz w:val="28"/>
          <w:lang w:val="en-US"/>
        </w:rPr>
        <w:t xml:space="preserve">Variant 11 </w:t>
      </w:r>
    </w:p>
    <w:p w:rsidR="00DB108B" w:rsidRPr="00C62C48" w:rsidRDefault="00DB108B" w:rsidP="00CA57E6">
      <w:pPr>
        <w:pStyle w:val="HTML"/>
        <w:numPr>
          <w:ilvl w:val="0"/>
          <w:numId w:val="110"/>
        </w:numPr>
        <w:shd w:val="clear" w:color="auto" w:fill="FFFFFF"/>
        <w:ind w:left="0"/>
        <w:rPr>
          <w:rFonts w:ascii="Times New Roman" w:hAnsi="Times New Roman" w:cs="Times New Roman"/>
          <w:color w:val="212121"/>
          <w:sz w:val="28"/>
          <w:lang w:val="en-US"/>
        </w:rPr>
      </w:pPr>
      <w:r>
        <w:rPr>
          <w:rFonts w:ascii="Times New Roman" w:hAnsi="Times New Roman" w:cs="Times New Roman"/>
          <w:color w:val="212121"/>
          <w:sz w:val="28"/>
          <w:lang w:val="en-US"/>
        </w:rPr>
        <w:t>Enumerate t</w:t>
      </w:r>
      <w:r w:rsidRPr="00E41680">
        <w:rPr>
          <w:rFonts w:ascii="Times New Roman" w:hAnsi="Times New Roman" w:cs="Times New Roman"/>
          <w:color w:val="212121"/>
          <w:sz w:val="28"/>
          <w:lang w:val="en-US"/>
        </w:rPr>
        <w:t>ypes of genetic information transfer.</w:t>
      </w:r>
      <w:r>
        <w:rPr>
          <w:rFonts w:ascii="Times New Roman" w:hAnsi="Times New Roman" w:cs="Times New Roman"/>
          <w:color w:val="212121"/>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w:t>
      </w:r>
      <w:r>
        <w:rPr>
          <w:rFonts w:ascii="Times New Roman" w:hAnsi="Times New Roman"/>
          <w:sz w:val="28"/>
          <w:lang w:val="en-US"/>
        </w:rPr>
        <w:t xml:space="preserve"> of </w:t>
      </w:r>
      <w:r w:rsidRPr="00E41680">
        <w:rPr>
          <w:rFonts w:ascii="Times New Roman" w:hAnsi="Times New Roman" w:cs="Times New Roman"/>
          <w:color w:val="212121"/>
          <w:sz w:val="28"/>
          <w:lang w:val="en-US"/>
        </w:rPr>
        <w:t>genetic information transfer</w:t>
      </w:r>
      <w:r w:rsidRPr="00C62C48">
        <w:rPr>
          <w:rFonts w:ascii="Times New Roman" w:hAnsi="Times New Roman"/>
          <w:sz w:val="28"/>
          <w:lang w:val="en-US"/>
        </w:rPr>
        <w:t>.</w:t>
      </w:r>
    </w:p>
    <w:p w:rsidR="00DB108B" w:rsidRPr="00C62C48" w:rsidRDefault="00DB108B" w:rsidP="00CA57E6">
      <w:pPr>
        <w:pStyle w:val="a3"/>
        <w:widowControl/>
        <w:numPr>
          <w:ilvl w:val="0"/>
          <w:numId w:val="110"/>
        </w:numPr>
        <w:autoSpaceDE/>
        <w:autoSpaceDN/>
        <w:adjustRightInd/>
        <w:ind w:left="0"/>
        <w:jc w:val="left"/>
        <w:rPr>
          <w:lang w:val="en-US"/>
        </w:rPr>
      </w:pPr>
      <w:r w:rsidRPr="00203AEF">
        <w:rPr>
          <w:rFonts w:ascii="Times New Roman" w:hAnsi="Times New Roman"/>
          <w:sz w:val="28"/>
          <w:lang w:val="en-US"/>
        </w:rPr>
        <w:t>Enumerate conditions and enzymes of</w:t>
      </w:r>
      <w:r>
        <w:rPr>
          <w:rFonts w:ascii="Times New Roman" w:hAnsi="Times New Roman"/>
          <w:sz w:val="28"/>
          <w:lang w:val="en-US"/>
        </w:rPr>
        <w:t xml:space="preserve"> </w:t>
      </w:r>
      <w:r w:rsidRPr="00203AEF">
        <w:rPr>
          <w:rFonts w:ascii="Times New Roman" w:hAnsi="Times New Roman"/>
          <w:sz w:val="28"/>
          <w:lang w:val="en-US"/>
        </w:rPr>
        <w:t>replication</w:t>
      </w:r>
      <w:r>
        <w:rPr>
          <w:rFonts w:ascii="Times New Roman" w:hAnsi="Times New Roman"/>
          <w:sz w:val="28"/>
          <w:lang w:val="en-US"/>
        </w:rPr>
        <w:t>.</w:t>
      </w:r>
      <w:r w:rsidRPr="00203AEF">
        <w:rPr>
          <w:rFonts w:ascii="Times New Roman" w:hAnsi="Times New Roman"/>
          <w:sz w:val="28"/>
          <w:lang w:val="en-US"/>
        </w:rPr>
        <w:t xml:space="preserve"> </w:t>
      </w:r>
      <w:r>
        <w:rPr>
          <w:rFonts w:ascii="Times New Roman" w:hAnsi="Times New Roman"/>
          <w:sz w:val="28"/>
          <w:lang w:val="en-US"/>
        </w:rPr>
        <w:t>Draw</w:t>
      </w:r>
      <w:r w:rsidRPr="00203AEF">
        <w:rPr>
          <w:rFonts w:ascii="Times New Roman" w:hAnsi="Times New Roman"/>
          <w:sz w:val="28"/>
          <w:lang w:val="en-US"/>
        </w:rPr>
        <w:t xml:space="preserve"> scheme of replication</w:t>
      </w:r>
      <w:r>
        <w:rPr>
          <w:rFonts w:ascii="Times New Roman" w:hAnsi="Times New Roman"/>
          <w:sz w:val="28"/>
          <w:lang w:val="en-US"/>
        </w:rPr>
        <w:t xml:space="preserve"> of DNA (termination)</w:t>
      </w:r>
      <w:r w:rsidRPr="00203AEF">
        <w:rPr>
          <w:rFonts w:ascii="Times New Roman" w:hAnsi="Times New Roman"/>
          <w:sz w:val="28"/>
          <w:lang w:val="en-US"/>
        </w:rPr>
        <w:t>.</w:t>
      </w:r>
    </w:p>
    <w:p w:rsidR="00DB108B" w:rsidRDefault="00DB108B" w:rsidP="00DB108B">
      <w:pPr>
        <w:jc w:val="center"/>
        <w:rPr>
          <w:sz w:val="28"/>
          <w:lang w:val="en-US"/>
        </w:rPr>
      </w:pPr>
      <w:r>
        <w:rPr>
          <w:sz w:val="28"/>
          <w:lang w:val="en-US"/>
        </w:rPr>
        <w:t>Variant 12</w:t>
      </w:r>
    </w:p>
    <w:p w:rsidR="00DB108B" w:rsidRPr="00E41680" w:rsidRDefault="00DB108B" w:rsidP="00CA57E6">
      <w:pPr>
        <w:pStyle w:val="HTML"/>
        <w:numPr>
          <w:ilvl w:val="0"/>
          <w:numId w:val="111"/>
        </w:numPr>
        <w:shd w:val="clear" w:color="auto" w:fill="FFFFFF"/>
        <w:ind w:left="0"/>
        <w:rPr>
          <w:rFonts w:ascii="Times New Roman" w:hAnsi="Times New Roman" w:cs="Times New Roman"/>
          <w:color w:val="212121"/>
          <w:sz w:val="28"/>
          <w:lang w:val="en-US"/>
        </w:rPr>
      </w:pPr>
      <w:r>
        <w:rPr>
          <w:rFonts w:ascii="Times New Roman" w:hAnsi="Times New Roman"/>
          <w:sz w:val="28"/>
          <w:lang w:val="en-US"/>
        </w:rPr>
        <w:t>Processing of mRNA</w:t>
      </w:r>
      <w:r>
        <w:rPr>
          <w:rFonts w:ascii="Times New Roman" w:hAnsi="Times New Roman" w:cs="Times New Roman"/>
          <w:color w:val="212121"/>
          <w:sz w:val="28"/>
          <w:lang w:val="en-US"/>
        </w:rPr>
        <w:t>.</w:t>
      </w:r>
    </w:p>
    <w:p w:rsidR="00DB108B" w:rsidRPr="00C62C48" w:rsidRDefault="00DB108B" w:rsidP="00CA57E6">
      <w:pPr>
        <w:pStyle w:val="a3"/>
        <w:widowControl/>
        <w:numPr>
          <w:ilvl w:val="0"/>
          <w:numId w:val="111"/>
        </w:numPr>
        <w:autoSpaceDE/>
        <w:autoSpaceDN/>
        <w:adjustRightInd/>
        <w:ind w:left="0"/>
        <w:jc w:val="left"/>
        <w:rPr>
          <w:lang w:val="en-US"/>
        </w:rPr>
      </w:pPr>
      <w:r w:rsidRPr="00C62C48">
        <w:rPr>
          <w:rFonts w:ascii="Times New Roman" w:hAnsi="Times New Roman"/>
          <w:sz w:val="28"/>
          <w:lang w:val="en-US"/>
        </w:rPr>
        <w:t>Enumerate conditions and enzymes of transcription. Draw scheme of transcription (termination).</w:t>
      </w:r>
    </w:p>
    <w:p w:rsidR="000F1393" w:rsidRDefault="000F1393" w:rsidP="000F1393">
      <w:pPr>
        <w:outlineLvl w:val="0"/>
        <w:rPr>
          <w:b/>
          <w:sz w:val="28"/>
          <w:szCs w:val="20"/>
          <w:lang w:val="en-US"/>
        </w:rPr>
      </w:pPr>
    </w:p>
    <w:p w:rsidR="000F1393" w:rsidRPr="00CB3677" w:rsidRDefault="000F1393" w:rsidP="000F1393">
      <w:pPr>
        <w:outlineLvl w:val="0"/>
        <w:rPr>
          <w:sz w:val="28"/>
          <w:szCs w:val="28"/>
          <w:lang w:val="en-US"/>
        </w:rPr>
      </w:pPr>
      <w:r w:rsidRPr="00CB7D82">
        <w:rPr>
          <w:b/>
          <w:sz w:val="28"/>
          <w:szCs w:val="20"/>
          <w:lang w:val="en-US"/>
        </w:rPr>
        <w:t xml:space="preserve">Questions for </w:t>
      </w:r>
      <w:r w:rsidRPr="00CB3677">
        <w:rPr>
          <w:b/>
          <w:sz w:val="28"/>
          <w:szCs w:val="28"/>
          <w:lang w:val="en-US"/>
        </w:rPr>
        <w:t xml:space="preserve">oral </w:t>
      </w:r>
      <w:r>
        <w:rPr>
          <w:b/>
          <w:sz w:val="28"/>
          <w:szCs w:val="28"/>
          <w:lang w:val="en-US"/>
        </w:rPr>
        <w:t>poll</w:t>
      </w:r>
      <w:r w:rsidRPr="00CB3677">
        <w:rPr>
          <w:b/>
          <w:sz w:val="28"/>
          <w:szCs w:val="20"/>
          <w:lang w:val="en-US"/>
        </w:rPr>
        <w:t>:</w:t>
      </w:r>
    </w:p>
    <w:p w:rsidR="000F1393" w:rsidRPr="00E41680" w:rsidRDefault="000F1393" w:rsidP="000F1393">
      <w:pPr>
        <w:pStyle w:val="HTML"/>
        <w:numPr>
          <w:ilvl w:val="0"/>
          <w:numId w:val="84"/>
        </w:numPr>
        <w:shd w:val="clear" w:color="auto" w:fill="FFFFFF"/>
        <w:rPr>
          <w:rFonts w:ascii="Times New Roman" w:hAnsi="Times New Roman" w:cs="Times New Roman"/>
          <w:color w:val="212121"/>
          <w:sz w:val="28"/>
          <w:lang w:val="en-US"/>
        </w:rPr>
      </w:pPr>
      <w:r>
        <w:rPr>
          <w:rFonts w:ascii="Times New Roman" w:hAnsi="Times New Roman"/>
          <w:sz w:val="28"/>
          <w:lang w:val="en-US"/>
        </w:rPr>
        <w:t xml:space="preserve">Structure of </w:t>
      </w:r>
      <w:r w:rsidRPr="00E41680">
        <w:rPr>
          <w:rFonts w:ascii="Times New Roman" w:hAnsi="Times New Roman"/>
          <w:sz w:val="28"/>
          <w:lang w:val="en-US"/>
        </w:rPr>
        <w:t xml:space="preserve">nucleic acid and their biological role. </w:t>
      </w:r>
      <w:r>
        <w:rPr>
          <w:rFonts w:ascii="Times New Roman" w:hAnsi="Times New Roman"/>
          <w:sz w:val="28"/>
          <w:lang w:val="en-US"/>
        </w:rPr>
        <w:t>T</w:t>
      </w:r>
      <w:r w:rsidRPr="00E41680">
        <w:rPr>
          <w:rFonts w:ascii="Times New Roman" w:hAnsi="Times New Roman"/>
          <w:sz w:val="28"/>
          <w:lang w:val="en-US"/>
        </w:rPr>
        <w:t>ypes</w:t>
      </w:r>
      <w:r>
        <w:rPr>
          <w:rFonts w:ascii="Times New Roman" w:hAnsi="Times New Roman"/>
          <w:sz w:val="28"/>
          <w:lang w:val="en-US"/>
        </w:rPr>
        <w:t xml:space="preserve"> </w:t>
      </w:r>
      <w:r w:rsidRPr="00E41680">
        <w:rPr>
          <w:rFonts w:ascii="Times New Roman" w:hAnsi="Times New Roman" w:cs="Times New Roman"/>
          <w:color w:val="212121"/>
          <w:sz w:val="28"/>
          <w:lang w:val="en"/>
        </w:rPr>
        <w:t>RNA</w:t>
      </w:r>
      <w:r>
        <w:rPr>
          <w:rFonts w:ascii="Times New Roman" w:hAnsi="Times New Roman" w:cs="Times New Roman"/>
          <w:color w:val="212121"/>
          <w:sz w:val="28"/>
          <w:lang w:val="en"/>
        </w:rPr>
        <w:t>.</w:t>
      </w:r>
    </w:p>
    <w:p w:rsidR="000F1393" w:rsidRPr="00E41680" w:rsidRDefault="000F1393" w:rsidP="000F1393">
      <w:pPr>
        <w:pStyle w:val="HTML"/>
        <w:numPr>
          <w:ilvl w:val="0"/>
          <w:numId w:val="84"/>
        </w:numPr>
        <w:shd w:val="clear" w:color="auto" w:fill="FFFFFF"/>
        <w:rPr>
          <w:rFonts w:ascii="Times New Roman" w:hAnsi="Times New Roman" w:cs="Times New Roman"/>
          <w:color w:val="212121"/>
          <w:sz w:val="28"/>
          <w:lang w:val="en-US"/>
        </w:rPr>
      </w:pPr>
      <w:r>
        <w:rPr>
          <w:rFonts w:ascii="Times New Roman" w:hAnsi="Times New Roman" w:cs="Times New Roman"/>
          <w:color w:val="212121"/>
          <w:sz w:val="28"/>
          <w:lang w:val="en-US"/>
        </w:rPr>
        <w:t>T</w:t>
      </w:r>
      <w:r w:rsidRPr="00E41680">
        <w:rPr>
          <w:rFonts w:ascii="Times New Roman" w:hAnsi="Times New Roman" w:cs="Times New Roman"/>
          <w:color w:val="212121"/>
          <w:sz w:val="28"/>
          <w:lang w:val="en-US"/>
        </w:rPr>
        <w:t>ypes of genetic information transfer.</w:t>
      </w:r>
    </w:p>
    <w:p w:rsidR="000F1393" w:rsidRPr="00E41680" w:rsidRDefault="000F1393" w:rsidP="000F1393">
      <w:pPr>
        <w:numPr>
          <w:ilvl w:val="0"/>
          <w:numId w:val="84"/>
        </w:numPr>
        <w:jc w:val="both"/>
        <w:rPr>
          <w:sz w:val="28"/>
          <w:szCs w:val="20"/>
          <w:lang w:val="en-US"/>
        </w:rPr>
      </w:pPr>
      <w:r>
        <w:rPr>
          <w:sz w:val="28"/>
          <w:szCs w:val="20"/>
          <w:lang w:val="en-US"/>
        </w:rPr>
        <w:t>Replication of DNA</w:t>
      </w:r>
      <w:r w:rsidRPr="00E41680">
        <w:rPr>
          <w:sz w:val="28"/>
          <w:szCs w:val="20"/>
          <w:lang w:val="en-US"/>
        </w:rPr>
        <w:t xml:space="preserve"> </w:t>
      </w:r>
      <w:r>
        <w:rPr>
          <w:sz w:val="28"/>
          <w:szCs w:val="20"/>
          <w:lang w:val="en-US"/>
        </w:rPr>
        <w:t>(initiation, elongation, termination).</w:t>
      </w:r>
      <w:r w:rsidRPr="00E41680">
        <w:rPr>
          <w:sz w:val="28"/>
          <w:szCs w:val="20"/>
          <w:lang w:val="en-US"/>
        </w:rPr>
        <w:t xml:space="preserve"> </w:t>
      </w:r>
      <w:r>
        <w:rPr>
          <w:sz w:val="28"/>
          <w:szCs w:val="20"/>
        </w:rPr>
        <w:t>С</w:t>
      </w:r>
      <w:proofErr w:type="spellStart"/>
      <w:r w:rsidRPr="00E41680">
        <w:rPr>
          <w:sz w:val="28"/>
          <w:szCs w:val="20"/>
          <w:lang w:val="en-US"/>
        </w:rPr>
        <w:t>onditions</w:t>
      </w:r>
      <w:proofErr w:type="spellEnd"/>
      <w:r w:rsidRPr="00E41680">
        <w:rPr>
          <w:sz w:val="28"/>
          <w:szCs w:val="20"/>
          <w:lang w:val="en-US"/>
        </w:rPr>
        <w:t>, enzymes</w:t>
      </w:r>
      <w:r>
        <w:rPr>
          <w:sz w:val="28"/>
          <w:szCs w:val="20"/>
        </w:rPr>
        <w:t>.</w:t>
      </w:r>
    </w:p>
    <w:p w:rsidR="000F1393" w:rsidRDefault="000F1393" w:rsidP="000F1393">
      <w:pPr>
        <w:numPr>
          <w:ilvl w:val="0"/>
          <w:numId w:val="84"/>
        </w:numPr>
        <w:ind w:left="284" w:hanging="284"/>
        <w:jc w:val="both"/>
        <w:rPr>
          <w:sz w:val="28"/>
          <w:szCs w:val="20"/>
          <w:lang w:val="en-US"/>
        </w:rPr>
      </w:pPr>
      <w:r>
        <w:rPr>
          <w:sz w:val="28"/>
          <w:szCs w:val="20"/>
          <w:lang w:val="en-US"/>
        </w:rPr>
        <w:t>Transcription (initiation, elongation, termination).</w:t>
      </w:r>
      <w:r w:rsidRPr="00E41680">
        <w:rPr>
          <w:sz w:val="28"/>
          <w:szCs w:val="20"/>
          <w:lang w:val="en-US"/>
        </w:rPr>
        <w:t xml:space="preserve"> </w:t>
      </w:r>
      <w:r>
        <w:rPr>
          <w:sz w:val="28"/>
          <w:szCs w:val="20"/>
        </w:rPr>
        <w:t>С</w:t>
      </w:r>
      <w:proofErr w:type="spellStart"/>
      <w:r w:rsidRPr="00E41680">
        <w:rPr>
          <w:sz w:val="28"/>
          <w:szCs w:val="20"/>
          <w:lang w:val="en-US"/>
        </w:rPr>
        <w:t>onditions</w:t>
      </w:r>
      <w:proofErr w:type="spellEnd"/>
      <w:r w:rsidRPr="00E41680">
        <w:rPr>
          <w:sz w:val="28"/>
          <w:szCs w:val="20"/>
          <w:lang w:val="en-US"/>
        </w:rPr>
        <w:t>, enzymes</w:t>
      </w:r>
      <w:r w:rsidRPr="000F1393">
        <w:rPr>
          <w:sz w:val="28"/>
          <w:szCs w:val="20"/>
          <w:lang w:val="en-US"/>
        </w:rPr>
        <w:t>.</w:t>
      </w:r>
    </w:p>
    <w:p w:rsidR="000F1393" w:rsidRDefault="000F1393" w:rsidP="000F1393">
      <w:pPr>
        <w:numPr>
          <w:ilvl w:val="0"/>
          <w:numId w:val="84"/>
        </w:numPr>
        <w:ind w:left="284" w:hanging="284"/>
        <w:jc w:val="both"/>
        <w:rPr>
          <w:sz w:val="28"/>
          <w:szCs w:val="20"/>
          <w:lang w:val="en-US"/>
        </w:rPr>
      </w:pPr>
      <w:r>
        <w:rPr>
          <w:sz w:val="28"/>
          <w:szCs w:val="20"/>
          <w:lang w:val="en-US"/>
        </w:rPr>
        <w:t>Processing of mRNA.</w:t>
      </w:r>
    </w:p>
    <w:p w:rsidR="000F1393" w:rsidRDefault="000F1393" w:rsidP="000F1393">
      <w:pPr>
        <w:outlineLvl w:val="0"/>
        <w:rPr>
          <w:b/>
          <w:sz w:val="28"/>
          <w:szCs w:val="28"/>
          <w:lang w:val="en-US"/>
        </w:rPr>
      </w:pPr>
    </w:p>
    <w:p w:rsidR="000F1393" w:rsidRDefault="000F1393" w:rsidP="000F1393">
      <w:pPr>
        <w:outlineLvl w:val="0"/>
        <w:rPr>
          <w:b/>
          <w:sz w:val="28"/>
          <w:szCs w:val="20"/>
          <w:lang w:val="en-US"/>
        </w:rPr>
      </w:pPr>
      <w:r w:rsidRPr="00CB3677">
        <w:rPr>
          <w:b/>
          <w:sz w:val="28"/>
          <w:szCs w:val="20"/>
          <w:lang w:val="en-US"/>
        </w:rPr>
        <w:lastRenderedPageBreak/>
        <w:t>Independent work of students to the lesson.</w:t>
      </w:r>
      <w:r>
        <w:rPr>
          <w:b/>
          <w:sz w:val="28"/>
          <w:szCs w:val="20"/>
          <w:lang w:val="en-US"/>
        </w:rPr>
        <w:t xml:space="preserve"> </w:t>
      </w:r>
      <w:r w:rsidR="00665C6A" w:rsidRPr="00CB3677">
        <w:rPr>
          <w:sz w:val="28"/>
          <w:szCs w:val="28"/>
          <w:lang w:val="en-US"/>
        </w:rPr>
        <w:t>Control tasks in the workbook.</w:t>
      </w:r>
    </w:p>
    <w:p w:rsidR="000F1393" w:rsidRDefault="000F1393" w:rsidP="000F1393">
      <w:pPr>
        <w:jc w:val="both"/>
        <w:rPr>
          <w:sz w:val="28"/>
          <w:szCs w:val="20"/>
          <w:lang w:val="en-US"/>
        </w:rPr>
      </w:pPr>
      <w:r w:rsidRPr="00BA4825">
        <w:rPr>
          <w:sz w:val="28"/>
          <w:szCs w:val="20"/>
          <w:lang w:val="en-US"/>
        </w:rPr>
        <w:t>1.</w:t>
      </w:r>
      <w:r>
        <w:rPr>
          <w:sz w:val="28"/>
          <w:szCs w:val="20"/>
          <w:lang w:val="en-US"/>
        </w:rPr>
        <w:t xml:space="preserve"> Draw structure of polynucleotides:</w:t>
      </w:r>
    </w:p>
    <w:p w:rsidR="000F1393" w:rsidRDefault="000F1393" w:rsidP="000F1393">
      <w:pPr>
        <w:jc w:val="both"/>
        <w:rPr>
          <w:sz w:val="28"/>
          <w:szCs w:val="20"/>
          <w:lang w:val="en-US"/>
        </w:rPr>
      </w:pPr>
      <w:r>
        <w:rPr>
          <w:sz w:val="28"/>
          <w:szCs w:val="20"/>
          <w:lang w:val="en-US"/>
        </w:rPr>
        <w:t>a) A-G-C-U;</w:t>
      </w:r>
    </w:p>
    <w:p w:rsidR="000F1393" w:rsidRDefault="000F1393" w:rsidP="000F1393">
      <w:pPr>
        <w:jc w:val="both"/>
        <w:rPr>
          <w:sz w:val="28"/>
          <w:szCs w:val="20"/>
          <w:lang w:val="en-US"/>
        </w:rPr>
      </w:pPr>
      <w:r>
        <w:rPr>
          <w:sz w:val="28"/>
          <w:szCs w:val="20"/>
          <w:lang w:val="en-US"/>
        </w:rPr>
        <w:t>b) T-A-C-G</w:t>
      </w:r>
    </w:p>
    <w:p w:rsidR="000F1393" w:rsidRDefault="000F1393" w:rsidP="000F1393">
      <w:pPr>
        <w:jc w:val="both"/>
        <w:rPr>
          <w:sz w:val="28"/>
          <w:szCs w:val="20"/>
          <w:lang w:val="en-US"/>
        </w:rPr>
      </w:pPr>
      <w:r>
        <w:rPr>
          <w:sz w:val="28"/>
          <w:szCs w:val="20"/>
          <w:lang w:val="en-US"/>
        </w:rPr>
        <w:t>2. Draw semiconservative type of DNA replication scheme.</w:t>
      </w:r>
    </w:p>
    <w:p w:rsidR="000F1393" w:rsidRDefault="000F1393" w:rsidP="000F1393">
      <w:pPr>
        <w:jc w:val="both"/>
        <w:rPr>
          <w:sz w:val="28"/>
          <w:szCs w:val="20"/>
          <w:lang w:val="en-US"/>
        </w:rPr>
      </w:pPr>
      <w:r>
        <w:rPr>
          <w:sz w:val="28"/>
          <w:szCs w:val="20"/>
          <w:lang w:val="en-US"/>
        </w:rPr>
        <w:t>4. Draw leading strand and lagging strand with Okazaki pieces.</w:t>
      </w:r>
    </w:p>
    <w:p w:rsidR="000F1393" w:rsidRDefault="000F1393" w:rsidP="000F1393">
      <w:pPr>
        <w:jc w:val="both"/>
        <w:rPr>
          <w:sz w:val="28"/>
          <w:szCs w:val="20"/>
          <w:lang w:val="en-US"/>
        </w:rPr>
      </w:pPr>
      <w:r>
        <w:rPr>
          <w:sz w:val="28"/>
          <w:szCs w:val="20"/>
          <w:lang w:val="en-US"/>
        </w:rPr>
        <w:t>5. Give summary of DNA replication.</w:t>
      </w:r>
    </w:p>
    <w:p w:rsidR="000F1393" w:rsidRDefault="000F1393" w:rsidP="000F1393">
      <w:pPr>
        <w:jc w:val="both"/>
        <w:rPr>
          <w:sz w:val="28"/>
          <w:szCs w:val="20"/>
          <w:lang w:val="en-US"/>
        </w:rPr>
      </w:pPr>
      <w:r>
        <w:rPr>
          <w:sz w:val="28"/>
          <w:szCs w:val="20"/>
          <w:lang w:val="en-US"/>
        </w:rPr>
        <w:t>6. Draw structure of transcription unit.</w:t>
      </w:r>
    </w:p>
    <w:p w:rsidR="000F1393" w:rsidRDefault="000F1393" w:rsidP="000F1393">
      <w:pPr>
        <w:jc w:val="both"/>
        <w:rPr>
          <w:sz w:val="28"/>
          <w:szCs w:val="20"/>
          <w:lang w:val="en-US"/>
        </w:rPr>
      </w:pPr>
      <w:r>
        <w:rPr>
          <w:sz w:val="28"/>
          <w:szCs w:val="20"/>
          <w:lang w:val="en-US"/>
        </w:rPr>
        <w:t xml:space="preserve">7. Draw processing scheme. </w:t>
      </w:r>
    </w:p>
    <w:p w:rsidR="000F1393" w:rsidRDefault="000F1393" w:rsidP="0007480E">
      <w:pPr>
        <w:outlineLvl w:val="0"/>
        <w:rPr>
          <w:b/>
          <w:sz w:val="28"/>
          <w:szCs w:val="28"/>
          <w:lang w:val="en-US"/>
        </w:rPr>
      </w:pPr>
    </w:p>
    <w:p w:rsidR="000F1393" w:rsidRPr="00342712" w:rsidRDefault="000F1393" w:rsidP="000F1393">
      <w:pPr>
        <w:contextualSpacing/>
        <w:rPr>
          <w:b/>
          <w:sz w:val="28"/>
          <w:szCs w:val="20"/>
          <w:lang w:val="en-US"/>
        </w:rPr>
      </w:pPr>
      <w:r>
        <w:rPr>
          <w:b/>
          <w:sz w:val="28"/>
          <w:szCs w:val="28"/>
          <w:lang w:val="en-US"/>
        </w:rPr>
        <w:t xml:space="preserve">Topic 5.8 </w:t>
      </w:r>
      <w:r w:rsidRPr="00342712">
        <w:rPr>
          <w:b/>
          <w:sz w:val="28"/>
          <w:szCs w:val="28"/>
          <w:lang w:val="en-US"/>
        </w:rPr>
        <w:t>«</w:t>
      </w:r>
      <w:r w:rsidRPr="000F1393">
        <w:rPr>
          <w:lang w:val="en-US"/>
        </w:rPr>
        <w:t xml:space="preserve"> </w:t>
      </w:r>
      <w:r>
        <w:rPr>
          <w:b/>
          <w:sz w:val="28"/>
          <w:szCs w:val="28"/>
          <w:lang w:val="en-US"/>
        </w:rPr>
        <w:t>B</w:t>
      </w:r>
      <w:r w:rsidRPr="000F1393">
        <w:rPr>
          <w:b/>
          <w:sz w:val="28"/>
          <w:szCs w:val="28"/>
          <w:lang w:val="en-US"/>
        </w:rPr>
        <w:t>iosynthesis of protein and its regulation</w:t>
      </w:r>
      <w:r w:rsidRPr="006A7AE2">
        <w:rPr>
          <w:lang w:val="en-US"/>
        </w:rPr>
        <w:t xml:space="preserve"> </w:t>
      </w:r>
      <w:r w:rsidRPr="00342712">
        <w:rPr>
          <w:b/>
          <w:sz w:val="28"/>
          <w:szCs w:val="28"/>
          <w:lang w:val="en-US"/>
        </w:rPr>
        <w:t>»</w:t>
      </w:r>
    </w:p>
    <w:p w:rsidR="000F1393" w:rsidRDefault="000F1393" w:rsidP="000F1393">
      <w:pPr>
        <w:outlineLvl w:val="0"/>
        <w:rPr>
          <w:sz w:val="28"/>
          <w:szCs w:val="28"/>
          <w:lang w:val="en-US"/>
        </w:rPr>
      </w:pPr>
      <w:r w:rsidRPr="003B6F59">
        <w:rPr>
          <w:b/>
          <w:sz w:val="28"/>
          <w:szCs w:val="28"/>
          <w:lang w:val="en-US"/>
        </w:rPr>
        <w:t xml:space="preserve">Form (s) of current performance control: </w:t>
      </w:r>
      <w:r>
        <w:rPr>
          <w:sz w:val="28"/>
          <w:szCs w:val="28"/>
          <w:lang w:val="en-US"/>
        </w:rPr>
        <w:t>incoming</w:t>
      </w:r>
      <w:r w:rsidRPr="003B6F59">
        <w:rPr>
          <w:sz w:val="28"/>
          <w:szCs w:val="28"/>
          <w:lang w:val="en-US"/>
        </w:rPr>
        <w:t xml:space="preserve"> writing control, oral </w:t>
      </w:r>
      <w:r>
        <w:rPr>
          <w:sz w:val="28"/>
          <w:szCs w:val="28"/>
          <w:lang w:val="en-US"/>
        </w:rPr>
        <w:t>poll,</w:t>
      </w:r>
      <w:r w:rsidRPr="00CB3677">
        <w:rPr>
          <w:lang w:val="en-US"/>
        </w:rPr>
        <w:t xml:space="preserve"> </w:t>
      </w:r>
      <w:r>
        <w:rPr>
          <w:sz w:val="28"/>
          <w:szCs w:val="28"/>
          <w:lang w:val="en-US"/>
        </w:rPr>
        <w:t>control</w:t>
      </w:r>
      <w:r w:rsidRPr="00CB3677">
        <w:rPr>
          <w:sz w:val="28"/>
          <w:szCs w:val="28"/>
          <w:lang w:val="en-US"/>
        </w:rPr>
        <w:t xml:space="preserve"> tasks in the workbook.</w:t>
      </w:r>
    </w:p>
    <w:p w:rsidR="000F1393" w:rsidRPr="00CB3677" w:rsidRDefault="000F1393" w:rsidP="000F1393">
      <w:pPr>
        <w:outlineLvl w:val="0"/>
        <w:rPr>
          <w:b/>
          <w:sz w:val="28"/>
          <w:szCs w:val="28"/>
          <w:lang w:val="en-US"/>
        </w:rPr>
      </w:pPr>
      <w:r w:rsidRPr="00CB3677">
        <w:rPr>
          <w:b/>
          <w:sz w:val="28"/>
          <w:szCs w:val="28"/>
          <w:lang w:val="en-US"/>
        </w:rPr>
        <w:t>Assessment materials of current control of student performance</w:t>
      </w:r>
    </w:p>
    <w:p w:rsidR="000F1393" w:rsidRDefault="000F1393" w:rsidP="000F1393">
      <w:pPr>
        <w:outlineLvl w:val="0"/>
        <w:rPr>
          <w:b/>
          <w:sz w:val="28"/>
          <w:szCs w:val="28"/>
          <w:lang w:val="en-US"/>
        </w:rPr>
      </w:pPr>
      <w:r>
        <w:rPr>
          <w:b/>
          <w:sz w:val="28"/>
          <w:szCs w:val="28"/>
          <w:lang w:val="en-US"/>
        </w:rPr>
        <w:t>Incoming</w:t>
      </w:r>
      <w:r w:rsidRPr="00CB3677">
        <w:rPr>
          <w:b/>
          <w:sz w:val="28"/>
          <w:szCs w:val="28"/>
          <w:lang w:val="en-US"/>
        </w:rPr>
        <w:t xml:space="preserve"> writing control</w:t>
      </w:r>
      <w:r>
        <w:rPr>
          <w:b/>
          <w:sz w:val="28"/>
          <w:szCs w:val="28"/>
          <w:lang w:val="en-US"/>
        </w:rPr>
        <w:t>:</w:t>
      </w:r>
    </w:p>
    <w:p w:rsidR="00DB108B" w:rsidRPr="007D7E40" w:rsidRDefault="00DB108B" w:rsidP="00DB108B">
      <w:pPr>
        <w:jc w:val="center"/>
        <w:rPr>
          <w:sz w:val="28"/>
          <w:szCs w:val="28"/>
          <w:lang w:val="en-US"/>
        </w:rPr>
      </w:pPr>
      <w:r w:rsidRPr="007D7E40">
        <w:rPr>
          <w:sz w:val="28"/>
          <w:szCs w:val="28"/>
          <w:lang w:val="en-US"/>
        </w:rPr>
        <w:t>Variant 1</w:t>
      </w:r>
    </w:p>
    <w:p w:rsidR="00DB108B" w:rsidRPr="007D7E40" w:rsidRDefault="00DB108B" w:rsidP="00CA57E6">
      <w:pPr>
        <w:pStyle w:val="a3"/>
        <w:widowControl/>
        <w:numPr>
          <w:ilvl w:val="0"/>
          <w:numId w:val="112"/>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Enumerate stage of biosynthesis of protein (translation). Give characteristics of cytosol stage.</w:t>
      </w:r>
    </w:p>
    <w:p w:rsidR="00DB108B" w:rsidRPr="007D7E40" w:rsidRDefault="00DB108B" w:rsidP="00CA57E6">
      <w:pPr>
        <w:pStyle w:val="a3"/>
        <w:widowControl/>
        <w:numPr>
          <w:ilvl w:val="0"/>
          <w:numId w:val="112"/>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Modern ideas about the structure ribosome.</w:t>
      </w:r>
    </w:p>
    <w:p w:rsidR="00DB108B" w:rsidRPr="007D7E40" w:rsidRDefault="00DB108B" w:rsidP="00DB108B">
      <w:pPr>
        <w:jc w:val="center"/>
        <w:rPr>
          <w:sz w:val="28"/>
          <w:szCs w:val="28"/>
          <w:lang w:val="en-US"/>
        </w:rPr>
      </w:pPr>
      <w:r w:rsidRPr="007D7E40">
        <w:rPr>
          <w:sz w:val="28"/>
          <w:szCs w:val="28"/>
          <w:lang w:val="en-US"/>
        </w:rPr>
        <w:t xml:space="preserve">Variant 2 </w:t>
      </w:r>
    </w:p>
    <w:p w:rsidR="00DB108B" w:rsidRPr="007D7E40" w:rsidRDefault="00DB108B" w:rsidP="00CA57E6">
      <w:pPr>
        <w:pStyle w:val="a3"/>
        <w:widowControl/>
        <w:numPr>
          <w:ilvl w:val="0"/>
          <w:numId w:val="113"/>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 xml:space="preserve">Enumerate stage of biosynthesis of protein (translation). Give characteristics of ribosomal stage. </w:t>
      </w:r>
    </w:p>
    <w:p w:rsidR="00DB108B" w:rsidRPr="007D7E40" w:rsidRDefault="00DB108B" w:rsidP="00CA57E6">
      <w:pPr>
        <w:pStyle w:val="a3"/>
        <w:widowControl/>
        <w:numPr>
          <w:ilvl w:val="0"/>
          <w:numId w:val="113"/>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 xml:space="preserve">Write activation of amino acids, formation of </w:t>
      </w:r>
      <w:proofErr w:type="spellStart"/>
      <w:r w:rsidRPr="007D7E40">
        <w:rPr>
          <w:rFonts w:ascii="Times New Roman" w:hAnsi="Times New Roman"/>
          <w:sz w:val="28"/>
          <w:szCs w:val="28"/>
          <w:lang w:val="en-US"/>
        </w:rPr>
        <w:t>aminoacyl-tRNA</w:t>
      </w:r>
      <w:proofErr w:type="spellEnd"/>
      <w:r w:rsidRPr="007D7E40">
        <w:rPr>
          <w:rFonts w:ascii="Times New Roman" w:hAnsi="Times New Roman"/>
          <w:sz w:val="28"/>
          <w:szCs w:val="28"/>
          <w:lang w:val="en-US"/>
        </w:rPr>
        <w:t>, specificity of ARS-</w:t>
      </w:r>
      <w:proofErr w:type="spellStart"/>
      <w:r w:rsidRPr="007D7E40">
        <w:rPr>
          <w:rFonts w:ascii="Times New Roman" w:hAnsi="Times New Roman"/>
          <w:sz w:val="28"/>
          <w:szCs w:val="28"/>
          <w:lang w:val="en-US"/>
        </w:rPr>
        <w:t>ase</w:t>
      </w:r>
      <w:proofErr w:type="spellEnd"/>
      <w:r w:rsidRPr="007D7E40">
        <w:rPr>
          <w:rFonts w:ascii="Times New Roman" w:hAnsi="Times New Roman"/>
          <w:sz w:val="28"/>
          <w:szCs w:val="28"/>
          <w:lang w:val="en-US"/>
        </w:rPr>
        <w:t xml:space="preserve"> enzymes.</w:t>
      </w:r>
    </w:p>
    <w:p w:rsidR="00DB108B" w:rsidRPr="007D7E40" w:rsidRDefault="00DB108B" w:rsidP="00DB108B">
      <w:pPr>
        <w:jc w:val="center"/>
        <w:rPr>
          <w:sz w:val="28"/>
          <w:szCs w:val="28"/>
          <w:lang w:val="en-US"/>
        </w:rPr>
      </w:pPr>
      <w:r w:rsidRPr="007D7E40">
        <w:rPr>
          <w:sz w:val="28"/>
          <w:szCs w:val="28"/>
          <w:lang w:val="en-US"/>
        </w:rPr>
        <w:t xml:space="preserve">Variant 3 </w:t>
      </w:r>
    </w:p>
    <w:p w:rsidR="00DB108B" w:rsidRPr="007D7E40" w:rsidRDefault="00DB108B" w:rsidP="00CA57E6">
      <w:pPr>
        <w:pStyle w:val="a3"/>
        <w:widowControl/>
        <w:numPr>
          <w:ilvl w:val="0"/>
          <w:numId w:val="114"/>
        </w:numPr>
        <w:autoSpaceDE/>
        <w:autoSpaceDN/>
        <w:adjustRightInd/>
        <w:rPr>
          <w:rFonts w:ascii="Times New Roman" w:hAnsi="Times New Roman"/>
          <w:sz w:val="28"/>
          <w:szCs w:val="28"/>
          <w:lang w:val="en-US"/>
        </w:rPr>
      </w:pPr>
      <w:r w:rsidRPr="007D7E40">
        <w:rPr>
          <w:rFonts w:ascii="Times New Roman" w:hAnsi="Times New Roman"/>
          <w:sz w:val="28"/>
          <w:szCs w:val="28"/>
          <w:lang w:val="en-US"/>
        </w:rPr>
        <w:t xml:space="preserve">Give characteristics of </w:t>
      </w:r>
      <w:proofErr w:type="spellStart"/>
      <w:r w:rsidRPr="007D7E40">
        <w:rPr>
          <w:rFonts w:ascii="Times New Roman" w:hAnsi="Times New Roman"/>
          <w:sz w:val="28"/>
          <w:szCs w:val="28"/>
          <w:lang w:val="en-US"/>
        </w:rPr>
        <w:t>tRNA</w:t>
      </w:r>
      <w:proofErr w:type="spellEnd"/>
      <w:r w:rsidRPr="007D7E40">
        <w:rPr>
          <w:rFonts w:ascii="Times New Roman" w:hAnsi="Times New Roman"/>
          <w:sz w:val="28"/>
          <w:szCs w:val="28"/>
          <w:lang w:val="en-US"/>
        </w:rPr>
        <w:t xml:space="preserve">, mRNA, </w:t>
      </w:r>
      <w:proofErr w:type="spellStart"/>
      <w:r w:rsidRPr="007D7E40">
        <w:rPr>
          <w:rFonts w:ascii="Times New Roman" w:hAnsi="Times New Roman"/>
          <w:sz w:val="28"/>
          <w:szCs w:val="28"/>
          <w:lang w:val="en-US"/>
        </w:rPr>
        <w:t>rRNA</w:t>
      </w:r>
      <w:proofErr w:type="spellEnd"/>
      <w:r w:rsidRPr="007D7E40">
        <w:rPr>
          <w:rFonts w:ascii="Times New Roman" w:hAnsi="Times New Roman"/>
          <w:sz w:val="28"/>
          <w:szCs w:val="28"/>
          <w:lang w:val="en-US"/>
        </w:rPr>
        <w:t>.</w:t>
      </w:r>
    </w:p>
    <w:p w:rsidR="00DB108B" w:rsidRPr="007D7E40" w:rsidRDefault="00DB108B" w:rsidP="00CA57E6">
      <w:pPr>
        <w:pStyle w:val="a3"/>
        <w:widowControl/>
        <w:numPr>
          <w:ilvl w:val="0"/>
          <w:numId w:val="114"/>
        </w:numPr>
        <w:autoSpaceDE/>
        <w:autoSpaceDN/>
        <w:adjustRightInd/>
        <w:rPr>
          <w:rFonts w:ascii="Times New Roman" w:hAnsi="Times New Roman"/>
          <w:sz w:val="28"/>
          <w:szCs w:val="28"/>
          <w:lang w:val="en-US"/>
        </w:rPr>
      </w:pPr>
      <w:r w:rsidRPr="007D7E40">
        <w:rPr>
          <w:rFonts w:ascii="Times New Roman" w:hAnsi="Times New Roman"/>
          <w:sz w:val="28"/>
          <w:szCs w:val="28"/>
          <w:lang w:val="en-US"/>
        </w:rPr>
        <w:t>Posttranslational processing. Chaperones.</w:t>
      </w:r>
    </w:p>
    <w:p w:rsidR="00DB108B" w:rsidRPr="007D7E40" w:rsidRDefault="00DB108B" w:rsidP="00DB108B">
      <w:pPr>
        <w:jc w:val="center"/>
        <w:rPr>
          <w:sz w:val="28"/>
          <w:szCs w:val="28"/>
          <w:lang w:val="en-US"/>
        </w:rPr>
      </w:pPr>
      <w:r w:rsidRPr="007D7E40">
        <w:rPr>
          <w:sz w:val="28"/>
          <w:szCs w:val="28"/>
          <w:lang w:val="en-US"/>
        </w:rPr>
        <w:t xml:space="preserve">Variant 4 </w:t>
      </w:r>
    </w:p>
    <w:p w:rsidR="00DB108B" w:rsidRPr="007D7E40" w:rsidRDefault="00DB108B" w:rsidP="00CA57E6">
      <w:pPr>
        <w:pStyle w:val="a3"/>
        <w:widowControl/>
        <w:numPr>
          <w:ilvl w:val="0"/>
          <w:numId w:val="115"/>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Enumerate stage of biosynthesis of protein (translation). Give characteristics of cytosol stage.</w:t>
      </w:r>
    </w:p>
    <w:p w:rsidR="00DB108B" w:rsidRPr="007D7E40" w:rsidRDefault="00DB108B" w:rsidP="00CA57E6">
      <w:pPr>
        <w:pStyle w:val="a3"/>
        <w:widowControl/>
        <w:numPr>
          <w:ilvl w:val="0"/>
          <w:numId w:val="115"/>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Draw scheme of regulation of biosynthesis of protein on transcription’s level.</w:t>
      </w:r>
    </w:p>
    <w:p w:rsidR="00DB108B" w:rsidRPr="007D7E40" w:rsidRDefault="00DB108B" w:rsidP="00DB108B">
      <w:pPr>
        <w:jc w:val="center"/>
        <w:rPr>
          <w:sz w:val="28"/>
          <w:szCs w:val="28"/>
          <w:lang w:val="en-US"/>
        </w:rPr>
      </w:pPr>
      <w:r w:rsidRPr="007D7E40">
        <w:rPr>
          <w:sz w:val="28"/>
          <w:szCs w:val="28"/>
          <w:lang w:val="en-US"/>
        </w:rPr>
        <w:t xml:space="preserve">Variant 5 </w:t>
      </w:r>
    </w:p>
    <w:p w:rsidR="00DB108B" w:rsidRPr="007D7E40" w:rsidRDefault="00DB108B" w:rsidP="00CA57E6">
      <w:pPr>
        <w:pStyle w:val="a3"/>
        <w:widowControl/>
        <w:numPr>
          <w:ilvl w:val="0"/>
          <w:numId w:val="116"/>
        </w:numPr>
        <w:autoSpaceDE/>
        <w:autoSpaceDN/>
        <w:adjustRightInd/>
        <w:rPr>
          <w:rFonts w:ascii="Times New Roman" w:hAnsi="Times New Roman"/>
          <w:sz w:val="28"/>
          <w:szCs w:val="28"/>
          <w:lang w:val="en-US"/>
        </w:rPr>
      </w:pPr>
      <w:r w:rsidRPr="007D7E40">
        <w:rPr>
          <w:rFonts w:ascii="Times New Roman" w:hAnsi="Times New Roman"/>
          <w:sz w:val="28"/>
          <w:szCs w:val="28"/>
          <w:lang w:val="en-US"/>
        </w:rPr>
        <w:t xml:space="preserve">Give characteristics of </w:t>
      </w:r>
      <w:proofErr w:type="spellStart"/>
      <w:r w:rsidRPr="007D7E40">
        <w:rPr>
          <w:rFonts w:ascii="Times New Roman" w:hAnsi="Times New Roman"/>
          <w:sz w:val="28"/>
          <w:szCs w:val="28"/>
          <w:lang w:val="en-US"/>
        </w:rPr>
        <w:t>tRNA</w:t>
      </w:r>
      <w:proofErr w:type="spellEnd"/>
      <w:r w:rsidRPr="007D7E40">
        <w:rPr>
          <w:rFonts w:ascii="Times New Roman" w:hAnsi="Times New Roman"/>
          <w:sz w:val="28"/>
          <w:szCs w:val="28"/>
          <w:lang w:val="en-US"/>
        </w:rPr>
        <w:t xml:space="preserve">, mRNA, </w:t>
      </w:r>
      <w:proofErr w:type="spellStart"/>
      <w:r w:rsidRPr="007D7E40">
        <w:rPr>
          <w:rFonts w:ascii="Times New Roman" w:hAnsi="Times New Roman"/>
          <w:sz w:val="28"/>
          <w:szCs w:val="28"/>
          <w:lang w:val="en-US"/>
        </w:rPr>
        <w:t>rRNA</w:t>
      </w:r>
      <w:proofErr w:type="spellEnd"/>
      <w:r w:rsidRPr="007D7E40">
        <w:rPr>
          <w:rFonts w:ascii="Times New Roman" w:hAnsi="Times New Roman"/>
          <w:sz w:val="28"/>
          <w:szCs w:val="28"/>
          <w:lang w:val="en-US"/>
        </w:rPr>
        <w:t>.</w:t>
      </w:r>
    </w:p>
    <w:p w:rsidR="00DB108B" w:rsidRPr="007D7E40" w:rsidRDefault="00DB108B" w:rsidP="00CA57E6">
      <w:pPr>
        <w:pStyle w:val="a3"/>
        <w:widowControl/>
        <w:numPr>
          <w:ilvl w:val="0"/>
          <w:numId w:val="116"/>
        </w:numPr>
        <w:autoSpaceDE/>
        <w:autoSpaceDN/>
        <w:adjustRightInd/>
        <w:rPr>
          <w:rFonts w:ascii="Times New Roman" w:hAnsi="Times New Roman"/>
          <w:sz w:val="28"/>
          <w:szCs w:val="28"/>
          <w:lang w:val="en-US"/>
        </w:rPr>
      </w:pPr>
      <w:r w:rsidRPr="007D7E40">
        <w:rPr>
          <w:rFonts w:ascii="Times New Roman" w:hAnsi="Times New Roman"/>
          <w:sz w:val="28"/>
          <w:szCs w:val="28"/>
          <w:lang w:val="en-US"/>
        </w:rPr>
        <w:t>Give characteristics of initiation. Draw scheme of initiation.</w:t>
      </w:r>
    </w:p>
    <w:p w:rsidR="00DB108B" w:rsidRPr="007D7E40" w:rsidRDefault="00DB108B" w:rsidP="00DB108B">
      <w:pPr>
        <w:jc w:val="center"/>
        <w:rPr>
          <w:sz w:val="28"/>
          <w:szCs w:val="28"/>
          <w:lang w:val="en-US"/>
        </w:rPr>
      </w:pPr>
      <w:r w:rsidRPr="007D7E40">
        <w:rPr>
          <w:sz w:val="28"/>
          <w:szCs w:val="28"/>
          <w:lang w:val="en-US"/>
        </w:rPr>
        <w:t>Variant 6</w:t>
      </w:r>
    </w:p>
    <w:p w:rsidR="00DB108B" w:rsidRPr="007D7E40" w:rsidRDefault="00DB108B" w:rsidP="00CA57E6">
      <w:pPr>
        <w:pStyle w:val="a3"/>
        <w:widowControl/>
        <w:numPr>
          <w:ilvl w:val="0"/>
          <w:numId w:val="117"/>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Modern ideas about the structure ribosome.</w:t>
      </w:r>
    </w:p>
    <w:p w:rsidR="00DB108B" w:rsidRPr="007D7E40" w:rsidRDefault="00DB108B" w:rsidP="00CA57E6">
      <w:pPr>
        <w:pStyle w:val="a3"/>
        <w:widowControl/>
        <w:numPr>
          <w:ilvl w:val="0"/>
          <w:numId w:val="117"/>
        </w:numPr>
        <w:autoSpaceDE/>
        <w:autoSpaceDN/>
        <w:adjustRightInd/>
        <w:rPr>
          <w:rFonts w:ascii="Times New Roman" w:hAnsi="Times New Roman"/>
          <w:sz w:val="28"/>
          <w:szCs w:val="28"/>
          <w:lang w:val="en-US"/>
        </w:rPr>
      </w:pPr>
      <w:r w:rsidRPr="007D7E40">
        <w:rPr>
          <w:rFonts w:ascii="Times New Roman" w:hAnsi="Times New Roman"/>
          <w:sz w:val="28"/>
          <w:szCs w:val="28"/>
          <w:lang w:val="en-US"/>
        </w:rPr>
        <w:t>Give characteristics of elongation. Draw scheme of elongation.</w:t>
      </w:r>
    </w:p>
    <w:p w:rsidR="00DB108B" w:rsidRPr="007D7E40" w:rsidRDefault="00DB108B" w:rsidP="00DB108B">
      <w:pPr>
        <w:jc w:val="center"/>
        <w:rPr>
          <w:sz w:val="28"/>
          <w:szCs w:val="28"/>
          <w:lang w:val="en-US"/>
        </w:rPr>
      </w:pPr>
      <w:r w:rsidRPr="007D7E40">
        <w:rPr>
          <w:sz w:val="28"/>
          <w:szCs w:val="28"/>
          <w:lang w:val="en-US"/>
        </w:rPr>
        <w:t>Variant 7</w:t>
      </w:r>
    </w:p>
    <w:p w:rsidR="00DB108B" w:rsidRPr="007D7E40" w:rsidRDefault="00DB108B" w:rsidP="00CA57E6">
      <w:pPr>
        <w:pStyle w:val="a3"/>
        <w:widowControl/>
        <w:numPr>
          <w:ilvl w:val="0"/>
          <w:numId w:val="118"/>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Draw scheme of regulation of biosynthesis of protein on transcription’s level.</w:t>
      </w:r>
    </w:p>
    <w:p w:rsidR="00DB108B" w:rsidRPr="007D7E40" w:rsidRDefault="00DB108B" w:rsidP="00CA57E6">
      <w:pPr>
        <w:pStyle w:val="a3"/>
        <w:widowControl/>
        <w:numPr>
          <w:ilvl w:val="0"/>
          <w:numId w:val="118"/>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Give characteristics of termination. Draw scheme of termination.</w:t>
      </w:r>
    </w:p>
    <w:p w:rsidR="00DB108B" w:rsidRPr="007D7E40" w:rsidRDefault="00DB108B" w:rsidP="00DB108B">
      <w:pPr>
        <w:jc w:val="center"/>
        <w:rPr>
          <w:sz w:val="28"/>
          <w:szCs w:val="28"/>
          <w:lang w:val="en-US"/>
        </w:rPr>
      </w:pPr>
      <w:r w:rsidRPr="007D7E40">
        <w:rPr>
          <w:sz w:val="28"/>
          <w:szCs w:val="28"/>
          <w:lang w:val="en-US"/>
        </w:rPr>
        <w:t>Variant 8</w:t>
      </w:r>
    </w:p>
    <w:p w:rsidR="00DB108B" w:rsidRPr="007D7E40" w:rsidRDefault="00DB108B" w:rsidP="00CA57E6">
      <w:pPr>
        <w:pStyle w:val="a3"/>
        <w:widowControl/>
        <w:numPr>
          <w:ilvl w:val="0"/>
          <w:numId w:val="119"/>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Enumerate stage of biosynthesis of protein (translation). Give characteristics of cytosol stage.</w:t>
      </w:r>
    </w:p>
    <w:p w:rsidR="00DB108B" w:rsidRPr="007D7E40" w:rsidRDefault="00DB108B" w:rsidP="00CA57E6">
      <w:pPr>
        <w:pStyle w:val="a3"/>
        <w:widowControl/>
        <w:numPr>
          <w:ilvl w:val="0"/>
          <w:numId w:val="119"/>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lastRenderedPageBreak/>
        <w:t>Modern ideas about the structure ribosome.</w:t>
      </w:r>
    </w:p>
    <w:p w:rsidR="00DB108B" w:rsidRPr="007D7E40" w:rsidRDefault="00DB108B" w:rsidP="00DB108B">
      <w:pPr>
        <w:jc w:val="center"/>
        <w:rPr>
          <w:sz w:val="28"/>
          <w:szCs w:val="28"/>
          <w:lang w:val="en-US"/>
        </w:rPr>
      </w:pPr>
      <w:r w:rsidRPr="007D7E40">
        <w:rPr>
          <w:sz w:val="28"/>
          <w:szCs w:val="28"/>
          <w:lang w:val="en-US"/>
        </w:rPr>
        <w:t>Variant 9</w:t>
      </w:r>
    </w:p>
    <w:p w:rsidR="00DB108B" w:rsidRPr="007D7E40" w:rsidRDefault="00DB108B" w:rsidP="00CA57E6">
      <w:pPr>
        <w:pStyle w:val="a3"/>
        <w:widowControl/>
        <w:numPr>
          <w:ilvl w:val="0"/>
          <w:numId w:val="120"/>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 xml:space="preserve">Enumerate stage of biosynthesis of protein (translation). Give characteristics of ribosomal stage. </w:t>
      </w:r>
    </w:p>
    <w:p w:rsidR="00DB108B" w:rsidRPr="007D7E40" w:rsidRDefault="00DB108B" w:rsidP="00CA57E6">
      <w:pPr>
        <w:pStyle w:val="a3"/>
        <w:widowControl/>
        <w:numPr>
          <w:ilvl w:val="0"/>
          <w:numId w:val="120"/>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 xml:space="preserve">Write activation of amino acids, formation of </w:t>
      </w:r>
      <w:proofErr w:type="spellStart"/>
      <w:r w:rsidRPr="007D7E40">
        <w:rPr>
          <w:rFonts w:ascii="Times New Roman" w:hAnsi="Times New Roman"/>
          <w:sz w:val="28"/>
          <w:szCs w:val="28"/>
          <w:lang w:val="en-US"/>
        </w:rPr>
        <w:t>aminoacyl-tRNA</w:t>
      </w:r>
      <w:proofErr w:type="spellEnd"/>
      <w:r w:rsidRPr="007D7E40">
        <w:rPr>
          <w:rFonts w:ascii="Times New Roman" w:hAnsi="Times New Roman"/>
          <w:sz w:val="28"/>
          <w:szCs w:val="28"/>
          <w:lang w:val="en-US"/>
        </w:rPr>
        <w:t>, specificity of ARS-</w:t>
      </w:r>
      <w:proofErr w:type="spellStart"/>
      <w:r w:rsidRPr="007D7E40">
        <w:rPr>
          <w:rFonts w:ascii="Times New Roman" w:hAnsi="Times New Roman"/>
          <w:sz w:val="28"/>
          <w:szCs w:val="28"/>
          <w:lang w:val="en-US"/>
        </w:rPr>
        <w:t>ase</w:t>
      </w:r>
      <w:proofErr w:type="spellEnd"/>
      <w:r w:rsidRPr="007D7E40">
        <w:rPr>
          <w:rFonts w:ascii="Times New Roman" w:hAnsi="Times New Roman"/>
          <w:sz w:val="28"/>
          <w:szCs w:val="28"/>
          <w:lang w:val="en-US"/>
        </w:rPr>
        <w:t xml:space="preserve"> enzymes.</w:t>
      </w:r>
    </w:p>
    <w:p w:rsidR="00DB108B" w:rsidRPr="007D7E40" w:rsidRDefault="00DB108B" w:rsidP="00DB108B">
      <w:pPr>
        <w:jc w:val="center"/>
        <w:rPr>
          <w:sz w:val="28"/>
          <w:szCs w:val="28"/>
          <w:lang w:val="en-US"/>
        </w:rPr>
      </w:pPr>
      <w:r w:rsidRPr="007D7E40">
        <w:rPr>
          <w:sz w:val="28"/>
          <w:szCs w:val="28"/>
          <w:lang w:val="en-US"/>
        </w:rPr>
        <w:t>Variant 10</w:t>
      </w:r>
    </w:p>
    <w:p w:rsidR="00DB108B" w:rsidRPr="007D7E40" w:rsidRDefault="00DB108B" w:rsidP="00CA57E6">
      <w:pPr>
        <w:pStyle w:val="a3"/>
        <w:widowControl/>
        <w:numPr>
          <w:ilvl w:val="0"/>
          <w:numId w:val="121"/>
        </w:numPr>
        <w:autoSpaceDE/>
        <w:autoSpaceDN/>
        <w:adjustRightInd/>
        <w:rPr>
          <w:rFonts w:ascii="Times New Roman" w:hAnsi="Times New Roman"/>
          <w:sz w:val="28"/>
          <w:szCs w:val="28"/>
          <w:lang w:val="en-US"/>
        </w:rPr>
      </w:pPr>
      <w:r w:rsidRPr="007D7E40">
        <w:rPr>
          <w:rFonts w:ascii="Times New Roman" w:hAnsi="Times New Roman"/>
          <w:sz w:val="28"/>
          <w:szCs w:val="28"/>
          <w:lang w:val="en-US"/>
        </w:rPr>
        <w:t xml:space="preserve">Give characteristics of </w:t>
      </w:r>
      <w:proofErr w:type="spellStart"/>
      <w:r w:rsidRPr="007D7E40">
        <w:rPr>
          <w:rFonts w:ascii="Times New Roman" w:hAnsi="Times New Roman"/>
          <w:sz w:val="28"/>
          <w:szCs w:val="28"/>
          <w:lang w:val="en-US"/>
        </w:rPr>
        <w:t>tRNA</w:t>
      </w:r>
      <w:proofErr w:type="spellEnd"/>
      <w:r w:rsidRPr="007D7E40">
        <w:rPr>
          <w:rFonts w:ascii="Times New Roman" w:hAnsi="Times New Roman"/>
          <w:sz w:val="28"/>
          <w:szCs w:val="28"/>
          <w:lang w:val="en-US"/>
        </w:rPr>
        <w:t xml:space="preserve">, mRNA, </w:t>
      </w:r>
      <w:proofErr w:type="spellStart"/>
      <w:r w:rsidRPr="007D7E40">
        <w:rPr>
          <w:rFonts w:ascii="Times New Roman" w:hAnsi="Times New Roman"/>
          <w:sz w:val="28"/>
          <w:szCs w:val="28"/>
          <w:lang w:val="en-US"/>
        </w:rPr>
        <w:t>rRNA</w:t>
      </w:r>
      <w:proofErr w:type="spellEnd"/>
      <w:r w:rsidRPr="007D7E40">
        <w:rPr>
          <w:rFonts w:ascii="Times New Roman" w:hAnsi="Times New Roman"/>
          <w:sz w:val="28"/>
          <w:szCs w:val="28"/>
          <w:lang w:val="en-US"/>
        </w:rPr>
        <w:t>.</w:t>
      </w:r>
    </w:p>
    <w:p w:rsidR="00DB108B" w:rsidRPr="007D7E40" w:rsidRDefault="00DB108B" w:rsidP="00CA57E6">
      <w:pPr>
        <w:pStyle w:val="a3"/>
        <w:widowControl/>
        <w:numPr>
          <w:ilvl w:val="0"/>
          <w:numId w:val="121"/>
        </w:numPr>
        <w:autoSpaceDE/>
        <w:autoSpaceDN/>
        <w:adjustRightInd/>
        <w:rPr>
          <w:rFonts w:ascii="Times New Roman" w:hAnsi="Times New Roman"/>
          <w:sz w:val="28"/>
          <w:szCs w:val="28"/>
          <w:lang w:val="en-US"/>
        </w:rPr>
      </w:pPr>
      <w:r w:rsidRPr="007D7E40">
        <w:rPr>
          <w:rFonts w:ascii="Times New Roman" w:hAnsi="Times New Roman"/>
          <w:sz w:val="28"/>
          <w:szCs w:val="28"/>
          <w:lang w:val="en-US"/>
        </w:rPr>
        <w:t>Posttranslational processing. Chaperones.</w:t>
      </w:r>
    </w:p>
    <w:p w:rsidR="00DB108B" w:rsidRPr="007D7E40" w:rsidRDefault="00DB108B" w:rsidP="00DB108B">
      <w:pPr>
        <w:jc w:val="center"/>
        <w:rPr>
          <w:sz w:val="28"/>
          <w:szCs w:val="28"/>
          <w:lang w:val="en-US"/>
        </w:rPr>
      </w:pPr>
      <w:r w:rsidRPr="007D7E40">
        <w:rPr>
          <w:sz w:val="28"/>
          <w:szCs w:val="28"/>
          <w:lang w:val="en-US"/>
        </w:rPr>
        <w:t xml:space="preserve">Variant 11 </w:t>
      </w:r>
    </w:p>
    <w:p w:rsidR="00DB108B" w:rsidRPr="007D7E40" w:rsidRDefault="00DB108B" w:rsidP="00CA57E6">
      <w:pPr>
        <w:pStyle w:val="a3"/>
        <w:widowControl/>
        <w:numPr>
          <w:ilvl w:val="0"/>
          <w:numId w:val="122"/>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Enumerate stage of biosynthesis of protein (translation). Give characteristics of cytosol stage.</w:t>
      </w:r>
    </w:p>
    <w:p w:rsidR="00DB108B" w:rsidRPr="007D7E40" w:rsidRDefault="00DB108B" w:rsidP="00CA57E6">
      <w:pPr>
        <w:pStyle w:val="a3"/>
        <w:widowControl/>
        <w:numPr>
          <w:ilvl w:val="0"/>
          <w:numId w:val="122"/>
        </w:numPr>
        <w:autoSpaceDE/>
        <w:autoSpaceDN/>
        <w:adjustRightInd/>
        <w:jc w:val="left"/>
        <w:rPr>
          <w:rFonts w:ascii="Times New Roman" w:hAnsi="Times New Roman"/>
          <w:sz w:val="28"/>
          <w:szCs w:val="28"/>
          <w:lang w:val="en-US"/>
        </w:rPr>
      </w:pPr>
      <w:r w:rsidRPr="007D7E40">
        <w:rPr>
          <w:rFonts w:ascii="Times New Roman" w:hAnsi="Times New Roman"/>
          <w:sz w:val="28"/>
          <w:szCs w:val="28"/>
          <w:lang w:val="en-US"/>
        </w:rPr>
        <w:t>Draw scheme of regulation of biosynthesis of protein on transcription’s level.</w:t>
      </w:r>
    </w:p>
    <w:p w:rsidR="00DB108B" w:rsidRPr="007D7E40" w:rsidRDefault="00DB108B" w:rsidP="00DB108B">
      <w:pPr>
        <w:jc w:val="center"/>
        <w:rPr>
          <w:sz w:val="28"/>
          <w:szCs w:val="28"/>
          <w:lang w:val="en-US"/>
        </w:rPr>
      </w:pPr>
      <w:r w:rsidRPr="007D7E40">
        <w:rPr>
          <w:sz w:val="28"/>
          <w:szCs w:val="28"/>
          <w:lang w:val="en-US"/>
        </w:rPr>
        <w:t>Variant 12</w:t>
      </w:r>
    </w:p>
    <w:p w:rsidR="00DB108B" w:rsidRPr="007D7E40" w:rsidRDefault="00DB108B" w:rsidP="00CA57E6">
      <w:pPr>
        <w:pStyle w:val="a3"/>
        <w:widowControl/>
        <w:numPr>
          <w:ilvl w:val="0"/>
          <w:numId w:val="123"/>
        </w:numPr>
        <w:autoSpaceDE/>
        <w:autoSpaceDN/>
        <w:adjustRightInd/>
        <w:rPr>
          <w:rFonts w:ascii="Times New Roman" w:hAnsi="Times New Roman"/>
          <w:sz w:val="28"/>
          <w:szCs w:val="28"/>
          <w:lang w:val="en-US"/>
        </w:rPr>
      </w:pPr>
      <w:r w:rsidRPr="007D7E40">
        <w:rPr>
          <w:rFonts w:ascii="Times New Roman" w:hAnsi="Times New Roman"/>
          <w:sz w:val="28"/>
          <w:szCs w:val="28"/>
          <w:lang w:val="en-US"/>
        </w:rPr>
        <w:t xml:space="preserve">Give characteristics of </w:t>
      </w:r>
      <w:proofErr w:type="spellStart"/>
      <w:r w:rsidRPr="007D7E40">
        <w:rPr>
          <w:rFonts w:ascii="Times New Roman" w:hAnsi="Times New Roman"/>
          <w:sz w:val="28"/>
          <w:szCs w:val="28"/>
          <w:lang w:val="en-US"/>
        </w:rPr>
        <w:t>tRNA</w:t>
      </w:r>
      <w:proofErr w:type="spellEnd"/>
      <w:r w:rsidRPr="007D7E40">
        <w:rPr>
          <w:rFonts w:ascii="Times New Roman" w:hAnsi="Times New Roman"/>
          <w:sz w:val="28"/>
          <w:szCs w:val="28"/>
          <w:lang w:val="en-US"/>
        </w:rPr>
        <w:t xml:space="preserve">, mRNA, </w:t>
      </w:r>
      <w:proofErr w:type="spellStart"/>
      <w:r w:rsidRPr="007D7E40">
        <w:rPr>
          <w:rFonts w:ascii="Times New Roman" w:hAnsi="Times New Roman"/>
          <w:sz w:val="28"/>
          <w:szCs w:val="28"/>
          <w:lang w:val="en-US"/>
        </w:rPr>
        <w:t>rRNA</w:t>
      </w:r>
      <w:proofErr w:type="spellEnd"/>
      <w:r w:rsidRPr="007D7E40">
        <w:rPr>
          <w:rFonts w:ascii="Times New Roman" w:hAnsi="Times New Roman"/>
          <w:sz w:val="28"/>
          <w:szCs w:val="28"/>
          <w:lang w:val="en-US"/>
        </w:rPr>
        <w:t>.</w:t>
      </w:r>
    </w:p>
    <w:p w:rsidR="00DB108B" w:rsidRPr="007D7E40" w:rsidRDefault="00DB108B" w:rsidP="00CA57E6">
      <w:pPr>
        <w:pStyle w:val="a3"/>
        <w:widowControl/>
        <w:numPr>
          <w:ilvl w:val="0"/>
          <w:numId w:val="123"/>
        </w:numPr>
        <w:autoSpaceDE/>
        <w:autoSpaceDN/>
        <w:adjustRightInd/>
        <w:rPr>
          <w:rFonts w:ascii="Times New Roman" w:hAnsi="Times New Roman"/>
          <w:sz w:val="28"/>
          <w:szCs w:val="28"/>
          <w:lang w:val="en-US"/>
        </w:rPr>
      </w:pPr>
      <w:r w:rsidRPr="007D7E40">
        <w:rPr>
          <w:rFonts w:ascii="Times New Roman" w:hAnsi="Times New Roman"/>
          <w:sz w:val="28"/>
          <w:szCs w:val="28"/>
          <w:lang w:val="en-US"/>
        </w:rPr>
        <w:t>Give characteristics of initiation. Draw scheme of initiation.</w:t>
      </w:r>
    </w:p>
    <w:p w:rsidR="00DB108B" w:rsidRPr="007D7E40" w:rsidRDefault="00DB108B" w:rsidP="00DB108B">
      <w:pPr>
        <w:jc w:val="center"/>
        <w:rPr>
          <w:sz w:val="28"/>
          <w:szCs w:val="28"/>
          <w:lang w:val="en-US"/>
        </w:rPr>
      </w:pPr>
    </w:p>
    <w:p w:rsidR="000F1393" w:rsidRPr="00CB3677" w:rsidRDefault="000F1393" w:rsidP="000F1393">
      <w:pPr>
        <w:outlineLvl w:val="0"/>
        <w:rPr>
          <w:sz w:val="28"/>
          <w:szCs w:val="28"/>
          <w:lang w:val="en-US"/>
        </w:rPr>
      </w:pPr>
      <w:r w:rsidRPr="00CB7D82">
        <w:rPr>
          <w:b/>
          <w:sz w:val="28"/>
          <w:szCs w:val="20"/>
          <w:lang w:val="en-US"/>
        </w:rPr>
        <w:t xml:space="preserve">Questions for </w:t>
      </w:r>
      <w:r w:rsidRPr="00CB3677">
        <w:rPr>
          <w:b/>
          <w:sz w:val="28"/>
          <w:szCs w:val="28"/>
          <w:lang w:val="en-US"/>
        </w:rPr>
        <w:t xml:space="preserve">oral </w:t>
      </w:r>
      <w:r>
        <w:rPr>
          <w:b/>
          <w:sz w:val="28"/>
          <w:szCs w:val="28"/>
          <w:lang w:val="en-US"/>
        </w:rPr>
        <w:t>poll</w:t>
      </w:r>
      <w:r w:rsidRPr="00CB3677">
        <w:rPr>
          <w:b/>
          <w:sz w:val="28"/>
          <w:szCs w:val="20"/>
          <w:lang w:val="en-US"/>
        </w:rPr>
        <w:t>:</w:t>
      </w:r>
    </w:p>
    <w:p w:rsidR="000F1393" w:rsidRDefault="000F1393" w:rsidP="00665C6A">
      <w:pPr>
        <w:numPr>
          <w:ilvl w:val="0"/>
          <w:numId w:val="126"/>
        </w:numPr>
        <w:jc w:val="both"/>
        <w:rPr>
          <w:sz w:val="28"/>
          <w:szCs w:val="20"/>
          <w:lang w:val="en-US"/>
        </w:rPr>
      </w:pPr>
      <w:r>
        <w:rPr>
          <w:sz w:val="28"/>
          <w:szCs w:val="20"/>
          <w:lang w:val="en-US"/>
        </w:rPr>
        <w:t>Stage  of biosynthesis of protein (translation)</w:t>
      </w:r>
      <w:r w:rsidRPr="00054E69">
        <w:rPr>
          <w:sz w:val="28"/>
          <w:szCs w:val="20"/>
          <w:lang w:val="en-US"/>
        </w:rPr>
        <w:t>:</w:t>
      </w:r>
    </w:p>
    <w:p w:rsidR="000F1393" w:rsidRPr="00054E69" w:rsidRDefault="000F1393" w:rsidP="000F1393">
      <w:pPr>
        <w:pStyle w:val="a3"/>
        <w:widowControl/>
        <w:numPr>
          <w:ilvl w:val="0"/>
          <w:numId w:val="86"/>
        </w:numPr>
        <w:autoSpaceDE/>
        <w:autoSpaceDN/>
        <w:adjustRightInd/>
        <w:rPr>
          <w:rFonts w:ascii="Times New Roman" w:hAnsi="Times New Roman"/>
          <w:sz w:val="28"/>
          <w:lang w:val="en-US"/>
        </w:rPr>
      </w:pPr>
      <w:r>
        <w:rPr>
          <w:rFonts w:ascii="Times New Roman" w:hAnsi="Times New Roman"/>
          <w:sz w:val="28"/>
          <w:lang w:val="en-US"/>
        </w:rPr>
        <w:t>Cytosol stage:</w:t>
      </w:r>
    </w:p>
    <w:p w:rsidR="000F1393" w:rsidRPr="00054E69" w:rsidRDefault="000F1393" w:rsidP="000F1393">
      <w:pPr>
        <w:pStyle w:val="a3"/>
        <w:widowControl/>
        <w:numPr>
          <w:ilvl w:val="0"/>
          <w:numId w:val="85"/>
        </w:numPr>
        <w:autoSpaceDE/>
        <w:autoSpaceDN/>
        <w:adjustRightInd/>
        <w:rPr>
          <w:rFonts w:ascii="Times New Roman" w:hAnsi="Times New Roman"/>
          <w:sz w:val="28"/>
          <w:lang w:val="en-US"/>
        </w:rPr>
      </w:pPr>
      <w:r>
        <w:rPr>
          <w:rFonts w:ascii="Times New Roman" w:hAnsi="Times New Roman"/>
          <w:sz w:val="28"/>
          <w:lang w:val="en-US"/>
        </w:rPr>
        <w:t xml:space="preserve">activation of amino acids, </w:t>
      </w:r>
      <w:r w:rsidRPr="00054E69">
        <w:rPr>
          <w:rFonts w:ascii="Times New Roman" w:hAnsi="Times New Roman"/>
          <w:sz w:val="28"/>
          <w:lang w:val="en-US"/>
        </w:rPr>
        <w:t>f</w:t>
      </w:r>
      <w:r>
        <w:rPr>
          <w:rFonts w:ascii="Times New Roman" w:hAnsi="Times New Roman"/>
          <w:sz w:val="28"/>
          <w:lang w:val="en-US"/>
        </w:rPr>
        <w:t xml:space="preserve">ormation of </w:t>
      </w:r>
      <w:proofErr w:type="spellStart"/>
      <w:r>
        <w:rPr>
          <w:rFonts w:ascii="Times New Roman" w:hAnsi="Times New Roman"/>
          <w:sz w:val="28"/>
          <w:lang w:val="en-US"/>
        </w:rPr>
        <w:t>aminoacyl-tRNA</w:t>
      </w:r>
      <w:proofErr w:type="spellEnd"/>
      <w:r>
        <w:rPr>
          <w:rFonts w:ascii="Times New Roman" w:hAnsi="Times New Roman"/>
          <w:sz w:val="28"/>
          <w:lang w:val="en-US"/>
        </w:rPr>
        <w:t>, specificity of ARS-</w:t>
      </w:r>
      <w:proofErr w:type="spellStart"/>
      <w:r>
        <w:rPr>
          <w:rFonts w:ascii="Times New Roman" w:hAnsi="Times New Roman"/>
          <w:sz w:val="28"/>
          <w:lang w:val="en-US"/>
        </w:rPr>
        <w:t>ase</w:t>
      </w:r>
      <w:proofErr w:type="spellEnd"/>
      <w:r>
        <w:rPr>
          <w:rFonts w:ascii="Times New Roman" w:hAnsi="Times New Roman"/>
          <w:sz w:val="28"/>
          <w:lang w:val="en-US"/>
        </w:rPr>
        <w:t xml:space="preserve"> enzymes; </w:t>
      </w:r>
    </w:p>
    <w:p w:rsidR="000F1393" w:rsidRDefault="000F1393" w:rsidP="000F1393">
      <w:pPr>
        <w:pStyle w:val="a3"/>
        <w:widowControl/>
        <w:numPr>
          <w:ilvl w:val="0"/>
          <w:numId w:val="85"/>
        </w:numPr>
        <w:autoSpaceDE/>
        <w:autoSpaceDN/>
        <w:adjustRightInd/>
        <w:rPr>
          <w:rFonts w:ascii="Times New Roman" w:hAnsi="Times New Roman"/>
          <w:sz w:val="28"/>
          <w:lang w:val="en-US"/>
        </w:rPr>
      </w:pPr>
      <w:r>
        <w:rPr>
          <w:rFonts w:ascii="Times New Roman" w:hAnsi="Times New Roman"/>
          <w:sz w:val="28"/>
          <w:lang w:val="en-US"/>
        </w:rPr>
        <w:t xml:space="preserve">characteristics </w:t>
      </w:r>
      <w:proofErr w:type="spellStart"/>
      <w:r>
        <w:rPr>
          <w:rFonts w:ascii="Times New Roman" w:hAnsi="Times New Roman"/>
          <w:sz w:val="28"/>
          <w:lang w:val="en-US"/>
        </w:rPr>
        <w:t>tRNA</w:t>
      </w:r>
      <w:proofErr w:type="spellEnd"/>
      <w:r>
        <w:rPr>
          <w:rFonts w:ascii="Times New Roman" w:hAnsi="Times New Roman"/>
          <w:sz w:val="28"/>
          <w:lang w:val="en-US"/>
        </w:rPr>
        <w:t xml:space="preserve">, mRNA, </w:t>
      </w:r>
      <w:proofErr w:type="spellStart"/>
      <w:r>
        <w:rPr>
          <w:rFonts w:ascii="Times New Roman" w:hAnsi="Times New Roman"/>
          <w:sz w:val="28"/>
          <w:lang w:val="en-US"/>
        </w:rPr>
        <w:t>rRNA</w:t>
      </w:r>
      <w:proofErr w:type="spellEnd"/>
      <w:r>
        <w:rPr>
          <w:rFonts w:ascii="Times New Roman" w:hAnsi="Times New Roman"/>
          <w:sz w:val="28"/>
          <w:lang w:val="en-US"/>
        </w:rPr>
        <w:t>;</w:t>
      </w:r>
    </w:p>
    <w:p w:rsidR="000F1393" w:rsidRDefault="000F1393" w:rsidP="000F1393">
      <w:pPr>
        <w:pStyle w:val="a3"/>
        <w:widowControl/>
        <w:numPr>
          <w:ilvl w:val="0"/>
          <w:numId w:val="85"/>
        </w:numPr>
        <w:autoSpaceDE/>
        <w:autoSpaceDN/>
        <w:adjustRightInd/>
        <w:rPr>
          <w:rFonts w:ascii="Times New Roman" w:hAnsi="Times New Roman"/>
          <w:sz w:val="28"/>
          <w:lang w:val="en-US"/>
        </w:rPr>
      </w:pPr>
      <w:r w:rsidRPr="00054E69">
        <w:rPr>
          <w:rFonts w:ascii="Times New Roman" w:hAnsi="Times New Roman"/>
          <w:sz w:val="28"/>
          <w:lang w:val="en-US"/>
        </w:rPr>
        <w:t xml:space="preserve">modern ideas about the </w:t>
      </w:r>
      <w:r>
        <w:rPr>
          <w:rFonts w:ascii="Times New Roman" w:hAnsi="Times New Roman"/>
          <w:sz w:val="28"/>
          <w:lang w:val="en-US"/>
        </w:rPr>
        <w:t>structure</w:t>
      </w:r>
      <w:r w:rsidRPr="00054E69">
        <w:rPr>
          <w:rFonts w:ascii="Times New Roman" w:hAnsi="Times New Roman"/>
          <w:sz w:val="28"/>
          <w:lang w:val="en-US"/>
        </w:rPr>
        <w:t xml:space="preserve"> ribosome</w:t>
      </w:r>
      <w:r>
        <w:rPr>
          <w:rFonts w:ascii="Times New Roman" w:hAnsi="Times New Roman"/>
          <w:sz w:val="28"/>
          <w:lang w:val="en-US"/>
        </w:rPr>
        <w:t>.</w:t>
      </w:r>
    </w:p>
    <w:p w:rsidR="000F1393" w:rsidRDefault="000F1393" w:rsidP="000F1393">
      <w:pPr>
        <w:pStyle w:val="a3"/>
        <w:widowControl/>
        <w:numPr>
          <w:ilvl w:val="0"/>
          <w:numId w:val="86"/>
        </w:numPr>
        <w:autoSpaceDE/>
        <w:autoSpaceDN/>
        <w:adjustRightInd/>
        <w:rPr>
          <w:rFonts w:ascii="Times New Roman" w:hAnsi="Times New Roman"/>
          <w:sz w:val="28"/>
          <w:lang w:val="en-US"/>
        </w:rPr>
      </w:pPr>
      <w:r>
        <w:rPr>
          <w:rFonts w:ascii="Times New Roman" w:hAnsi="Times New Roman"/>
          <w:sz w:val="28"/>
          <w:lang w:val="en-US"/>
        </w:rPr>
        <w:t>R</w:t>
      </w:r>
      <w:r w:rsidRPr="00054E69">
        <w:rPr>
          <w:rFonts w:ascii="Times New Roman" w:hAnsi="Times New Roman"/>
          <w:sz w:val="28"/>
          <w:lang w:val="en-US"/>
        </w:rPr>
        <w:t>ibosomal stage</w:t>
      </w:r>
      <w:r>
        <w:rPr>
          <w:rFonts w:ascii="Times New Roman" w:hAnsi="Times New Roman"/>
          <w:sz w:val="28"/>
          <w:lang w:val="en-US"/>
        </w:rPr>
        <w:t>:</w:t>
      </w:r>
    </w:p>
    <w:p w:rsidR="000F1393" w:rsidRDefault="000F1393" w:rsidP="000F1393">
      <w:pPr>
        <w:pStyle w:val="a3"/>
        <w:widowControl/>
        <w:numPr>
          <w:ilvl w:val="0"/>
          <w:numId w:val="85"/>
        </w:numPr>
        <w:autoSpaceDE/>
        <w:autoSpaceDN/>
        <w:adjustRightInd/>
        <w:rPr>
          <w:rFonts w:ascii="Times New Roman" w:hAnsi="Times New Roman"/>
          <w:sz w:val="28"/>
          <w:lang w:val="en-US"/>
        </w:rPr>
      </w:pPr>
      <w:r>
        <w:rPr>
          <w:rFonts w:ascii="Times New Roman" w:hAnsi="Times New Roman"/>
          <w:sz w:val="28"/>
          <w:lang w:val="en-US"/>
        </w:rPr>
        <w:t>Initiation;</w:t>
      </w:r>
    </w:p>
    <w:p w:rsidR="000F1393" w:rsidRDefault="000F1393" w:rsidP="000F1393">
      <w:pPr>
        <w:pStyle w:val="a3"/>
        <w:widowControl/>
        <w:numPr>
          <w:ilvl w:val="0"/>
          <w:numId w:val="85"/>
        </w:numPr>
        <w:autoSpaceDE/>
        <w:autoSpaceDN/>
        <w:adjustRightInd/>
        <w:rPr>
          <w:rFonts w:ascii="Times New Roman" w:hAnsi="Times New Roman"/>
          <w:sz w:val="28"/>
          <w:lang w:val="en-US"/>
        </w:rPr>
      </w:pPr>
      <w:r>
        <w:rPr>
          <w:rFonts w:ascii="Times New Roman" w:hAnsi="Times New Roman"/>
          <w:sz w:val="28"/>
          <w:lang w:val="en-US"/>
        </w:rPr>
        <w:t>Elongation;</w:t>
      </w:r>
    </w:p>
    <w:p w:rsidR="000F1393" w:rsidRDefault="000F1393" w:rsidP="000F1393">
      <w:pPr>
        <w:pStyle w:val="a3"/>
        <w:widowControl/>
        <w:numPr>
          <w:ilvl w:val="0"/>
          <w:numId w:val="85"/>
        </w:numPr>
        <w:autoSpaceDE/>
        <w:autoSpaceDN/>
        <w:adjustRightInd/>
        <w:rPr>
          <w:rFonts w:ascii="Times New Roman" w:hAnsi="Times New Roman"/>
          <w:sz w:val="28"/>
          <w:lang w:val="en-US"/>
        </w:rPr>
      </w:pPr>
      <w:r>
        <w:rPr>
          <w:rFonts w:ascii="Times New Roman" w:hAnsi="Times New Roman"/>
          <w:sz w:val="28"/>
          <w:lang w:val="en-US"/>
        </w:rPr>
        <w:t>Termination.</w:t>
      </w:r>
    </w:p>
    <w:p w:rsidR="000F1393" w:rsidRPr="00054E69" w:rsidRDefault="000F1393" w:rsidP="00665C6A">
      <w:pPr>
        <w:pStyle w:val="a3"/>
        <w:widowControl/>
        <w:numPr>
          <w:ilvl w:val="0"/>
          <w:numId w:val="126"/>
        </w:numPr>
        <w:autoSpaceDE/>
        <w:autoSpaceDN/>
        <w:adjustRightInd/>
        <w:rPr>
          <w:rFonts w:ascii="Times New Roman" w:hAnsi="Times New Roman"/>
          <w:sz w:val="28"/>
          <w:lang w:val="en-US"/>
        </w:rPr>
      </w:pPr>
      <w:r w:rsidRPr="00054E69">
        <w:rPr>
          <w:rFonts w:ascii="Times New Roman" w:hAnsi="Times New Roman"/>
          <w:sz w:val="28"/>
          <w:lang w:val="en-US"/>
        </w:rPr>
        <w:t>P</w:t>
      </w:r>
      <w:r>
        <w:rPr>
          <w:rFonts w:ascii="Times New Roman" w:hAnsi="Times New Roman"/>
          <w:sz w:val="28"/>
          <w:lang w:val="en-US"/>
        </w:rPr>
        <w:t>osttranslational processing. C</w:t>
      </w:r>
      <w:r w:rsidRPr="009B4627">
        <w:rPr>
          <w:rFonts w:ascii="Times New Roman" w:hAnsi="Times New Roman"/>
          <w:sz w:val="28"/>
          <w:lang w:val="en-US"/>
        </w:rPr>
        <w:t>haperones</w:t>
      </w:r>
      <w:r>
        <w:rPr>
          <w:rFonts w:ascii="Times New Roman" w:hAnsi="Times New Roman"/>
          <w:sz w:val="28"/>
          <w:lang w:val="en-US"/>
        </w:rPr>
        <w:t>.</w:t>
      </w:r>
    </w:p>
    <w:p w:rsidR="000F1393" w:rsidRDefault="000F1393" w:rsidP="00665C6A">
      <w:pPr>
        <w:numPr>
          <w:ilvl w:val="0"/>
          <w:numId w:val="126"/>
        </w:numPr>
        <w:ind w:left="284" w:hanging="284"/>
        <w:jc w:val="both"/>
        <w:rPr>
          <w:sz w:val="28"/>
          <w:szCs w:val="20"/>
          <w:lang w:val="en-US"/>
        </w:rPr>
      </w:pPr>
      <w:r>
        <w:rPr>
          <w:sz w:val="28"/>
          <w:szCs w:val="20"/>
          <w:lang w:val="en-US"/>
        </w:rPr>
        <w:t xml:space="preserve"> </w:t>
      </w:r>
      <w:r w:rsidRPr="008977D4">
        <w:rPr>
          <w:sz w:val="28"/>
          <w:szCs w:val="20"/>
          <w:lang w:val="en-US"/>
        </w:rPr>
        <w:t>R</w:t>
      </w:r>
      <w:r>
        <w:rPr>
          <w:sz w:val="28"/>
          <w:szCs w:val="20"/>
          <w:lang w:val="en-US"/>
        </w:rPr>
        <w:t>egulation of biosynthesis of protein on transcription’s level.</w:t>
      </w:r>
    </w:p>
    <w:p w:rsidR="000F1393" w:rsidRDefault="000F1393" w:rsidP="000F1393">
      <w:pPr>
        <w:outlineLvl w:val="0"/>
        <w:rPr>
          <w:b/>
          <w:sz w:val="28"/>
          <w:szCs w:val="28"/>
          <w:lang w:val="en-US"/>
        </w:rPr>
      </w:pPr>
    </w:p>
    <w:p w:rsidR="000F1393" w:rsidRDefault="000F1393" w:rsidP="000F1393">
      <w:pPr>
        <w:outlineLvl w:val="0"/>
        <w:rPr>
          <w:b/>
          <w:sz w:val="28"/>
          <w:szCs w:val="20"/>
          <w:lang w:val="en-US"/>
        </w:rPr>
      </w:pPr>
      <w:r w:rsidRPr="00CB3677">
        <w:rPr>
          <w:b/>
          <w:sz w:val="28"/>
          <w:szCs w:val="20"/>
          <w:lang w:val="en-US"/>
        </w:rPr>
        <w:t>Independent work of students to the lesson.</w:t>
      </w:r>
      <w:r>
        <w:rPr>
          <w:b/>
          <w:sz w:val="28"/>
          <w:szCs w:val="20"/>
          <w:lang w:val="en-US"/>
        </w:rPr>
        <w:t xml:space="preserve"> </w:t>
      </w:r>
      <w:r w:rsidR="00665C6A" w:rsidRPr="00CB3677">
        <w:rPr>
          <w:sz w:val="28"/>
          <w:szCs w:val="28"/>
          <w:lang w:val="en-US"/>
        </w:rPr>
        <w:t>Control tasks in the workbook.</w:t>
      </w:r>
    </w:p>
    <w:p w:rsidR="000F1393" w:rsidRDefault="000F1393" w:rsidP="000F1393">
      <w:pPr>
        <w:jc w:val="both"/>
        <w:rPr>
          <w:sz w:val="28"/>
          <w:szCs w:val="20"/>
          <w:lang w:val="en-US"/>
        </w:rPr>
      </w:pPr>
      <w:r>
        <w:rPr>
          <w:sz w:val="28"/>
          <w:szCs w:val="20"/>
          <w:lang w:val="en-US"/>
        </w:rPr>
        <w:t>1. Numerate phases of translation process.</w:t>
      </w:r>
    </w:p>
    <w:p w:rsidR="000F1393" w:rsidRDefault="000F1393" w:rsidP="000F1393">
      <w:pPr>
        <w:jc w:val="both"/>
        <w:rPr>
          <w:sz w:val="28"/>
          <w:szCs w:val="20"/>
          <w:lang w:val="en-US"/>
        </w:rPr>
      </w:pPr>
      <w:r>
        <w:rPr>
          <w:sz w:val="28"/>
          <w:szCs w:val="20"/>
          <w:lang w:val="en-US"/>
        </w:rPr>
        <w:t>2. Give activation of amino acids in details.</w:t>
      </w:r>
    </w:p>
    <w:p w:rsidR="000F1393" w:rsidRPr="007537CB" w:rsidRDefault="000F1393" w:rsidP="000F1393">
      <w:pPr>
        <w:jc w:val="both"/>
        <w:rPr>
          <w:sz w:val="28"/>
          <w:szCs w:val="20"/>
          <w:lang w:val="en-US"/>
        </w:rPr>
      </w:pPr>
      <w:r>
        <w:rPr>
          <w:sz w:val="28"/>
          <w:szCs w:val="20"/>
          <w:lang w:val="en-US"/>
        </w:rPr>
        <w:t>3. Draw initiation, elongation and termination of translation scheme.</w:t>
      </w:r>
    </w:p>
    <w:p w:rsidR="000F1393" w:rsidRPr="00CB3677" w:rsidRDefault="000F1393" w:rsidP="000F1393">
      <w:pPr>
        <w:outlineLvl w:val="0"/>
        <w:rPr>
          <w:b/>
          <w:sz w:val="28"/>
          <w:szCs w:val="28"/>
          <w:lang w:val="en-US"/>
        </w:rPr>
      </w:pPr>
    </w:p>
    <w:p w:rsidR="000F1393" w:rsidRPr="00CB3677" w:rsidRDefault="000F1393" w:rsidP="0007480E">
      <w:pPr>
        <w:outlineLvl w:val="0"/>
        <w:rPr>
          <w:b/>
          <w:sz w:val="28"/>
          <w:szCs w:val="28"/>
          <w:lang w:val="en-US"/>
        </w:rPr>
      </w:pPr>
    </w:p>
    <w:sectPr w:rsidR="000F1393" w:rsidRPr="00CB3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308"/>
    <w:multiLevelType w:val="hybridMultilevel"/>
    <w:tmpl w:val="0FE04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FB517C"/>
    <w:multiLevelType w:val="hybridMultilevel"/>
    <w:tmpl w:val="8ED4D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25EDA"/>
    <w:multiLevelType w:val="hybridMultilevel"/>
    <w:tmpl w:val="B79A2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883EC3"/>
    <w:multiLevelType w:val="hybridMultilevel"/>
    <w:tmpl w:val="FF58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9764A6"/>
    <w:multiLevelType w:val="hybridMultilevel"/>
    <w:tmpl w:val="19C4E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6F5280"/>
    <w:multiLevelType w:val="hybridMultilevel"/>
    <w:tmpl w:val="11A2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D859E5"/>
    <w:multiLevelType w:val="hybridMultilevel"/>
    <w:tmpl w:val="DCA0AA2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25B31"/>
    <w:multiLevelType w:val="hybridMultilevel"/>
    <w:tmpl w:val="2682B37C"/>
    <w:lvl w:ilvl="0" w:tplc="DA1E5B7C">
      <w:start w:val="1"/>
      <w:numFmt w:val="bullet"/>
      <w:lvlText w:val="-"/>
      <w:lvlJc w:val="left"/>
      <w:pPr>
        <w:ind w:left="795" w:hanging="360"/>
      </w:pPr>
      <w:rPr>
        <w:rFonts w:ascii="Times New Roman" w:eastAsia="Calibr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70454DF"/>
    <w:multiLevelType w:val="hybridMultilevel"/>
    <w:tmpl w:val="FFDEB726"/>
    <w:lvl w:ilvl="0" w:tplc="A280A73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087B7E77"/>
    <w:multiLevelType w:val="hybridMultilevel"/>
    <w:tmpl w:val="7EF0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EE3557"/>
    <w:multiLevelType w:val="hybridMultilevel"/>
    <w:tmpl w:val="F1E0A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C86B9C"/>
    <w:multiLevelType w:val="hybridMultilevel"/>
    <w:tmpl w:val="3ACE4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2D7EE4"/>
    <w:multiLevelType w:val="hybridMultilevel"/>
    <w:tmpl w:val="714E5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0F017A"/>
    <w:multiLevelType w:val="hybridMultilevel"/>
    <w:tmpl w:val="9962E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8309EC"/>
    <w:multiLevelType w:val="hybridMultilevel"/>
    <w:tmpl w:val="408A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98165E"/>
    <w:multiLevelType w:val="hybridMultilevel"/>
    <w:tmpl w:val="11A2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0430219"/>
    <w:multiLevelType w:val="hybridMultilevel"/>
    <w:tmpl w:val="408A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3372B0"/>
    <w:multiLevelType w:val="hybridMultilevel"/>
    <w:tmpl w:val="7ED07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B5789C"/>
    <w:multiLevelType w:val="hybridMultilevel"/>
    <w:tmpl w:val="BC1AB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945868"/>
    <w:multiLevelType w:val="hybridMultilevel"/>
    <w:tmpl w:val="11A2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66B46BD"/>
    <w:multiLevelType w:val="hybridMultilevel"/>
    <w:tmpl w:val="5412C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1A7554"/>
    <w:multiLevelType w:val="hybridMultilevel"/>
    <w:tmpl w:val="7EF0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346101"/>
    <w:multiLevelType w:val="hybridMultilevel"/>
    <w:tmpl w:val="78943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57D26"/>
    <w:multiLevelType w:val="hybridMultilevel"/>
    <w:tmpl w:val="7EF0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890A54"/>
    <w:multiLevelType w:val="hybridMultilevel"/>
    <w:tmpl w:val="51268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CB0EC6"/>
    <w:multiLevelType w:val="hybridMultilevel"/>
    <w:tmpl w:val="11A2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7F11E67"/>
    <w:multiLevelType w:val="hybridMultilevel"/>
    <w:tmpl w:val="6B30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095304"/>
    <w:multiLevelType w:val="hybridMultilevel"/>
    <w:tmpl w:val="99E8CFDC"/>
    <w:lvl w:ilvl="0" w:tplc="3EBE4E0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93F29BD"/>
    <w:multiLevelType w:val="hybridMultilevel"/>
    <w:tmpl w:val="957C3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9963BC4"/>
    <w:multiLevelType w:val="hybridMultilevel"/>
    <w:tmpl w:val="0F161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9B85867"/>
    <w:multiLevelType w:val="hybridMultilevel"/>
    <w:tmpl w:val="579EE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B51592"/>
    <w:multiLevelType w:val="hybridMultilevel"/>
    <w:tmpl w:val="408A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7C7219"/>
    <w:multiLevelType w:val="hybridMultilevel"/>
    <w:tmpl w:val="4FB41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CD669C4"/>
    <w:multiLevelType w:val="hybridMultilevel"/>
    <w:tmpl w:val="801C1516"/>
    <w:lvl w:ilvl="0" w:tplc="02D632C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nsid w:val="1CE5461C"/>
    <w:multiLevelType w:val="hybridMultilevel"/>
    <w:tmpl w:val="16E84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463C58"/>
    <w:multiLevelType w:val="hybridMultilevel"/>
    <w:tmpl w:val="DC1A80AE"/>
    <w:lvl w:ilvl="0" w:tplc="75884F04">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6">
    <w:nsid w:val="1D71203D"/>
    <w:multiLevelType w:val="hybridMultilevel"/>
    <w:tmpl w:val="162CF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E067E22"/>
    <w:multiLevelType w:val="hybridMultilevel"/>
    <w:tmpl w:val="80409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4A23AC"/>
    <w:multiLevelType w:val="hybridMultilevel"/>
    <w:tmpl w:val="11A2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177017"/>
    <w:multiLevelType w:val="hybridMultilevel"/>
    <w:tmpl w:val="F4865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4A9187A"/>
    <w:multiLevelType w:val="hybridMultilevel"/>
    <w:tmpl w:val="408A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7817B1"/>
    <w:multiLevelType w:val="hybridMultilevel"/>
    <w:tmpl w:val="8D86EF6E"/>
    <w:lvl w:ilvl="0" w:tplc="B4F0EA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25905115"/>
    <w:multiLevelType w:val="hybridMultilevel"/>
    <w:tmpl w:val="BD60B8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6A009AD"/>
    <w:multiLevelType w:val="hybridMultilevel"/>
    <w:tmpl w:val="28A48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9F83D78"/>
    <w:multiLevelType w:val="hybridMultilevel"/>
    <w:tmpl w:val="C5B2F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A05490B"/>
    <w:multiLevelType w:val="hybridMultilevel"/>
    <w:tmpl w:val="11A2EF0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A425D5C"/>
    <w:multiLevelType w:val="hybridMultilevel"/>
    <w:tmpl w:val="7EF0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A8B3FA3"/>
    <w:multiLevelType w:val="hybridMultilevel"/>
    <w:tmpl w:val="D85CD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D780707"/>
    <w:multiLevelType w:val="hybridMultilevel"/>
    <w:tmpl w:val="408A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E4B2733"/>
    <w:multiLevelType w:val="hybridMultilevel"/>
    <w:tmpl w:val="7EF0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EA4C9B"/>
    <w:multiLevelType w:val="hybridMultilevel"/>
    <w:tmpl w:val="49886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595758"/>
    <w:multiLevelType w:val="hybridMultilevel"/>
    <w:tmpl w:val="624C6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1607954"/>
    <w:multiLevelType w:val="hybridMultilevel"/>
    <w:tmpl w:val="523AD03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CD4E19"/>
    <w:multiLevelType w:val="hybridMultilevel"/>
    <w:tmpl w:val="CAA4A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DC5DC0"/>
    <w:multiLevelType w:val="hybridMultilevel"/>
    <w:tmpl w:val="9EF0F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3F91399"/>
    <w:multiLevelType w:val="hybridMultilevel"/>
    <w:tmpl w:val="9E104E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4167B44"/>
    <w:multiLevelType w:val="hybridMultilevel"/>
    <w:tmpl w:val="6CCC6F02"/>
    <w:lvl w:ilvl="0" w:tplc="56068FD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994328"/>
    <w:multiLevelType w:val="hybridMultilevel"/>
    <w:tmpl w:val="11A2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7172FFB"/>
    <w:multiLevelType w:val="hybridMultilevel"/>
    <w:tmpl w:val="CB5E83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3A132466"/>
    <w:multiLevelType w:val="hybridMultilevel"/>
    <w:tmpl w:val="4722721E"/>
    <w:lvl w:ilvl="0" w:tplc="41689A3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6E0BA5"/>
    <w:multiLevelType w:val="hybridMultilevel"/>
    <w:tmpl w:val="11A2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092FFA"/>
    <w:multiLevelType w:val="hybridMultilevel"/>
    <w:tmpl w:val="11A2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E2318B5"/>
    <w:multiLevelType w:val="hybridMultilevel"/>
    <w:tmpl w:val="242E5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ECD0EE3"/>
    <w:multiLevelType w:val="hybridMultilevel"/>
    <w:tmpl w:val="51268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14F2C9E"/>
    <w:multiLevelType w:val="hybridMultilevel"/>
    <w:tmpl w:val="12C0C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1550979"/>
    <w:multiLevelType w:val="hybridMultilevel"/>
    <w:tmpl w:val="523AD03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1F220CE"/>
    <w:multiLevelType w:val="hybridMultilevel"/>
    <w:tmpl w:val="408A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655FCF"/>
    <w:multiLevelType w:val="hybridMultilevel"/>
    <w:tmpl w:val="7EF0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3235F23"/>
    <w:multiLevelType w:val="hybridMultilevel"/>
    <w:tmpl w:val="713C6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7F22AF"/>
    <w:multiLevelType w:val="hybridMultilevel"/>
    <w:tmpl w:val="677A2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46E76D1"/>
    <w:multiLevelType w:val="hybridMultilevel"/>
    <w:tmpl w:val="8AE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49842F8"/>
    <w:multiLevelType w:val="hybridMultilevel"/>
    <w:tmpl w:val="11A2EF0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44AA6EDE"/>
    <w:multiLevelType w:val="hybridMultilevel"/>
    <w:tmpl w:val="F3C6B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56029DE"/>
    <w:multiLevelType w:val="hybridMultilevel"/>
    <w:tmpl w:val="7EF0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78B588C"/>
    <w:multiLevelType w:val="hybridMultilevel"/>
    <w:tmpl w:val="AAEC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7E56ADD"/>
    <w:multiLevelType w:val="hybridMultilevel"/>
    <w:tmpl w:val="11A2EF0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4A380D12"/>
    <w:multiLevelType w:val="hybridMultilevel"/>
    <w:tmpl w:val="240A0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A8346C1"/>
    <w:multiLevelType w:val="hybridMultilevel"/>
    <w:tmpl w:val="523AD036"/>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8">
    <w:nsid w:val="4BD03559"/>
    <w:multiLevelType w:val="hybridMultilevel"/>
    <w:tmpl w:val="60481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4E351C7A"/>
    <w:multiLevelType w:val="hybridMultilevel"/>
    <w:tmpl w:val="E5EAE9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53314376"/>
    <w:multiLevelType w:val="hybridMultilevel"/>
    <w:tmpl w:val="C6262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53E95511"/>
    <w:multiLevelType w:val="hybridMultilevel"/>
    <w:tmpl w:val="23EC57CC"/>
    <w:lvl w:ilvl="0" w:tplc="A39295EC">
      <w:start w:val="4"/>
      <w:numFmt w:val="bullet"/>
      <w:lvlText w:val="-"/>
      <w:lvlJc w:val="left"/>
      <w:pPr>
        <w:ind w:left="720" w:hanging="360"/>
      </w:pPr>
      <w:rPr>
        <w:rFonts w:ascii="inherit" w:eastAsiaTheme="minorHAnsi"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5264FB3"/>
    <w:multiLevelType w:val="hybridMultilevel"/>
    <w:tmpl w:val="BA9C9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55022ED"/>
    <w:multiLevelType w:val="hybridMultilevel"/>
    <w:tmpl w:val="11A2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57C5745A"/>
    <w:multiLevelType w:val="hybridMultilevel"/>
    <w:tmpl w:val="F63CF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CF4F6C"/>
    <w:multiLevelType w:val="hybridMultilevel"/>
    <w:tmpl w:val="0A8A9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8F738BB"/>
    <w:multiLevelType w:val="hybridMultilevel"/>
    <w:tmpl w:val="20C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94B643E"/>
    <w:multiLevelType w:val="hybridMultilevel"/>
    <w:tmpl w:val="F88A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CD3B33"/>
    <w:multiLevelType w:val="hybridMultilevel"/>
    <w:tmpl w:val="C1D8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B144AAA"/>
    <w:multiLevelType w:val="hybridMultilevel"/>
    <w:tmpl w:val="4722721E"/>
    <w:lvl w:ilvl="0" w:tplc="41689A3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91127F"/>
    <w:multiLevelType w:val="hybridMultilevel"/>
    <w:tmpl w:val="EDD4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FD10E7"/>
    <w:multiLevelType w:val="hybridMultilevel"/>
    <w:tmpl w:val="8B7CA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DB53864"/>
    <w:multiLevelType w:val="hybridMultilevel"/>
    <w:tmpl w:val="7EF0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EAB0E85"/>
    <w:multiLevelType w:val="hybridMultilevel"/>
    <w:tmpl w:val="78943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EE66ED2"/>
    <w:multiLevelType w:val="hybridMultilevel"/>
    <w:tmpl w:val="74BA9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F144253"/>
    <w:multiLevelType w:val="hybridMultilevel"/>
    <w:tmpl w:val="523AD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13D1D21"/>
    <w:multiLevelType w:val="hybridMultilevel"/>
    <w:tmpl w:val="4ED4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16D6789"/>
    <w:multiLevelType w:val="hybridMultilevel"/>
    <w:tmpl w:val="70249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3144121"/>
    <w:multiLevelType w:val="hybridMultilevel"/>
    <w:tmpl w:val="11A2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643F0E0B"/>
    <w:multiLevelType w:val="hybridMultilevel"/>
    <w:tmpl w:val="7EF0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9D31E6B"/>
    <w:multiLevelType w:val="hybridMultilevel"/>
    <w:tmpl w:val="11A2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AEC3216"/>
    <w:multiLevelType w:val="hybridMultilevel"/>
    <w:tmpl w:val="74D80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B9D271F"/>
    <w:multiLevelType w:val="hybridMultilevel"/>
    <w:tmpl w:val="04629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BC36E1C"/>
    <w:multiLevelType w:val="hybridMultilevel"/>
    <w:tmpl w:val="DC2AC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C525B87"/>
    <w:multiLevelType w:val="hybridMultilevel"/>
    <w:tmpl w:val="11A2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6C7756E3"/>
    <w:multiLevelType w:val="hybridMultilevel"/>
    <w:tmpl w:val="869C77F8"/>
    <w:lvl w:ilvl="0" w:tplc="E0FE20C4">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6D202928"/>
    <w:multiLevelType w:val="hybridMultilevel"/>
    <w:tmpl w:val="16E84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D4E2870"/>
    <w:multiLevelType w:val="hybridMultilevel"/>
    <w:tmpl w:val="FFBC5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E520C5B"/>
    <w:multiLevelType w:val="hybridMultilevel"/>
    <w:tmpl w:val="11A2EF0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ED06AC6"/>
    <w:multiLevelType w:val="hybridMultilevel"/>
    <w:tmpl w:val="90048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1372032"/>
    <w:multiLevelType w:val="hybridMultilevel"/>
    <w:tmpl w:val="098CB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D24E0E"/>
    <w:multiLevelType w:val="hybridMultilevel"/>
    <w:tmpl w:val="20CC7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72E17EFC"/>
    <w:multiLevelType w:val="hybridMultilevel"/>
    <w:tmpl w:val="AAEC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48F535D"/>
    <w:multiLevelType w:val="hybridMultilevel"/>
    <w:tmpl w:val="D8AE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498389C"/>
    <w:multiLevelType w:val="hybridMultilevel"/>
    <w:tmpl w:val="290E5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5BF72DA"/>
    <w:multiLevelType w:val="hybridMultilevel"/>
    <w:tmpl w:val="D126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5C84268"/>
    <w:multiLevelType w:val="hybridMultilevel"/>
    <w:tmpl w:val="0FB02CC8"/>
    <w:lvl w:ilvl="0" w:tplc="0419000F">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7">
    <w:nsid w:val="76D7660C"/>
    <w:multiLevelType w:val="hybridMultilevel"/>
    <w:tmpl w:val="64C2B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7AB20FA"/>
    <w:multiLevelType w:val="hybridMultilevel"/>
    <w:tmpl w:val="F8B4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9050C71"/>
    <w:multiLevelType w:val="hybridMultilevel"/>
    <w:tmpl w:val="7EF0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93C3CFF"/>
    <w:multiLevelType w:val="hybridMultilevel"/>
    <w:tmpl w:val="4FB41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7CC96FDE"/>
    <w:multiLevelType w:val="hybridMultilevel"/>
    <w:tmpl w:val="BE80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F93298"/>
    <w:multiLevelType w:val="hybridMultilevel"/>
    <w:tmpl w:val="077EF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6"/>
  </w:num>
  <w:num w:numId="2">
    <w:abstractNumId w:val="81"/>
  </w:num>
  <w:num w:numId="3">
    <w:abstractNumId w:val="97"/>
  </w:num>
  <w:num w:numId="4">
    <w:abstractNumId w:val="42"/>
  </w:num>
  <w:num w:numId="5">
    <w:abstractNumId w:val="41"/>
  </w:num>
  <w:num w:numId="6">
    <w:abstractNumId w:val="58"/>
  </w:num>
  <w:num w:numId="7">
    <w:abstractNumId w:val="55"/>
  </w:num>
  <w:num w:numId="8">
    <w:abstractNumId w:val="105"/>
  </w:num>
  <w:num w:numId="9">
    <w:abstractNumId w:val="118"/>
  </w:num>
  <w:num w:numId="10">
    <w:abstractNumId w:val="43"/>
  </w:num>
  <w:num w:numId="11">
    <w:abstractNumId w:val="69"/>
  </w:num>
  <w:num w:numId="12">
    <w:abstractNumId w:val="110"/>
  </w:num>
  <w:num w:numId="13">
    <w:abstractNumId w:val="63"/>
  </w:num>
  <w:num w:numId="14">
    <w:abstractNumId w:val="122"/>
  </w:num>
  <w:num w:numId="15">
    <w:abstractNumId w:val="20"/>
  </w:num>
  <w:num w:numId="16">
    <w:abstractNumId w:val="24"/>
  </w:num>
  <w:num w:numId="17">
    <w:abstractNumId w:val="114"/>
  </w:num>
  <w:num w:numId="18">
    <w:abstractNumId w:val="90"/>
  </w:num>
  <w:num w:numId="19">
    <w:abstractNumId w:val="68"/>
  </w:num>
  <w:num w:numId="20">
    <w:abstractNumId w:val="17"/>
  </w:num>
  <w:num w:numId="21">
    <w:abstractNumId w:val="109"/>
  </w:num>
  <w:num w:numId="22">
    <w:abstractNumId w:val="96"/>
  </w:num>
  <w:num w:numId="23">
    <w:abstractNumId w:val="115"/>
  </w:num>
  <w:num w:numId="24">
    <w:abstractNumId w:val="103"/>
  </w:num>
  <w:num w:numId="25">
    <w:abstractNumId w:val="94"/>
  </w:num>
  <w:num w:numId="26">
    <w:abstractNumId w:val="11"/>
  </w:num>
  <w:num w:numId="27">
    <w:abstractNumId w:val="54"/>
  </w:num>
  <w:num w:numId="28">
    <w:abstractNumId w:val="113"/>
  </w:num>
  <w:num w:numId="29">
    <w:abstractNumId w:val="76"/>
  </w:num>
  <w:num w:numId="30">
    <w:abstractNumId w:val="101"/>
  </w:num>
  <w:num w:numId="31">
    <w:abstractNumId w:val="39"/>
  </w:num>
  <w:num w:numId="32">
    <w:abstractNumId w:val="62"/>
  </w:num>
  <w:num w:numId="33">
    <w:abstractNumId w:val="30"/>
  </w:num>
  <w:num w:numId="34">
    <w:abstractNumId w:val="53"/>
  </w:num>
  <w:num w:numId="35">
    <w:abstractNumId w:val="107"/>
  </w:num>
  <w:num w:numId="36">
    <w:abstractNumId w:val="84"/>
  </w:num>
  <w:num w:numId="37">
    <w:abstractNumId w:val="3"/>
  </w:num>
  <w:num w:numId="38">
    <w:abstractNumId w:val="18"/>
  </w:num>
  <w:num w:numId="39">
    <w:abstractNumId w:val="77"/>
  </w:num>
  <w:num w:numId="40">
    <w:abstractNumId w:val="95"/>
  </w:num>
  <w:num w:numId="41">
    <w:abstractNumId w:val="65"/>
  </w:num>
  <w:num w:numId="42">
    <w:abstractNumId w:val="52"/>
  </w:num>
  <w:num w:numId="43">
    <w:abstractNumId w:val="26"/>
  </w:num>
  <w:num w:numId="44">
    <w:abstractNumId w:val="91"/>
  </w:num>
  <w:num w:numId="45">
    <w:abstractNumId w:val="8"/>
  </w:num>
  <w:num w:numId="46">
    <w:abstractNumId w:val="33"/>
  </w:num>
  <w:num w:numId="47">
    <w:abstractNumId w:val="51"/>
  </w:num>
  <w:num w:numId="48">
    <w:abstractNumId w:val="35"/>
  </w:num>
  <w:num w:numId="49">
    <w:abstractNumId w:val="10"/>
  </w:num>
  <w:num w:numId="50">
    <w:abstractNumId w:val="56"/>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num>
  <w:num w:numId="80">
    <w:abstractNumId w:val="70"/>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num>
  <w:num w:numId="85">
    <w:abstractNumId w:val="7"/>
  </w:num>
  <w:num w:numId="86">
    <w:abstractNumId w:val="6"/>
  </w:num>
  <w:num w:numId="87">
    <w:abstractNumId w:val="16"/>
  </w:num>
  <w:num w:numId="88">
    <w:abstractNumId w:val="22"/>
  </w:num>
  <w:num w:numId="89">
    <w:abstractNumId w:val="86"/>
  </w:num>
  <w:num w:numId="90">
    <w:abstractNumId w:val="88"/>
  </w:num>
  <w:num w:numId="91">
    <w:abstractNumId w:val="31"/>
  </w:num>
  <w:num w:numId="92">
    <w:abstractNumId w:val="40"/>
  </w:num>
  <w:num w:numId="93">
    <w:abstractNumId w:val="112"/>
  </w:num>
  <w:num w:numId="94">
    <w:abstractNumId w:val="121"/>
  </w:num>
  <w:num w:numId="95">
    <w:abstractNumId w:val="48"/>
  </w:num>
  <w:num w:numId="96">
    <w:abstractNumId w:val="93"/>
  </w:num>
  <w:num w:numId="97">
    <w:abstractNumId w:val="66"/>
  </w:num>
  <w:num w:numId="98">
    <w:abstractNumId w:val="14"/>
  </w:num>
  <w:num w:numId="99">
    <w:abstractNumId w:val="74"/>
  </w:num>
  <w:num w:numId="100">
    <w:abstractNumId w:val="59"/>
  </w:num>
  <w:num w:numId="101">
    <w:abstractNumId w:val="21"/>
  </w:num>
  <w:num w:numId="102">
    <w:abstractNumId w:val="23"/>
  </w:num>
  <w:num w:numId="103">
    <w:abstractNumId w:val="9"/>
  </w:num>
  <w:num w:numId="104">
    <w:abstractNumId w:val="67"/>
  </w:num>
  <w:num w:numId="105">
    <w:abstractNumId w:val="92"/>
  </w:num>
  <w:num w:numId="106">
    <w:abstractNumId w:val="89"/>
  </w:num>
  <w:num w:numId="107">
    <w:abstractNumId w:val="99"/>
  </w:num>
  <w:num w:numId="108">
    <w:abstractNumId w:val="49"/>
  </w:num>
  <w:num w:numId="109">
    <w:abstractNumId w:val="119"/>
  </w:num>
  <w:num w:numId="110">
    <w:abstractNumId w:val="73"/>
  </w:num>
  <w:num w:numId="111">
    <w:abstractNumId w:val="46"/>
  </w:num>
  <w:num w:numId="112">
    <w:abstractNumId w:val="102"/>
  </w:num>
  <w:num w:numId="113">
    <w:abstractNumId w:val="12"/>
  </w:num>
  <w:num w:numId="114">
    <w:abstractNumId w:val="87"/>
  </w:num>
  <w:num w:numId="115">
    <w:abstractNumId w:val="44"/>
  </w:num>
  <w:num w:numId="116">
    <w:abstractNumId w:val="117"/>
  </w:num>
  <w:num w:numId="117">
    <w:abstractNumId w:val="1"/>
  </w:num>
  <w:num w:numId="118">
    <w:abstractNumId w:val="72"/>
  </w:num>
  <w:num w:numId="119">
    <w:abstractNumId w:val="4"/>
  </w:num>
  <w:num w:numId="120">
    <w:abstractNumId w:val="82"/>
  </w:num>
  <w:num w:numId="121">
    <w:abstractNumId w:val="13"/>
  </w:num>
  <w:num w:numId="122">
    <w:abstractNumId w:val="37"/>
  </w:num>
  <w:num w:numId="123">
    <w:abstractNumId w:val="50"/>
  </w:num>
  <w:num w:numId="124">
    <w:abstractNumId w:val="0"/>
  </w:num>
  <w:num w:numId="125">
    <w:abstractNumId w:val="60"/>
  </w:num>
  <w:num w:numId="126">
    <w:abstractNumId w:val="3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D9"/>
    <w:rsid w:val="000310D9"/>
    <w:rsid w:val="0007480E"/>
    <w:rsid w:val="000F1393"/>
    <w:rsid w:val="00103AF4"/>
    <w:rsid w:val="001234DE"/>
    <w:rsid w:val="001A35D8"/>
    <w:rsid w:val="00246617"/>
    <w:rsid w:val="002561C8"/>
    <w:rsid w:val="00295446"/>
    <w:rsid w:val="00342712"/>
    <w:rsid w:val="003B6F59"/>
    <w:rsid w:val="00437467"/>
    <w:rsid w:val="00586252"/>
    <w:rsid w:val="005D083A"/>
    <w:rsid w:val="00665C6A"/>
    <w:rsid w:val="0068632A"/>
    <w:rsid w:val="006A7AE2"/>
    <w:rsid w:val="006E61E0"/>
    <w:rsid w:val="00733D1D"/>
    <w:rsid w:val="00761049"/>
    <w:rsid w:val="0076438B"/>
    <w:rsid w:val="007A016F"/>
    <w:rsid w:val="007D4044"/>
    <w:rsid w:val="0080482B"/>
    <w:rsid w:val="00884AC6"/>
    <w:rsid w:val="008F2249"/>
    <w:rsid w:val="0090337F"/>
    <w:rsid w:val="00904E12"/>
    <w:rsid w:val="0098615A"/>
    <w:rsid w:val="00997C1F"/>
    <w:rsid w:val="009C5C10"/>
    <w:rsid w:val="00A74509"/>
    <w:rsid w:val="00A829E1"/>
    <w:rsid w:val="00A91030"/>
    <w:rsid w:val="00AF638C"/>
    <w:rsid w:val="00B33129"/>
    <w:rsid w:val="00B43162"/>
    <w:rsid w:val="00B90748"/>
    <w:rsid w:val="00BC3AA4"/>
    <w:rsid w:val="00C16015"/>
    <w:rsid w:val="00C475B3"/>
    <w:rsid w:val="00C63B53"/>
    <w:rsid w:val="00C927B2"/>
    <w:rsid w:val="00CA57E6"/>
    <w:rsid w:val="00CB3677"/>
    <w:rsid w:val="00DB108B"/>
    <w:rsid w:val="00E554D0"/>
    <w:rsid w:val="00EB4B8A"/>
    <w:rsid w:val="00F1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8AFF7-A2AA-4252-AB9A-469D898F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5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0D9"/>
    <w:pPr>
      <w:widowControl w:val="0"/>
      <w:autoSpaceDE w:val="0"/>
      <w:autoSpaceDN w:val="0"/>
      <w:adjustRightInd w:val="0"/>
      <w:ind w:left="720" w:firstLine="720"/>
      <w:contextualSpacing/>
      <w:jc w:val="both"/>
    </w:pPr>
    <w:rPr>
      <w:rFonts w:ascii="Arial" w:hAnsi="Arial"/>
      <w:sz w:val="20"/>
      <w:szCs w:val="20"/>
    </w:rPr>
  </w:style>
  <w:style w:type="paragraph" w:styleId="HTML">
    <w:name w:val="HTML Preformatted"/>
    <w:basedOn w:val="a"/>
    <w:link w:val="HTML0"/>
    <w:uiPriority w:val="99"/>
    <w:unhideWhenUsed/>
    <w:rsid w:val="00986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8615A"/>
    <w:rPr>
      <w:rFonts w:ascii="Courier New" w:eastAsia="Times New Roman" w:hAnsi="Courier New" w:cs="Courier New"/>
      <w:sz w:val="20"/>
      <w:szCs w:val="20"/>
      <w:lang w:eastAsia="ru-RU"/>
    </w:rPr>
  </w:style>
  <w:style w:type="paragraph" w:styleId="a4">
    <w:name w:val="Normal (Web)"/>
    <w:basedOn w:val="a"/>
    <w:uiPriority w:val="99"/>
    <w:unhideWhenUsed/>
    <w:rsid w:val="009C5C10"/>
    <w:pPr>
      <w:spacing w:before="100" w:beforeAutospacing="1" w:after="100" w:afterAutospacing="1"/>
    </w:pPr>
  </w:style>
  <w:style w:type="paragraph" w:customStyle="1" w:styleId="Default">
    <w:name w:val="Default"/>
    <w:rsid w:val="0043746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1A3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EB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555">
      <w:bodyDiv w:val="1"/>
      <w:marLeft w:val="0"/>
      <w:marRight w:val="0"/>
      <w:marTop w:val="0"/>
      <w:marBottom w:val="0"/>
      <w:divBdr>
        <w:top w:val="none" w:sz="0" w:space="0" w:color="auto"/>
        <w:left w:val="none" w:sz="0" w:space="0" w:color="auto"/>
        <w:bottom w:val="none" w:sz="0" w:space="0" w:color="auto"/>
        <w:right w:val="none" w:sz="0" w:space="0" w:color="auto"/>
      </w:divBdr>
    </w:div>
    <w:div w:id="445655563">
      <w:bodyDiv w:val="1"/>
      <w:marLeft w:val="0"/>
      <w:marRight w:val="0"/>
      <w:marTop w:val="0"/>
      <w:marBottom w:val="0"/>
      <w:divBdr>
        <w:top w:val="none" w:sz="0" w:space="0" w:color="auto"/>
        <w:left w:val="none" w:sz="0" w:space="0" w:color="auto"/>
        <w:bottom w:val="none" w:sz="0" w:space="0" w:color="auto"/>
        <w:right w:val="none" w:sz="0" w:space="0" w:color="auto"/>
      </w:divBdr>
    </w:div>
    <w:div w:id="730930634">
      <w:bodyDiv w:val="1"/>
      <w:marLeft w:val="0"/>
      <w:marRight w:val="0"/>
      <w:marTop w:val="0"/>
      <w:marBottom w:val="0"/>
      <w:divBdr>
        <w:top w:val="none" w:sz="0" w:space="0" w:color="auto"/>
        <w:left w:val="none" w:sz="0" w:space="0" w:color="auto"/>
        <w:bottom w:val="none" w:sz="0" w:space="0" w:color="auto"/>
        <w:right w:val="none" w:sz="0" w:space="0" w:color="auto"/>
      </w:divBdr>
    </w:div>
    <w:div w:id="868763848">
      <w:bodyDiv w:val="1"/>
      <w:marLeft w:val="0"/>
      <w:marRight w:val="0"/>
      <w:marTop w:val="0"/>
      <w:marBottom w:val="0"/>
      <w:divBdr>
        <w:top w:val="none" w:sz="0" w:space="0" w:color="auto"/>
        <w:left w:val="none" w:sz="0" w:space="0" w:color="auto"/>
        <w:bottom w:val="none" w:sz="0" w:space="0" w:color="auto"/>
        <w:right w:val="none" w:sz="0" w:space="0" w:color="auto"/>
      </w:divBdr>
    </w:div>
    <w:div w:id="1015234804">
      <w:bodyDiv w:val="1"/>
      <w:marLeft w:val="0"/>
      <w:marRight w:val="0"/>
      <w:marTop w:val="0"/>
      <w:marBottom w:val="0"/>
      <w:divBdr>
        <w:top w:val="none" w:sz="0" w:space="0" w:color="auto"/>
        <w:left w:val="none" w:sz="0" w:space="0" w:color="auto"/>
        <w:bottom w:val="none" w:sz="0" w:space="0" w:color="auto"/>
        <w:right w:val="none" w:sz="0" w:space="0" w:color="auto"/>
      </w:divBdr>
    </w:div>
    <w:div w:id="1221865391">
      <w:bodyDiv w:val="1"/>
      <w:marLeft w:val="0"/>
      <w:marRight w:val="0"/>
      <w:marTop w:val="0"/>
      <w:marBottom w:val="0"/>
      <w:divBdr>
        <w:top w:val="none" w:sz="0" w:space="0" w:color="auto"/>
        <w:left w:val="none" w:sz="0" w:space="0" w:color="auto"/>
        <w:bottom w:val="none" w:sz="0" w:space="0" w:color="auto"/>
        <w:right w:val="none" w:sz="0" w:space="0" w:color="auto"/>
      </w:divBdr>
    </w:div>
    <w:div w:id="1325082454">
      <w:bodyDiv w:val="1"/>
      <w:marLeft w:val="0"/>
      <w:marRight w:val="0"/>
      <w:marTop w:val="0"/>
      <w:marBottom w:val="0"/>
      <w:divBdr>
        <w:top w:val="none" w:sz="0" w:space="0" w:color="auto"/>
        <w:left w:val="none" w:sz="0" w:space="0" w:color="auto"/>
        <w:bottom w:val="none" w:sz="0" w:space="0" w:color="auto"/>
        <w:right w:val="none" w:sz="0" w:space="0" w:color="auto"/>
      </w:divBdr>
    </w:div>
    <w:div w:id="1327710275">
      <w:bodyDiv w:val="1"/>
      <w:marLeft w:val="0"/>
      <w:marRight w:val="0"/>
      <w:marTop w:val="0"/>
      <w:marBottom w:val="0"/>
      <w:divBdr>
        <w:top w:val="none" w:sz="0" w:space="0" w:color="auto"/>
        <w:left w:val="none" w:sz="0" w:space="0" w:color="auto"/>
        <w:bottom w:val="none" w:sz="0" w:space="0" w:color="auto"/>
        <w:right w:val="none" w:sz="0" w:space="0" w:color="auto"/>
      </w:divBdr>
    </w:div>
    <w:div w:id="1413549899">
      <w:bodyDiv w:val="1"/>
      <w:marLeft w:val="0"/>
      <w:marRight w:val="0"/>
      <w:marTop w:val="0"/>
      <w:marBottom w:val="0"/>
      <w:divBdr>
        <w:top w:val="none" w:sz="0" w:space="0" w:color="auto"/>
        <w:left w:val="none" w:sz="0" w:space="0" w:color="auto"/>
        <w:bottom w:val="none" w:sz="0" w:space="0" w:color="auto"/>
        <w:right w:val="none" w:sz="0" w:space="0" w:color="auto"/>
      </w:divBdr>
    </w:div>
    <w:div w:id="1490631736">
      <w:bodyDiv w:val="1"/>
      <w:marLeft w:val="0"/>
      <w:marRight w:val="0"/>
      <w:marTop w:val="0"/>
      <w:marBottom w:val="0"/>
      <w:divBdr>
        <w:top w:val="none" w:sz="0" w:space="0" w:color="auto"/>
        <w:left w:val="none" w:sz="0" w:space="0" w:color="auto"/>
        <w:bottom w:val="none" w:sz="0" w:space="0" w:color="auto"/>
        <w:right w:val="none" w:sz="0" w:space="0" w:color="auto"/>
      </w:divBdr>
    </w:div>
    <w:div w:id="1681658725">
      <w:bodyDiv w:val="1"/>
      <w:marLeft w:val="0"/>
      <w:marRight w:val="0"/>
      <w:marTop w:val="0"/>
      <w:marBottom w:val="0"/>
      <w:divBdr>
        <w:top w:val="none" w:sz="0" w:space="0" w:color="auto"/>
        <w:left w:val="none" w:sz="0" w:space="0" w:color="auto"/>
        <w:bottom w:val="none" w:sz="0" w:space="0" w:color="auto"/>
        <w:right w:val="none" w:sz="0" w:space="0" w:color="auto"/>
      </w:divBdr>
    </w:div>
    <w:div w:id="2038432072">
      <w:bodyDiv w:val="1"/>
      <w:marLeft w:val="0"/>
      <w:marRight w:val="0"/>
      <w:marTop w:val="0"/>
      <w:marBottom w:val="0"/>
      <w:divBdr>
        <w:top w:val="none" w:sz="0" w:space="0" w:color="auto"/>
        <w:left w:val="none" w:sz="0" w:space="0" w:color="auto"/>
        <w:bottom w:val="none" w:sz="0" w:space="0" w:color="auto"/>
        <w:right w:val="none" w:sz="0" w:space="0" w:color="auto"/>
      </w:divBdr>
    </w:div>
    <w:div w:id="21423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62CC-926D-478B-8B82-4B185C0B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13711</Words>
  <Characters>78153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2021-03-16T09:44:00Z</dcterms:created>
  <dcterms:modified xsi:type="dcterms:W3CDTF">2021-03-16T09:44:00Z</dcterms:modified>
</cp:coreProperties>
</file>