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5" w:type="dxa"/>
        <w:tblInd w:w="-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3"/>
        <w:gridCol w:w="7382"/>
      </w:tblGrid>
      <w:tr w:rsidR="00AC6E92" w:rsidTr="0020656F">
        <w:trPr>
          <w:trHeight w:val="2696"/>
        </w:trPr>
        <w:tc>
          <w:tcPr>
            <w:tcW w:w="10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E92" w:rsidRDefault="00AC6E92" w:rsidP="0020656F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C6E92" w:rsidRDefault="00AC6E92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Контрольная работа </w:t>
            </w:r>
          </w:p>
          <w:p w:rsidR="00AC6E92" w:rsidRDefault="00AC6E92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по дисциплине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«Биология»</w:t>
            </w:r>
          </w:p>
          <w:p w:rsidR="00AC6E92" w:rsidRDefault="00AC6E92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34.03.01 специальность «Сестринское дело»</w:t>
            </w:r>
          </w:p>
          <w:p w:rsidR="00AC6E92" w:rsidRPr="00643B86" w:rsidRDefault="00AC6E92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Форма обучения: очная, с использованием дистанционных технологий</w:t>
            </w:r>
          </w:p>
        </w:tc>
      </w:tr>
      <w:tr w:rsidR="00AC6E92" w:rsidTr="0020656F">
        <w:trPr>
          <w:trHeight w:val="1118"/>
        </w:trPr>
        <w:tc>
          <w:tcPr>
            <w:tcW w:w="10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E92" w:rsidRDefault="00AC6E92" w:rsidP="00206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E92" w:rsidRDefault="00AC6E92" w:rsidP="0020656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 группы: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(укажите номер своей группы – цифрами, фамилию, имя и отчество – полностью в соответствующих графах)</w:t>
            </w:r>
          </w:p>
          <w:p w:rsidR="00AC6E92" w:rsidRDefault="00AC6E92" w:rsidP="00206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6E92" w:rsidTr="0020656F">
        <w:trPr>
          <w:trHeight w:val="669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E92" w:rsidRDefault="00AC6E92" w:rsidP="00206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E92" w:rsidRDefault="00AC6E92" w:rsidP="002065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C6E92" w:rsidTr="0020656F">
        <w:trPr>
          <w:trHeight w:val="551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E92" w:rsidRDefault="00AC6E92" w:rsidP="0020656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Имя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E92" w:rsidRDefault="00AC6E92" w:rsidP="002065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C6E92" w:rsidTr="0020656F">
        <w:trPr>
          <w:trHeight w:val="56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E92" w:rsidRDefault="00AC6E92" w:rsidP="0020656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Отчество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E92" w:rsidRDefault="00AC6E92" w:rsidP="002065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C6E92" w:rsidTr="0020656F">
        <w:trPr>
          <w:trHeight w:val="553"/>
        </w:trPr>
        <w:tc>
          <w:tcPr>
            <w:tcW w:w="10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E92" w:rsidRDefault="00EF28F1" w:rsidP="0020656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2021-2022 </w:t>
            </w:r>
            <w:bookmarkStart w:id="0" w:name="_GoBack"/>
            <w:bookmarkEnd w:id="0"/>
            <w:r w:rsidR="00AC6E92">
              <w:rPr>
                <w:rFonts w:ascii="Times New Roman" w:hAnsi="Times New Roman"/>
                <w:b/>
                <w:sz w:val="28"/>
                <w:szCs w:val="28"/>
              </w:rPr>
              <w:t>уч.год</w:t>
            </w:r>
          </w:p>
        </w:tc>
      </w:tr>
    </w:tbl>
    <w:p w:rsidR="00F92692" w:rsidRPr="00F54CCF" w:rsidRDefault="00F92692" w:rsidP="00F54CCF"/>
    <w:p w:rsidR="00F54CCF" w:rsidRPr="00E37921" w:rsidRDefault="00F54CCF" w:rsidP="00F54CC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КОНТРОЛЬНАЯ РАБОТА</w:t>
      </w:r>
    </w:p>
    <w:p w:rsidR="00F54CCF" w:rsidRPr="00F92692" w:rsidRDefault="00EF28F1" w:rsidP="00F8761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Вариант 2</w:t>
      </w:r>
    </w:p>
    <w:p w:rsidR="00F54CCF" w:rsidRPr="0018558A" w:rsidRDefault="00F54CCF" w:rsidP="0018558A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7329A">
        <w:rPr>
          <w:rFonts w:ascii="Times New Roman" w:hAnsi="Times New Roman" w:cs="Times New Roman"/>
          <w:b/>
          <w:sz w:val="26"/>
          <w:szCs w:val="26"/>
          <w:u w:val="single"/>
        </w:rPr>
        <w:t>ЧАСТЬ 1</w:t>
      </w:r>
      <w:r w:rsidRPr="00781F8D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Pr="00E7329A">
        <w:rPr>
          <w:rFonts w:ascii="Times New Roman" w:hAnsi="Times New Roman" w:cs="Times New Roman"/>
          <w:b/>
          <w:sz w:val="26"/>
          <w:szCs w:val="26"/>
        </w:rPr>
        <w:t>Введение в медицинскую биологию. Типы клеточной организации биологических систем. Строение эукариотической клетки</w:t>
      </w:r>
      <w:r>
        <w:rPr>
          <w:rFonts w:ascii="Times New Roman" w:hAnsi="Times New Roman" w:cs="Times New Roman"/>
          <w:i/>
          <w:sz w:val="26"/>
          <w:szCs w:val="26"/>
        </w:rPr>
        <w:t>»</w:t>
      </w:r>
      <w:r w:rsidR="00F92692">
        <w:rPr>
          <w:rFonts w:ascii="Times New Roman" w:hAnsi="Times New Roman" w:cs="Times New Roman"/>
          <w:i/>
          <w:sz w:val="26"/>
          <w:szCs w:val="26"/>
        </w:rPr>
        <w:t xml:space="preserve">           </w:t>
      </w:r>
    </w:p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426"/>
        <w:gridCol w:w="5459"/>
        <w:gridCol w:w="4747"/>
      </w:tblGrid>
      <w:tr w:rsidR="00EF07A1" w:rsidRPr="00E7329A" w:rsidTr="00554AA9">
        <w:tc>
          <w:tcPr>
            <w:tcW w:w="426" w:type="dxa"/>
          </w:tcPr>
          <w:p w:rsidR="00EF07A1" w:rsidRPr="00EF07A1" w:rsidRDefault="00EF07A1" w:rsidP="00F926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07A1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459" w:type="dxa"/>
          </w:tcPr>
          <w:p w:rsidR="00EF07A1" w:rsidRPr="00EF07A1" w:rsidRDefault="00EF07A1" w:rsidP="00F926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07A1">
              <w:rPr>
                <w:rFonts w:ascii="Times New Roman" w:hAnsi="Times New Roman" w:cs="Times New Roman"/>
                <w:b/>
                <w:sz w:val="26"/>
                <w:szCs w:val="26"/>
              </w:rPr>
              <w:t>Рисунок 1</w:t>
            </w:r>
          </w:p>
          <w:p w:rsidR="00EF07A1" w:rsidRPr="00E7329A" w:rsidRDefault="00554AA9" w:rsidP="00F926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6204" w:dyaOrig="4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2.2pt;height:219pt" o:ole="">
                  <v:imagedata r:id="rId6" o:title=""/>
                </v:shape>
                <o:OLEObject Type="Embed" ProgID="PBrush" ShapeID="_x0000_i1025" DrawAspect="Content" ObjectID="_1697429595" r:id="rId7"/>
              </w:object>
            </w:r>
          </w:p>
        </w:tc>
        <w:tc>
          <w:tcPr>
            <w:tcW w:w="4747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521"/>
            </w:tblGrid>
            <w:tr w:rsidR="00AC6E92" w:rsidTr="0020656F">
              <w:tc>
                <w:tcPr>
                  <w:tcW w:w="4848" w:type="dxa"/>
                </w:tcPr>
                <w:p w:rsidR="00AC6E92" w:rsidRPr="00B256B5" w:rsidRDefault="00AC6E92" w:rsidP="00965E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AC6E92" w:rsidRDefault="00AC6E92" w:rsidP="00965E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AC6E92" w:rsidTr="0020656F">
              <w:tc>
                <w:tcPr>
                  <w:tcW w:w="4848" w:type="dxa"/>
                  <w:shd w:val="clear" w:color="auto" w:fill="FBE4D5" w:themeFill="accent2" w:themeFillTint="33"/>
                </w:tcPr>
                <w:p w:rsidR="00AC6E92" w:rsidRDefault="00AC6E92" w:rsidP="00965E4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897C8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На рисунке 1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изображен</w:t>
                  </w:r>
                  <w:r w:rsidRPr="00897C8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: </w:t>
                  </w:r>
                </w:p>
                <w:p w:rsidR="00AC6E92" w:rsidRPr="00965E4A" w:rsidRDefault="00AC6E92" w:rsidP="00965E4A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AC6E92" w:rsidTr="0020656F">
              <w:tc>
                <w:tcPr>
                  <w:tcW w:w="4848" w:type="dxa"/>
                  <w:shd w:val="clear" w:color="auto" w:fill="FBE4D5" w:themeFill="accent2" w:themeFillTint="33"/>
                </w:tcPr>
                <w:p w:rsidR="00AC6E92" w:rsidRPr="00B735FD" w:rsidRDefault="00AC6E92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1 -</w:t>
                  </w:r>
                </w:p>
              </w:tc>
            </w:tr>
            <w:tr w:rsidR="00AC6E92" w:rsidTr="0020656F">
              <w:tc>
                <w:tcPr>
                  <w:tcW w:w="4848" w:type="dxa"/>
                  <w:shd w:val="clear" w:color="auto" w:fill="FBE4D5" w:themeFill="accent2" w:themeFillTint="33"/>
                </w:tcPr>
                <w:p w:rsidR="00AC6E92" w:rsidRPr="00B735FD" w:rsidRDefault="00AC6E92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2 -</w:t>
                  </w:r>
                </w:p>
              </w:tc>
            </w:tr>
            <w:tr w:rsidR="00AC6E92" w:rsidTr="0020656F">
              <w:tc>
                <w:tcPr>
                  <w:tcW w:w="4848" w:type="dxa"/>
                  <w:shd w:val="clear" w:color="auto" w:fill="FBE4D5" w:themeFill="accent2" w:themeFillTint="33"/>
                </w:tcPr>
                <w:p w:rsidR="00AC6E92" w:rsidRPr="00B735FD" w:rsidRDefault="00AC6E92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3 </w:t>
                  </w:r>
                  <w:r w:rsidR="00965E4A"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–</w:t>
                  </w:r>
                </w:p>
              </w:tc>
            </w:tr>
            <w:tr w:rsidR="00AC6E92" w:rsidTr="0020656F">
              <w:tc>
                <w:tcPr>
                  <w:tcW w:w="4848" w:type="dxa"/>
                  <w:shd w:val="clear" w:color="auto" w:fill="FBE4D5" w:themeFill="accent2" w:themeFillTint="33"/>
                </w:tcPr>
                <w:p w:rsidR="00AC6E92" w:rsidRPr="00B735FD" w:rsidRDefault="00AC6E92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4 -</w:t>
                  </w:r>
                </w:p>
              </w:tc>
            </w:tr>
            <w:tr w:rsidR="00AC6E92" w:rsidTr="0020656F">
              <w:tc>
                <w:tcPr>
                  <w:tcW w:w="4848" w:type="dxa"/>
                  <w:shd w:val="clear" w:color="auto" w:fill="FBE4D5" w:themeFill="accent2" w:themeFillTint="33"/>
                </w:tcPr>
                <w:p w:rsidR="00AC6E92" w:rsidRPr="00B735FD" w:rsidRDefault="00AC6E92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5 </w:t>
                  </w:r>
                  <w:r w:rsidR="00965E4A"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–</w:t>
                  </w:r>
                </w:p>
              </w:tc>
            </w:tr>
            <w:tr w:rsidR="00AC6E92" w:rsidTr="00965E4A">
              <w:trPr>
                <w:trHeight w:val="581"/>
              </w:trPr>
              <w:tc>
                <w:tcPr>
                  <w:tcW w:w="4848" w:type="dxa"/>
                  <w:shd w:val="clear" w:color="auto" w:fill="FFFFFF" w:themeFill="background1"/>
                </w:tcPr>
                <w:p w:rsidR="00AC6E92" w:rsidRPr="00897C80" w:rsidRDefault="00AC6E92" w:rsidP="00965E4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897C8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Положен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ие органоида в классификации по </w:t>
                  </w:r>
                  <w:r w:rsidRPr="00897C8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→</w:t>
                  </w:r>
                </w:p>
              </w:tc>
            </w:tr>
            <w:tr w:rsidR="00AC6E92" w:rsidTr="0020656F">
              <w:tc>
                <w:tcPr>
                  <w:tcW w:w="4848" w:type="dxa"/>
                  <w:shd w:val="clear" w:color="auto" w:fill="FBE4D5" w:themeFill="accent2" w:themeFillTint="33"/>
                </w:tcPr>
                <w:p w:rsidR="00AC6E92" w:rsidRPr="00897C80" w:rsidRDefault="00AC6E92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897C8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- строению:</w:t>
                  </w:r>
                  <w:r w:rsidR="00965E4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AC6E92" w:rsidTr="0020656F">
              <w:tc>
                <w:tcPr>
                  <w:tcW w:w="4848" w:type="dxa"/>
                  <w:shd w:val="clear" w:color="auto" w:fill="FBE4D5" w:themeFill="accent2" w:themeFillTint="33"/>
                </w:tcPr>
                <w:p w:rsidR="00AC6E92" w:rsidRPr="00897C80" w:rsidRDefault="00AC6E92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897C8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 назначению:</w:t>
                  </w:r>
                  <w:r w:rsidR="00965E4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AC6E92" w:rsidTr="0020656F">
              <w:tc>
                <w:tcPr>
                  <w:tcW w:w="4848" w:type="dxa"/>
                  <w:shd w:val="clear" w:color="auto" w:fill="FBE4D5" w:themeFill="accent2" w:themeFillTint="33"/>
                </w:tcPr>
                <w:p w:rsidR="00AC6E92" w:rsidRPr="00897C80" w:rsidRDefault="00AC6E92" w:rsidP="00965E4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Перечислите функции органоида в клетке:</w:t>
                  </w:r>
                </w:p>
                <w:p w:rsidR="00B735FD" w:rsidRPr="00B735FD" w:rsidRDefault="00AC6E92" w:rsidP="00965E4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</w:t>
                  </w:r>
                </w:p>
                <w:p w:rsidR="00AC6E92" w:rsidRPr="00B735FD" w:rsidRDefault="00AC6E92" w:rsidP="00965E4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</w:t>
                  </w:r>
                </w:p>
                <w:p w:rsidR="00AC6E92" w:rsidRPr="00897C80" w:rsidRDefault="00AC6E92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</w:t>
                  </w:r>
                </w:p>
              </w:tc>
            </w:tr>
          </w:tbl>
          <w:p w:rsidR="00EF07A1" w:rsidRPr="00E7329A" w:rsidRDefault="00EF07A1" w:rsidP="00F92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EF07A1" w:rsidRPr="00E7329A" w:rsidTr="00EF07A1">
        <w:tc>
          <w:tcPr>
            <w:tcW w:w="426" w:type="dxa"/>
            <w:vMerge w:val="restart"/>
          </w:tcPr>
          <w:p w:rsidR="00EF07A1" w:rsidRPr="000816F1" w:rsidRDefault="00EF07A1" w:rsidP="00EF07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0206" w:type="dxa"/>
            <w:gridSpan w:val="2"/>
          </w:tcPr>
          <w:p w:rsidR="00EF07A1" w:rsidRPr="00EF07A1" w:rsidRDefault="00EF07A1" w:rsidP="00EF07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7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Pr="00EF07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F07A1">
              <w:rPr>
                <w:rFonts w:ascii="Times New Roman" w:hAnsi="Times New Roman" w:cs="Times New Roman"/>
                <w:sz w:val="28"/>
                <w:szCs w:val="28"/>
              </w:rPr>
              <w:t>У мужчины, 40 лет, инфаркт миокарда. При  цитологическом исследовании выявили нарушение строения и функции определенных органелл клетки. О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ких органеллах идет речь?</w:t>
            </w:r>
          </w:p>
        </w:tc>
      </w:tr>
      <w:tr w:rsidR="00EF07A1" w:rsidRPr="00E7329A" w:rsidTr="00EF07A1">
        <w:tc>
          <w:tcPr>
            <w:tcW w:w="426" w:type="dxa"/>
            <w:vMerge/>
          </w:tcPr>
          <w:p w:rsidR="00EF07A1" w:rsidRDefault="00EF07A1" w:rsidP="007260F0">
            <w:pPr>
              <w:tabs>
                <w:tab w:val="left" w:pos="405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206" w:type="dxa"/>
            <w:gridSpan w:val="2"/>
            <w:shd w:val="clear" w:color="auto" w:fill="FFCCFF"/>
          </w:tcPr>
          <w:p w:rsidR="00EF07A1" w:rsidRPr="00EF07A1" w:rsidRDefault="00EF07A1" w:rsidP="00B735FD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EF07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Ответ:</w:t>
            </w:r>
            <w:r w:rsidR="00965E4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EF07A1" w:rsidRPr="00E7329A" w:rsidTr="00EF07A1">
        <w:tc>
          <w:tcPr>
            <w:tcW w:w="426" w:type="dxa"/>
            <w:vMerge w:val="restart"/>
          </w:tcPr>
          <w:p w:rsidR="00EF07A1" w:rsidRPr="000816F1" w:rsidRDefault="00EF07A1" w:rsidP="00EF07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0206" w:type="dxa"/>
            <w:gridSpan w:val="2"/>
          </w:tcPr>
          <w:p w:rsidR="00EF07A1" w:rsidRPr="00EF07A1" w:rsidRDefault="00EF07A1" w:rsidP="00EF07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7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Pr="00EF07A1">
              <w:rPr>
                <w:rFonts w:ascii="Times New Roman" w:hAnsi="Times New Roman" w:cs="Times New Roman"/>
                <w:sz w:val="28"/>
                <w:szCs w:val="28"/>
              </w:rPr>
              <w:t xml:space="preserve"> Почему табачный дым способствует усилению так называемого кашля курильщиков и развитию легочных заболе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ваний?</w:t>
            </w:r>
          </w:p>
        </w:tc>
      </w:tr>
      <w:tr w:rsidR="00EF07A1" w:rsidRPr="00E7329A" w:rsidTr="00EF07A1">
        <w:tc>
          <w:tcPr>
            <w:tcW w:w="426" w:type="dxa"/>
            <w:vMerge/>
          </w:tcPr>
          <w:p w:rsidR="00EF07A1" w:rsidRDefault="00EF07A1" w:rsidP="00EF07A1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206" w:type="dxa"/>
            <w:gridSpan w:val="2"/>
            <w:shd w:val="clear" w:color="auto" w:fill="FFCCFF"/>
          </w:tcPr>
          <w:p w:rsidR="00EF07A1" w:rsidRPr="00EF07A1" w:rsidRDefault="00EF07A1" w:rsidP="00B735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EF07A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Ответ: </w:t>
            </w:r>
          </w:p>
        </w:tc>
      </w:tr>
    </w:tbl>
    <w:p w:rsidR="009A2433" w:rsidRDefault="009A2433" w:rsidP="00F54CC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F54CCF" w:rsidRPr="0067003B" w:rsidRDefault="00F54CCF" w:rsidP="0067003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81F8D">
        <w:rPr>
          <w:rFonts w:ascii="Times New Roman" w:hAnsi="Times New Roman" w:cs="Times New Roman"/>
          <w:b/>
          <w:sz w:val="26"/>
          <w:szCs w:val="26"/>
          <w:u w:val="single"/>
        </w:rPr>
        <w:t>ЧАСТЬ 2</w:t>
      </w:r>
      <w:r w:rsidRPr="00781F8D">
        <w:rPr>
          <w:rFonts w:ascii="Times New Roman" w:hAnsi="Times New Roman" w:cs="Times New Roman"/>
          <w:sz w:val="26"/>
          <w:szCs w:val="26"/>
        </w:rPr>
        <w:t xml:space="preserve"> </w:t>
      </w:r>
      <w:r w:rsidRPr="00781F8D">
        <w:rPr>
          <w:rFonts w:ascii="Times New Roman" w:hAnsi="Times New Roman" w:cs="Times New Roman"/>
          <w:b/>
          <w:sz w:val="26"/>
          <w:szCs w:val="26"/>
        </w:rPr>
        <w:t>«</w:t>
      </w:r>
      <w:r w:rsidRPr="00781F8D">
        <w:rPr>
          <w:rFonts w:ascii="Times New Roman" w:eastAsia="Times New Roman" w:hAnsi="Times New Roman" w:cs="Times New Roman"/>
          <w:b/>
          <w:sz w:val="26"/>
          <w:szCs w:val="26"/>
        </w:rPr>
        <w:t>Биологическая мембрана: современные представления о строении и функциях. Транспорт вещес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тв через биологическую мембрану</w:t>
      </w:r>
      <w:r w:rsidRPr="00781F8D">
        <w:rPr>
          <w:rFonts w:ascii="Times New Roman" w:hAnsi="Times New Roman" w:cs="Times New Roman"/>
          <w:b/>
          <w:sz w:val="26"/>
          <w:szCs w:val="26"/>
        </w:rPr>
        <w:t>»</w:t>
      </w:r>
    </w:p>
    <w:tbl>
      <w:tblPr>
        <w:tblW w:w="5481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828"/>
        <w:gridCol w:w="6237"/>
      </w:tblGrid>
      <w:tr w:rsidR="00CD779D" w:rsidRPr="00781F8D" w:rsidTr="0067003B">
        <w:trPr>
          <w:trHeight w:val="4983"/>
        </w:trPr>
        <w:tc>
          <w:tcPr>
            <w:tcW w:w="426" w:type="dxa"/>
          </w:tcPr>
          <w:p w:rsidR="00CD779D" w:rsidRDefault="00CD779D" w:rsidP="00950B0A">
            <w:pPr>
              <w:pStyle w:val="a5"/>
              <w:spacing w:after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828" w:type="dxa"/>
            <w:shd w:val="clear" w:color="auto" w:fill="auto"/>
          </w:tcPr>
          <w:p w:rsidR="00CD779D" w:rsidRPr="00F86E09" w:rsidRDefault="00F87617" w:rsidP="00505041">
            <w:pPr>
              <w:pStyle w:val="a5"/>
              <w:spacing w:after="0"/>
              <w:jc w:val="both"/>
              <w:rPr>
                <w:sz w:val="26"/>
                <w:szCs w:val="26"/>
                <w:highlight w:val="red"/>
              </w:rPr>
            </w:pPr>
            <w:r>
              <w:object w:dxaOrig="3624" w:dyaOrig="4884">
                <v:shape id="_x0000_i1026" type="#_x0000_t75" style="width:181.2pt;height:221.4pt" o:ole="">
                  <v:imagedata r:id="rId8" o:title=""/>
                </v:shape>
                <o:OLEObject Type="Embed" ProgID="PBrush" ShapeID="_x0000_i1026" DrawAspect="Content" ObjectID="_1697429596" r:id="rId9"/>
              </w:object>
            </w:r>
            <w:r w:rsidRPr="00F87617">
              <w:rPr>
                <w:b/>
                <w:sz w:val="28"/>
                <w:szCs w:val="28"/>
              </w:rPr>
              <w:t>Рисунок 1</w:t>
            </w:r>
          </w:p>
        </w:tc>
        <w:tc>
          <w:tcPr>
            <w:tcW w:w="6237" w:type="dxa"/>
            <w:shd w:val="clear" w:color="auto" w:fill="auto"/>
          </w:tcPr>
          <w:tbl>
            <w:tblPr>
              <w:tblStyle w:val="a3"/>
              <w:tblW w:w="6266" w:type="dxa"/>
              <w:tblLayout w:type="fixed"/>
              <w:tblLook w:val="04A0" w:firstRow="1" w:lastRow="0" w:firstColumn="1" w:lastColumn="0" w:noHBand="0" w:noVBand="1"/>
            </w:tblPr>
            <w:tblGrid>
              <w:gridCol w:w="6266"/>
            </w:tblGrid>
            <w:tr w:rsidR="00F87617" w:rsidTr="00F87617">
              <w:tc>
                <w:tcPr>
                  <w:tcW w:w="6266" w:type="dxa"/>
                </w:tcPr>
                <w:p w:rsidR="00F87617" w:rsidRPr="00B256B5" w:rsidRDefault="00F87617" w:rsidP="0067003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F87617" w:rsidRDefault="00F87617" w:rsidP="0067003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F87617" w:rsidTr="00F87617">
              <w:tc>
                <w:tcPr>
                  <w:tcW w:w="6266" w:type="dxa"/>
                  <w:shd w:val="clear" w:color="auto" w:fill="FBE4D5" w:themeFill="accent2" w:themeFillTint="33"/>
                </w:tcPr>
                <w:p w:rsidR="00F87617" w:rsidRPr="00897C80" w:rsidRDefault="00F87617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1.На рисунке 1 изображен</w:t>
                  </w:r>
                  <w:r w:rsidR="0067003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процесс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  <w:r w:rsidR="0067003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F87617" w:rsidTr="00F87617">
              <w:tc>
                <w:tcPr>
                  <w:tcW w:w="6266" w:type="dxa"/>
                  <w:shd w:val="clear" w:color="auto" w:fill="FFFFFF" w:themeFill="background1"/>
                </w:tcPr>
                <w:p w:rsidR="00F87617" w:rsidRPr="00897C80" w:rsidRDefault="0067003B" w:rsidP="009829C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</w:t>
                  </w:r>
                  <w:r w:rsidR="00F8761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. Условия протекания процесса:</w:t>
                  </w:r>
                </w:p>
              </w:tc>
            </w:tr>
            <w:tr w:rsidR="00F87617" w:rsidTr="00F87617">
              <w:tc>
                <w:tcPr>
                  <w:tcW w:w="6266" w:type="dxa"/>
                  <w:shd w:val="clear" w:color="auto" w:fill="FBE4D5" w:themeFill="accent2" w:themeFillTint="33"/>
                </w:tcPr>
                <w:p w:rsidR="00F87617" w:rsidRPr="00B735FD" w:rsidRDefault="00F87617" w:rsidP="00B735FD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1-</w:t>
                  </w:r>
                </w:p>
              </w:tc>
            </w:tr>
            <w:tr w:rsidR="00F87617" w:rsidTr="00B735FD">
              <w:trPr>
                <w:trHeight w:val="376"/>
              </w:trPr>
              <w:tc>
                <w:tcPr>
                  <w:tcW w:w="6266" w:type="dxa"/>
                  <w:shd w:val="clear" w:color="auto" w:fill="FBE4D5" w:themeFill="accent2" w:themeFillTint="33"/>
                </w:tcPr>
                <w:p w:rsidR="00F87617" w:rsidRPr="00B735FD" w:rsidRDefault="00F87617" w:rsidP="00B735FD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2-</w:t>
                  </w:r>
                </w:p>
              </w:tc>
            </w:tr>
            <w:tr w:rsidR="00F87617" w:rsidTr="00686803">
              <w:trPr>
                <w:trHeight w:val="1743"/>
              </w:trPr>
              <w:tc>
                <w:tcPr>
                  <w:tcW w:w="6266" w:type="dxa"/>
                  <w:shd w:val="clear" w:color="auto" w:fill="FFCCFF"/>
                </w:tcPr>
                <w:p w:rsidR="0067003B" w:rsidRPr="009829C9" w:rsidRDefault="0067003B" w:rsidP="009829C9">
                  <w:pPr>
                    <w:spacing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3. Виды процесса: </w:t>
                  </w:r>
                </w:p>
                <w:p w:rsidR="0067003B" w:rsidRPr="00897C80" w:rsidRDefault="0067003B" w:rsidP="00B735FD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4. </w:t>
                  </w:r>
                  <w:r w:rsidR="00F8761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Примеры веществ, поступающих в клетку, в ходе данного процесса</w:t>
                  </w:r>
                  <w:r w:rsidR="00F87617" w:rsidRPr="00B735FD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  <w:r w:rsidRPr="00B735FD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:rsidR="00CD779D" w:rsidRPr="00F86E09" w:rsidRDefault="00CD779D" w:rsidP="00950B0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red"/>
              </w:rPr>
            </w:pPr>
          </w:p>
        </w:tc>
      </w:tr>
      <w:tr w:rsidR="00CD779D" w:rsidRPr="00781F8D" w:rsidTr="00464E1A">
        <w:tc>
          <w:tcPr>
            <w:tcW w:w="426" w:type="dxa"/>
            <w:vMerge w:val="restart"/>
          </w:tcPr>
          <w:p w:rsidR="00CD779D" w:rsidRPr="00A97AF3" w:rsidRDefault="00CD779D" w:rsidP="00950B0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0065" w:type="dxa"/>
            <w:gridSpan w:val="2"/>
            <w:shd w:val="clear" w:color="auto" w:fill="auto"/>
          </w:tcPr>
          <w:p w:rsidR="00CD779D" w:rsidRPr="001F0947" w:rsidRDefault="00CD779D" w:rsidP="00EB08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97AF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Pr="00A97AF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EB08DF" w:rsidRPr="002772E2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>В области раневой поверхности появляется большое количество клеток, содержащих первичные лизосомы, много фагосом и вторичных лизосом. Каково функциональное значение этих клеток?</w:t>
            </w:r>
          </w:p>
        </w:tc>
      </w:tr>
      <w:tr w:rsidR="00CD779D" w:rsidRPr="00781F8D" w:rsidTr="00464E1A">
        <w:tc>
          <w:tcPr>
            <w:tcW w:w="426" w:type="dxa"/>
            <w:vMerge/>
          </w:tcPr>
          <w:p w:rsidR="00CD779D" w:rsidRDefault="00CD779D" w:rsidP="00950B0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065" w:type="dxa"/>
            <w:gridSpan w:val="2"/>
            <w:shd w:val="clear" w:color="auto" w:fill="FFCCFF"/>
          </w:tcPr>
          <w:p w:rsidR="00CD779D" w:rsidRPr="00EB08DF" w:rsidRDefault="00CD779D" w:rsidP="00B735FD">
            <w:pPr>
              <w:shd w:val="clear" w:color="auto" w:fill="FFCCFF"/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</w:pPr>
            <w:r w:rsidRPr="00EB08D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Ответ:</w:t>
            </w:r>
            <w:r w:rsidR="00EB08DF" w:rsidRPr="00EB08DF">
              <w:rPr>
                <w:rFonts w:ascii="Helvetica" w:eastAsia="Times New Roman" w:hAnsi="Helvetica" w:cs="Times New Roman"/>
                <w:spacing w:val="8"/>
                <w:sz w:val="24"/>
                <w:szCs w:val="24"/>
              </w:rPr>
              <w:t xml:space="preserve"> </w:t>
            </w:r>
          </w:p>
        </w:tc>
      </w:tr>
      <w:tr w:rsidR="00CD779D" w:rsidRPr="00781F8D" w:rsidTr="00464E1A">
        <w:tc>
          <w:tcPr>
            <w:tcW w:w="426" w:type="dxa"/>
            <w:vMerge w:val="restart"/>
          </w:tcPr>
          <w:p w:rsidR="00CD779D" w:rsidRDefault="00CD779D" w:rsidP="00950B0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0065" w:type="dxa"/>
            <w:gridSpan w:val="2"/>
            <w:shd w:val="clear" w:color="auto" w:fill="auto"/>
          </w:tcPr>
          <w:p w:rsidR="00CD779D" w:rsidRPr="00EB08DF" w:rsidRDefault="00CD779D" w:rsidP="00C955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</w:pPr>
            <w:r w:rsidRPr="00EB08D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="00464E1A" w:rsidRPr="00EB08D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464E1A" w:rsidRPr="00EB08DF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>Эпителиальные клетки, выстилающие полость кишечника, имеют щеточную каёмку. При некоторых патологических состояниях она разрушается. Какая функция клеток при этом пострадает?</w:t>
            </w:r>
          </w:p>
        </w:tc>
      </w:tr>
      <w:tr w:rsidR="00CD779D" w:rsidRPr="00781F8D" w:rsidTr="00464E1A">
        <w:tc>
          <w:tcPr>
            <w:tcW w:w="426" w:type="dxa"/>
            <w:vMerge/>
          </w:tcPr>
          <w:p w:rsidR="00CD779D" w:rsidRDefault="00CD779D" w:rsidP="00950B0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065" w:type="dxa"/>
            <w:gridSpan w:val="2"/>
            <w:shd w:val="clear" w:color="auto" w:fill="FFCCFF"/>
          </w:tcPr>
          <w:p w:rsidR="00CD779D" w:rsidRPr="00EB08DF" w:rsidRDefault="00CD779D" w:rsidP="00B735FD">
            <w:pPr>
              <w:shd w:val="clear" w:color="auto" w:fill="FFCCFF"/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</w:pPr>
            <w:r w:rsidRPr="00EB08D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Ответ:</w:t>
            </w:r>
            <w:r w:rsidR="00464E1A" w:rsidRPr="00EB08D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</w:tbl>
    <w:p w:rsidR="00F54CCF" w:rsidRDefault="00F54CCF" w:rsidP="00F54CC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F54CCF" w:rsidRPr="00BF5DA1" w:rsidRDefault="00F54CCF" w:rsidP="00BF5DA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81F8D">
        <w:rPr>
          <w:rFonts w:ascii="Times New Roman" w:hAnsi="Times New Roman" w:cs="Times New Roman"/>
          <w:b/>
          <w:sz w:val="26"/>
          <w:szCs w:val="26"/>
          <w:u w:val="single"/>
        </w:rPr>
        <w:t>ЧАСТЬ 3</w:t>
      </w:r>
      <w:r w:rsidRPr="00781F8D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781F8D">
        <w:rPr>
          <w:rFonts w:ascii="Times New Roman" w:hAnsi="Times New Roman" w:cs="Times New Roman"/>
          <w:b/>
          <w:sz w:val="26"/>
          <w:szCs w:val="26"/>
        </w:rPr>
        <w:t>«Ядро клетки: основные компоненты ядра. Временная организация наследственного материала: хроматин и хромосомы. Кариотип. Закономерности существования клетки во времени. Воспроизведение на клеточном уровне: митоз и мейоз. Понятие об апоптозе</w:t>
      </w:r>
      <w:r>
        <w:rPr>
          <w:rFonts w:ascii="Times New Roman" w:hAnsi="Times New Roman" w:cs="Times New Roman"/>
          <w:b/>
          <w:sz w:val="26"/>
          <w:szCs w:val="26"/>
        </w:rPr>
        <w:t>»</w:t>
      </w:r>
    </w:p>
    <w:tbl>
      <w:tblPr>
        <w:tblStyle w:val="a3"/>
        <w:tblW w:w="10455" w:type="dxa"/>
        <w:tblInd w:w="-885" w:type="dxa"/>
        <w:tblLook w:val="04A0" w:firstRow="1" w:lastRow="0" w:firstColumn="1" w:lastColumn="0" w:noHBand="0" w:noVBand="1"/>
      </w:tblPr>
      <w:tblGrid>
        <w:gridCol w:w="426"/>
        <w:gridCol w:w="5388"/>
        <w:gridCol w:w="4641"/>
      </w:tblGrid>
      <w:tr w:rsidR="00AB5305" w:rsidRPr="00E7329A" w:rsidTr="00572C3B">
        <w:tc>
          <w:tcPr>
            <w:tcW w:w="426" w:type="dxa"/>
          </w:tcPr>
          <w:p w:rsidR="00AB5305" w:rsidRPr="00572C3B" w:rsidRDefault="00AB5305" w:rsidP="00F9269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72C3B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388" w:type="dxa"/>
          </w:tcPr>
          <w:p w:rsidR="00AB5305" w:rsidRPr="00572C3B" w:rsidRDefault="00572C3B" w:rsidP="00F9269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72C3B">
              <w:rPr>
                <w:rFonts w:ascii="Times New Roman" w:hAnsi="Times New Roman" w:cs="Times New Roman"/>
                <w:b/>
                <w:sz w:val="26"/>
                <w:szCs w:val="26"/>
              </w:rPr>
              <w:t>Рисунок1</w:t>
            </w:r>
          </w:p>
          <w:p w:rsidR="00AB5305" w:rsidRPr="00572C3B" w:rsidRDefault="00AB5305" w:rsidP="00F92692">
            <w:pPr>
              <w:widowControl w:val="0"/>
              <w:spacing w:after="0" w:line="240" w:lineRule="auto"/>
              <w:jc w:val="both"/>
              <w:rPr>
                <w:b/>
              </w:rPr>
            </w:pPr>
            <w:r w:rsidRPr="00572C3B">
              <w:rPr>
                <w:b/>
                <w:noProof/>
              </w:rPr>
              <w:lastRenderedPageBreak/>
              <w:drawing>
                <wp:inline distT="0" distB="0" distL="0" distR="0" wp14:anchorId="4C7423C2" wp14:editId="1E8CB261">
                  <wp:extent cx="3284220" cy="3002280"/>
                  <wp:effectExtent l="0" t="0" r="0" b="7620"/>
                  <wp:docPr id="204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300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415"/>
            </w:tblGrid>
            <w:tr w:rsidR="00572C3B" w:rsidTr="00C0033B">
              <w:tc>
                <w:tcPr>
                  <w:tcW w:w="4848" w:type="dxa"/>
                </w:tcPr>
                <w:p w:rsidR="00572C3B" w:rsidRDefault="00572C3B" w:rsidP="00C0033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  <w:lastRenderedPageBreak/>
                    <w:t>!!! Цветом выделены обл</w:t>
                  </w:r>
                </w:p>
                <w:p w:rsidR="00572C3B" w:rsidRPr="00B256B5" w:rsidRDefault="00572C3B" w:rsidP="00C0033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  <w:t>асти для заполнения!!!</w:t>
                  </w:r>
                </w:p>
                <w:p w:rsidR="00572C3B" w:rsidRDefault="00572C3B" w:rsidP="00C0033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572C3B" w:rsidTr="00C0033B">
              <w:tc>
                <w:tcPr>
                  <w:tcW w:w="4848" w:type="dxa"/>
                  <w:shd w:val="clear" w:color="auto" w:fill="FBE4D5" w:themeFill="accent2" w:themeFillTint="33"/>
                </w:tcPr>
                <w:p w:rsidR="00572C3B" w:rsidRPr="00572C3B" w:rsidRDefault="00572C3B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897C8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На рисунке 1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изображен: </w:t>
                  </w:r>
                </w:p>
              </w:tc>
            </w:tr>
            <w:tr w:rsidR="00572C3B" w:rsidTr="00C0033B">
              <w:tc>
                <w:tcPr>
                  <w:tcW w:w="4848" w:type="dxa"/>
                  <w:shd w:val="clear" w:color="auto" w:fill="FBE4D5" w:themeFill="accent2" w:themeFillTint="33"/>
                </w:tcPr>
                <w:p w:rsidR="00572C3B" w:rsidRPr="00B735FD" w:rsidRDefault="00572C3B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1 -</w:t>
                  </w:r>
                </w:p>
              </w:tc>
            </w:tr>
            <w:tr w:rsidR="00572C3B" w:rsidTr="00C0033B">
              <w:tc>
                <w:tcPr>
                  <w:tcW w:w="4848" w:type="dxa"/>
                  <w:shd w:val="clear" w:color="auto" w:fill="FBE4D5" w:themeFill="accent2" w:themeFillTint="33"/>
                </w:tcPr>
                <w:p w:rsidR="00572C3B" w:rsidRPr="00B735FD" w:rsidRDefault="00572C3B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2 -</w:t>
                  </w:r>
                </w:p>
              </w:tc>
            </w:tr>
            <w:tr w:rsidR="00572C3B" w:rsidTr="00C0033B">
              <w:tc>
                <w:tcPr>
                  <w:tcW w:w="4848" w:type="dxa"/>
                  <w:shd w:val="clear" w:color="auto" w:fill="FBE4D5" w:themeFill="accent2" w:themeFillTint="33"/>
                </w:tcPr>
                <w:p w:rsidR="00572C3B" w:rsidRPr="00B735FD" w:rsidRDefault="00572C3B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 –</w:t>
                  </w:r>
                </w:p>
              </w:tc>
            </w:tr>
            <w:tr w:rsidR="00572C3B" w:rsidTr="00C0033B">
              <w:tc>
                <w:tcPr>
                  <w:tcW w:w="4848" w:type="dxa"/>
                  <w:shd w:val="clear" w:color="auto" w:fill="FBE4D5" w:themeFill="accent2" w:themeFillTint="33"/>
                </w:tcPr>
                <w:p w:rsidR="00572C3B" w:rsidRPr="00B735FD" w:rsidRDefault="00572C3B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4 -</w:t>
                  </w:r>
                </w:p>
              </w:tc>
            </w:tr>
            <w:tr w:rsidR="00572C3B" w:rsidTr="00C0033B">
              <w:tc>
                <w:tcPr>
                  <w:tcW w:w="4848" w:type="dxa"/>
                  <w:shd w:val="clear" w:color="auto" w:fill="FBE4D5" w:themeFill="accent2" w:themeFillTint="33"/>
                </w:tcPr>
                <w:p w:rsidR="00572C3B" w:rsidRPr="00B735FD" w:rsidRDefault="00572C3B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 –</w:t>
                  </w:r>
                </w:p>
              </w:tc>
            </w:tr>
            <w:tr w:rsidR="00572C3B" w:rsidTr="00C0033B">
              <w:tc>
                <w:tcPr>
                  <w:tcW w:w="4848" w:type="dxa"/>
                  <w:shd w:val="clear" w:color="auto" w:fill="FBE4D5" w:themeFill="accent2" w:themeFillTint="33"/>
                </w:tcPr>
                <w:p w:rsidR="00572C3B" w:rsidRPr="00B735FD" w:rsidRDefault="00572C3B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lastRenderedPageBreak/>
                    <w:t>6-</w:t>
                  </w:r>
                </w:p>
              </w:tc>
            </w:tr>
            <w:tr w:rsidR="00572C3B" w:rsidTr="00572C3B">
              <w:trPr>
                <w:trHeight w:val="420"/>
              </w:trPr>
              <w:tc>
                <w:tcPr>
                  <w:tcW w:w="4848" w:type="dxa"/>
                  <w:shd w:val="clear" w:color="auto" w:fill="FFFFFF" w:themeFill="background1"/>
                </w:tcPr>
                <w:p w:rsidR="00572C3B" w:rsidRPr="00B735FD" w:rsidRDefault="00572C3B" w:rsidP="00C0033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Значение митоза в клетке:</w:t>
                  </w:r>
                </w:p>
              </w:tc>
            </w:tr>
            <w:tr w:rsidR="00572C3B" w:rsidTr="00C0033B">
              <w:tc>
                <w:tcPr>
                  <w:tcW w:w="4848" w:type="dxa"/>
                  <w:shd w:val="clear" w:color="auto" w:fill="FBE4D5" w:themeFill="accent2" w:themeFillTint="33"/>
                </w:tcPr>
                <w:p w:rsidR="00572C3B" w:rsidRPr="00B735FD" w:rsidRDefault="00572C3B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1-</w:t>
                  </w:r>
                </w:p>
              </w:tc>
            </w:tr>
            <w:tr w:rsidR="00572C3B" w:rsidTr="00C0033B">
              <w:tc>
                <w:tcPr>
                  <w:tcW w:w="4848" w:type="dxa"/>
                  <w:shd w:val="clear" w:color="auto" w:fill="FBE4D5" w:themeFill="accent2" w:themeFillTint="33"/>
                </w:tcPr>
                <w:p w:rsidR="00572C3B" w:rsidRPr="00B735FD" w:rsidRDefault="00572C3B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2-</w:t>
                  </w:r>
                </w:p>
              </w:tc>
            </w:tr>
            <w:tr w:rsidR="00572C3B" w:rsidTr="00C0033B">
              <w:tc>
                <w:tcPr>
                  <w:tcW w:w="4848" w:type="dxa"/>
                  <w:shd w:val="clear" w:color="auto" w:fill="FBE4D5" w:themeFill="accent2" w:themeFillTint="33"/>
                </w:tcPr>
                <w:p w:rsidR="00572C3B" w:rsidRPr="00B735FD" w:rsidRDefault="00572C3B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3-</w:t>
                  </w:r>
                </w:p>
              </w:tc>
            </w:tr>
            <w:tr w:rsidR="00572C3B" w:rsidRPr="00572C3B" w:rsidTr="00572C3B">
              <w:tc>
                <w:tcPr>
                  <w:tcW w:w="4848" w:type="dxa"/>
                  <w:shd w:val="clear" w:color="auto" w:fill="auto"/>
                </w:tcPr>
                <w:p w:rsidR="00572C3B" w:rsidRPr="00B735FD" w:rsidRDefault="00572C3B" w:rsidP="00C0033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Последствия нарушения митоза:</w:t>
                  </w:r>
                </w:p>
              </w:tc>
            </w:tr>
            <w:tr w:rsidR="00572C3B" w:rsidRPr="00572C3B" w:rsidTr="00572C3B">
              <w:tc>
                <w:tcPr>
                  <w:tcW w:w="4848" w:type="dxa"/>
                  <w:shd w:val="clear" w:color="auto" w:fill="auto"/>
                </w:tcPr>
                <w:p w:rsidR="00572C3B" w:rsidRPr="00B735FD" w:rsidRDefault="00B735FD" w:rsidP="00C0033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1-</w:t>
                  </w:r>
                </w:p>
                <w:p w:rsidR="00572C3B" w:rsidRPr="00B735FD" w:rsidRDefault="00572C3B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735F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2-</w:t>
                  </w:r>
                </w:p>
              </w:tc>
            </w:tr>
          </w:tbl>
          <w:p w:rsidR="00AB5305" w:rsidRPr="00CC6638" w:rsidRDefault="00AB5305" w:rsidP="00F9269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572C3B" w:rsidRPr="00E7329A" w:rsidTr="004A13A3">
        <w:tc>
          <w:tcPr>
            <w:tcW w:w="426" w:type="dxa"/>
            <w:vMerge w:val="restart"/>
          </w:tcPr>
          <w:p w:rsidR="00572C3B" w:rsidRPr="00BE6434" w:rsidRDefault="00572C3B" w:rsidP="00F926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>2</w:t>
            </w:r>
          </w:p>
        </w:tc>
        <w:tc>
          <w:tcPr>
            <w:tcW w:w="10029" w:type="dxa"/>
            <w:gridSpan w:val="2"/>
          </w:tcPr>
          <w:p w:rsidR="00572C3B" w:rsidRPr="00BE6434" w:rsidRDefault="00572C3B" w:rsidP="00CE7D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BE643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Pr="00BE643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BE6434">
              <w:rPr>
                <w:rFonts w:ascii="Times New Roman" w:hAnsi="Times New Roman" w:cs="Times New Roman"/>
                <w:sz w:val="26"/>
                <w:szCs w:val="26"/>
              </w:rPr>
              <w:t>Какая связь между митозом и опухолевым ростом? Митогены или митостатики следует использовать для лечения онкологических больных?</w:t>
            </w:r>
          </w:p>
        </w:tc>
      </w:tr>
      <w:tr w:rsidR="00572C3B" w:rsidRPr="00E7329A" w:rsidTr="00B735FD">
        <w:tc>
          <w:tcPr>
            <w:tcW w:w="426" w:type="dxa"/>
            <w:vMerge/>
          </w:tcPr>
          <w:p w:rsidR="00572C3B" w:rsidRDefault="00572C3B" w:rsidP="00F926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029" w:type="dxa"/>
            <w:gridSpan w:val="2"/>
            <w:shd w:val="clear" w:color="auto" w:fill="FFCCFF"/>
          </w:tcPr>
          <w:p w:rsidR="00572C3B" w:rsidRPr="00BE6434" w:rsidRDefault="00572C3B" w:rsidP="00B735FD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CE7D9D" w:rsidRPr="00BE6434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</w:p>
        </w:tc>
      </w:tr>
      <w:tr w:rsidR="00572C3B" w:rsidRPr="00E7329A" w:rsidTr="00FB579A">
        <w:tc>
          <w:tcPr>
            <w:tcW w:w="426" w:type="dxa"/>
            <w:vMerge w:val="restart"/>
          </w:tcPr>
          <w:p w:rsidR="00572C3B" w:rsidRDefault="00572C3B" w:rsidP="00F926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0029" w:type="dxa"/>
            <w:gridSpan w:val="2"/>
          </w:tcPr>
          <w:p w:rsidR="00CE7D9D" w:rsidRPr="00D17A8F" w:rsidRDefault="00572C3B" w:rsidP="00CE7D9D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BE643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="00CE7D9D"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В препарате видна клетка со светлым ядром, в котором хроматин распределен диффузно.</w:t>
            </w:r>
          </w:p>
          <w:p w:rsidR="00CE7D9D" w:rsidRPr="00D17A8F" w:rsidRDefault="00CE7D9D" w:rsidP="00CE7D9D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1. Что представляет собой хроматин?</w:t>
            </w:r>
          </w:p>
          <w:p w:rsidR="00CE7D9D" w:rsidRPr="00D17A8F" w:rsidRDefault="00CE7D9D" w:rsidP="00CE7D9D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2. Как называется такая разновидность хроматина?</w:t>
            </w:r>
          </w:p>
          <w:p w:rsidR="00572C3B" w:rsidRPr="00CE7D9D" w:rsidRDefault="00CE7D9D" w:rsidP="00CE7D9D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3. Какова его функциональная активность?</w:t>
            </w:r>
          </w:p>
        </w:tc>
      </w:tr>
      <w:tr w:rsidR="00572C3B" w:rsidRPr="00E7329A" w:rsidTr="00B735FD">
        <w:tc>
          <w:tcPr>
            <w:tcW w:w="426" w:type="dxa"/>
            <w:vMerge/>
          </w:tcPr>
          <w:p w:rsidR="00572C3B" w:rsidRDefault="00572C3B" w:rsidP="00F926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029" w:type="dxa"/>
            <w:gridSpan w:val="2"/>
            <w:shd w:val="clear" w:color="auto" w:fill="FFCCFF"/>
          </w:tcPr>
          <w:p w:rsidR="00B735FD" w:rsidRPr="00CE7D9D" w:rsidRDefault="00572C3B" w:rsidP="00B735FD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CE7D9D"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572C3B" w:rsidRPr="00CE7D9D" w:rsidRDefault="00572C3B" w:rsidP="00CE7D9D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</w:p>
        </w:tc>
      </w:tr>
    </w:tbl>
    <w:p w:rsidR="00F54CCF" w:rsidRDefault="00F54CCF" w:rsidP="00F54CC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92692" w:rsidRPr="009829C9" w:rsidRDefault="00F92692" w:rsidP="009829C9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ЧАСТЬ 4</w:t>
      </w:r>
      <w:r w:rsidR="00F54CCF" w:rsidRPr="00781F8D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="00F54CCF" w:rsidRPr="00D57045">
        <w:rPr>
          <w:rFonts w:ascii="Times New Roman" w:hAnsi="Times New Roman" w:cs="Times New Roman"/>
          <w:b/>
          <w:sz w:val="26"/>
          <w:szCs w:val="26"/>
        </w:rPr>
        <w:t>Введение в медицинскую паразитологию. Тип Простейшие (</w:t>
      </w:r>
      <w:r w:rsidR="00F54CCF"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Protozoa</w:t>
      </w:r>
      <w:r w:rsidR="00F54CCF">
        <w:rPr>
          <w:rFonts w:ascii="Times New Roman" w:hAnsi="Times New Roman" w:cs="Times New Roman"/>
          <w:b/>
          <w:sz w:val="26"/>
          <w:szCs w:val="26"/>
        </w:rPr>
        <w:t xml:space="preserve">). </w:t>
      </w:r>
      <w:r w:rsidR="00F54CCF" w:rsidRPr="00D57045">
        <w:rPr>
          <w:rFonts w:ascii="Times New Roman" w:hAnsi="Times New Roman" w:cs="Times New Roman"/>
          <w:b/>
          <w:sz w:val="26"/>
          <w:szCs w:val="26"/>
        </w:rPr>
        <w:t>Класс Саркодовые (</w:t>
      </w:r>
      <w:r w:rsidR="00F54CCF" w:rsidRPr="00D57045">
        <w:rPr>
          <w:rFonts w:ascii="Times New Roman" w:hAnsi="Times New Roman" w:cs="Times New Roman"/>
          <w:b/>
          <w:i/>
          <w:noProof/>
          <w:sz w:val="26"/>
          <w:szCs w:val="26"/>
        </w:rPr>
        <w:t>S</w:t>
      </w:r>
      <w:r w:rsidR="00F54CCF" w:rsidRPr="00D57045">
        <w:rPr>
          <w:rFonts w:ascii="Times New Roman" w:hAnsi="Times New Roman" w:cs="Times New Roman"/>
          <w:b/>
          <w:i/>
          <w:sz w:val="26"/>
          <w:szCs w:val="26"/>
        </w:rPr>
        <w:t>а</w:t>
      </w:r>
      <w:r w:rsidR="00F54CCF"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r</w:t>
      </w:r>
      <w:r w:rsidR="00F54CCF" w:rsidRPr="00D57045">
        <w:rPr>
          <w:rFonts w:ascii="Times New Roman" w:hAnsi="Times New Roman" w:cs="Times New Roman"/>
          <w:b/>
          <w:i/>
          <w:sz w:val="26"/>
          <w:szCs w:val="26"/>
        </w:rPr>
        <w:t>со</w:t>
      </w:r>
      <w:r w:rsidR="00F54CCF"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dina</w:t>
      </w:r>
      <w:r w:rsidR="00F54CCF" w:rsidRPr="00D57045">
        <w:rPr>
          <w:rFonts w:ascii="Times New Roman" w:hAnsi="Times New Roman" w:cs="Times New Roman"/>
          <w:b/>
          <w:sz w:val="26"/>
          <w:szCs w:val="26"/>
        </w:rPr>
        <w:t>), класс Инфузории (</w:t>
      </w:r>
      <w:r w:rsidR="00F54CCF"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Infuzoria</w:t>
      </w:r>
      <w:r w:rsidR="00F54CCF" w:rsidRPr="00D57045">
        <w:rPr>
          <w:rFonts w:ascii="Times New Roman" w:hAnsi="Times New Roman" w:cs="Times New Roman"/>
          <w:b/>
          <w:sz w:val="26"/>
          <w:szCs w:val="26"/>
        </w:rPr>
        <w:t>)</w:t>
      </w:r>
      <w:r w:rsidR="00F54CCF">
        <w:rPr>
          <w:rFonts w:ascii="Times New Roman" w:hAnsi="Times New Roman" w:cs="Times New Roman"/>
          <w:b/>
          <w:sz w:val="26"/>
          <w:szCs w:val="26"/>
        </w:rPr>
        <w:t>,</w:t>
      </w:r>
      <w:r w:rsidR="00F54CCF" w:rsidRPr="00D570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4CCF" w:rsidRPr="00D57045">
        <w:rPr>
          <w:rFonts w:ascii="Times New Roman" w:hAnsi="Times New Roman" w:cs="Times New Roman"/>
          <w:b/>
          <w:sz w:val="26"/>
          <w:szCs w:val="26"/>
        </w:rPr>
        <w:t>класс Жгутиковые</w:t>
      </w:r>
      <w:r w:rsidR="00F54CC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54CCF" w:rsidRPr="00D57045">
        <w:rPr>
          <w:rFonts w:ascii="Times New Roman" w:hAnsi="Times New Roman" w:cs="Times New Roman"/>
          <w:b/>
          <w:sz w:val="26"/>
          <w:szCs w:val="26"/>
        </w:rPr>
        <w:t>(</w:t>
      </w:r>
      <w:r w:rsidR="00F54CCF"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Flagellata</w:t>
      </w:r>
      <w:r w:rsidR="00F54CCF" w:rsidRPr="00D57045">
        <w:rPr>
          <w:rFonts w:ascii="Times New Roman" w:hAnsi="Times New Roman" w:cs="Times New Roman"/>
          <w:b/>
          <w:sz w:val="26"/>
          <w:szCs w:val="26"/>
        </w:rPr>
        <w:t>), класс Споровики (</w:t>
      </w:r>
      <w:r w:rsidR="00F54CCF"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Sporozoa</w:t>
      </w:r>
      <w:r w:rsidR="00F54CCF" w:rsidRPr="00D57045">
        <w:rPr>
          <w:rFonts w:ascii="Times New Roman" w:hAnsi="Times New Roman" w:cs="Times New Roman"/>
          <w:b/>
          <w:sz w:val="26"/>
          <w:szCs w:val="26"/>
        </w:rPr>
        <w:t>)</w:t>
      </w:r>
      <w:r w:rsidR="00F54CCF">
        <w:rPr>
          <w:rFonts w:ascii="Times New Roman" w:hAnsi="Times New Roman" w:cs="Times New Roman"/>
          <w:i/>
          <w:sz w:val="26"/>
          <w:szCs w:val="26"/>
        </w:rPr>
        <w:t>»</w:t>
      </w:r>
    </w:p>
    <w:tbl>
      <w:tblPr>
        <w:tblStyle w:val="a3"/>
        <w:tblW w:w="10455" w:type="dxa"/>
        <w:tblInd w:w="-885" w:type="dxa"/>
        <w:tblLook w:val="04A0" w:firstRow="1" w:lastRow="0" w:firstColumn="1" w:lastColumn="0" w:noHBand="0" w:noVBand="1"/>
      </w:tblPr>
      <w:tblGrid>
        <w:gridCol w:w="350"/>
        <w:gridCol w:w="4443"/>
        <w:gridCol w:w="5662"/>
      </w:tblGrid>
      <w:tr w:rsidR="00E6276C" w:rsidRPr="00E7329A" w:rsidTr="00C06E38">
        <w:tc>
          <w:tcPr>
            <w:tcW w:w="339" w:type="dxa"/>
          </w:tcPr>
          <w:p w:rsidR="00E6276C" w:rsidRPr="00C06E38" w:rsidRDefault="00E6276C" w:rsidP="00F926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E38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448" w:type="dxa"/>
          </w:tcPr>
          <w:p w:rsidR="00E6276C" w:rsidRPr="00C06E38" w:rsidRDefault="00C06E38" w:rsidP="00C06E3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6E38">
              <w:rPr>
                <w:rFonts w:ascii="Times New Roman" w:hAnsi="Times New Roman" w:cs="Times New Roman"/>
                <w:b/>
                <w:sz w:val="26"/>
                <w:szCs w:val="26"/>
              </w:rPr>
              <w:t>Рисунок1</w:t>
            </w:r>
            <w:r w:rsidR="00E6276C" w:rsidRPr="00C06E38">
              <w:rPr>
                <w:b/>
              </w:rPr>
              <w:object w:dxaOrig="4440" w:dyaOrig="2988">
                <v:shape id="_x0000_i1027" type="#_x0000_t75" style="width:222pt;height:149.4pt" o:ole="">
                  <v:imagedata r:id="rId11" o:title=""/>
                </v:shape>
                <o:OLEObject Type="Embed" ProgID="PBrush" ShapeID="_x0000_i1027" DrawAspect="Content" ObjectID="_1697429597" r:id="rId12"/>
              </w:object>
            </w:r>
          </w:p>
        </w:tc>
        <w:tc>
          <w:tcPr>
            <w:tcW w:w="5668" w:type="dxa"/>
          </w:tcPr>
          <w:tbl>
            <w:tblPr>
              <w:tblStyle w:val="a3"/>
              <w:tblW w:w="5699" w:type="dxa"/>
              <w:tblLook w:val="04A0" w:firstRow="1" w:lastRow="0" w:firstColumn="1" w:lastColumn="0" w:noHBand="0" w:noVBand="1"/>
            </w:tblPr>
            <w:tblGrid>
              <w:gridCol w:w="5699"/>
            </w:tblGrid>
            <w:tr w:rsidR="00C06E38" w:rsidTr="0020656F">
              <w:trPr>
                <w:trHeight w:val="1031"/>
              </w:trPr>
              <w:tc>
                <w:tcPr>
                  <w:tcW w:w="5699" w:type="dxa"/>
                </w:tcPr>
                <w:p w:rsidR="00C06E38" w:rsidRPr="00B256B5" w:rsidRDefault="00C06E38" w:rsidP="00C06E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C06E38" w:rsidRDefault="00C06E38" w:rsidP="00C06E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C06E38" w:rsidTr="009829C9">
              <w:trPr>
                <w:trHeight w:val="401"/>
              </w:trPr>
              <w:tc>
                <w:tcPr>
                  <w:tcW w:w="5699" w:type="dxa"/>
                  <w:shd w:val="clear" w:color="auto" w:fill="FBE4D5" w:themeFill="accent2" w:themeFillTint="33"/>
                </w:tcPr>
                <w:p w:rsidR="00C06E38" w:rsidRPr="00897C80" w:rsidRDefault="00C06E38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1.На рисунке 1 изображена</w:t>
                  </w:r>
                  <w:r w:rsidR="00E26E0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… в форме …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  <w:r w:rsidR="009829C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C06E38" w:rsidTr="0020656F">
              <w:trPr>
                <w:trHeight w:val="409"/>
              </w:trPr>
              <w:tc>
                <w:tcPr>
                  <w:tcW w:w="5699" w:type="dxa"/>
                  <w:shd w:val="clear" w:color="auto" w:fill="FBE4D5" w:themeFill="accent2" w:themeFillTint="33"/>
                </w:tcPr>
                <w:p w:rsidR="00C06E38" w:rsidRDefault="00C06E38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Тип :</w:t>
                  </w:r>
                  <w:r w:rsidR="009829C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C06E38" w:rsidTr="0018558A">
              <w:trPr>
                <w:trHeight w:val="313"/>
              </w:trPr>
              <w:tc>
                <w:tcPr>
                  <w:tcW w:w="5699" w:type="dxa"/>
                  <w:shd w:val="clear" w:color="auto" w:fill="FBE4D5" w:themeFill="accent2" w:themeFillTint="33"/>
                </w:tcPr>
                <w:p w:rsidR="00C06E38" w:rsidRDefault="00C06E38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Класс:</w:t>
                  </w:r>
                  <w:r w:rsidR="009829C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C06E38" w:rsidTr="009829C9">
              <w:trPr>
                <w:trHeight w:val="277"/>
              </w:trPr>
              <w:tc>
                <w:tcPr>
                  <w:tcW w:w="5699" w:type="dxa"/>
                  <w:shd w:val="clear" w:color="auto" w:fill="FBE4D5" w:themeFill="accent2" w:themeFillTint="33"/>
                </w:tcPr>
                <w:p w:rsidR="00C06E38" w:rsidRDefault="00C06E38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Вид:</w:t>
                  </w:r>
                  <w:r w:rsidR="009829C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C06E38" w:rsidTr="0020656F">
              <w:trPr>
                <w:trHeight w:val="293"/>
              </w:trPr>
              <w:tc>
                <w:tcPr>
                  <w:tcW w:w="5699" w:type="dxa"/>
                  <w:shd w:val="clear" w:color="auto" w:fill="FFCCFF"/>
                </w:tcPr>
                <w:p w:rsidR="00C06E38" w:rsidRPr="00897C80" w:rsidRDefault="00C06E38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2.Вызывает заболевание:</w:t>
                  </w:r>
                  <w:r w:rsidR="009829C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C06E38" w:rsidTr="0020656F">
              <w:trPr>
                <w:trHeight w:val="287"/>
              </w:trPr>
              <w:tc>
                <w:tcPr>
                  <w:tcW w:w="5699" w:type="dxa"/>
                  <w:shd w:val="clear" w:color="auto" w:fill="FFCCFF"/>
                </w:tcPr>
                <w:p w:rsidR="00C06E38" w:rsidRPr="009829C9" w:rsidRDefault="00C06E38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 Если заболевание природно-очаговое, укажите компоненты природного очага:</w:t>
                  </w:r>
                  <w:r w:rsidR="009829C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C06E38" w:rsidTr="0020656F">
              <w:trPr>
                <w:trHeight w:val="299"/>
              </w:trPr>
              <w:tc>
                <w:tcPr>
                  <w:tcW w:w="5699" w:type="dxa"/>
                  <w:shd w:val="clear" w:color="auto" w:fill="FBE4D5" w:themeFill="accent2" w:themeFillTint="33"/>
                </w:tcPr>
                <w:p w:rsidR="00C06E38" w:rsidRPr="00897C80" w:rsidRDefault="00C06E38" w:rsidP="00C06E3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</w:t>
                  </w:r>
                  <w:r w:rsidR="009829C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</w:t>
                  </w:r>
                </w:p>
              </w:tc>
            </w:tr>
            <w:tr w:rsidR="00C06E38" w:rsidTr="0020656F">
              <w:trPr>
                <w:trHeight w:val="299"/>
              </w:trPr>
              <w:tc>
                <w:tcPr>
                  <w:tcW w:w="5699" w:type="dxa"/>
                  <w:shd w:val="clear" w:color="auto" w:fill="FBE4D5" w:themeFill="accent2" w:themeFillTint="33"/>
                </w:tcPr>
                <w:p w:rsidR="00C06E38" w:rsidRPr="00897C80" w:rsidRDefault="00C06E38" w:rsidP="00C06E3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2. </w:t>
                  </w:r>
                  <w:r w:rsidR="009829C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</w:t>
                  </w:r>
                </w:p>
              </w:tc>
            </w:tr>
            <w:tr w:rsidR="00C06E38" w:rsidTr="0020656F">
              <w:trPr>
                <w:trHeight w:val="299"/>
              </w:trPr>
              <w:tc>
                <w:tcPr>
                  <w:tcW w:w="5699" w:type="dxa"/>
                  <w:shd w:val="clear" w:color="auto" w:fill="FBE4D5" w:themeFill="accent2" w:themeFillTint="33"/>
                </w:tcPr>
                <w:p w:rsidR="00C06E38" w:rsidRPr="00897C80" w:rsidRDefault="00C06E38" w:rsidP="00C06E3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</w:t>
                  </w:r>
                  <w:r w:rsidR="009829C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</w:t>
                  </w:r>
                </w:p>
              </w:tc>
            </w:tr>
            <w:tr w:rsidR="00C06E38" w:rsidTr="0020656F">
              <w:trPr>
                <w:trHeight w:val="301"/>
              </w:trPr>
              <w:tc>
                <w:tcPr>
                  <w:tcW w:w="5699" w:type="dxa"/>
                  <w:shd w:val="clear" w:color="auto" w:fill="FFCCFF"/>
                </w:tcPr>
                <w:p w:rsidR="00C06E38" w:rsidRPr="00897C80" w:rsidRDefault="00C06E38" w:rsidP="00C06E3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</w:t>
                  </w:r>
                  <w:r w:rsidR="009829C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</w:t>
                  </w:r>
                </w:p>
              </w:tc>
            </w:tr>
            <w:tr w:rsidR="00C06E38" w:rsidTr="0020656F">
              <w:trPr>
                <w:trHeight w:val="301"/>
              </w:trPr>
              <w:tc>
                <w:tcPr>
                  <w:tcW w:w="5699" w:type="dxa"/>
                  <w:shd w:val="clear" w:color="auto" w:fill="FFCCFF"/>
                </w:tcPr>
                <w:p w:rsidR="00C06E38" w:rsidRDefault="009829C9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4. Формы паразита, которые развиваются в промежуточном хозяине: </w:t>
                  </w:r>
                </w:p>
              </w:tc>
            </w:tr>
            <w:tr w:rsidR="00C06E38" w:rsidTr="0020656F">
              <w:trPr>
                <w:trHeight w:val="301"/>
              </w:trPr>
              <w:tc>
                <w:tcPr>
                  <w:tcW w:w="5699" w:type="dxa"/>
                  <w:shd w:val="clear" w:color="auto" w:fill="FFCCFF"/>
                </w:tcPr>
                <w:p w:rsidR="00C06E38" w:rsidRDefault="009829C9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Формы паразита, которые развиваю</w:t>
                  </w:r>
                  <w:r w:rsidR="00C06E3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тся в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основном хозяине</w:t>
                  </w:r>
                  <w:r w:rsidR="00C06E3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:rsidR="00E6276C" w:rsidRPr="00E7329A" w:rsidRDefault="00E6276C" w:rsidP="00F92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C06E38" w:rsidRPr="00E7329A" w:rsidTr="00C06E38">
        <w:tc>
          <w:tcPr>
            <w:tcW w:w="339" w:type="dxa"/>
            <w:vMerge w:val="restart"/>
          </w:tcPr>
          <w:p w:rsidR="00C06E38" w:rsidRPr="00BF5DA1" w:rsidRDefault="00C06E38" w:rsidP="00F926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5D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10116" w:type="dxa"/>
            <w:gridSpan w:val="2"/>
          </w:tcPr>
          <w:p w:rsidR="00C06E38" w:rsidRPr="00BF5DA1" w:rsidRDefault="00C06E38" w:rsidP="00E26E0C">
            <w:pPr>
              <w:pStyle w:val="a8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D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Pr="00BF5D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62D49" w:rsidRPr="00BF5DA1">
              <w:rPr>
                <w:rFonts w:ascii="Times New Roman" w:hAnsi="Times New Roman" w:cs="Times New Roman"/>
                <w:sz w:val="28"/>
                <w:szCs w:val="28"/>
              </w:rPr>
              <w:t xml:space="preserve">В зоопарк привезены антилопы из Африки. В мазках взятой у них крови </w:t>
            </w:r>
            <w:r w:rsidR="00162D49" w:rsidRPr="00162D49">
              <w:rPr>
                <w:rFonts w:ascii="Times New Roman" w:hAnsi="Times New Roman" w:cs="Times New Roman"/>
                <w:sz w:val="28"/>
                <w:szCs w:val="28"/>
              </w:rPr>
              <w:t>обнаружены трипаносомы. Представляют ли эти антилопы эпи</w:t>
            </w:r>
            <w:r w:rsidR="00162D49" w:rsidRPr="00162D49">
              <w:rPr>
                <w:rFonts w:ascii="Times New Roman" w:hAnsi="Times New Roman" w:cs="Times New Roman"/>
                <w:sz w:val="28"/>
                <w:szCs w:val="28"/>
              </w:rPr>
              <w:softHyphen/>
              <w:t>демиологическую опасность, и, если представляют, то какие профилак</w:t>
            </w:r>
            <w:r w:rsidR="00162D49" w:rsidRPr="00162D49">
              <w:rPr>
                <w:rFonts w:ascii="Times New Roman" w:hAnsi="Times New Roman" w:cs="Times New Roman"/>
                <w:sz w:val="28"/>
                <w:szCs w:val="28"/>
              </w:rPr>
              <w:softHyphen/>
              <w:t>тические мероприятия необходимо провести?</w:t>
            </w:r>
          </w:p>
        </w:tc>
      </w:tr>
      <w:tr w:rsidR="00C06E38" w:rsidRPr="00E7329A" w:rsidTr="00BF5DA1">
        <w:tc>
          <w:tcPr>
            <w:tcW w:w="339" w:type="dxa"/>
            <w:vMerge/>
          </w:tcPr>
          <w:p w:rsidR="00C06E38" w:rsidRPr="00BF5DA1" w:rsidRDefault="00C06E38" w:rsidP="00F926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16" w:type="dxa"/>
            <w:gridSpan w:val="2"/>
            <w:shd w:val="clear" w:color="auto" w:fill="FFCCFF"/>
          </w:tcPr>
          <w:p w:rsidR="00C06E38" w:rsidRPr="00BF5DA1" w:rsidRDefault="00C06E38" w:rsidP="00B735F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5D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Ответ:</w:t>
            </w:r>
            <w:r w:rsidR="00162D49" w:rsidRPr="00BF5D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06E38" w:rsidRPr="00E7329A" w:rsidTr="00EA1F05">
        <w:tc>
          <w:tcPr>
            <w:tcW w:w="339" w:type="dxa"/>
            <w:vMerge w:val="restart"/>
          </w:tcPr>
          <w:p w:rsidR="00C06E38" w:rsidRPr="00BF5DA1" w:rsidRDefault="00C06E38" w:rsidP="00F926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5D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116" w:type="dxa"/>
            <w:gridSpan w:val="2"/>
          </w:tcPr>
          <w:p w:rsidR="00C06E38" w:rsidRPr="00BF5DA1" w:rsidRDefault="00C06E38" w:rsidP="00F926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5D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="00162D49" w:rsidRPr="00BF5D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 врачу обратилась беременная женщина с жалобами на субфебрильную температуру, головные боли, ухудшение сна, раздражительность. При обследовании врач обнаружил увеличение лимфатических узлов, особенно заднешейных, затылочных, увеличение печени. До этой беременности у женщины было два самопроизвольных выкидыша. Врач заподозрил токсоплазмоз. Какие анализы необходимо провести для уточнения диагноза? Каким образом могла заразиться женщина?</w:t>
            </w:r>
          </w:p>
        </w:tc>
      </w:tr>
      <w:tr w:rsidR="00C06E38" w:rsidRPr="00E7329A" w:rsidTr="00B735FD">
        <w:trPr>
          <w:trHeight w:val="491"/>
        </w:trPr>
        <w:tc>
          <w:tcPr>
            <w:tcW w:w="339" w:type="dxa"/>
            <w:vMerge/>
          </w:tcPr>
          <w:p w:rsidR="00C06E38" w:rsidRPr="00BF5DA1" w:rsidRDefault="00C06E38" w:rsidP="00F926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16" w:type="dxa"/>
            <w:gridSpan w:val="2"/>
            <w:shd w:val="clear" w:color="auto" w:fill="FFCCFF"/>
          </w:tcPr>
          <w:p w:rsidR="00C06E38" w:rsidRPr="00BF5DA1" w:rsidRDefault="00C06E38" w:rsidP="00B735FD">
            <w:pPr>
              <w:pStyle w:val="a8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D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Ответ:</w:t>
            </w:r>
            <w:r w:rsidR="00162D49" w:rsidRPr="00BF5D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:rsidR="00F54CCF" w:rsidRDefault="00F54CCF" w:rsidP="00F54CCF">
      <w:pPr>
        <w:widowControl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F92692" w:rsidRPr="00E54463" w:rsidRDefault="00F92692" w:rsidP="00E54463">
      <w:pPr>
        <w:pStyle w:val="2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>ЧАСТЬ 5</w:t>
      </w:r>
      <w:r w:rsidR="00F54CCF" w:rsidRPr="00781F8D">
        <w:rPr>
          <w:sz w:val="26"/>
          <w:szCs w:val="26"/>
        </w:rPr>
        <w:t xml:space="preserve"> </w:t>
      </w:r>
      <w:r w:rsidR="00F54CCF" w:rsidRPr="00781F8D">
        <w:rPr>
          <w:b/>
          <w:sz w:val="26"/>
          <w:szCs w:val="26"/>
        </w:rPr>
        <w:t>«</w:t>
      </w:r>
      <w:r w:rsidR="00F54CCF" w:rsidRPr="00D57045">
        <w:rPr>
          <w:b/>
          <w:sz w:val="26"/>
          <w:szCs w:val="26"/>
        </w:rPr>
        <w:t>Тип Плоские черви (</w:t>
      </w:r>
      <w:r w:rsidR="00F54CCF" w:rsidRPr="00D57045">
        <w:rPr>
          <w:b/>
          <w:i/>
          <w:sz w:val="26"/>
          <w:szCs w:val="26"/>
          <w:lang w:val="en-US"/>
        </w:rPr>
        <w:t>Plathelminthes</w:t>
      </w:r>
      <w:r w:rsidR="00F54CCF" w:rsidRPr="00D57045">
        <w:rPr>
          <w:b/>
          <w:sz w:val="26"/>
          <w:szCs w:val="26"/>
        </w:rPr>
        <w:t>).</w:t>
      </w:r>
      <w:r w:rsidR="00F54CCF">
        <w:rPr>
          <w:b/>
          <w:sz w:val="26"/>
          <w:szCs w:val="26"/>
        </w:rPr>
        <w:t xml:space="preserve"> </w:t>
      </w:r>
      <w:r w:rsidR="00F54CCF" w:rsidRPr="00D57045">
        <w:rPr>
          <w:b/>
          <w:sz w:val="26"/>
          <w:szCs w:val="26"/>
        </w:rPr>
        <w:t>Класс Сосальщики</w:t>
      </w:r>
      <w:r w:rsidR="00F54CCF" w:rsidRPr="00D57045">
        <w:rPr>
          <w:b/>
          <w:noProof/>
          <w:sz w:val="26"/>
          <w:szCs w:val="26"/>
        </w:rPr>
        <w:t xml:space="preserve"> (</w:t>
      </w:r>
      <w:r w:rsidR="00F54CCF" w:rsidRPr="00D57045">
        <w:rPr>
          <w:b/>
          <w:i/>
          <w:sz w:val="26"/>
          <w:szCs w:val="26"/>
          <w:lang w:val="en-US"/>
        </w:rPr>
        <w:t>Trematoda</w:t>
      </w:r>
      <w:r w:rsidR="00F54CCF" w:rsidRPr="00D57045">
        <w:rPr>
          <w:b/>
          <w:sz w:val="26"/>
          <w:szCs w:val="26"/>
        </w:rPr>
        <w:t>). Класс Ленточные черви (</w:t>
      </w:r>
      <w:r w:rsidR="00F54CCF" w:rsidRPr="00D57045">
        <w:rPr>
          <w:b/>
          <w:i/>
          <w:sz w:val="26"/>
          <w:szCs w:val="26"/>
          <w:lang w:val="en-US"/>
        </w:rPr>
        <w:t>Cestoidea</w:t>
      </w:r>
      <w:r w:rsidR="00F54CCF" w:rsidRPr="00D57045">
        <w:rPr>
          <w:b/>
          <w:sz w:val="26"/>
          <w:szCs w:val="26"/>
        </w:rPr>
        <w:t>)</w:t>
      </w:r>
      <w:r w:rsidR="00F54CCF" w:rsidRPr="00781F8D">
        <w:rPr>
          <w:b/>
          <w:sz w:val="26"/>
          <w:szCs w:val="26"/>
        </w:rPr>
        <w:t>»</w:t>
      </w:r>
    </w:p>
    <w:tbl>
      <w:tblPr>
        <w:tblW w:w="5483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261"/>
        <w:gridCol w:w="6807"/>
      </w:tblGrid>
      <w:tr w:rsidR="00E6276C" w:rsidRPr="00781F8D" w:rsidTr="0073120F">
        <w:tc>
          <w:tcPr>
            <w:tcW w:w="426" w:type="dxa"/>
          </w:tcPr>
          <w:p w:rsidR="00E6276C" w:rsidRPr="0073120F" w:rsidRDefault="00E6276C" w:rsidP="00950B0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3120F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E6276C" w:rsidRPr="0073120F" w:rsidRDefault="0073120F" w:rsidP="0073120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73120F">
              <w:rPr>
                <w:rFonts w:ascii="Times New Roman" w:hAnsi="Times New Roman" w:cs="Times New Roman"/>
                <w:b/>
                <w:sz w:val="26"/>
                <w:szCs w:val="26"/>
              </w:rPr>
              <w:t>Рисунок1</w:t>
            </w:r>
            <w:r w:rsidR="00E6276C" w:rsidRPr="0073120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73120F">
              <w:rPr>
                <w:b/>
              </w:rPr>
              <w:object w:dxaOrig="924" w:dyaOrig="1848">
                <v:shape id="_x0000_i1028" type="#_x0000_t75" style="width:148.8pt;height:211.8pt" o:ole="">
                  <v:imagedata r:id="rId13" o:title=""/>
                </v:shape>
                <o:OLEObject Type="Embed" ProgID="PBrush" ShapeID="_x0000_i1028" DrawAspect="Content" ObjectID="_1697429598" r:id="rId14"/>
              </w:object>
            </w:r>
          </w:p>
        </w:tc>
        <w:tc>
          <w:tcPr>
            <w:tcW w:w="6807" w:type="dxa"/>
            <w:shd w:val="clear" w:color="auto" w:fill="auto"/>
          </w:tcPr>
          <w:tbl>
            <w:tblPr>
              <w:tblStyle w:val="a3"/>
              <w:tblW w:w="6549" w:type="dxa"/>
              <w:tblLayout w:type="fixed"/>
              <w:tblLook w:val="04A0" w:firstRow="1" w:lastRow="0" w:firstColumn="1" w:lastColumn="0" w:noHBand="0" w:noVBand="1"/>
            </w:tblPr>
            <w:tblGrid>
              <w:gridCol w:w="6549"/>
            </w:tblGrid>
            <w:tr w:rsidR="006218A8" w:rsidTr="0073120F">
              <w:trPr>
                <w:trHeight w:val="1031"/>
              </w:trPr>
              <w:tc>
                <w:tcPr>
                  <w:tcW w:w="6549" w:type="dxa"/>
                </w:tcPr>
                <w:p w:rsidR="006218A8" w:rsidRPr="00B256B5" w:rsidRDefault="006218A8" w:rsidP="007312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6218A8" w:rsidRDefault="006218A8" w:rsidP="007312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6218A8" w:rsidTr="0073120F">
              <w:trPr>
                <w:trHeight w:val="599"/>
              </w:trPr>
              <w:tc>
                <w:tcPr>
                  <w:tcW w:w="6549" w:type="dxa"/>
                  <w:shd w:val="clear" w:color="auto" w:fill="FBE4D5" w:themeFill="accent2" w:themeFillTint="33"/>
                </w:tcPr>
                <w:p w:rsidR="006218A8" w:rsidRDefault="006218A8" w:rsidP="007312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1.На рисунке 1 изображен</w:t>
                  </w:r>
                  <w:r w:rsidR="00E26E0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… в форме …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  <w:p w:rsidR="006218A8" w:rsidRPr="00E26E0C" w:rsidRDefault="006218A8" w:rsidP="0073120F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6218A8" w:rsidTr="0073120F">
              <w:trPr>
                <w:trHeight w:val="409"/>
              </w:trPr>
              <w:tc>
                <w:tcPr>
                  <w:tcW w:w="6549" w:type="dxa"/>
                  <w:shd w:val="clear" w:color="auto" w:fill="FBE4D5" w:themeFill="accent2" w:themeFillTint="33"/>
                </w:tcPr>
                <w:p w:rsidR="006218A8" w:rsidRDefault="006218A8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Тип :</w:t>
                  </w:r>
                  <w:r w:rsidR="00E26E0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6218A8" w:rsidTr="0073120F">
              <w:trPr>
                <w:trHeight w:val="416"/>
              </w:trPr>
              <w:tc>
                <w:tcPr>
                  <w:tcW w:w="6549" w:type="dxa"/>
                  <w:shd w:val="clear" w:color="auto" w:fill="FBE4D5" w:themeFill="accent2" w:themeFillTint="33"/>
                </w:tcPr>
                <w:p w:rsidR="006218A8" w:rsidRDefault="006218A8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Класс:</w:t>
                  </w:r>
                  <w:r w:rsidR="00E26E0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6218A8" w:rsidTr="0073120F">
              <w:trPr>
                <w:trHeight w:val="421"/>
              </w:trPr>
              <w:tc>
                <w:tcPr>
                  <w:tcW w:w="6549" w:type="dxa"/>
                  <w:shd w:val="clear" w:color="auto" w:fill="FBE4D5" w:themeFill="accent2" w:themeFillTint="33"/>
                </w:tcPr>
                <w:p w:rsidR="006218A8" w:rsidRDefault="006218A8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Вид:</w:t>
                  </w:r>
                  <w:r w:rsidR="00E26E0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6218A8" w:rsidTr="0073120F">
              <w:trPr>
                <w:trHeight w:val="293"/>
              </w:trPr>
              <w:tc>
                <w:tcPr>
                  <w:tcW w:w="6549" w:type="dxa"/>
                  <w:shd w:val="clear" w:color="auto" w:fill="FFCCFF"/>
                </w:tcPr>
                <w:p w:rsidR="006218A8" w:rsidRPr="00897C80" w:rsidRDefault="006218A8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2.Вызывает заболевание:</w:t>
                  </w:r>
                  <w:r w:rsidR="00E26E0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6218A8" w:rsidTr="0073120F">
              <w:trPr>
                <w:trHeight w:val="287"/>
              </w:trPr>
              <w:tc>
                <w:tcPr>
                  <w:tcW w:w="6549" w:type="dxa"/>
                  <w:shd w:val="clear" w:color="auto" w:fill="FFCCFF"/>
                </w:tcPr>
                <w:p w:rsidR="006218A8" w:rsidRDefault="006218A8" w:rsidP="007312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 Группа: био-, гео- или контактогельминты:</w:t>
                  </w:r>
                </w:p>
                <w:p w:rsidR="006218A8" w:rsidRPr="00933A00" w:rsidRDefault="006218A8" w:rsidP="0073120F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6218A8" w:rsidTr="0073120F">
              <w:trPr>
                <w:trHeight w:val="299"/>
              </w:trPr>
              <w:tc>
                <w:tcPr>
                  <w:tcW w:w="6549" w:type="dxa"/>
                  <w:shd w:val="clear" w:color="auto" w:fill="FBE4D5" w:themeFill="accent2" w:themeFillTint="33"/>
                </w:tcPr>
                <w:p w:rsidR="006218A8" w:rsidRPr="00897C80" w:rsidRDefault="006218A8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 Путь заражения:</w:t>
                  </w:r>
                  <w:r w:rsidR="00E26E0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6218A8" w:rsidTr="0073120F">
              <w:trPr>
                <w:trHeight w:val="299"/>
              </w:trPr>
              <w:tc>
                <w:tcPr>
                  <w:tcW w:w="6549" w:type="dxa"/>
                  <w:shd w:val="clear" w:color="auto" w:fill="FBE4D5" w:themeFill="accent2" w:themeFillTint="33"/>
                </w:tcPr>
                <w:p w:rsidR="006218A8" w:rsidRPr="00897C80" w:rsidRDefault="006218A8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Инвазионная стадия для человека:</w:t>
                  </w:r>
                  <w:r w:rsidR="00E26E0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6218A8" w:rsidTr="0073120F">
              <w:trPr>
                <w:trHeight w:val="299"/>
              </w:trPr>
              <w:tc>
                <w:tcPr>
                  <w:tcW w:w="6549" w:type="dxa"/>
                  <w:shd w:val="clear" w:color="auto" w:fill="FBE4D5" w:themeFill="accent2" w:themeFillTint="33"/>
                </w:tcPr>
                <w:p w:rsidR="006218A8" w:rsidRPr="00897C80" w:rsidRDefault="006218A8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6. Промежуточные хозяева:</w:t>
                  </w:r>
                  <w:r w:rsidR="00E26E0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6218A8" w:rsidTr="0073120F">
              <w:trPr>
                <w:trHeight w:val="301"/>
              </w:trPr>
              <w:tc>
                <w:tcPr>
                  <w:tcW w:w="6549" w:type="dxa"/>
                  <w:shd w:val="clear" w:color="auto" w:fill="FFCCFF"/>
                </w:tcPr>
                <w:p w:rsidR="006218A8" w:rsidRPr="00897C80" w:rsidRDefault="006218A8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7. Дефинитивный хозяин:</w:t>
                  </w:r>
                  <w:r w:rsidR="00E26E0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:rsidR="00E6276C" w:rsidRPr="00EB5767" w:rsidRDefault="00E6276C" w:rsidP="00950B0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73120F" w:rsidRPr="00781F8D" w:rsidTr="00D62F30">
        <w:tc>
          <w:tcPr>
            <w:tcW w:w="426" w:type="dxa"/>
            <w:vMerge w:val="restart"/>
          </w:tcPr>
          <w:p w:rsidR="0073120F" w:rsidRPr="00A768B1" w:rsidRDefault="0073120F" w:rsidP="009A2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68B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068" w:type="dxa"/>
            <w:gridSpan w:val="2"/>
            <w:shd w:val="clear" w:color="auto" w:fill="auto"/>
          </w:tcPr>
          <w:p w:rsidR="0073120F" w:rsidRPr="00A768B1" w:rsidRDefault="0073120F" w:rsidP="001311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B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Pr="00A768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36038" w:rsidRPr="00A768B1">
              <w:rPr>
                <w:rFonts w:ascii="Times New Roman" w:hAnsi="Times New Roman" w:cs="Times New Roman"/>
                <w:sz w:val="28"/>
                <w:szCs w:val="28"/>
              </w:rPr>
              <w:t xml:space="preserve">При дуоденальном зондировании юноши </w:t>
            </w:r>
            <w:r w:rsidR="00933A00">
              <w:rPr>
                <w:rFonts w:ascii="Times New Roman" w:hAnsi="Times New Roman" w:cs="Times New Roman"/>
                <w:sz w:val="28"/>
                <w:szCs w:val="28"/>
              </w:rPr>
              <w:t>были обнаружены яйца кошачьего сосальщика.</w:t>
            </w:r>
            <w:r w:rsidR="00536038" w:rsidRPr="00A768B1">
              <w:rPr>
                <w:rFonts w:ascii="Times New Roman" w:hAnsi="Times New Roman" w:cs="Times New Roman"/>
                <w:sz w:val="28"/>
                <w:szCs w:val="28"/>
              </w:rPr>
              <w:t xml:space="preserve"> Диагноз сразу стал ясен (долгое время юноша находился в инфекционной больнице с подозрением на гепатит – болезнь Боткина). Что явилось исто</w:t>
            </w:r>
            <w:r w:rsidR="0018558A">
              <w:rPr>
                <w:rFonts w:ascii="Times New Roman" w:hAnsi="Times New Roman" w:cs="Times New Roman"/>
                <w:sz w:val="28"/>
                <w:szCs w:val="28"/>
              </w:rPr>
              <w:t>чником инвазии больного? Укажите путь заражения и меры профилактики описторхоза.</w:t>
            </w:r>
          </w:p>
        </w:tc>
      </w:tr>
      <w:tr w:rsidR="0073120F" w:rsidRPr="00781F8D" w:rsidTr="00A768B1">
        <w:tc>
          <w:tcPr>
            <w:tcW w:w="426" w:type="dxa"/>
            <w:vMerge/>
          </w:tcPr>
          <w:p w:rsidR="0073120F" w:rsidRPr="00A768B1" w:rsidRDefault="0073120F" w:rsidP="009A2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68" w:type="dxa"/>
            <w:gridSpan w:val="2"/>
            <w:shd w:val="clear" w:color="auto" w:fill="FFCCFF"/>
          </w:tcPr>
          <w:p w:rsidR="0073120F" w:rsidRPr="00A768B1" w:rsidRDefault="0073120F" w:rsidP="00B735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68B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Ответ:</w:t>
            </w:r>
            <w:r w:rsidR="001855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73120F" w:rsidRPr="00781F8D" w:rsidTr="0029147A">
        <w:tc>
          <w:tcPr>
            <w:tcW w:w="426" w:type="dxa"/>
            <w:vMerge w:val="restart"/>
          </w:tcPr>
          <w:p w:rsidR="0073120F" w:rsidRPr="00A768B1" w:rsidRDefault="0073120F" w:rsidP="009A2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68B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068" w:type="dxa"/>
            <w:gridSpan w:val="2"/>
            <w:shd w:val="clear" w:color="auto" w:fill="auto"/>
          </w:tcPr>
          <w:p w:rsidR="0073120F" w:rsidRPr="00A768B1" w:rsidRDefault="0073120F" w:rsidP="00A768B1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8B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Проблемно-ситуационная задача</w:t>
            </w:r>
            <w:r w:rsidR="00536038" w:rsidRPr="00A768B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="00536038" w:rsidRPr="00A768B1">
              <w:rPr>
                <w:rFonts w:ascii="Times New Roman" w:hAnsi="Times New Roman" w:cs="Times New Roman"/>
                <w:sz w:val="28"/>
                <w:szCs w:val="28"/>
              </w:rPr>
              <w:t xml:space="preserve"> У больного подозрение на опухоль печени и легкого (заболел охотник). При детальном обследовании выявлен цестодоз. Ка</w:t>
            </w:r>
            <w:r w:rsidR="00A768B1" w:rsidRPr="00A768B1">
              <w:rPr>
                <w:rFonts w:ascii="Times New Roman" w:hAnsi="Times New Roman" w:cs="Times New Roman"/>
                <w:sz w:val="28"/>
                <w:szCs w:val="28"/>
              </w:rPr>
              <w:t>кой и как?</w:t>
            </w:r>
          </w:p>
        </w:tc>
      </w:tr>
      <w:tr w:rsidR="0073120F" w:rsidRPr="00781F8D" w:rsidTr="00A768B1">
        <w:tc>
          <w:tcPr>
            <w:tcW w:w="426" w:type="dxa"/>
            <w:vMerge/>
          </w:tcPr>
          <w:p w:rsidR="0073120F" w:rsidRPr="00A768B1" w:rsidRDefault="0073120F" w:rsidP="009A2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68" w:type="dxa"/>
            <w:gridSpan w:val="2"/>
            <w:shd w:val="clear" w:color="auto" w:fill="FFCCFF"/>
          </w:tcPr>
          <w:p w:rsidR="0073120F" w:rsidRPr="00A768B1" w:rsidRDefault="0073120F" w:rsidP="00B735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68B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Ответ:</w:t>
            </w:r>
            <w:r w:rsidR="001855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F54CCF" w:rsidRDefault="00F54CCF" w:rsidP="00F54CC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F92692" w:rsidRPr="00E54463" w:rsidRDefault="00934844" w:rsidP="00E54463">
      <w:pPr>
        <w:pStyle w:val="2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>ЧАСТЬ 6</w:t>
      </w:r>
      <w:r w:rsidR="00F54CCF" w:rsidRPr="00781F8D">
        <w:rPr>
          <w:b/>
          <w:i/>
          <w:sz w:val="26"/>
          <w:szCs w:val="26"/>
        </w:rPr>
        <w:t xml:space="preserve"> </w:t>
      </w:r>
      <w:r w:rsidR="00F54CCF">
        <w:rPr>
          <w:b/>
          <w:sz w:val="26"/>
          <w:szCs w:val="26"/>
        </w:rPr>
        <w:t>«</w:t>
      </w:r>
      <w:r w:rsidR="00F54CCF" w:rsidRPr="008C000F">
        <w:rPr>
          <w:b/>
          <w:sz w:val="26"/>
          <w:szCs w:val="26"/>
        </w:rPr>
        <w:t>Тип Круглые черви</w:t>
      </w:r>
      <w:r w:rsidR="00F54CCF" w:rsidRPr="008C000F">
        <w:rPr>
          <w:b/>
          <w:noProof/>
          <w:sz w:val="26"/>
          <w:szCs w:val="26"/>
        </w:rPr>
        <w:t xml:space="preserve"> (</w:t>
      </w:r>
      <w:r w:rsidR="00F54CCF" w:rsidRPr="008C000F">
        <w:rPr>
          <w:b/>
          <w:i/>
          <w:sz w:val="26"/>
          <w:szCs w:val="26"/>
          <w:lang w:val="en-US"/>
        </w:rPr>
        <w:t>Nemathelminthes</w:t>
      </w:r>
      <w:r w:rsidR="00F54CCF" w:rsidRPr="008C000F">
        <w:rPr>
          <w:b/>
          <w:sz w:val="26"/>
          <w:szCs w:val="26"/>
        </w:rPr>
        <w:t>). Класс собственно круглые черви</w:t>
      </w:r>
      <w:r w:rsidR="00F54CCF" w:rsidRPr="008C000F">
        <w:rPr>
          <w:b/>
          <w:noProof/>
          <w:sz w:val="26"/>
          <w:szCs w:val="26"/>
        </w:rPr>
        <w:t xml:space="preserve"> (</w:t>
      </w:r>
      <w:r w:rsidR="00F54CCF" w:rsidRPr="008C000F">
        <w:rPr>
          <w:b/>
          <w:i/>
          <w:sz w:val="26"/>
          <w:szCs w:val="26"/>
          <w:lang w:val="en-US"/>
        </w:rPr>
        <w:t>Nematoda</w:t>
      </w:r>
      <w:r w:rsidR="00F54CCF" w:rsidRPr="008C000F">
        <w:rPr>
          <w:b/>
          <w:sz w:val="26"/>
          <w:szCs w:val="26"/>
        </w:rPr>
        <w:t>). Тип Членистоногие (</w:t>
      </w:r>
      <w:r w:rsidR="00F54CCF" w:rsidRPr="008C000F">
        <w:rPr>
          <w:b/>
          <w:i/>
          <w:sz w:val="26"/>
          <w:szCs w:val="26"/>
          <w:lang w:val="en-US"/>
        </w:rPr>
        <w:t>Artropoda</w:t>
      </w:r>
      <w:r w:rsidR="00F54CCF" w:rsidRPr="008C000F">
        <w:rPr>
          <w:b/>
          <w:sz w:val="26"/>
          <w:szCs w:val="26"/>
        </w:rPr>
        <w:t>). Класс Паукообразные (</w:t>
      </w:r>
      <w:r w:rsidR="00F54CCF" w:rsidRPr="008C000F">
        <w:rPr>
          <w:b/>
          <w:i/>
          <w:sz w:val="26"/>
          <w:szCs w:val="26"/>
          <w:lang w:val="en-US"/>
        </w:rPr>
        <w:t>Arachnoidea</w:t>
      </w:r>
      <w:r w:rsidR="00F54CCF" w:rsidRPr="008C000F">
        <w:rPr>
          <w:b/>
          <w:sz w:val="26"/>
          <w:szCs w:val="26"/>
        </w:rPr>
        <w:t>).  Класс Насекомые (</w:t>
      </w:r>
      <w:r w:rsidR="00F54CCF" w:rsidRPr="008C000F">
        <w:rPr>
          <w:b/>
          <w:i/>
          <w:sz w:val="26"/>
          <w:szCs w:val="26"/>
          <w:lang w:val="en-US"/>
        </w:rPr>
        <w:t>Insecta</w:t>
      </w:r>
      <w:r w:rsidR="00F54CCF" w:rsidRPr="008C000F">
        <w:rPr>
          <w:b/>
          <w:sz w:val="26"/>
          <w:szCs w:val="26"/>
        </w:rPr>
        <w:t>)</w:t>
      </w:r>
      <w:r w:rsidR="00F54CCF">
        <w:rPr>
          <w:b/>
          <w:sz w:val="26"/>
          <w:szCs w:val="26"/>
        </w:rPr>
        <w:t>»</w:t>
      </w:r>
    </w:p>
    <w:tbl>
      <w:tblPr>
        <w:tblStyle w:val="a3"/>
        <w:tblW w:w="10455" w:type="dxa"/>
        <w:tblInd w:w="-885" w:type="dxa"/>
        <w:tblLook w:val="04A0" w:firstRow="1" w:lastRow="0" w:firstColumn="1" w:lastColumn="0" w:noHBand="0" w:noVBand="1"/>
      </w:tblPr>
      <w:tblGrid>
        <w:gridCol w:w="349"/>
        <w:gridCol w:w="4546"/>
        <w:gridCol w:w="5560"/>
      </w:tblGrid>
      <w:tr w:rsidR="00E54463" w:rsidRPr="00E7329A" w:rsidTr="00E54463">
        <w:tc>
          <w:tcPr>
            <w:tcW w:w="567" w:type="dxa"/>
          </w:tcPr>
          <w:p w:rsidR="00E54463" w:rsidRPr="00677E34" w:rsidRDefault="00E54463" w:rsidP="00F9269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77E34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821" w:type="dxa"/>
          </w:tcPr>
          <w:p w:rsidR="00E54463" w:rsidRPr="00677E34" w:rsidRDefault="00677E34" w:rsidP="00677E3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77E34">
              <w:rPr>
                <w:rFonts w:ascii="Times New Roman" w:hAnsi="Times New Roman" w:cs="Times New Roman"/>
                <w:b/>
                <w:sz w:val="26"/>
                <w:szCs w:val="26"/>
              </w:rPr>
              <w:t>Рисунок1</w:t>
            </w:r>
            <w:r w:rsidR="00E54463" w:rsidRPr="00677E34">
              <w:rPr>
                <w:b/>
              </w:rPr>
              <w:object w:dxaOrig="10332" w:dyaOrig="14244">
                <v:shape id="_x0000_i1029" type="#_x0000_t75" style="width:228pt;height:251.4pt" o:ole="">
                  <v:imagedata r:id="rId15" o:title=""/>
                </v:shape>
                <o:OLEObject Type="Embed" ProgID="PBrush" ShapeID="_x0000_i1029" DrawAspect="Content" ObjectID="_1697429599" r:id="rId16"/>
              </w:object>
            </w:r>
          </w:p>
        </w:tc>
        <w:tc>
          <w:tcPr>
            <w:tcW w:w="5067" w:type="dxa"/>
          </w:tcPr>
          <w:tbl>
            <w:tblPr>
              <w:tblStyle w:val="a3"/>
              <w:tblW w:w="5603" w:type="dxa"/>
              <w:tblLook w:val="04A0" w:firstRow="1" w:lastRow="0" w:firstColumn="1" w:lastColumn="0" w:noHBand="0" w:noVBand="1"/>
            </w:tblPr>
            <w:tblGrid>
              <w:gridCol w:w="5603"/>
            </w:tblGrid>
            <w:tr w:rsidR="00677E34" w:rsidTr="00677E34">
              <w:trPr>
                <w:trHeight w:val="1031"/>
              </w:trPr>
              <w:tc>
                <w:tcPr>
                  <w:tcW w:w="5603" w:type="dxa"/>
                </w:tcPr>
                <w:p w:rsidR="00677E34" w:rsidRPr="00B256B5" w:rsidRDefault="00677E34" w:rsidP="00C0033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  <w:lastRenderedPageBreak/>
                    <w:t>!!! Цветом выделены области для заполнения!!!</w:t>
                  </w:r>
                </w:p>
                <w:p w:rsidR="00677E34" w:rsidRDefault="00677E34" w:rsidP="00C0033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lastRenderedPageBreak/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677E34" w:rsidTr="00677E34">
              <w:trPr>
                <w:trHeight w:val="599"/>
              </w:trPr>
              <w:tc>
                <w:tcPr>
                  <w:tcW w:w="5603" w:type="dxa"/>
                  <w:shd w:val="clear" w:color="auto" w:fill="FBE4D5" w:themeFill="accent2" w:themeFillTint="33"/>
                </w:tcPr>
                <w:p w:rsidR="00677E34" w:rsidRDefault="00677E34" w:rsidP="00C0033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lastRenderedPageBreak/>
                    <w:t>1.На рисунке 1 изображен жизненный цикл:</w:t>
                  </w:r>
                </w:p>
                <w:p w:rsidR="00677E34" w:rsidRPr="007A2123" w:rsidRDefault="00677E34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677E34" w:rsidTr="00677E34">
              <w:trPr>
                <w:trHeight w:val="409"/>
              </w:trPr>
              <w:tc>
                <w:tcPr>
                  <w:tcW w:w="5603" w:type="dxa"/>
                  <w:shd w:val="clear" w:color="auto" w:fill="FBE4D5" w:themeFill="accent2" w:themeFillTint="33"/>
                </w:tcPr>
                <w:p w:rsidR="00677E34" w:rsidRDefault="00677E34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Тип : </w:t>
                  </w:r>
                </w:p>
              </w:tc>
            </w:tr>
            <w:tr w:rsidR="00677E34" w:rsidTr="00677E34">
              <w:trPr>
                <w:trHeight w:val="416"/>
              </w:trPr>
              <w:tc>
                <w:tcPr>
                  <w:tcW w:w="5603" w:type="dxa"/>
                  <w:shd w:val="clear" w:color="auto" w:fill="FBE4D5" w:themeFill="accent2" w:themeFillTint="33"/>
                </w:tcPr>
                <w:p w:rsidR="00677E34" w:rsidRDefault="00677E34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Класс: </w:t>
                  </w:r>
                </w:p>
              </w:tc>
            </w:tr>
            <w:tr w:rsidR="00677E34" w:rsidTr="00677E34">
              <w:trPr>
                <w:trHeight w:val="421"/>
              </w:trPr>
              <w:tc>
                <w:tcPr>
                  <w:tcW w:w="5603" w:type="dxa"/>
                  <w:shd w:val="clear" w:color="auto" w:fill="FBE4D5" w:themeFill="accent2" w:themeFillTint="33"/>
                </w:tcPr>
                <w:p w:rsidR="00677E34" w:rsidRDefault="00677E34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Вид: </w:t>
                  </w:r>
                </w:p>
              </w:tc>
            </w:tr>
            <w:tr w:rsidR="00677E34" w:rsidTr="00677E34">
              <w:trPr>
                <w:trHeight w:val="293"/>
              </w:trPr>
              <w:tc>
                <w:tcPr>
                  <w:tcW w:w="5603" w:type="dxa"/>
                  <w:shd w:val="clear" w:color="auto" w:fill="FFCCFF"/>
                </w:tcPr>
                <w:p w:rsidR="00677E34" w:rsidRPr="00897C80" w:rsidRDefault="00677E34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2.Вызывает заболевание: </w:t>
                  </w:r>
                </w:p>
              </w:tc>
            </w:tr>
            <w:tr w:rsidR="00677E34" w:rsidTr="00677E34">
              <w:trPr>
                <w:trHeight w:val="287"/>
              </w:trPr>
              <w:tc>
                <w:tcPr>
                  <w:tcW w:w="5603" w:type="dxa"/>
                  <w:shd w:val="clear" w:color="auto" w:fill="FFCCFF"/>
                </w:tcPr>
                <w:p w:rsidR="00677E34" w:rsidRPr="00897C80" w:rsidRDefault="00677E34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3. Группа: био-, гео- или контактогельминты: </w:t>
                  </w:r>
                </w:p>
              </w:tc>
            </w:tr>
            <w:tr w:rsidR="00677E34" w:rsidTr="00677E34">
              <w:trPr>
                <w:trHeight w:val="299"/>
              </w:trPr>
              <w:tc>
                <w:tcPr>
                  <w:tcW w:w="5603" w:type="dxa"/>
                  <w:shd w:val="clear" w:color="auto" w:fill="FBE4D5" w:themeFill="accent2" w:themeFillTint="33"/>
                </w:tcPr>
                <w:p w:rsidR="00677E34" w:rsidRPr="00897C80" w:rsidRDefault="00677E34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4. Путь заражения: </w:t>
                  </w:r>
                </w:p>
              </w:tc>
            </w:tr>
            <w:tr w:rsidR="00677E34" w:rsidTr="00677E34">
              <w:trPr>
                <w:trHeight w:val="299"/>
              </w:trPr>
              <w:tc>
                <w:tcPr>
                  <w:tcW w:w="5603" w:type="dxa"/>
                  <w:shd w:val="clear" w:color="auto" w:fill="FBE4D5" w:themeFill="accent2" w:themeFillTint="33"/>
                </w:tcPr>
                <w:p w:rsidR="00677E34" w:rsidRDefault="00677E34" w:rsidP="00C0033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Инвазионная стадия для человека:</w:t>
                  </w:r>
                </w:p>
                <w:p w:rsidR="00677E34" w:rsidRPr="007A2123" w:rsidRDefault="00677E34" w:rsidP="00C0033B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677E34" w:rsidTr="00677E34">
              <w:trPr>
                <w:trHeight w:val="299"/>
              </w:trPr>
              <w:tc>
                <w:tcPr>
                  <w:tcW w:w="5603" w:type="dxa"/>
                  <w:shd w:val="clear" w:color="auto" w:fill="FBE4D5" w:themeFill="accent2" w:themeFillTint="33"/>
                </w:tcPr>
                <w:p w:rsidR="00677E34" w:rsidRPr="00897C80" w:rsidRDefault="00677E34" w:rsidP="00C0033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6. Промежуточные хозяева:-</w:t>
                  </w:r>
                </w:p>
              </w:tc>
            </w:tr>
            <w:tr w:rsidR="00677E34" w:rsidTr="00677E34">
              <w:trPr>
                <w:trHeight w:val="301"/>
              </w:trPr>
              <w:tc>
                <w:tcPr>
                  <w:tcW w:w="5603" w:type="dxa"/>
                  <w:shd w:val="clear" w:color="auto" w:fill="FFCCFF"/>
                </w:tcPr>
                <w:p w:rsidR="00677E34" w:rsidRPr="00897C80" w:rsidRDefault="00677E34" w:rsidP="00B73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7. Дефинитивный хозяин: </w:t>
                  </w:r>
                </w:p>
              </w:tc>
            </w:tr>
          </w:tbl>
          <w:p w:rsidR="00E54463" w:rsidRPr="00CF4BB0" w:rsidRDefault="00E54463" w:rsidP="00F9269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25122C" w:rsidRPr="00E7329A" w:rsidTr="00DB3F87">
        <w:tc>
          <w:tcPr>
            <w:tcW w:w="567" w:type="dxa"/>
            <w:vMerge w:val="restart"/>
          </w:tcPr>
          <w:p w:rsidR="0025122C" w:rsidRPr="0025122C" w:rsidRDefault="0025122C" w:rsidP="00F926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2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9888" w:type="dxa"/>
            <w:gridSpan w:val="2"/>
          </w:tcPr>
          <w:p w:rsidR="0025122C" w:rsidRPr="0025122C" w:rsidRDefault="0025122C" w:rsidP="0025122C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2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Pr="002512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5122C">
              <w:rPr>
                <w:rFonts w:ascii="Times New Roman" w:hAnsi="Times New Roman" w:cs="Times New Roman"/>
                <w:sz w:val="28"/>
                <w:szCs w:val="28"/>
              </w:rPr>
              <w:t>При микроскопическом обследовании  подногтевого соскоба в детском саду у двух детей обнаружены яйца остриц. Медицинская сестра направила обоих детей на лечение по поводу энтеробиоза. Права ли медсестра?</w:t>
            </w:r>
            <w:r w:rsidR="00677E34">
              <w:rPr>
                <w:rFonts w:ascii="Times New Roman" w:hAnsi="Times New Roman" w:cs="Times New Roman"/>
                <w:sz w:val="28"/>
                <w:szCs w:val="28"/>
              </w:rPr>
              <w:t xml:space="preserve"> Объясните.</w:t>
            </w:r>
          </w:p>
        </w:tc>
      </w:tr>
      <w:tr w:rsidR="0025122C" w:rsidRPr="00E7329A" w:rsidTr="0025122C">
        <w:tc>
          <w:tcPr>
            <w:tcW w:w="567" w:type="dxa"/>
            <w:vMerge/>
          </w:tcPr>
          <w:p w:rsidR="0025122C" w:rsidRPr="0025122C" w:rsidRDefault="0025122C" w:rsidP="00F926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88" w:type="dxa"/>
            <w:gridSpan w:val="2"/>
            <w:shd w:val="clear" w:color="auto" w:fill="FFCCFF"/>
          </w:tcPr>
          <w:p w:rsidR="0025122C" w:rsidRPr="0025122C" w:rsidRDefault="0025122C" w:rsidP="00B735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12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Ответ: </w:t>
            </w:r>
          </w:p>
        </w:tc>
      </w:tr>
      <w:tr w:rsidR="0025122C" w:rsidRPr="00E7329A" w:rsidTr="000D1D2E">
        <w:tc>
          <w:tcPr>
            <w:tcW w:w="567" w:type="dxa"/>
            <w:vMerge w:val="restart"/>
          </w:tcPr>
          <w:p w:rsidR="0025122C" w:rsidRPr="0025122C" w:rsidRDefault="0025122C" w:rsidP="00F926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2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888" w:type="dxa"/>
            <w:gridSpan w:val="2"/>
          </w:tcPr>
          <w:p w:rsidR="0025122C" w:rsidRPr="0025122C" w:rsidRDefault="0025122C" w:rsidP="0025122C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2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Pr="0025122C">
              <w:rPr>
                <w:rFonts w:ascii="Times New Roman" w:hAnsi="Times New Roman" w:cs="Times New Roman"/>
                <w:sz w:val="28"/>
                <w:szCs w:val="28"/>
              </w:rPr>
              <w:t xml:space="preserve"> В клинику обратился юноша с жалобами, на сильный зуд по ночам между пальцами, в области живота. Оказалось, что  в группе, где он учится,  уже был подобный случай. Обоих направили в лабораторию. При микроскопическом анализе соскоба с зудящих мест выявлен во</w:t>
            </w:r>
            <w:r w:rsidR="00677E34">
              <w:rPr>
                <w:rFonts w:ascii="Times New Roman" w:hAnsi="Times New Roman" w:cs="Times New Roman"/>
                <w:sz w:val="28"/>
                <w:szCs w:val="28"/>
              </w:rPr>
              <w:t>збудитель из типа Членистоногие.</w:t>
            </w:r>
            <w:r w:rsidRPr="0025122C">
              <w:rPr>
                <w:rFonts w:ascii="Times New Roman" w:hAnsi="Times New Roman" w:cs="Times New Roman"/>
                <w:sz w:val="28"/>
                <w:szCs w:val="28"/>
              </w:rPr>
              <w:t xml:space="preserve"> Кто это, к какому классу, виду относится? Как могли студенты заразиться?</w:t>
            </w:r>
          </w:p>
        </w:tc>
      </w:tr>
      <w:tr w:rsidR="0025122C" w:rsidRPr="00677E34" w:rsidTr="0025122C">
        <w:tc>
          <w:tcPr>
            <w:tcW w:w="567" w:type="dxa"/>
            <w:vMerge/>
          </w:tcPr>
          <w:p w:rsidR="0025122C" w:rsidRPr="00677E34" w:rsidRDefault="0025122C" w:rsidP="00F926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888" w:type="dxa"/>
            <w:gridSpan w:val="2"/>
            <w:shd w:val="clear" w:color="auto" w:fill="FFCCFF"/>
          </w:tcPr>
          <w:p w:rsidR="0025122C" w:rsidRPr="00677E34" w:rsidRDefault="0025122C" w:rsidP="00B735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5D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Ответ:</w:t>
            </w:r>
            <w:r w:rsidR="00677E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F54CCF" w:rsidRPr="00677E34" w:rsidRDefault="00F54CCF" w:rsidP="00F54CCF">
      <w:pPr>
        <w:tabs>
          <w:tab w:val="left" w:pos="1275"/>
        </w:tabs>
      </w:pPr>
    </w:p>
    <w:p w:rsidR="000E1ED0" w:rsidRPr="00F54CCF" w:rsidRDefault="000E1ED0" w:rsidP="00F54CCF"/>
    <w:sectPr w:rsidR="000E1ED0" w:rsidRPr="00F54CCF" w:rsidSect="00AC6E92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15911"/>
    <w:multiLevelType w:val="hybridMultilevel"/>
    <w:tmpl w:val="6B1ED9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57968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2A693E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>
    <w:nsid w:val="37197020"/>
    <w:multiLevelType w:val="hybridMultilevel"/>
    <w:tmpl w:val="BB3C5F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83221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3EFC0C17"/>
    <w:multiLevelType w:val="hybridMultilevel"/>
    <w:tmpl w:val="F37C7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56933"/>
    <w:multiLevelType w:val="hybridMultilevel"/>
    <w:tmpl w:val="CD664B1E"/>
    <w:lvl w:ilvl="0" w:tplc="0419000F">
      <w:start w:val="1"/>
      <w:numFmt w:val="decimal"/>
      <w:lvlText w:val="%1."/>
      <w:lvlJc w:val="left"/>
      <w:pPr>
        <w:tabs>
          <w:tab w:val="num" w:pos="1112"/>
        </w:tabs>
        <w:ind w:left="111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32"/>
        </w:tabs>
        <w:ind w:left="18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2"/>
        </w:tabs>
        <w:ind w:left="25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2"/>
        </w:tabs>
        <w:ind w:left="32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2"/>
        </w:tabs>
        <w:ind w:left="39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2"/>
        </w:tabs>
        <w:ind w:left="47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2"/>
        </w:tabs>
        <w:ind w:left="54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2"/>
        </w:tabs>
        <w:ind w:left="61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2"/>
        </w:tabs>
        <w:ind w:left="6872" w:hanging="180"/>
      </w:pPr>
    </w:lvl>
  </w:abstractNum>
  <w:abstractNum w:abstractNumId="7">
    <w:nsid w:val="7BE41C0F"/>
    <w:multiLevelType w:val="hybridMultilevel"/>
    <w:tmpl w:val="76E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CA0356"/>
    <w:multiLevelType w:val="multilevel"/>
    <w:tmpl w:val="70C6D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90B"/>
    <w:rsid w:val="000E1ED0"/>
    <w:rsid w:val="00131117"/>
    <w:rsid w:val="00162D49"/>
    <w:rsid w:val="0018558A"/>
    <w:rsid w:val="0025122C"/>
    <w:rsid w:val="002C3FB9"/>
    <w:rsid w:val="00375A17"/>
    <w:rsid w:val="00464E1A"/>
    <w:rsid w:val="00505041"/>
    <w:rsid w:val="00536038"/>
    <w:rsid w:val="00554AA9"/>
    <w:rsid w:val="00572C3B"/>
    <w:rsid w:val="006218A8"/>
    <w:rsid w:val="0067003B"/>
    <w:rsid w:val="00677E34"/>
    <w:rsid w:val="00686803"/>
    <w:rsid w:val="00692378"/>
    <w:rsid w:val="006E53F9"/>
    <w:rsid w:val="007260F0"/>
    <w:rsid w:val="0073120F"/>
    <w:rsid w:val="0080154A"/>
    <w:rsid w:val="00933A00"/>
    <w:rsid w:val="00934844"/>
    <w:rsid w:val="00965E4A"/>
    <w:rsid w:val="009829C9"/>
    <w:rsid w:val="009A2433"/>
    <w:rsid w:val="00A768B1"/>
    <w:rsid w:val="00A9223C"/>
    <w:rsid w:val="00AB5305"/>
    <w:rsid w:val="00AC6E92"/>
    <w:rsid w:val="00B2590B"/>
    <w:rsid w:val="00B735FD"/>
    <w:rsid w:val="00BE3E34"/>
    <w:rsid w:val="00BF5DA1"/>
    <w:rsid w:val="00C06E38"/>
    <w:rsid w:val="00C26221"/>
    <w:rsid w:val="00C3198F"/>
    <w:rsid w:val="00C82522"/>
    <w:rsid w:val="00C845D7"/>
    <w:rsid w:val="00C955A0"/>
    <w:rsid w:val="00CD779D"/>
    <w:rsid w:val="00CE7D9D"/>
    <w:rsid w:val="00DA68EF"/>
    <w:rsid w:val="00E26E0C"/>
    <w:rsid w:val="00E54463"/>
    <w:rsid w:val="00E6276C"/>
    <w:rsid w:val="00EB08DF"/>
    <w:rsid w:val="00EF07A1"/>
    <w:rsid w:val="00EF28F1"/>
    <w:rsid w:val="00F54CCF"/>
    <w:rsid w:val="00F87617"/>
    <w:rsid w:val="00F9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CC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CC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54CCF"/>
    <w:pPr>
      <w:ind w:left="720"/>
      <w:contextualSpacing/>
    </w:pPr>
  </w:style>
  <w:style w:type="paragraph" w:styleId="a5">
    <w:name w:val="Body Text"/>
    <w:basedOn w:val="a"/>
    <w:link w:val="a6"/>
    <w:rsid w:val="00F54CCF"/>
    <w:pPr>
      <w:widowControl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rsid w:val="00F54CC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F54CCF"/>
    <w:rPr>
      <w:color w:val="0563C1" w:themeColor="hyperlink"/>
      <w:u w:val="single"/>
    </w:rPr>
  </w:style>
  <w:style w:type="paragraph" w:styleId="a8">
    <w:name w:val="Normal (Web)"/>
    <w:basedOn w:val="a"/>
    <w:uiPriority w:val="99"/>
    <w:rsid w:val="00F54CCF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color w:val="000000"/>
      <w:sz w:val="24"/>
      <w:szCs w:val="24"/>
    </w:rPr>
  </w:style>
  <w:style w:type="paragraph" w:customStyle="1" w:styleId="1">
    <w:name w:val="Название1"/>
    <w:basedOn w:val="a"/>
    <w:rsid w:val="00F54CCF"/>
    <w:pP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color w:val="000000"/>
      <w:sz w:val="32"/>
      <w:szCs w:val="32"/>
    </w:rPr>
  </w:style>
  <w:style w:type="paragraph" w:customStyle="1" w:styleId="2">
    <w:name w:val="Обычный2"/>
    <w:rsid w:val="00F54CC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5">
    <w:name w:val="Обычный5"/>
    <w:rsid w:val="00F54CC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7">
    <w:name w:val="Обычный7"/>
    <w:rsid w:val="00F54CC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A6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68E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CC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CC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54CCF"/>
    <w:pPr>
      <w:ind w:left="720"/>
      <w:contextualSpacing/>
    </w:pPr>
  </w:style>
  <w:style w:type="paragraph" w:styleId="a5">
    <w:name w:val="Body Text"/>
    <w:basedOn w:val="a"/>
    <w:link w:val="a6"/>
    <w:rsid w:val="00F54CCF"/>
    <w:pPr>
      <w:widowControl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rsid w:val="00F54CC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F54CCF"/>
    <w:rPr>
      <w:color w:val="0563C1" w:themeColor="hyperlink"/>
      <w:u w:val="single"/>
    </w:rPr>
  </w:style>
  <w:style w:type="paragraph" w:styleId="a8">
    <w:name w:val="Normal (Web)"/>
    <w:basedOn w:val="a"/>
    <w:uiPriority w:val="99"/>
    <w:rsid w:val="00F54CCF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color w:val="000000"/>
      <w:sz w:val="24"/>
      <w:szCs w:val="24"/>
    </w:rPr>
  </w:style>
  <w:style w:type="paragraph" w:customStyle="1" w:styleId="1">
    <w:name w:val="Название1"/>
    <w:basedOn w:val="a"/>
    <w:rsid w:val="00F54CCF"/>
    <w:pP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color w:val="000000"/>
      <w:sz w:val="32"/>
      <w:szCs w:val="32"/>
    </w:rPr>
  </w:style>
  <w:style w:type="paragraph" w:customStyle="1" w:styleId="2">
    <w:name w:val="Обычный2"/>
    <w:rsid w:val="00F54CC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5">
    <w:name w:val="Обычный5"/>
    <w:rsid w:val="00F54CC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7">
    <w:name w:val="Обычный7"/>
    <w:rsid w:val="00F54CC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A6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68E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1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977</Words>
  <Characters>5574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Осинкина Татьяна Владимировна</cp:lastModifiedBy>
  <cp:revision>37</cp:revision>
  <dcterms:created xsi:type="dcterms:W3CDTF">2018-09-29T11:20:00Z</dcterms:created>
  <dcterms:modified xsi:type="dcterms:W3CDTF">2021-11-03T03:27:00Z</dcterms:modified>
</cp:coreProperties>
</file>