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05" w:rsidRPr="003D312F" w:rsidRDefault="00CF7C35" w:rsidP="00D83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</w:t>
      </w:r>
      <w:r w:rsidR="001901CB">
        <w:rPr>
          <w:b/>
          <w:sz w:val="28"/>
          <w:szCs w:val="28"/>
        </w:rPr>
        <w:t xml:space="preserve"> №2</w:t>
      </w:r>
    </w:p>
    <w:p w:rsidR="00D83405" w:rsidRDefault="00D83405">
      <w:pPr>
        <w:rPr>
          <w:sz w:val="28"/>
          <w:szCs w:val="28"/>
        </w:rPr>
      </w:pPr>
    </w:p>
    <w:p w:rsidR="00C57D33" w:rsidRPr="00D83405" w:rsidRDefault="00D83405" w:rsidP="00D83405">
      <w:pPr>
        <w:jc w:val="center"/>
        <w:rPr>
          <w:b/>
          <w:sz w:val="28"/>
          <w:szCs w:val="28"/>
        </w:rPr>
      </w:pPr>
      <w:r w:rsidRPr="00D83405">
        <w:rPr>
          <w:b/>
          <w:sz w:val="28"/>
          <w:szCs w:val="28"/>
        </w:rPr>
        <w:t>«</w:t>
      </w:r>
      <w:r w:rsidR="00F546F5" w:rsidRPr="00D83405">
        <w:rPr>
          <w:b/>
          <w:sz w:val="28"/>
          <w:szCs w:val="28"/>
        </w:rPr>
        <w:t>Биологическая мембрана:</w:t>
      </w:r>
      <w:r w:rsidRPr="00D83405">
        <w:rPr>
          <w:b/>
          <w:sz w:val="28"/>
          <w:szCs w:val="28"/>
        </w:rPr>
        <w:t xml:space="preserve"> современные представления о </w:t>
      </w:r>
      <w:r w:rsidR="00F546F5" w:rsidRPr="00D83405">
        <w:rPr>
          <w:b/>
          <w:sz w:val="28"/>
          <w:szCs w:val="28"/>
        </w:rPr>
        <w:t>строении и функциях. Транспорт веществ через биологическую мембрану</w:t>
      </w:r>
      <w:r w:rsidRPr="00D83405">
        <w:rPr>
          <w:b/>
          <w:sz w:val="28"/>
          <w:szCs w:val="28"/>
        </w:rPr>
        <w:t>»</w:t>
      </w:r>
    </w:p>
    <w:p w:rsidR="00E56945" w:rsidRDefault="00E56945"/>
    <w:p w:rsidR="00E56945" w:rsidRPr="00E56945" w:rsidRDefault="0054650D" w:rsidP="00E56945">
      <w:pPr>
        <w:jc w:val="center"/>
        <w:rPr>
          <w:b/>
          <w:i/>
          <w:sz w:val="28"/>
          <w:szCs w:val="28"/>
        </w:rPr>
      </w:pPr>
      <w:r w:rsidRPr="0054650D">
        <w:rPr>
          <w:b/>
          <w:sz w:val="28"/>
          <w:szCs w:val="28"/>
          <w:u w:val="single"/>
        </w:rPr>
        <w:t>ЧАСТЬ 1</w:t>
      </w:r>
      <w:r>
        <w:rPr>
          <w:b/>
          <w:i/>
          <w:sz w:val="28"/>
          <w:szCs w:val="28"/>
        </w:rPr>
        <w:t>.</w:t>
      </w:r>
      <w:r w:rsidR="00E56945" w:rsidRPr="00E56945">
        <w:rPr>
          <w:b/>
          <w:i/>
          <w:sz w:val="28"/>
          <w:szCs w:val="28"/>
        </w:rPr>
        <w:t>Самостоятельная работа:</w:t>
      </w:r>
    </w:p>
    <w:p w:rsidR="00D83405" w:rsidRPr="0080587A" w:rsidRDefault="00E56945" w:rsidP="00D83405">
      <w:pPr>
        <w:pStyle w:val="32"/>
        <w:widowControl/>
        <w:ind w:left="0"/>
        <w:jc w:val="both"/>
        <w:rPr>
          <w:i/>
          <w:sz w:val="28"/>
          <w:szCs w:val="28"/>
        </w:rPr>
      </w:pPr>
      <w:r w:rsidRPr="00D83405">
        <w:rPr>
          <w:b/>
          <w:sz w:val="28"/>
          <w:szCs w:val="28"/>
          <w:u w:val="single"/>
        </w:rPr>
        <w:t>Задание 1.</w:t>
      </w:r>
      <w:r w:rsidR="00D83405" w:rsidRPr="0080587A">
        <w:rPr>
          <w:b/>
          <w:sz w:val="28"/>
          <w:szCs w:val="28"/>
          <w:u w:val="single"/>
        </w:rPr>
        <w:t>Ключевые понятия темы</w:t>
      </w:r>
      <w:r w:rsidR="00D83405">
        <w:rPr>
          <w:b/>
          <w:sz w:val="28"/>
          <w:szCs w:val="28"/>
          <w:u w:val="single"/>
        </w:rPr>
        <w:t xml:space="preserve">. </w:t>
      </w:r>
      <w:r w:rsidR="00D83405" w:rsidRPr="00FD7098">
        <w:rPr>
          <w:i/>
          <w:sz w:val="28"/>
          <w:szCs w:val="28"/>
        </w:rPr>
        <w:t xml:space="preserve">Опираясь на материал учебного пособия «Цитология», </w:t>
      </w:r>
      <w:r w:rsidR="00D83405">
        <w:rPr>
          <w:i/>
          <w:sz w:val="28"/>
          <w:szCs w:val="28"/>
        </w:rPr>
        <w:t>выберите из предложенного списка подходящие термины и распределите их</w:t>
      </w:r>
      <w:r w:rsidR="00D83405" w:rsidRPr="00FD7098">
        <w:rPr>
          <w:i/>
          <w:sz w:val="28"/>
          <w:szCs w:val="28"/>
        </w:rPr>
        <w:t xml:space="preserve"> со</w:t>
      </w:r>
      <w:r w:rsidR="00D83405">
        <w:rPr>
          <w:i/>
          <w:sz w:val="28"/>
          <w:szCs w:val="28"/>
        </w:rPr>
        <w:t>ответственно определениям</w:t>
      </w:r>
      <w:r w:rsidR="00D83405" w:rsidRPr="0080587A">
        <w:rPr>
          <w:i/>
          <w:sz w:val="28"/>
          <w:szCs w:val="28"/>
        </w:rPr>
        <w:t xml:space="preserve"> предложенным в табли</w:t>
      </w:r>
      <w:r w:rsidR="00D83405">
        <w:rPr>
          <w:i/>
          <w:sz w:val="28"/>
          <w:szCs w:val="28"/>
        </w:rPr>
        <w:t>це</w:t>
      </w:r>
      <w:r w:rsidR="00D83405" w:rsidRPr="0080587A">
        <w:rPr>
          <w:i/>
          <w:sz w:val="28"/>
          <w:szCs w:val="28"/>
        </w:rPr>
        <w:t xml:space="preserve">. </w:t>
      </w:r>
    </w:p>
    <w:p w:rsidR="00D83405" w:rsidRPr="008B6F6C" w:rsidRDefault="00D83405" w:rsidP="00D83405">
      <w:pPr>
        <w:widowControl/>
        <w:jc w:val="both"/>
        <w:rPr>
          <w:b/>
          <w:sz w:val="24"/>
          <w:szCs w:val="24"/>
        </w:rPr>
      </w:pPr>
      <w:proofErr w:type="gramStart"/>
      <w:r w:rsidRPr="008B6F6C">
        <w:rPr>
          <w:b/>
          <w:sz w:val="24"/>
          <w:szCs w:val="24"/>
        </w:rPr>
        <w:t xml:space="preserve">Включения; </w:t>
      </w:r>
      <w:proofErr w:type="spellStart"/>
      <w:r w:rsidRPr="008B6F6C">
        <w:rPr>
          <w:b/>
          <w:sz w:val="24"/>
          <w:szCs w:val="24"/>
        </w:rPr>
        <w:t>Гликокаликс</w:t>
      </w:r>
      <w:proofErr w:type="spellEnd"/>
      <w:r w:rsidRPr="008B6F6C">
        <w:rPr>
          <w:b/>
          <w:sz w:val="24"/>
          <w:szCs w:val="24"/>
        </w:rPr>
        <w:t>; Плазмалемма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Клетка; Диффузия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Пассивный транспорт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Облегченная диффузия</w:t>
      </w:r>
      <w:r w:rsidRPr="008B6F6C">
        <w:rPr>
          <w:sz w:val="24"/>
          <w:szCs w:val="24"/>
        </w:rPr>
        <w:t>;</w:t>
      </w:r>
      <w:r w:rsidRPr="008B6F6C">
        <w:rPr>
          <w:b/>
          <w:sz w:val="24"/>
          <w:szCs w:val="24"/>
        </w:rPr>
        <w:t xml:space="preserve"> Изотонический раствор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Осмос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Гипотонический  раствор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Гипертонический раствор</w:t>
      </w:r>
      <w:r w:rsidRPr="008B6F6C">
        <w:rPr>
          <w:sz w:val="24"/>
          <w:szCs w:val="24"/>
        </w:rPr>
        <w:t xml:space="preserve">; </w:t>
      </w:r>
      <w:r w:rsidRPr="008B6F6C">
        <w:rPr>
          <w:b/>
          <w:sz w:val="24"/>
          <w:szCs w:val="24"/>
        </w:rPr>
        <w:t>Плазмолиз</w:t>
      </w:r>
      <w:r w:rsidRPr="008B6F6C">
        <w:rPr>
          <w:sz w:val="24"/>
          <w:szCs w:val="24"/>
        </w:rPr>
        <w:t>;</w:t>
      </w:r>
      <w:r w:rsidRPr="008B6F6C">
        <w:rPr>
          <w:b/>
          <w:sz w:val="24"/>
          <w:szCs w:val="24"/>
        </w:rPr>
        <w:t xml:space="preserve"> Гемолиз; </w:t>
      </w:r>
      <w:proofErr w:type="spellStart"/>
      <w:r w:rsidRPr="008B6F6C">
        <w:rPr>
          <w:b/>
          <w:sz w:val="24"/>
          <w:szCs w:val="24"/>
        </w:rPr>
        <w:t>Деплазмолиз</w:t>
      </w:r>
      <w:proofErr w:type="spellEnd"/>
      <w:r w:rsidRPr="008B6F6C">
        <w:rPr>
          <w:b/>
          <w:sz w:val="24"/>
          <w:szCs w:val="24"/>
        </w:rPr>
        <w:t>; Активный транспорт</w:t>
      </w:r>
      <w:r w:rsidRPr="008B6F6C">
        <w:rPr>
          <w:sz w:val="24"/>
          <w:szCs w:val="24"/>
        </w:rPr>
        <w:t xml:space="preserve">; </w:t>
      </w:r>
      <w:proofErr w:type="gramEnd"/>
      <w:r w:rsidRPr="008B6F6C">
        <w:rPr>
          <w:b/>
          <w:sz w:val="24"/>
          <w:szCs w:val="24"/>
        </w:rPr>
        <w:t>Ионный насос</w:t>
      </w:r>
      <w:r w:rsidRPr="008B6F6C">
        <w:rPr>
          <w:sz w:val="24"/>
          <w:szCs w:val="24"/>
        </w:rPr>
        <w:t xml:space="preserve">; </w:t>
      </w:r>
      <w:proofErr w:type="spellStart"/>
      <w:r w:rsidRPr="008B6F6C">
        <w:rPr>
          <w:b/>
          <w:sz w:val="24"/>
          <w:szCs w:val="24"/>
        </w:rPr>
        <w:t>Пиноцитоз</w:t>
      </w:r>
      <w:proofErr w:type="spellEnd"/>
      <w:r w:rsidRPr="008B6F6C">
        <w:rPr>
          <w:b/>
          <w:sz w:val="24"/>
          <w:szCs w:val="24"/>
        </w:rPr>
        <w:t>; Фагоцитоз</w:t>
      </w:r>
      <w:r w:rsidRPr="008B6F6C">
        <w:rPr>
          <w:sz w:val="24"/>
          <w:szCs w:val="24"/>
        </w:rPr>
        <w:t xml:space="preserve">; </w:t>
      </w:r>
      <w:proofErr w:type="spellStart"/>
      <w:r w:rsidRPr="008B6F6C">
        <w:rPr>
          <w:b/>
          <w:sz w:val="24"/>
          <w:szCs w:val="24"/>
        </w:rPr>
        <w:t>Эндоцитоз</w:t>
      </w:r>
      <w:proofErr w:type="spellEnd"/>
      <w:r w:rsidRPr="008B6F6C">
        <w:rPr>
          <w:sz w:val="24"/>
          <w:szCs w:val="24"/>
        </w:rPr>
        <w:t xml:space="preserve">; </w:t>
      </w:r>
      <w:proofErr w:type="spellStart"/>
      <w:r w:rsidRPr="008B6F6C">
        <w:rPr>
          <w:b/>
          <w:sz w:val="24"/>
          <w:szCs w:val="24"/>
        </w:rPr>
        <w:t>Экзоцитоз</w:t>
      </w:r>
      <w:proofErr w:type="spellEnd"/>
      <w:r w:rsidRPr="008B6F6C">
        <w:rPr>
          <w:b/>
          <w:sz w:val="24"/>
          <w:szCs w:val="24"/>
        </w:rPr>
        <w:t xml:space="preserve">; Цитология; Цитоплазма; </w:t>
      </w:r>
      <w:proofErr w:type="spellStart"/>
      <w:r w:rsidRPr="008B6F6C">
        <w:rPr>
          <w:b/>
          <w:sz w:val="24"/>
          <w:szCs w:val="24"/>
        </w:rPr>
        <w:t>Цитоскелет</w:t>
      </w:r>
      <w:proofErr w:type="spellEnd"/>
      <w:r w:rsidRPr="008B6F6C">
        <w:rPr>
          <w:b/>
          <w:sz w:val="24"/>
          <w:szCs w:val="24"/>
        </w:rPr>
        <w:t>; Ядро клетки.</w:t>
      </w:r>
    </w:p>
    <w:p w:rsidR="00E56945" w:rsidRPr="00E56945" w:rsidRDefault="00E56945">
      <w:pPr>
        <w:rPr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7422"/>
      </w:tblGrid>
      <w:tr w:rsidR="00E56945" w:rsidRPr="00074284" w:rsidTr="00C1728A">
        <w:tc>
          <w:tcPr>
            <w:tcW w:w="2149" w:type="dxa"/>
            <w:shd w:val="clear" w:color="auto" w:fill="auto"/>
          </w:tcPr>
          <w:p w:rsidR="00E56945" w:rsidRPr="00AA1244" w:rsidRDefault="00E56945" w:rsidP="00360BE8">
            <w:pPr>
              <w:widowControl/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56945" w:rsidRPr="00074284" w:rsidRDefault="00E56945" w:rsidP="00360BE8">
            <w:pPr>
              <w:widowControl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 xml:space="preserve">это один из основных элементов клетки, состоящий из  </w:t>
            </w:r>
            <w:proofErr w:type="spellStart"/>
            <w:r w:rsidRPr="00074284">
              <w:rPr>
                <w:sz w:val="28"/>
                <w:szCs w:val="28"/>
              </w:rPr>
              <w:t>надмембранного</w:t>
            </w:r>
            <w:proofErr w:type="spellEnd"/>
            <w:r w:rsidRPr="00074284">
              <w:rPr>
                <w:sz w:val="28"/>
                <w:szCs w:val="28"/>
              </w:rPr>
              <w:t xml:space="preserve"> слоя (</w:t>
            </w:r>
            <w:proofErr w:type="spellStart"/>
            <w:r w:rsidRPr="00074284">
              <w:rPr>
                <w:sz w:val="28"/>
                <w:szCs w:val="28"/>
              </w:rPr>
              <w:t>гликокаликса</w:t>
            </w:r>
            <w:proofErr w:type="spellEnd"/>
            <w:r w:rsidRPr="00074284">
              <w:rPr>
                <w:sz w:val="28"/>
                <w:szCs w:val="28"/>
              </w:rPr>
              <w:t xml:space="preserve"> – у животных и клеточной стенки - у растений), собственно мембранного слоя (в химическом плане представляющий собой липопротеидный комплекс) и кортикального слоя (</w:t>
            </w:r>
            <w:proofErr w:type="spellStart"/>
            <w:r w:rsidRPr="00074284">
              <w:rPr>
                <w:sz w:val="28"/>
                <w:szCs w:val="28"/>
              </w:rPr>
              <w:t>субмембранной</w:t>
            </w:r>
            <w:proofErr w:type="spellEnd"/>
            <w:r w:rsidRPr="00074284">
              <w:rPr>
                <w:sz w:val="28"/>
                <w:szCs w:val="28"/>
              </w:rPr>
              <w:t xml:space="preserve"> системы </w:t>
            </w:r>
            <w:proofErr w:type="spellStart"/>
            <w:r w:rsidRPr="00074284">
              <w:rPr>
                <w:sz w:val="28"/>
                <w:szCs w:val="28"/>
              </w:rPr>
              <w:t>микрофиламентов</w:t>
            </w:r>
            <w:proofErr w:type="spellEnd"/>
            <w:r w:rsidRPr="00074284">
              <w:rPr>
                <w:sz w:val="28"/>
                <w:szCs w:val="28"/>
              </w:rPr>
              <w:t xml:space="preserve"> и микротрубочек).</w:t>
            </w:r>
          </w:p>
        </w:tc>
      </w:tr>
      <w:tr w:rsidR="00E56945" w:rsidRPr="00074284" w:rsidTr="00C1728A">
        <w:tc>
          <w:tcPr>
            <w:tcW w:w="2149" w:type="dxa"/>
            <w:shd w:val="clear" w:color="auto" w:fill="auto"/>
          </w:tcPr>
          <w:p w:rsidR="00E56945" w:rsidRPr="00AA1244" w:rsidRDefault="00E56945" w:rsidP="00360BE8">
            <w:pPr>
              <w:widowControl/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56945" w:rsidRPr="00074284" w:rsidRDefault="00E56945" w:rsidP="00360BE8">
            <w:pPr>
              <w:widowControl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 xml:space="preserve"> это </w:t>
            </w:r>
            <w:proofErr w:type="spellStart"/>
            <w:r w:rsidRPr="00074284">
              <w:rPr>
                <w:sz w:val="28"/>
                <w:szCs w:val="28"/>
              </w:rPr>
              <w:t>надмембранный</w:t>
            </w:r>
            <w:proofErr w:type="spellEnd"/>
            <w:r w:rsidRPr="00074284">
              <w:rPr>
                <w:sz w:val="28"/>
                <w:szCs w:val="28"/>
              </w:rPr>
              <w:t xml:space="preserve"> слой животной клетки, представляет собой  комплекс олигосахаридов с белками и липидами плазмолеммы.</w:t>
            </w:r>
          </w:p>
        </w:tc>
      </w:tr>
      <w:tr w:rsidR="00E56945" w:rsidRPr="00074284" w:rsidTr="00C1728A">
        <w:tc>
          <w:tcPr>
            <w:tcW w:w="2149" w:type="dxa"/>
            <w:shd w:val="clear" w:color="auto" w:fill="auto"/>
          </w:tcPr>
          <w:p w:rsidR="00E56945" w:rsidRPr="00AA1244" w:rsidRDefault="00E56945" w:rsidP="00360BE8">
            <w:pPr>
              <w:widowControl/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56945" w:rsidRPr="00074284" w:rsidRDefault="00E56945" w:rsidP="00360BE8">
            <w:pPr>
              <w:widowControl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>транспорт веществ через мембрану клетки без затраты энергии и по градиенту концентрации.</w:t>
            </w:r>
          </w:p>
        </w:tc>
      </w:tr>
      <w:tr w:rsidR="00E56945" w:rsidRPr="00074284" w:rsidTr="00C1728A">
        <w:tc>
          <w:tcPr>
            <w:tcW w:w="2149" w:type="dxa"/>
            <w:shd w:val="clear" w:color="auto" w:fill="auto"/>
          </w:tcPr>
          <w:p w:rsidR="00E56945" w:rsidRPr="00AA1244" w:rsidRDefault="00E56945" w:rsidP="00360BE8">
            <w:pPr>
              <w:widowControl/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56945" w:rsidRPr="00074284" w:rsidRDefault="00E56945" w:rsidP="00360BE8">
            <w:pPr>
              <w:widowControl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>это движение молекул или ионов из области с высокой концентрацией в область с более низкой концентрацией, иными словами как движение по градиенту концентрации.</w:t>
            </w:r>
          </w:p>
        </w:tc>
      </w:tr>
      <w:tr w:rsidR="00E56945" w:rsidRPr="00074284" w:rsidTr="00C1728A">
        <w:tc>
          <w:tcPr>
            <w:tcW w:w="2149" w:type="dxa"/>
            <w:shd w:val="clear" w:color="auto" w:fill="auto"/>
          </w:tcPr>
          <w:p w:rsidR="00E56945" w:rsidRPr="00AA1244" w:rsidRDefault="00E56945" w:rsidP="00360BE8">
            <w:pPr>
              <w:widowControl/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56945" w:rsidRPr="00074284" w:rsidRDefault="00E56945" w:rsidP="00360BE8">
            <w:pPr>
              <w:widowControl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>это диффузия с участием специфических белков-переносчиков, которые связывают вещество и переносят его через мембрану.</w:t>
            </w:r>
          </w:p>
        </w:tc>
      </w:tr>
      <w:tr w:rsidR="00E56945" w:rsidRPr="00074284" w:rsidTr="00C1728A">
        <w:tc>
          <w:tcPr>
            <w:tcW w:w="2149" w:type="dxa"/>
            <w:shd w:val="clear" w:color="auto" w:fill="auto"/>
          </w:tcPr>
          <w:p w:rsidR="00E56945" w:rsidRPr="00AA1244" w:rsidRDefault="00E56945" w:rsidP="00360BE8">
            <w:pPr>
              <w:widowControl/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422" w:type="dxa"/>
            <w:shd w:val="clear" w:color="auto" w:fill="auto"/>
          </w:tcPr>
          <w:p w:rsidR="00E56945" w:rsidRPr="00074284" w:rsidRDefault="00E56945" w:rsidP="00360BE8">
            <w:pPr>
              <w:widowControl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 xml:space="preserve">одностороннее проникновение (движение) молекул воды через полупроницаемую мембрану  клетки в результате разности концентрации веществ в растворе и в клетке. </w:t>
            </w:r>
          </w:p>
        </w:tc>
      </w:tr>
    </w:tbl>
    <w:p w:rsidR="00E56945" w:rsidRDefault="00E56945" w:rsidP="00E56945"/>
    <w:p w:rsidR="00E56945" w:rsidRPr="00B65177" w:rsidRDefault="00E56945" w:rsidP="00E56945">
      <w:pPr>
        <w:pStyle w:val="31"/>
        <w:widowControl/>
        <w:ind w:left="0"/>
        <w:jc w:val="both"/>
        <w:rPr>
          <w:sz w:val="28"/>
          <w:szCs w:val="28"/>
          <w:u w:val="single"/>
        </w:rPr>
      </w:pPr>
      <w:r w:rsidRPr="004D26EA">
        <w:rPr>
          <w:b/>
          <w:sz w:val="28"/>
          <w:szCs w:val="28"/>
          <w:u w:val="single"/>
        </w:rPr>
        <w:t>Задание №</w:t>
      </w:r>
      <w:r>
        <w:rPr>
          <w:b/>
          <w:sz w:val="28"/>
          <w:szCs w:val="28"/>
          <w:u w:val="single"/>
        </w:rPr>
        <w:t xml:space="preserve"> 2</w:t>
      </w:r>
      <w:r w:rsidRPr="004D26EA">
        <w:rPr>
          <w:b/>
          <w:sz w:val="28"/>
          <w:szCs w:val="28"/>
          <w:u w:val="single"/>
        </w:rPr>
        <w:t>. Строение биологической мембраны (схема).</w:t>
      </w:r>
      <w:r w:rsidRPr="0080587A">
        <w:rPr>
          <w:i/>
          <w:sz w:val="28"/>
          <w:szCs w:val="28"/>
        </w:rPr>
        <w:t>Изучите  схему плазматической мембраны и сделайте все необходимые обозначения.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16"/>
        <w:gridCol w:w="5107"/>
      </w:tblGrid>
      <w:tr w:rsidR="00E56945" w:rsidRPr="00074284" w:rsidTr="00360BE8">
        <w:trPr>
          <w:jc w:val="center"/>
        </w:trPr>
        <w:tc>
          <w:tcPr>
            <w:tcW w:w="10477" w:type="dxa"/>
            <w:gridSpan w:val="3"/>
            <w:shd w:val="clear" w:color="auto" w:fill="auto"/>
          </w:tcPr>
          <w:p w:rsidR="00E56945" w:rsidRPr="00074284" w:rsidRDefault="00E56945" w:rsidP="00360BE8">
            <w:pPr>
              <w:pStyle w:val="31"/>
              <w:widowControl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581525" cy="2381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945" w:rsidRPr="00074284" w:rsidTr="00360BE8">
        <w:trPr>
          <w:jc w:val="center"/>
        </w:trPr>
        <w:tc>
          <w:tcPr>
            <w:tcW w:w="4651" w:type="dxa"/>
            <w:gridSpan w:val="2"/>
            <w:shd w:val="clear" w:color="auto" w:fill="auto"/>
          </w:tcPr>
          <w:p w:rsidR="00E56945" w:rsidRPr="00074284" w:rsidRDefault="00E56945" w:rsidP="00360BE8">
            <w:pPr>
              <w:pStyle w:val="31"/>
              <w:widowControl/>
              <w:ind w:left="0"/>
              <w:jc w:val="both"/>
              <w:rPr>
                <w:sz w:val="28"/>
                <w:szCs w:val="28"/>
              </w:rPr>
            </w:pPr>
            <w:r w:rsidRPr="00074284">
              <w:rPr>
                <w:sz w:val="28"/>
                <w:szCs w:val="28"/>
              </w:rPr>
              <w:t xml:space="preserve">Обозначения:  </w:t>
            </w:r>
          </w:p>
        </w:tc>
        <w:tc>
          <w:tcPr>
            <w:tcW w:w="5826" w:type="dxa"/>
            <w:shd w:val="clear" w:color="auto" w:fill="auto"/>
          </w:tcPr>
          <w:p w:rsidR="00E56945" w:rsidRPr="00074284" w:rsidRDefault="00E56945" w:rsidP="00360BE8">
            <w:pPr>
              <w:pStyle w:val="31"/>
              <w:widowControl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6945" w:rsidRPr="008B6F6C" w:rsidTr="00360BE8">
        <w:trPr>
          <w:trHeight w:val="266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E56945" w:rsidRPr="0054650D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b/>
                <w:color w:val="FFFFFF"/>
                <w:sz w:val="24"/>
                <w:szCs w:val="24"/>
              </w:rPr>
            </w:pPr>
            <w:r w:rsidRPr="00D83405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8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 xml:space="preserve">биологическая мембрана: 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 xml:space="preserve">сквозные (трансмембранные, интегральные) белки 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>погруженные белки мембраны (</w:t>
            </w:r>
            <w:proofErr w:type="spellStart"/>
            <w:r w:rsidRPr="008B6F6C">
              <w:rPr>
                <w:sz w:val="24"/>
                <w:szCs w:val="24"/>
              </w:rPr>
              <w:t>полуинтегральные</w:t>
            </w:r>
            <w:proofErr w:type="spellEnd"/>
            <w:r w:rsidRPr="008B6F6C">
              <w:rPr>
                <w:sz w:val="24"/>
                <w:szCs w:val="24"/>
              </w:rPr>
              <w:t>)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>полупогруженные  белки мембраны (</w:t>
            </w:r>
            <w:proofErr w:type="spellStart"/>
            <w:r w:rsidRPr="008B6F6C">
              <w:rPr>
                <w:sz w:val="24"/>
                <w:szCs w:val="24"/>
              </w:rPr>
              <w:t>полуинтегральные</w:t>
            </w:r>
            <w:proofErr w:type="spellEnd"/>
            <w:r w:rsidRPr="008B6F6C">
              <w:rPr>
                <w:sz w:val="24"/>
                <w:szCs w:val="24"/>
              </w:rPr>
              <w:t>)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 xml:space="preserve">поверхностные, скользящие периферические белки мембраны (внутренние и </w:t>
            </w:r>
            <w:proofErr w:type="spellStart"/>
            <w:r w:rsidRPr="008B6F6C">
              <w:rPr>
                <w:sz w:val="24"/>
                <w:szCs w:val="24"/>
              </w:rPr>
              <w:t>наружние</w:t>
            </w:r>
            <w:proofErr w:type="spellEnd"/>
            <w:r w:rsidRPr="008B6F6C">
              <w:rPr>
                <w:sz w:val="24"/>
                <w:szCs w:val="24"/>
              </w:rPr>
              <w:t>)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 xml:space="preserve">гликопротеиды 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B6F6C">
              <w:rPr>
                <w:sz w:val="24"/>
                <w:szCs w:val="24"/>
              </w:rPr>
              <w:t>надмембранный</w:t>
            </w:r>
            <w:proofErr w:type="spellEnd"/>
            <w:r w:rsidRPr="008B6F6C">
              <w:rPr>
                <w:sz w:val="24"/>
                <w:szCs w:val="24"/>
              </w:rPr>
              <w:t xml:space="preserve"> комплекс (</w:t>
            </w:r>
            <w:proofErr w:type="spellStart"/>
            <w:r w:rsidRPr="008B6F6C">
              <w:rPr>
                <w:sz w:val="24"/>
                <w:szCs w:val="24"/>
              </w:rPr>
              <w:t>гликокаликс</w:t>
            </w:r>
            <w:proofErr w:type="spellEnd"/>
            <w:r w:rsidRPr="008B6F6C">
              <w:rPr>
                <w:sz w:val="24"/>
                <w:szCs w:val="24"/>
              </w:rPr>
              <w:t xml:space="preserve">): 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 xml:space="preserve">гликолипиды. 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B6F6C">
              <w:rPr>
                <w:sz w:val="24"/>
                <w:szCs w:val="24"/>
              </w:rPr>
              <w:t>подмембранный</w:t>
            </w:r>
            <w:proofErr w:type="spellEnd"/>
            <w:r w:rsidRPr="008B6F6C">
              <w:rPr>
                <w:sz w:val="24"/>
                <w:szCs w:val="24"/>
              </w:rPr>
              <w:t xml:space="preserve"> комплекс: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B6F6C">
              <w:rPr>
                <w:sz w:val="24"/>
                <w:szCs w:val="24"/>
              </w:rPr>
              <w:t>микрофиламенты</w:t>
            </w:r>
            <w:proofErr w:type="spellEnd"/>
            <w:r w:rsidRPr="008B6F6C">
              <w:rPr>
                <w:sz w:val="24"/>
                <w:szCs w:val="24"/>
              </w:rPr>
              <w:t xml:space="preserve">: </w:t>
            </w:r>
          </w:p>
        </w:tc>
      </w:tr>
      <w:tr w:rsidR="00E56945" w:rsidRPr="008B6F6C" w:rsidTr="00360BE8">
        <w:trPr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AA1244" w:rsidRDefault="00E56945" w:rsidP="00360BE8">
            <w:pPr>
              <w:pStyle w:val="3"/>
              <w:widowControl/>
              <w:spacing w:after="0"/>
              <w:ind w:left="0"/>
              <w:jc w:val="both"/>
              <w:rPr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9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945" w:rsidRPr="008B6F6C" w:rsidRDefault="00E56945" w:rsidP="00E56945">
            <w:pPr>
              <w:pStyle w:val="31"/>
              <w:widowControl/>
              <w:numPr>
                <w:ilvl w:val="0"/>
                <w:numId w:val="1"/>
              </w:numPr>
              <w:tabs>
                <w:tab w:val="clear" w:pos="1080"/>
                <w:tab w:val="num" w:pos="-2377"/>
              </w:tabs>
              <w:ind w:left="0"/>
              <w:jc w:val="both"/>
              <w:rPr>
                <w:sz w:val="24"/>
                <w:szCs w:val="24"/>
              </w:rPr>
            </w:pPr>
            <w:r w:rsidRPr="008B6F6C">
              <w:rPr>
                <w:sz w:val="24"/>
                <w:szCs w:val="24"/>
              </w:rPr>
              <w:t>микротрубочки.</w:t>
            </w:r>
          </w:p>
        </w:tc>
      </w:tr>
    </w:tbl>
    <w:p w:rsidR="00E56945" w:rsidRDefault="00E56945" w:rsidP="00044315"/>
    <w:p w:rsidR="00D33790" w:rsidRDefault="00D33790" w:rsidP="00D33790">
      <w:pPr>
        <w:rPr>
          <w:b/>
          <w:sz w:val="28"/>
          <w:szCs w:val="28"/>
          <w:u w:val="single"/>
        </w:rPr>
      </w:pPr>
    </w:p>
    <w:p w:rsidR="00D33790" w:rsidRDefault="00D33790" w:rsidP="00D33790">
      <w:pPr>
        <w:rPr>
          <w:b/>
          <w:sz w:val="28"/>
          <w:szCs w:val="28"/>
          <w:u w:val="single"/>
        </w:rPr>
      </w:pPr>
    </w:p>
    <w:p w:rsidR="00316725" w:rsidRDefault="0054650D" w:rsidP="00741AEC">
      <w:pPr>
        <w:jc w:val="center"/>
        <w:rPr>
          <w:b/>
          <w:i/>
          <w:sz w:val="28"/>
          <w:szCs w:val="28"/>
        </w:rPr>
      </w:pPr>
      <w:r w:rsidRPr="0054650D">
        <w:rPr>
          <w:b/>
          <w:sz w:val="28"/>
          <w:szCs w:val="28"/>
          <w:u w:val="single"/>
        </w:rPr>
        <w:t>ЧАСТЬ 2</w:t>
      </w:r>
      <w:r>
        <w:rPr>
          <w:b/>
          <w:i/>
          <w:sz w:val="28"/>
          <w:szCs w:val="28"/>
        </w:rPr>
        <w:t xml:space="preserve">. </w:t>
      </w:r>
      <w:r w:rsidR="00E56945" w:rsidRPr="00E56945">
        <w:rPr>
          <w:b/>
          <w:i/>
          <w:sz w:val="28"/>
          <w:szCs w:val="28"/>
        </w:rPr>
        <w:t>Практическая работа:</w:t>
      </w:r>
    </w:p>
    <w:p w:rsidR="00D33790" w:rsidRDefault="00D33790" w:rsidP="00741AEC">
      <w:pPr>
        <w:jc w:val="center"/>
        <w:rPr>
          <w:b/>
          <w:i/>
          <w:sz w:val="28"/>
          <w:szCs w:val="28"/>
        </w:rPr>
      </w:pPr>
    </w:p>
    <w:p w:rsidR="00AD068D" w:rsidRDefault="00741AEC" w:rsidP="0054650D">
      <w:pPr>
        <w:jc w:val="both"/>
        <w:rPr>
          <w:sz w:val="28"/>
          <w:szCs w:val="28"/>
        </w:rPr>
      </w:pPr>
      <w:r w:rsidRPr="0054650D">
        <w:rPr>
          <w:b/>
          <w:sz w:val="28"/>
          <w:szCs w:val="28"/>
          <w:u w:val="single"/>
        </w:rPr>
        <w:t>Задание 1.</w:t>
      </w:r>
      <w:r w:rsidRPr="00741AEC">
        <w:rPr>
          <w:b/>
          <w:sz w:val="28"/>
          <w:szCs w:val="28"/>
        </w:rPr>
        <w:t xml:space="preserve"> </w:t>
      </w:r>
      <w:r w:rsidRPr="00741AEC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рисунок </w:t>
      </w:r>
      <w:r w:rsidRPr="0054650D">
        <w:rPr>
          <w:b/>
          <w:sz w:val="28"/>
          <w:szCs w:val="28"/>
        </w:rPr>
        <w:t xml:space="preserve">«Поведение эритроцитов в </w:t>
      </w:r>
      <w:r w:rsidR="00AD068D" w:rsidRPr="0054650D">
        <w:rPr>
          <w:b/>
          <w:sz w:val="28"/>
          <w:szCs w:val="28"/>
        </w:rPr>
        <w:t>изотоническом, гипотоническом и гипертоническом растворах</w:t>
      </w:r>
      <w:r w:rsidRPr="0054650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41AEC" w:rsidRPr="0054650D" w:rsidRDefault="00AD068D" w:rsidP="0054650D">
      <w:pPr>
        <w:jc w:val="both"/>
        <w:rPr>
          <w:i/>
          <w:sz w:val="28"/>
          <w:szCs w:val="28"/>
        </w:rPr>
      </w:pPr>
      <w:r w:rsidRPr="00E06AC2">
        <w:rPr>
          <w:i/>
          <w:sz w:val="28"/>
          <w:szCs w:val="28"/>
        </w:rPr>
        <w:t xml:space="preserve">Соотнесите </w:t>
      </w:r>
      <w:r w:rsidR="00E06AC2" w:rsidRPr="00E06AC2">
        <w:rPr>
          <w:i/>
          <w:sz w:val="28"/>
          <w:szCs w:val="28"/>
        </w:rPr>
        <w:t xml:space="preserve">рисунки </w:t>
      </w:r>
      <w:r w:rsidR="0054650D">
        <w:rPr>
          <w:i/>
          <w:sz w:val="28"/>
          <w:szCs w:val="28"/>
        </w:rPr>
        <w:t>с подпис</w:t>
      </w:r>
      <w:r w:rsidR="00F57AF3">
        <w:rPr>
          <w:i/>
          <w:sz w:val="28"/>
          <w:szCs w:val="28"/>
        </w:rPr>
        <w:t>ями в правой колонке таблицы 1,</w:t>
      </w:r>
      <w:r w:rsidR="0054650D">
        <w:rPr>
          <w:i/>
          <w:sz w:val="28"/>
          <w:szCs w:val="28"/>
        </w:rPr>
        <w:t xml:space="preserve"> сделайте обозначения цифрами в рамках</w:t>
      </w:r>
      <w:r w:rsidR="00F57AF3">
        <w:rPr>
          <w:i/>
          <w:sz w:val="28"/>
          <w:szCs w:val="28"/>
        </w:rPr>
        <w:t xml:space="preserve"> и вместо точек подпишите названия растворов в правой колонке</w:t>
      </w:r>
      <w:r w:rsidR="0054650D">
        <w:rPr>
          <w:i/>
          <w:sz w:val="28"/>
          <w:szCs w:val="28"/>
        </w:rPr>
        <w:t>:</w:t>
      </w:r>
    </w:p>
    <w:p w:rsidR="00741AEC" w:rsidRPr="0054650D" w:rsidRDefault="0054650D" w:rsidP="0054650D">
      <w:pPr>
        <w:jc w:val="center"/>
        <w:rPr>
          <w:sz w:val="28"/>
          <w:szCs w:val="28"/>
        </w:rPr>
      </w:pPr>
      <w:r w:rsidRPr="0054650D">
        <w:rPr>
          <w:sz w:val="28"/>
          <w:szCs w:val="28"/>
        </w:rPr>
        <w:t>«Поведение эритроцитов в изотоническом, гипотоническом и гипертоническом растворах»</w:t>
      </w:r>
    </w:p>
    <w:p w:rsidR="00741AEC" w:rsidRPr="0054650D" w:rsidRDefault="0054650D" w:rsidP="0054650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4"/>
        <w:gridCol w:w="3287"/>
      </w:tblGrid>
      <w:tr w:rsidR="006C552C" w:rsidTr="006C552C">
        <w:tc>
          <w:tcPr>
            <w:tcW w:w="4785" w:type="dxa"/>
          </w:tcPr>
          <w:p w:rsidR="006C552C" w:rsidRDefault="00CF7C35" w:rsidP="003167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256.2pt;margin-top:99.2pt;width:3pt;height:32.25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" strokecolor="#9bbb59 [3206]" strokeweight="2pt">
                  <v:stroke endarrow="block"/>
                  <v:shadow on="t" color="black" opacity="24903f" origin=",.5" offset="0,.55556mm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7" o:spid="_x0000_s1031" type="#_x0000_t32" style="position:absolute;margin-left:150.45pt;margin-top:90.95pt;width:0;height:40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" strokecolor="#9bbb59 [3206]" strokeweight="2pt">
                  <v:stroke endarrow="block"/>
                  <v:shadow on="t" color="black" opacity="24903f" origin=",.5" offset="0,.55556mm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Прямая со стрелкой 6" o:spid="_x0000_s1030" type="#_x0000_t32" style="position:absolute;margin-left:43.2pt;margin-top:83.45pt;width:3.75pt;height:48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" strokecolor="#9bbb59 [3206]" strokeweight="2pt">
                  <v:stroke endarrow="block"/>
                  <v:shadow on="t" color="black" opacity="24903f" origin=",.5" offset="0,.55556mm"/>
                </v:shape>
              </w:pict>
            </w:r>
            <w:r w:rsidR="006C552C">
              <w:rPr>
                <w:noProof/>
                <w:sz w:val="28"/>
                <w:szCs w:val="28"/>
              </w:rPr>
              <w:drawing>
                <wp:inline distT="0" distB="0" distL="0" distR="0">
                  <wp:extent cx="3853180" cy="15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281" cy="153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52C" w:rsidRDefault="00CF7C35" w:rsidP="003167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9" type="#_x0000_t202" style="position:absolute;margin-left:247.95pt;margin-top:11.45pt;width:18.75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" fillcolor="white [3201]" strokeweight=".5pt">
                  <v:textbox>
                    <w:txbxContent>
                      <w:p w:rsidR="006C552C" w:rsidRDefault="006C552C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Надпись 4" o:spid="_x0000_s1027" type="#_x0000_t202" style="position:absolute;margin-left:142.2pt;margin-top:11.45pt;width:19.5pt;height:1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" fillcolor="white [3201]" strokeweight=".5pt">
                  <v:textbox>
                    <w:txbxContent>
                      <w:p w:rsidR="006C552C" w:rsidRDefault="006C552C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Надпись 3" o:spid="_x0000_s1028" type="#_x0000_t202" style="position:absolute;margin-left:33.45pt;margin-top:11.45pt;width:18.7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" fillcolor="white [3201]" strokeweight=".5pt">
                  <v:textbox>
                    <w:txbxContent>
                      <w:p w:rsidR="006C552C" w:rsidRDefault="006C552C"/>
                    </w:txbxContent>
                  </v:textbox>
                </v:shape>
              </w:pict>
            </w:r>
          </w:p>
          <w:p w:rsidR="006C552C" w:rsidRDefault="006C552C" w:rsidP="0031672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552C" w:rsidRDefault="00F57AF3" w:rsidP="0031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 </w:t>
            </w:r>
            <w:r w:rsidRPr="00F57AF3">
              <w:rPr>
                <w:b/>
                <w:color w:val="FF0000"/>
                <w:sz w:val="28"/>
                <w:szCs w:val="28"/>
              </w:rPr>
              <w:t>……………….</w:t>
            </w:r>
            <w:r w:rsidR="006C552C">
              <w:rPr>
                <w:sz w:val="28"/>
                <w:szCs w:val="28"/>
              </w:rPr>
              <w:t>раствор (эритроциты в норме);</w:t>
            </w:r>
          </w:p>
          <w:p w:rsidR="006C552C" w:rsidRDefault="00F57AF3" w:rsidP="0031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– </w:t>
            </w:r>
            <w:r w:rsidRPr="00F57AF3">
              <w:rPr>
                <w:b/>
                <w:color w:val="FF0000"/>
                <w:sz w:val="28"/>
                <w:szCs w:val="28"/>
              </w:rPr>
              <w:t>…………….</w:t>
            </w:r>
            <w:r w:rsidR="006C552C" w:rsidRPr="00F57AF3">
              <w:rPr>
                <w:b/>
                <w:sz w:val="28"/>
                <w:szCs w:val="28"/>
              </w:rPr>
              <w:t xml:space="preserve"> </w:t>
            </w:r>
            <w:r w:rsidR="006C552C">
              <w:rPr>
                <w:sz w:val="28"/>
                <w:szCs w:val="28"/>
              </w:rPr>
              <w:t>раствор (эритроциты набухают);</w:t>
            </w:r>
          </w:p>
          <w:p w:rsidR="006C552C" w:rsidRDefault="006C552C" w:rsidP="0031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– </w:t>
            </w:r>
            <w:r w:rsidR="00F57AF3" w:rsidRPr="00F57AF3">
              <w:rPr>
                <w:b/>
                <w:color w:val="FF0000"/>
                <w:sz w:val="28"/>
                <w:szCs w:val="28"/>
              </w:rPr>
              <w:t>……………..</w:t>
            </w:r>
            <w:r w:rsidRPr="00F57AF3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раствор (эритроциты теряют воду и сморщиваются)</w:t>
            </w:r>
          </w:p>
        </w:tc>
      </w:tr>
    </w:tbl>
    <w:p w:rsidR="00316725" w:rsidRPr="00316725" w:rsidRDefault="00316725" w:rsidP="00316725">
      <w:pPr>
        <w:rPr>
          <w:sz w:val="28"/>
          <w:szCs w:val="28"/>
        </w:rPr>
      </w:pPr>
    </w:p>
    <w:p w:rsidR="00316725" w:rsidRDefault="00316725" w:rsidP="00316725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316725">
        <w:rPr>
          <w:sz w:val="28"/>
          <w:szCs w:val="28"/>
        </w:rPr>
        <w:t>У больного панариций (гнойное воспаление) пальца руки. После хирургического вмешательства повязку,  с каким раствором  надо сделать для уменьшения отека? Объясните механизм действия раствора.</w:t>
      </w:r>
    </w:p>
    <w:p w:rsidR="00316725" w:rsidRPr="00316725" w:rsidRDefault="00316725" w:rsidP="00316725">
      <w:pPr>
        <w:widowControl/>
        <w:ind w:firstLine="708"/>
        <w:jc w:val="both"/>
        <w:rPr>
          <w:b/>
          <w:sz w:val="28"/>
          <w:szCs w:val="28"/>
        </w:rPr>
      </w:pPr>
      <w:r w:rsidRPr="00316725">
        <w:rPr>
          <w:b/>
          <w:sz w:val="28"/>
          <w:szCs w:val="28"/>
        </w:rPr>
        <w:t>Ответ:</w:t>
      </w:r>
    </w:p>
    <w:p w:rsidR="00316725" w:rsidRPr="00316725" w:rsidRDefault="00316725" w:rsidP="00316725">
      <w:pPr>
        <w:widowControl/>
        <w:jc w:val="both"/>
        <w:rPr>
          <w:b/>
          <w:sz w:val="28"/>
          <w:szCs w:val="28"/>
        </w:rPr>
      </w:pPr>
    </w:p>
    <w:p w:rsidR="00316725" w:rsidRPr="00316725" w:rsidRDefault="00316725" w:rsidP="00316725">
      <w:pPr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316725" w:rsidRPr="00316725" w:rsidSect="008E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D30"/>
    <w:multiLevelType w:val="hybridMultilevel"/>
    <w:tmpl w:val="50DEE1EA"/>
    <w:lvl w:ilvl="0" w:tplc="677A2DB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>
    <w:nsid w:val="0F427BC8"/>
    <w:multiLevelType w:val="multilevel"/>
    <w:tmpl w:val="F4BC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51B3FAF"/>
    <w:multiLevelType w:val="multilevel"/>
    <w:tmpl w:val="B71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693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B7371F9"/>
    <w:multiLevelType w:val="multilevel"/>
    <w:tmpl w:val="6836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0972D36"/>
    <w:multiLevelType w:val="multilevel"/>
    <w:tmpl w:val="61B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3D20EBA"/>
    <w:multiLevelType w:val="multilevel"/>
    <w:tmpl w:val="718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4AA6AC2"/>
    <w:multiLevelType w:val="hybridMultilevel"/>
    <w:tmpl w:val="B57CD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244D"/>
    <w:multiLevelType w:val="hybridMultilevel"/>
    <w:tmpl w:val="6204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F4CF8"/>
    <w:multiLevelType w:val="hybridMultilevel"/>
    <w:tmpl w:val="14429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80F10"/>
    <w:multiLevelType w:val="multilevel"/>
    <w:tmpl w:val="29DC2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006244E"/>
    <w:multiLevelType w:val="hybridMultilevel"/>
    <w:tmpl w:val="EBA2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24C2A"/>
    <w:multiLevelType w:val="multilevel"/>
    <w:tmpl w:val="760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A627240"/>
    <w:multiLevelType w:val="multilevel"/>
    <w:tmpl w:val="A4B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33503BD"/>
    <w:multiLevelType w:val="hybridMultilevel"/>
    <w:tmpl w:val="0F86F622"/>
    <w:lvl w:ilvl="0" w:tplc="9E1E8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102212"/>
    <w:multiLevelType w:val="multilevel"/>
    <w:tmpl w:val="72D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4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336"/>
    <w:rsid w:val="00044315"/>
    <w:rsid w:val="00155E2C"/>
    <w:rsid w:val="001901CB"/>
    <w:rsid w:val="001E4E1F"/>
    <w:rsid w:val="002029DB"/>
    <w:rsid w:val="002A2B73"/>
    <w:rsid w:val="002B3310"/>
    <w:rsid w:val="002B3931"/>
    <w:rsid w:val="002E6336"/>
    <w:rsid w:val="00316725"/>
    <w:rsid w:val="0043320F"/>
    <w:rsid w:val="004B3A94"/>
    <w:rsid w:val="0054650D"/>
    <w:rsid w:val="006C552C"/>
    <w:rsid w:val="00741AEC"/>
    <w:rsid w:val="00781411"/>
    <w:rsid w:val="00850837"/>
    <w:rsid w:val="00854E1B"/>
    <w:rsid w:val="008769A4"/>
    <w:rsid w:val="008E5CD2"/>
    <w:rsid w:val="00AD068D"/>
    <w:rsid w:val="00B44B1D"/>
    <w:rsid w:val="00C1728A"/>
    <w:rsid w:val="00C57D33"/>
    <w:rsid w:val="00CF7C35"/>
    <w:rsid w:val="00D018BA"/>
    <w:rsid w:val="00D33790"/>
    <w:rsid w:val="00D83405"/>
    <w:rsid w:val="00E06AC2"/>
    <w:rsid w:val="00E56945"/>
    <w:rsid w:val="00F1377E"/>
    <w:rsid w:val="00F546F5"/>
    <w:rsid w:val="00F5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8"/>
        <o:r id="V:Rule3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56945"/>
    <w:pPr>
      <w:ind w:left="284"/>
    </w:pPr>
  </w:style>
  <w:style w:type="paragraph" w:styleId="3">
    <w:name w:val="Body Text Indent 3"/>
    <w:basedOn w:val="a"/>
    <w:link w:val="30"/>
    <w:rsid w:val="00E569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6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9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6725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D83405"/>
    <w:pPr>
      <w:ind w:left="284"/>
    </w:pPr>
  </w:style>
  <w:style w:type="table" w:styleId="a6">
    <w:name w:val="Table Grid"/>
    <w:basedOn w:val="a1"/>
    <w:uiPriority w:val="59"/>
    <w:rsid w:val="006C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2016-09-14T08:20:00Z</dcterms:created>
  <dcterms:modified xsi:type="dcterms:W3CDTF">2019-09-15T22:53:00Z</dcterms:modified>
</cp:coreProperties>
</file>