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1</w:t>
      </w:r>
    </w:p>
    <w:p>
      <w:pPr>
        <w:pStyle w:val="af3"/>
        <w:ind w:leftChars="0" w:left="36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Химический состав желудочного сока. Характеристика ферментов желудочного сока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(активация, специфичность, рНопт)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Функции соляной кислоты.</w:t>
      </w:r>
    </w:p>
    <w:p>
      <w:pPr>
        <w:pStyle w:val="af3"/>
        <w:ind w:leftChars="0" w:left="36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образования биогенного амина из аминокислоты гистидин. Химизм реакции, фермент, характеристика биогенного амина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(место синтеза, стимулы к секреции, характер физиологического действия, медициснкое значение)</w:t>
      </w:r>
      <w:r>
        <w:rPr>
          <w:rFonts w:ascii="Times New Roman" w:hAnsi="Times New Roman" w:cs="Times New Roman"/>
          <w:sz w:val="28"/>
          <w:szCs w:val="28"/>
        </w:rPr>
        <w:t xml:space="preserve">. Пути обезвреживания </w:t>
      </w:r>
      <w:r>
        <w:rPr>
          <w:rFonts w:ascii="Times New Roman" w:hAnsi="Times New Roman" w:cs="Times New Roman"/>
          <w:sz w:val="28"/>
          <w:szCs w:val="28"/>
          <w:rtl w:val="off"/>
        </w:rPr>
        <w:t>гистамина</w:t>
      </w:r>
      <w:r>
        <w:rPr>
          <w:rFonts w:ascii="Times New Roman" w:hAnsi="Times New Roman" w:cs="Times New Roman"/>
          <w:sz w:val="28"/>
          <w:szCs w:val="28"/>
        </w:rPr>
        <w:t xml:space="preserve"> в организме.</w:t>
      </w:r>
    </w:p>
    <w:p>
      <w:pPr>
        <w:pStyle w:val="af3"/>
        <w:ind w:leftChars="0" w:left="36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Глюкозо-аланиновый цикл (схема, биологическая роль).</w:t>
      </w:r>
    </w:p>
    <w:p>
      <w:pPr>
        <w:pStyle w:val="af3"/>
        <w:ind w:leftChars="0" w:left="36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</w:rPr>
        <w:t>Нарушения обмена фенилаланина. Фенилкетонурия (причины). Ответ поясните схемой и уравнениями реакций.</w:t>
      </w: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2</w:t>
      </w:r>
    </w:p>
    <w:p>
      <w:pPr>
        <w:pStyle w:val="af3"/>
        <w:ind w:leftChars="0" w:left="36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об азотистом балансе</w:t>
      </w:r>
      <w:r>
        <w:rPr>
          <w:rFonts w:ascii="Times New Roman" w:hAnsi="Times New Roman" w:cs="Times New Roman"/>
          <w:sz w:val="28"/>
          <w:szCs w:val="28"/>
          <w:rtl w:val="off"/>
        </w:rPr>
        <w:t>. Азотистый баланс при питании растительным и животным белком.</w:t>
      </w:r>
    </w:p>
    <w:p>
      <w:pPr>
        <w:pStyle w:val="af3"/>
        <w:ind w:leftChars="0" w:left="36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Трансдезаминирование аминокислот. Определение, схема процесса, характеристика ферментов и коферментов, продуктов реа</w:t>
      </w:r>
      <w:r>
        <w:rPr>
          <w:rFonts w:ascii="Times New Roman" w:hAnsi="Times New Roman" w:cs="Times New Roman"/>
          <w:sz w:val="28"/>
          <w:szCs w:val="28"/>
          <w:rtl w:val="off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ции. Биологическая роль 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и регуляция </w:t>
      </w:r>
      <w:r>
        <w:rPr>
          <w:rFonts w:ascii="Times New Roman" w:hAnsi="Times New Roman" w:cs="Times New Roman"/>
          <w:sz w:val="28"/>
          <w:szCs w:val="28"/>
        </w:rPr>
        <w:t>этого процесса.</w:t>
      </w:r>
    </w:p>
    <w:p>
      <w:pPr>
        <w:pStyle w:val="af3"/>
        <w:ind w:leftChars="0" w:left="36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орнитинового цикла (суммарная реакция процесса, биологическая роль, энзимопатии). Концентрация мочевины в крови. Суточная экскреция мочевины.</w:t>
      </w:r>
    </w:p>
    <w:p>
      <w:pPr>
        <w:pStyle w:val="af3"/>
        <w:ind w:leftChars="0" w:left="36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</w:rPr>
        <w:t>Нарушения обмена фенилаланина. Алкаптонурия. Ответ п</w:t>
      </w:r>
      <w:r>
        <w:rPr>
          <w:rFonts w:ascii="Times New Roman" w:hAnsi="Times New Roman" w:cs="Times New Roman"/>
          <w:sz w:val="28"/>
          <w:szCs w:val="28"/>
          <w:rtl w:val="off"/>
        </w:rPr>
        <w:t>одтвердите реакциями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leftChars="0"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3</w:t>
      </w:r>
    </w:p>
    <w:p>
      <w:pPr>
        <w:pStyle w:val="af3"/>
        <w:ind w:leftChars="0" w:left="36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белков в питании и жизнедеятельности.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Виды и характеристика пищевого белка. Поянтие о заменимых и незаменимых аминоксилотах.</w:t>
      </w:r>
    </w:p>
    <w:p>
      <w:pPr>
        <w:pStyle w:val="af3"/>
        <w:ind w:leftChars="0" w:left="36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Трансаминирование. Определение, химизм, характеристика ферментов и кофакторов.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Диагностическое значение трансаминаз.</w:t>
      </w:r>
    </w:p>
    <w:p>
      <w:pPr>
        <w:pStyle w:val="af3"/>
        <w:ind w:leftChars="0" w:left="36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пути образования и обезвреживания аммиака в организме (схема). Гипераммониемия, причины развития. Назовите главный путь обезвреживания аммиака,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приведите его схему и</w:t>
      </w:r>
      <w:r>
        <w:rPr>
          <w:rFonts w:ascii="Times New Roman" w:hAnsi="Times New Roman" w:cs="Times New Roman"/>
          <w:sz w:val="28"/>
          <w:szCs w:val="28"/>
        </w:rPr>
        <w:t xml:space="preserve"> укажите конечный продукт.</w:t>
      </w:r>
    </w:p>
    <w:p>
      <w:pPr>
        <w:pStyle w:val="af3"/>
        <w:ind w:leftChars="0" w:left="36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Химизм образования </w:t>
      </w:r>
      <w:r>
        <w:rPr>
          <w:lang w:val="en-US"/>
          <w:rFonts w:ascii="Times New Roman" w:hAnsi="Times New Roman" w:cs="Times New Roman"/>
          <w:sz w:val="28"/>
          <w:szCs w:val="28"/>
        </w:rPr>
        <w:t>SAM</w:t>
      </w:r>
      <w:r>
        <w:rPr>
          <w:rFonts w:ascii="Times New Roman" w:hAnsi="Times New Roman" w:cs="Times New Roman"/>
          <w:sz w:val="28"/>
          <w:szCs w:val="28"/>
        </w:rPr>
        <w:t>. Его биологическая роль (схема).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Продукты богатые метионином. Метионин как липотропный фактор.</w:t>
      </w: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4</w:t>
      </w:r>
    </w:p>
    <w:p>
      <w:pPr>
        <w:pStyle w:val="af3"/>
        <w:ind w:leftChars="0" w:left="36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Переваривание белков в 12-перстной и тонкой кишке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(ферменты, активация, специфичность, рНопт).</w:t>
      </w:r>
    </w:p>
    <w:p>
      <w:pPr>
        <w:pStyle w:val="af3"/>
        <w:ind w:leftChars="0" w:left="36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Химизм окислительного дезаминирования глутамата, его биологическое значение, характеристика фермента</w:t>
      </w:r>
      <w:r>
        <w:rPr>
          <w:rFonts w:ascii="Times New Roman" w:hAnsi="Times New Roman" w:cs="Times New Roman"/>
          <w:sz w:val="28"/>
          <w:szCs w:val="28"/>
          <w:rtl w:val="off"/>
        </w:rPr>
        <w:t>, регуляция его активности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af3"/>
        <w:ind w:leftChars="0" w:left="36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реакцию превращения аргининосукцината в аргинин и фумарат. В каком цикле протекает эта реакция? Приведите схему </w:t>
      </w:r>
      <w:r>
        <w:rPr>
          <w:rFonts w:ascii="Times New Roman" w:hAnsi="Times New Roman" w:cs="Times New Roman"/>
          <w:sz w:val="28"/>
          <w:szCs w:val="28"/>
          <w:rtl w:val="off"/>
        </w:rPr>
        <w:t>регенерации аспартата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 w:val="off"/>
        </w:rPr>
        <w:t>Охарактеризуйте биологическую роль орнитинового цикла.</w:t>
      </w:r>
    </w:p>
    <w:p>
      <w:pPr>
        <w:pStyle w:val="af3"/>
        <w:ind w:leftChars="0" w:left="36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</w:rPr>
        <w:t>Синтез катехоламинов (последовательность реакций, ферменты, пути инактивации продуктов).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leftChars="0"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5</w:t>
      </w:r>
    </w:p>
    <w:p>
      <w:pPr>
        <w:pStyle w:val="af3"/>
        <w:ind w:leftChars="0" w:left="36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пищевых </w:t>
      </w:r>
      <w:r>
        <w:rPr>
          <w:rFonts w:ascii="Times New Roman" w:hAnsi="Times New Roman" w:cs="Times New Roman"/>
          <w:sz w:val="28"/>
          <w:szCs w:val="28"/>
        </w:rPr>
        <w:t>белков. Суточная норма белка. Биологическая ценность различных белков. Заменимые и незаменимые аминокислоты.</w:t>
      </w:r>
    </w:p>
    <w:p>
      <w:pPr>
        <w:pStyle w:val="af3"/>
        <w:ind w:leftChars="0" w:left="36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реакцию, катализируемую АсАТ. Дайте характеристику ферменту. Клинико-диагностическое значение определения активности  АсАТ в сыворотке крови. Коэффициент де Ритиса.</w:t>
      </w:r>
    </w:p>
    <w:p>
      <w:pPr>
        <w:pStyle w:val="af3"/>
        <w:ind w:leftChars="0" w:left="36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реакцию образования карбамоилфосфата. Назовите фермент, укажите органоиды гепатоцитов в которых протекает эта реакция. Охарактеризуйте метаболический процесс, который она начинает.</w:t>
      </w:r>
    </w:p>
    <w:p>
      <w:pPr>
        <w:pStyle w:val="af3"/>
        <w:ind w:leftChars="0" w:left="36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</w:rPr>
        <w:t>Синтез креатина (химизм), его биологическая роль. В каких органах идет этот процесс? Химизм образования креатинина</w:t>
      </w:r>
      <w:r>
        <w:rPr>
          <w:rFonts w:ascii="Times New Roman" w:hAnsi="Times New Roman" w:cs="Times New Roman"/>
          <w:sz w:val="28"/>
          <w:szCs w:val="28"/>
          <w:rtl w:val="off"/>
        </w:rPr>
        <w:t>, его роль в клинической диагностике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leftChars="0"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6</w:t>
      </w:r>
    </w:p>
    <w:p>
      <w:pPr>
        <w:pStyle w:val="af3"/>
        <w:ind w:leftChars="0" w:left="36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соляной кислоты.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Гипо- и гиперацидный гастрит.</w:t>
      </w:r>
    </w:p>
    <w:p>
      <w:pPr>
        <w:pStyle w:val="af3"/>
        <w:ind w:leftChars="0" w:left="36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в виде схемы метаболические пути превращения глутамата в организме.</w:t>
      </w:r>
    </w:p>
    <w:p>
      <w:pPr>
        <w:pStyle w:val="af3"/>
        <w:ind w:leftChars="0" w:left="36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последовательность реакций орнитинового цикла. Охарактеризуйте биологическую роль орнитинового цикла.</w:t>
      </w:r>
    </w:p>
    <w:p>
      <w:pPr>
        <w:pStyle w:val="af3"/>
        <w:ind w:leftChars="0" w:left="36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Химизм образования </w:t>
      </w:r>
      <w:r>
        <w:rPr>
          <w:lang w:val="en-US"/>
          <w:rFonts w:ascii="Times New Roman" w:hAnsi="Times New Roman" w:cs="Times New Roman"/>
          <w:sz w:val="28"/>
          <w:szCs w:val="28"/>
        </w:rPr>
        <w:t>SAM</w:t>
      </w:r>
      <w:r>
        <w:rPr>
          <w:rFonts w:ascii="Times New Roman" w:hAnsi="Times New Roman" w:cs="Times New Roman"/>
          <w:sz w:val="28"/>
          <w:szCs w:val="28"/>
        </w:rPr>
        <w:t>. Биологическая роль этого соединения (схема).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Почему метинин входит в число липотропных факторов?</w:t>
      </w: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leftChars="0"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leftChars="0"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leftChars="0"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7</w:t>
      </w:r>
    </w:p>
    <w:p>
      <w:pPr>
        <w:pStyle w:val="af3"/>
        <w:ind w:leftChars="0" w:left="36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Гниение аминокислот в толстом кишечнике на примере образования индола и скатола (химизм). Механизм обезвреживания токсичных веществ с помощью ФАФС.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Симптомы и следствия интоксикации продуктами гниения.</w:t>
      </w:r>
    </w:p>
    <w:p>
      <w:pPr>
        <w:pStyle w:val="af3"/>
        <w:ind w:leftChars="0" w:left="36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реакцию, катализируемую АлАТ. Дайте характеристику ферменту. Клинико-диагностическое значение определения активности  АлАТ в сыворотке крови.</w:t>
      </w:r>
    </w:p>
    <w:p>
      <w:pPr>
        <w:pStyle w:val="af3"/>
        <w:ind w:leftChars="0" w:left="36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Судьба глютамина в почках. Биологическая роль аммониегенеза. Активация глютаминазы при ацидозе. </w:t>
      </w:r>
    </w:p>
    <w:p>
      <w:pPr>
        <w:pStyle w:val="af3"/>
        <w:ind w:leftChars="0" w:left="36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</w:rPr>
        <w:t>Нарушения обмена фенилаланина. Альбинизм (причина развития). Ответ поясните схемой.</w:t>
      </w: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leftChars="0"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8</w:t>
      </w:r>
    </w:p>
    <w:p>
      <w:pPr>
        <w:pStyle w:val="af3"/>
        <w:ind w:leftChars="0" w:left="36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Гниение аминокислот в толстом кишечнике на примере образования фенола и крезола (химизм). Механизм обезвреживания токсичных веществ с помощью УДФ-глюкуроновой кислоты.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Симптомы и следствия интоксикации продуктами гниения.</w:t>
      </w:r>
    </w:p>
    <w:p>
      <w:pPr>
        <w:pStyle w:val="af3"/>
        <w:ind w:leftChars="0" w:left="36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Приведите реакции образования биогенного амина из триптофана. Назовите фермент. Охарактеризуйте продукт реакции </w:t>
      </w:r>
      <w:r>
        <w:rPr>
          <w:rFonts w:ascii="Times New Roman" w:hAnsi="Times New Roman" w:cs="Times New Roman"/>
          <w:sz w:val="28"/>
          <w:szCs w:val="28"/>
          <w:rtl w:val="off"/>
        </w:rPr>
        <w:t>(место синтеза, биологическое действие, стимулы к секреции). П</w:t>
      </w:r>
      <w:r>
        <w:rPr>
          <w:rFonts w:ascii="Times New Roman" w:hAnsi="Times New Roman" w:cs="Times New Roman"/>
          <w:sz w:val="28"/>
          <w:szCs w:val="28"/>
        </w:rPr>
        <w:t xml:space="preserve">риведите механизмы его </w:t>
      </w:r>
      <w:r>
        <w:rPr>
          <w:rFonts w:ascii="Times New Roman" w:hAnsi="Times New Roman" w:cs="Times New Roman"/>
          <w:sz w:val="28"/>
          <w:szCs w:val="28"/>
          <w:rtl w:val="off"/>
        </w:rPr>
        <w:t>инактивации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af3"/>
        <w:ind w:leftChars="0" w:left="36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Глюкозо-аланиновый цикл (схема, биологическая роль).</w:t>
      </w:r>
    </w:p>
    <w:p>
      <w:pPr>
        <w:pStyle w:val="af3"/>
        <w:ind w:leftChars="0" w:left="36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</w:rPr>
        <w:t>Гипераммониемия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(причины, типы, симптомы)</w:t>
      </w:r>
      <w:r>
        <w:rPr>
          <w:rFonts w:ascii="Times New Roman" w:hAnsi="Times New Roman" w:cs="Times New Roman"/>
          <w:sz w:val="28"/>
          <w:szCs w:val="28"/>
        </w:rPr>
        <w:t>. Механизмы токсичности аммиака.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leftChars="0"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leftChars="0"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9</w:t>
      </w:r>
    </w:p>
    <w:p>
      <w:pPr>
        <w:pStyle w:val="af3"/>
        <w:ind w:leftChars="0" w:left="360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процесс всасывания аминокислот в кишечнике. (</w:t>
      </w:r>
      <w:r>
        <w:rPr>
          <w:rFonts w:ascii="Times New Roman" w:hAnsi="Times New Roman" w:cs="Times New Roman"/>
          <w:i/>
          <w:sz w:val="28"/>
          <w:szCs w:val="28"/>
        </w:rPr>
        <w:t>Роль полостного пищеварения у детей. Особенности всасывания аминокислот и пептидов у детей раннего возраста</w:t>
      </w:r>
      <w:r>
        <w:rPr>
          <w:rFonts w:ascii="Times New Roman" w:hAnsi="Times New Roman" w:cs="Times New Roman"/>
          <w:sz w:val="28"/>
          <w:szCs w:val="28"/>
        </w:rPr>
        <w:t>).</w:t>
      </w:r>
    </w:p>
    <w:p>
      <w:pPr>
        <w:pStyle w:val="af3"/>
        <w:ind w:leftChars="0" w:left="360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общие пути катаболизма аминокислот. Приведите схему трансдезаминирования аминокислот. Охарактеризуйте роль кетокислот в процессе передачи аминогрупп.</w:t>
      </w:r>
    </w:p>
    <w:p>
      <w:pPr>
        <w:pStyle w:val="af3"/>
        <w:ind w:leftChars="0" w:left="360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транспортных форм аммиака в тканях мозга (химизм, биологическая роль).</w:t>
      </w:r>
    </w:p>
    <w:p>
      <w:pPr>
        <w:pStyle w:val="af3"/>
        <w:ind w:leftChars="0" w:left="360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Фенилкетонурия (причины). Ответ поясните уравнениями реакций.</w:t>
      </w: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leftChars="0" w:left="0"/>
        <w:jc w:val="center"/>
        <w:tabs>
          <w:tab w:val="left" w:pos="19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10</w:t>
      </w:r>
    </w:p>
    <w:p>
      <w:pPr>
        <w:pStyle w:val="af3"/>
        <w:ind w:leftChars="0" w:left="36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и охарактеризуйте ферменты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(пищеварительный сок, специфичность фермента, активация, рНопт)</w:t>
      </w:r>
      <w:r>
        <w:rPr>
          <w:rFonts w:ascii="Times New Roman" w:hAnsi="Times New Roman" w:cs="Times New Roman"/>
          <w:sz w:val="28"/>
          <w:szCs w:val="28"/>
        </w:rPr>
        <w:t>, принимающие участие в переваривании белков.</w:t>
      </w:r>
    </w:p>
    <w:p>
      <w:pPr>
        <w:pStyle w:val="af3"/>
        <w:ind w:leftChars="0" w:left="36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фермента глутаматдегидрогеназы. Кофакторная Химизм реакции. Биологическая роль этого процесса. функция витамина РР.</w:t>
      </w:r>
    </w:p>
    <w:p>
      <w:pPr>
        <w:pStyle w:val="af3"/>
        <w:ind w:leftChars="0" w:left="36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последовательность реакций </w:t>
      </w:r>
      <w:r>
        <w:rPr>
          <w:rFonts w:ascii="Times New Roman" w:hAnsi="Times New Roman" w:cs="Times New Roman"/>
          <w:sz w:val="28"/>
          <w:szCs w:val="28"/>
          <w:rtl w:val="off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орнитиновом цикле. Охарактеризуйте биологическую роль цикла.</w:t>
      </w:r>
    </w:p>
    <w:p>
      <w:pPr>
        <w:pStyle w:val="af3"/>
        <w:ind w:leftChars="0" w:left="36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</w:rPr>
        <w:t>Нарушения обмена фенилаланина. Алкаптонурия.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Ответ подтверждите схемой.</w:t>
      </w: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leftChars="0"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11</w:t>
      </w:r>
    </w:p>
    <w:p>
      <w:pPr>
        <w:pStyle w:val="af3"/>
        <w:ind w:leftChars="0" w:left="360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Переваривание белков в желудке. Характеристика ферментов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желудочного сока</w:t>
      </w:r>
      <w:r>
        <w:rPr>
          <w:rFonts w:ascii="Times New Roman" w:hAnsi="Times New Roman" w:cs="Times New Roman"/>
          <w:sz w:val="28"/>
          <w:szCs w:val="28"/>
        </w:rPr>
        <w:t>. Активация ферментов</w:t>
      </w:r>
      <w:r>
        <w:rPr>
          <w:rFonts w:ascii="Times New Roman" w:hAnsi="Times New Roman" w:cs="Times New Roman"/>
          <w:sz w:val="28"/>
          <w:szCs w:val="28"/>
          <w:rtl w:val="off"/>
        </w:rPr>
        <w:t>, специфичность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pStyle w:val="af3"/>
        <w:ind w:leftChars="0" w:left="360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уравнение реакции катализируемой ферментом аланинаминотрансферазой. Приведите формулу кофактора АлАТ. Опишите клинико-диагностическое значение определения активности АлАт в сыворотке крови.</w:t>
      </w:r>
    </w:p>
    <w:p>
      <w:pPr>
        <w:pStyle w:val="af3"/>
        <w:ind w:leftChars="0" w:left="360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связь между ЦТК и орнитиновым циклом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(химизм)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af3"/>
        <w:ind w:leftChars="0" w:left="360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реакцию образования </w:t>
      </w:r>
      <w:r>
        <w:rPr>
          <w:lang w:val="en-US"/>
          <w:rFonts w:ascii="Times New Roman" w:hAnsi="Times New Roman" w:cs="Times New Roman"/>
          <w:sz w:val="28"/>
          <w:szCs w:val="28"/>
        </w:rPr>
        <w:t>SAM</w:t>
      </w:r>
      <w:r>
        <w:rPr>
          <w:rFonts w:ascii="Times New Roman" w:hAnsi="Times New Roman" w:cs="Times New Roman"/>
          <w:sz w:val="28"/>
          <w:szCs w:val="28"/>
        </w:rPr>
        <w:t>. Охарактеризуйте его биологическую роль (приведите схему).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Укажите пищевые белки богатые метионином (примеры).</w:t>
      </w: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leftChars="0"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12</w:t>
      </w:r>
    </w:p>
    <w:p>
      <w:pPr>
        <w:pStyle w:val="af3"/>
        <w:ind w:leftChars="0" w:left="36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Гниение аминокислот в толстом кишечнике на примере образования фенола и крезола (химизм). Механизм обезвреживания токсичных веществ с помощью УДФ-глюкуроновой кислоты.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Симптомы и последствия отравления продуктами гниения.</w:t>
      </w:r>
    </w:p>
    <w:p>
      <w:pPr>
        <w:pStyle w:val="af3"/>
        <w:ind w:leftChars="0" w:left="36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использование безазотистого остатка аминокислот в организме (гликогенные и кетогенные аминокислоты, связь с ЦТК). Восстановительно аминирование α-КГ.</w:t>
      </w:r>
    </w:p>
    <w:p>
      <w:pPr>
        <w:pStyle w:val="af3"/>
        <w:ind w:leftChars="0" w:left="36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Биологическая роль орнитинового цикла. Химизм процесса.</w:t>
      </w:r>
    </w:p>
    <w:p>
      <w:pPr>
        <w:pStyle w:val="af3"/>
        <w:ind w:leftChars="0" w:left="36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</w:rPr>
        <w:t>Образование и характеристика ГАМК. Роль витамина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в этом процессе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(формула)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leftChars="0"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leftChars="0"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13</w:t>
      </w:r>
    </w:p>
    <w:p>
      <w:pPr>
        <w:pStyle w:val="af3"/>
        <w:ind w:leftChars="0" w:left="36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белков. Суточная норма белка. Биологическая ценность различных белков. Заменимые и незаменимые аминокислоты.</w:t>
      </w:r>
    </w:p>
    <w:p>
      <w:pPr>
        <w:pStyle w:val="af3"/>
        <w:ind w:leftChars="0" w:left="36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Химизм окислительного дезаминирования глутамата, его биологическое значение, характеристика фермента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(регуляция)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af3"/>
        <w:ind w:leftChars="0" w:left="36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реакцию образования карбамоилфосфата. Назовите фермент, укажите органоиды гепатоцитов в которых протекает эта реакция. Охарактеризуйте метаболический процесс, который она начинает.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Приведите примеры энзимопатий данного метаболического пути.</w:t>
      </w:r>
    </w:p>
    <w:p>
      <w:pPr>
        <w:pStyle w:val="af3"/>
        <w:ind w:leftChars="0" w:left="36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</w:rPr>
        <w:t>Катаболизм тирозина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(схема)</w:t>
      </w:r>
      <w:r>
        <w:rPr>
          <w:rFonts w:ascii="Times New Roman" w:hAnsi="Times New Roman" w:cs="Times New Roman"/>
          <w:sz w:val="28"/>
          <w:szCs w:val="28"/>
        </w:rPr>
        <w:t>. Наследственные нарушения этого процесса.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leftChars="0"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14</w:t>
      </w:r>
    </w:p>
    <w:p>
      <w:pPr>
        <w:pStyle w:val="af3"/>
        <w:ind w:leftChars="0" w:left="360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белков в питании и жизнедеятельности.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Полноценные белки. Последствия питания неполноценными белками.</w:t>
      </w:r>
    </w:p>
    <w:p>
      <w:pPr>
        <w:pStyle w:val="af3"/>
        <w:ind w:leftChars="0" w:left="360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Трансаминирование. Определение, химизм, характеристика ферментов и кофакторов.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Биологическая и диагностическая роль трансаминаз.</w:t>
      </w:r>
    </w:p>
    <w:p>
      <w:pPr>
        <w:pStyle w:val="af3"/>
        <w:ind w:leftChars="0" w:left="360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пути образования и обезвреживания аммиака в организме (схема). Гипераммониемия, причины развития</w:t>
      </w:r>
      <w:r>
        <w:rPr>
          <w:rFonts w:ascii="Times New Roman" w:hAnsi="Times New Roman" w:cs="Times New Roman"/>
          <w:sz w:val="28"/>
          <w:szCs w:val="28"/>
          <w:rtl w:val="off"/>
        </w:rPr>
        <w:t>, механизмы токсичности</w:t>
      </w:r>
      <w:r>
        <w:rPr>
          <w:rFonts w:ascii="Times New Roman" w:hAnsi="Times New Roman" w:cs="Times New Roman"/>
          <w:sz w:val="28"/>
          <w:szCs w:val="28"/>
        </w:rPr>
        <w:t>. Назовите главный путь обезвреживания аммиака, укажите его конечный продукт.</w:t>
      </w:r>
    </w:p>
    <w:p>
      <w:pPr>
        <w:pStyle w:val="af3"/>
        <w:ind w:leftChars="0" w:left="360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</w:rPr>
        <w:t>Синтез катехоламинов (последовательность реакций, ферменты, пути инактивации продуктов).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leftChars="0" w:left="0"/>
        <w:tabs>
          <w:tab w:val="left" w:pos="42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ind w:leftChars="0"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15</w:t>
      </w:r>
    </w:p>
    <w:p>
      <w:pPr>
        <w:pStyle w:val="af3"/>
        <w:ind w:leftChars="0" w:left="360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Переваривание белков в желудке. Характеристика ферментов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(ак</w:t>
      </w:r>
      <w:r>
        <w:rPr>
          <w:rFonts w:ascii="Times New Roman" w:hAnsi="Times New Roman" w:cs="Times New Roman"/>
          <w:sz w:val="28"/>
          <w:szCs w:val="28"/>
        </w:rPr>
        <w:t>тивация</w:t>
      </w:r>
      <w:r>
        <w:rPr>
          <w:rFonts w:ascii="Times New Roman" w:hAnsi="Times New Roman" w:cs="Times New Roman"/>
          <w:sz w:val="28"/>
          <w:szCs w:val="28"/>
          <w:rtl w:val="off"/>
        </w:rPr>
        <w:t>, специфичность рНопт)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af3"/>
        <w:ind w:leftChars="0" w:left="360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общие пути катаболизма аминокислот. Приведите схему трансдезаминирования аминокислот. Охарактеризуйте роль кетокислот в процессе передачи аминогрупп.</w:t>
      </w:r>
    </w:p>
    <w:p>
      <w:pPr>
        <w:pStyle w:val="af3"/>
        <w:ind w:leftChars="0" w:left="360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последовательность реакций превращения цитруллина в орнитиновом цикле. Охарактеризуйте биологическую роль цикла.</w:t>
      </w:r>
    </w:p>
    <w:p>
      <w:pPr>
        <w:pStyle w:val="af3"/>
        <w:ind w:leftChars="0" w:left="360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реакцию образования </w:t>
      </w:r>
      <w:r>
        <w:rPr>
          <w:lang w:val="en-US"/>
          <w:rFonts w:ascii="Times New Roman" w:hAnsi="Times New Roman" w:cs="Times New Roman"/>
          <w:sz w:val="28"/>
          <w:szCs w:val="28"/>
        </w:rPr>
        <w:t>SAM</w:t>
      </w:r>
      <w:r>
        <w:rPr>
          <w:rFonts w:ascii="Times New Roman" w:hAnsi="Times New Roman" w:cs="Times New Roman"/>
          <w:sz w:val="28"/>
          <w:szCs w:val="28"/>
        </w:rPr>
        <w:t>. Охарактеризуйте его биологическую роль (приведите схему).</w:t>
      </w: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leftChars="0"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16</w:t>
      </w:r>
    </w:p>
    <w:p>
      <w:pPr>
        <w:pStyle w:val="af3"/>
        <w:ind w:leftChars="0" w:left="360" w:hanging="360"/>
        <w:contextualSpacing/>
        <w:numPr>
          <w:ilvl w:val="0"/>
          <w:numId w:val="16"/>
        </w:numPr>
        <w:tabs>
          <w:tab w:val="left" w:pos="360"/>
        </w:tabs>
        <w:spacing w:after="0" w:line="240" w:lineRule="auto"/>
        <w:rPr>
          <w:lang w:val="ru-RU" w:eastAsia="en-US" w:bidi="ar-SA"/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об азотистом баланс</w:t>
      </w:r>
      <w:r>
        <w:rPr>
          <w:lang w:val="ru-RU" w:eastAsia="en-US" w:bidi="ar-SA"/>
          <w:rFonts w:ascii="Times New Roman" w:eastAsia="Calibri" w:hAnsi="Times New Roman" w:cs="Times New Roman"/>
          <w:sz w:val="28"/>
          <w:szCs w:val="28"/>
        </w:rPr>
        <w:t xml:space="preserve">е.  Особенности азотистого баланса </w:t>
      </w:r>
      <w:r>
        <w:rPr>
          <w:lang w:val="ru-RU" w:eastAsia="en-US" w:bidi="ar-SA"/>
          <w:rFonts w:ascii="Times New Roman" w:eastAsia="Calibri" w:hAnsi="Times New Roman" w:cs="Times New Roman"/>
          <w:sz w:val="28"/>
          <w:szCs w:val="28"/>
          <w:rtl w:val="off"/>
        </w:rPr>
        <w:t>при питании полноценными и неполноценными белками</w:t>
      </w:r>
      <w:r>
        <w:rPr>
          <w:lang w:val="ru-RU" w:eastAsia="en-US" w:bidi="ar-SA"/>
          <w:rFonts w:ascii="Times New Roman" w:eastAsia="Calibri" w:hAnsi="Times New Roman" w:cs="Times New Roman"/>
          <w:sz w:val="28"/>
          <w:szCs w:val="28"/>
        </w:rPr>
        <w:t xml:space="preserve">. </w:t>
      </w:r>
    </w:p>
    <w:p>
      <w:pPr>
        <w:pStyle w:val="af3"/>
        <w:ind w:leftChars="0" w:left="36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образования биогенного амина из аминокислоты гистидин. Химизм реакции, фермент, характеристика биогенного амина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(место синтеза, условия секреции, действие)</w:t>
      </w:r>
      <w:r>
        <w:rPr>
          <w:rFonts w:ascii="Times New Roman" w:hAnsi="Times New Roman" w:cs="Times New Roman"/>
          <w:sz w:val="28"/>
          <w:szCs w:val="28"/>
        </w:rPr>
        <w:t>. Пути обезвреживания биогенного амина в организме.</w:t>
      </w:r>
    </w:p>
    <w:p>
      <w:pPr>
        <w:pStyle w:val="af3"/>
        <w:ind w:leftChars="0" w:left="36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орнитинового цикла (суммарная реакция процесса, биологическая роль, энзимопатии). Концентрация мочевины в крови. Суточная экскреция мочевины.</w:t>
      </w:r>
    </w:p>
    <w:p>
      <w:pPr>
        <w:pStyle w:val="af3"/>
        <w:ind w:leftChars="0" w:left="36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</w:rPr>
        <w:t>Фенилкетонурия (причины</w:t>
      </w:r>
      <w:r>
        <w:rPr>
          <w:rFonts w:ascii="Times New Roman" w:hAnsi="Times New Roman" w:cs="Times New Roman"/>
          <w:sz w:val="28"/>
          <w:szCs w:val="28"/>
          <w:rtl w:val="off"/>
        </w:rPr>
        <w:t>, симптомы, лечение</w:t>
      </w:r>
      <w:r>
        <w:rPr>
          <w:rFonts w:ascii="Times New Roman" w:hAnsi="Times New Roman" w:cs="Times New Roman"/>
          <w:sz w:val="28"/>
          <w:szCs w:val="28"/>
        </w:rPr>
        <w:t>). Ответ поясните уравнениями реакций.</w:t>
      </w: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leftChars="0"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17</w:t>
      </w:r>
    </w:p>
    <w:p>
      <w:pPr>
        <w:pStyle w:val="af3"/>
        <w:ind w:leftChars="0" w:left="360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белков. Суточная норма белка у </w:t>
      </w:r>
      <w:r>
        <w:rPr>
          <w:rFonts w:ascii="Times New Roman" w:hAnsi="Times New Roman" w:cs="Times New Roman"/>
          <w:i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и взрослых.</w:t>
      </w:r>
    </w:p>
    <w:p>
      <w:pPr>
        <w:pStyle w:val="af3"/>
        <w:ind w:leftChars="0" w:left="360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Химизм окислительного дезаминирования глутамата, его биологическое значение, характеристика фермента.</w:t>
      </w:r>
    </w:p>
    <w:p>
      <w:pPr>
        <w:pStyle w:val="af3"/>
        <w:ind w:leftChars="0" w:left="360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реакцию образования карбамоилфосфата. Назовите фермент, укажите органоиды гепатоцитов в которых протекает эта реакция. Охарактеризуйте метаболический процесс, который она начинает.</w:t>
      </w:r>
    </w:p>
    <w:p>
      <w:pPr>
        <w:pStyle w:val="af3"/>
        <w:ind w:leftChars="0" w:left="360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</w:rPr>
        <w:t>Катаболизм тирозина. Наследственные нарушения этого процесса.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ind w:leftChars="0" w:left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leftChars="0"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sz w:val="28"/>
          <w:szCs w:val="28"/>
          <w:rtl w:val="off"/>
        </w:rPr>
        <w:t>18</w:t>
      </w:r>
    </w:p>
    <w:p>
      <w:pPr>
        <w:pStyle w:val="af3"/>
        <w:ind w:leftChars="0" w:left="360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соляной кислоты.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Гипо- и гиперацидный гастрит.</w:t>
      </w:r>
    </w:p>
    <w:p>
      <w:pPr>
        <w:pStyle w:val="af3"/>
        <w:ind w:leftChars="0" w:left="360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в виде схемы метаболические пути превращения глутамата в организме.</w:t>
      </w:r>
    </w:p>
    <w:p>
      <w:pPr>
        <w:pStyle w:val="af3"/>
        <w:ind w:leftChars="0" w:left="360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последовательность реакций орнитинового цикла. Охарактеризуйте биологическую роль орнитинового цикла.</w:t>
      </w:r>
    </w:p>
    <w:p>
      <w:pPr>
        <w:pStyle w:val="af3"/>
        <w:ind w:leftChars="0"/>
        <w:numPr>
          <w:ilvl w:val="0"/>
          <w:numId w:val="18"/>
        </w:numPr>
      </w:pPr>
      <w:r>
        <w:rPr>
          <w:rFonts w:ascii="Times New Roman" w:hAnsi="Times New Roman" w:cs="Times New Roman"/>
          <w:sz w:val="28"/>
          <w:szCs w:val="28"/>
        </w:rPr>
        <w:t xml:space="preserve">Химизм образования </w:t>
      </w:r>
      <w:r>
        <w:rPr>
          <w:lang w:val="en-US"/>
          <w:rFonts w:ascii="Times New Roman" w:hAnsi="Times New Roman" w:cs="Times New Roman"/>
          <w:sz w:val="28"/>
          <w:szCs w:val="28"/>
        </w:rPr>
        <w:t>SAM</w:t>
      </w:r>
      <w:r>
        <w:rPr>
          <w:rFonts w:ascii="Times New Roman" w:hAnsi="Times New Roman" w:cs="Times New Roman"/>
          <w:sz w:val="28"/>
          <w:szCs w:val="28"/>
        </w:rPr>
        <w:t>. Биологическая роль этого соединения (схема).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Почему метинин входит в число липотропных факторов?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49b15862"/>
    <w:multiLevelType w:val="hybridMultilevel"/>
    <w:tmpl w:val="d44cf40e"/>
    <w:lvl w:ilvl="0" w:tplc="41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7eb"/>
    <w:multiLevelType w:val="hybridMultilevel"/>
    <w:tmpl w:val="868085d2"/>
    <w:lvl w:ilvl="0" w:tplc="41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10026"/>
    <w:multiLevelType w:val="hybridMultilevel"/>
    <w:tmpl w:val="ca221f6c"/>
    <w:lvl w:ilvl="0" w:tplc="2382a75a">
      <w:start w:val="1"/>
      <w:lvlText w:val="%1."/>
      <w:lvlJc w:val="left"/>
      <w:pPr>
        <w:ind w:left="108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800" w:hanging="360"/>
      </w:pPr>
    </w:lvl>
    <w:lvl w:ilvl="2" w:tentative="on" w:tplc="419001b">
      <w:start w:val="1"/>
      <w:numFmt w:val="lowerRoman"/>
      <w:lvlText w:val="%3."/>
      <w:lvlJc w:val="right"/>
      <w:pPr>
        <w:ind w:left="2520" w:hanging="180"/>
      </w:pPr>
    </w:lvl>
    <w:lvl w:ilvl="3" w:tentative="on" w:tplc="419000f">
      <w:start w:val="1"/>
      <w:lvlText w:val="%4."/>
      <w:lvlJc w:val="left"/>
      <w:pPr>
        <w:ind w:left="3240" w:hanging="360"/>
      </w:pPr>
    </w:lvl>
    <w:lvl w:ilvl="4" w:tentative="on" w:tplc="4190019">
      <w:start w:val="1"/>
      <w:numFmt w:val="lowerLetter"/>
      <w:lvlText w:val="%5."/>
      <w:lvlJc w:val="left"/>
      <w:pPr>
        <w:ind w:left="3960" w:hanging="360"/>
      </w:pPr>
    </w:lvl>
    <w:lvl w:ilvl="5" w:tentative="on" w:tplc="419001b">
      <w:start w:val="1"/>
      <w:numFmt w:val="lowerRoman"/>
      <w:lvlText w:val="%6."/>
      <w:lvlJc w:val="right"/>
      <w:pPr>
        <w:ind w:left="4680" w:hanging="180"/>
      </w:pPr>
    </w:lvl>
    <w:lvl w:ilvl="6" w:tentative="on" w:tplc="419000f">
      <w:start w:val="1"/>
      <w:lvlText w:val="%7."/>
      <w:lvlJc w:val="left"/>
      <w:pPr>
        <w:ind w:left="5400" w:hanging="360"/>
      </w:pPr>
    </w:lvl>
    <w:lvl w:ilvl="7" w:tentative="on" w:tplc="4190019">
      <w:start w:val="1"/>
      <w:numFmt w:val="lowerLetter"/>
      <w:lvlText w:val="%8."/>
      <w:lvlJc w:val="left"/>
      <w:pPr>
        <w:ind w:left="6120" w:hanging="360"/>
      </w:pPr>
    </w:lvl>
    <w:lvl w:ilvl="8" w:tentative="on" w:tplc="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402ed3"/>
    <w:multiLevelType w:val="hybridMultilevel"/>
    <w:tmpl w:val="7cc61e86"/>
    <w:lvl w:ilvl="0" w:tplc="41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84560"/>
    <w:multiLevelType w:val="hybridMultilevel"/>
    <w:tmpl w:val="3d4a8e32"/>
    <w:lvl w:ilvl="0" w:tplc="41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46e8f"/>
    <w:multiLevelType w:val="hybridMultilevel"/>
    <w:tmpl w:val="b862fbde"/>
    <w:lvl w:ilvl="0" w:tplc="41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54ad7"/>
    <w:multiLevelType w:val="hybridMultilevel"/>
    <w:tmpl w:val="5b7623f6"/>
    <w:lvl w:ilvl="0" w:tplc="41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9122e75"/>
    <w:multiLevelType w:val="hybridMultilevel"/>
    <w:tmpl w:val="b862fbde"/>
    <w:lvl w:ilvl="0" w:tplc="41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30fe7"/>
    <w:multiLevelType w:val="hybridMultilevel"/>
    <w:tmpl w:val="2ae4c334"/>
    <w:lvl w:ilvl="0" w:tplc="41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d550e"/>
    <w:multiLevelType w:val="hybridMultilevel"/>
    <w:tmpl w:val="7852421e"/>
    <w:lvl w:ilvl="0" w:tplc="41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00426"/>
    <w:multiLevelType w:val="hybridMultilevel"/>
    <w:tmpl w:val="20ea23e0"/>
    <w:lvl w:ilvl="0" w:tplc="41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fb82ec1"/>
    <w:multiLevelType w:val="hybridMultilevel"/>
    <w:tmpl w:val="b862fbde"/>
    <w:lvl w:ilvl="0" w:tplc="41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d14701f"/>
    <w:multiLevelType w:val="hybridMultilevel"/>
    <w:tmpl w:val="a044fdb8"/>
    <w:lvl w:ilvl="0" w:tplc="41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16178"/>
    <w:multiLevelType w:val="hybridMultilevel"/>
    <w:tmpl w:val="3dba6b68"/>
    <w:lvl w:ilvl="0" w:tplc="41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a631f31"/>
    <w:multiLevelType w:val="hybridMultilevel"/>
    <w:tmpl w:val="e200af82"/>
    <w:lvl w:ilvl="0" w:tplc="41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11b31"/>
    <w:multiLevelType w:val="hybridMultilevel"/>
    <w:tmpl w:val="2b30227a"/>
    <w:lvl w:ilvl="0" w:tplc="41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426860"/>
    <w:multiLevelType w:val="hybridMultilevel"/>
    <w:tmpl w:val="b14c1f86"/>
    <w:lvl w:ilvl="0" w:tplc="41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fa3f0"/>
    <w:multiLevelType w:val="hybridMultilevel"/>
    <w:lvl w:ilvl="0" w:tplc="409000f">
      <w:start w:val="1"/>
      <w:lvlText w:val="%1."/>
      <w:lvlJc w:val="left"/>
      <w:pPr>
        <w:ind w:left="800" w:hanging="400"/>
      </w:pPr>
      <w:rPr/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409001b">
      <w:start w:val="1"/>
      <w:numFmt w:val="lowerRoman"/>
      <w:lvlText w:val="%3."/>
      <w:lvlJc w:val="left"/>
      <w:pPr>
        <w:ind w:left="1600" w:hanging="400"/>
      </w:pPr>
    </w:lvl>
    <w:lvl w:ilvl="3" w:tplc="409000f">
      <w:start w:val="1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409001b">
      <w:start w:val="1"/>
      <w:numFmt w:val="lowerRoman"/>
      <w:lvlText w:val="%6."/>
      <w:lvlJc w:val="left"/>
      <w:pPr>
        <w:ind w:left="2800" w:hanging="400"/>
      </w:pPr>
    </w:lvl>
    <w:lvl w:ilvl="6" w:tplc="409000f">
      <w:start w:val="1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409001b">
      <w:start w:val="1"/>
      <w:numFmt w:val="lowerRoman"/>
      <w:lvlText w:val="%9."/>
      <w:lvlJc w:val="lef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6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3">
    <w:name w:val="List Paragraph"/>
    <w:basedOn w:val="a1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Тыщенко Лариса Ивановна</dc:creator>
  <cp:keywords/>
  <dc:description/>
  <cp:lastModifiedBy>1</cp:lastModifiedBy>
  <cp:revision>1</cp:revision>
  <dcterms:created xsi:type="dcterms:W3CDTF">2018-02-05T03:07:00Z</dcterms:created>
  <dcterms:modified xsi:type="dcterms:W3CDTF">2021-03-08T16:05:00Z</dcterms:modified>
  <cp:version>0900.0100.01</cp:version>
</cp:coreProperties>
</file>