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CF7355" w:rsidRDefault="00576C7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76C75">
        <w:rPr>
          <w:rFonts w:ascii="Times New Roman" w:hAnsi="Times New Roman"/>
          <w:b/>
          <w:sz w:val="28"/>
          <w:szCs w:val="28"/>
          <w:u w:val="single"/>
        </w:rPr>
        <w:t>АРИТМОЛОГИЯ</w:t>
      </w: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817A8E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31.08.13</w:t>
      </w:r>
      <w:r w:rsidR="00FD7FD4">
        <w:rPr>
          <w:rFonts w:ascii="Times New Roman" w:hAnsi="Times New Roman"/>
          <w:b/>
          <w:sz w:val="28"/>
          <w:szCs w:val="20"/>
          <w:u w:val="single"/>
        </w:rPr>
        <w:t xml:space="preserve"> ДЕТСКАЯ КАРДИОЛОГИЯ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>специальности 31.08.1</w:t>
      </w:r>
      <w:r w:rsidR="00817A8E">
        <w:rPr>
          <w:rFonts w:ascii="Times New Roman" w:hAnsi="Times New Roman"/>
          <w:color w:val="000000"/>
          <w:sz w:val="24"/>
          <w:szCs w:val="24"/>
        </w:rPr>
        <w:t>3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17A8E">
        <w:rPr>
          <w:rFonts w:ascii="Times New Roman" w:hAnsi="Times New Roman"/>
          <w:color w:val="000000"/>
          <w:sz w:val="24"/>
          <w:szCs w:val="24"/>
        </w:rPr>
        <w:t>Детская кардиология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21713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217137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6C75" w:rsidRPr="00576C75">
        <w:rPr>
          <w:rFonts w:ascii="Times New Roman" w:hAnsi="Times New Roman"/>
          <w:color w:val="000000"/>
          <w:sz w:val="28"/>
          <w:szCs w:val="28"/>
          <w:u w:val="single"/>
        </w:rPr>
        <w:t>Методы диагностики нарушений ритма сердца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14C81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C04E03">
        <w:rPr>
          <w:rFonts w:ascii="Times New Roman" w:hAnsi="Times New Roman"/>
          <w:color w:val="000000"/>
          <w:sz w:val="28"/>
          <w:szCs w:val="24"/>
        </w:rPr>
        <w:t>,</w:t>
      </w:r>
      <w:r w:rsidR="00C04E03" w:rsidRPr="00C04E03"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C04E03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 xml:space="preserve">об особенностях </w:t>
      </w:r>
      <w:r w:rsidR="00114C81">
        <w:rPr>
          <w:rFonts w:ascii="Times New Roman" w:hAnsi="Times New Roman"/>
          <w:color w:val="000000"/>
          <w:sz w:val="28"/>
          <w:szCs w:val="24"/>
        </w:rPr>
        <w:t>клинической фармакологии лекарственных препаратов в детском возрасте, основных применяемых понятиях, нормативно-правовой базе.</w:t>
      </w:r>
    </w:p>
    <w:p w:rsidR="00114C81" w:rsidRDefault="00114C81" w:rsidP="00C04E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6C75" w:rsidRDefault="00E7259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576C75">
        <w:rPr>
          <w:rFonts w:ascii="Times New Roman" w:hAnsi="Times New Roman"/>
          <w:color w:val="000000"/>
          <w:sz w:val="28"/>
          <w:szCs w:val="28"/>
        </w:rPr>
        <w:t xml:space="preserve">разбираются общие </w:t>
      </w:r>
      <w:proofErr w:type="gramStart"/>
      <w:r w:rsidR="00576C75">
        <w:rPr>
          <w:rFonts w:ascii="Times New Roman" w:hAnsi="Times New Roman"/>
          <w:color w:val="000000"/>
          <w:sz w:val="28"/>
          <w:szCs w:val="28"/>
        </w:rPr>
        <w:t>вопросы</w:t>
      </w:r>
      <w:proofErr w:type="gramEnd"/>
      <w:r w:rsidR="00576C75">
        <w:rPr>
          <w:rFonts w:ascii="Times New Roman" w:hAnsi="Times New Roman"/>
          <w:color w:val="000000"/>
          <w:sz w:val="28"/>
          <w:szCs w:val="28"/>
        </w:rPr>
        <w:t xml:space="preserve"> касающиеся способов диагностики нарушений ритма сердца, даются общие характеристики каждого метода, их возможности и недостатки, ограничения и показания к применению. </w:t>
      </w: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C04E03">
        <w:t xml:space="preserve"> </w:t>
      </w:r>
      <w:r w:rsidR="00633B28">
        <w:rPr>
          <w:rFonts w:ascii="Times New Roman" w:hAnsi="Times New Roman"/>
          <w:color w:val="000000"/>
          <w:sz w:val="28"/>
          <w:szCs w:val="28"/>
        </w:rPr>
        <w:t>лек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ция-визуализация с опорным конспектированием; по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дидактическому назначению – тематическая, объяснительная; по роли в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образовательном процессе – обзорная; по содержанию и системе построения –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смешанная.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практические, наглядные,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словесные; по назначению – приобретение и применение знаний; по типу познавательной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деятельности – объяснительно-иллюстративные, репродуктивные.</w:t>
      </w:r>
      <w:proofErr w:type="gramEnd"/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3B2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633B2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33B2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33B28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33B28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Default="003A7817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905B8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76C75" w:rsidRPr="00576C75">
        <w:rPr>
          <w:rFonts w:ascii="Times New Roman" w:hAnsi="Times New Roman"/>
          <w:color w:val="000000"/>
          <w:sz w:val="28"/>
          <w:szCs w:val="24"/>
          <w:u w:val="single"/>
        </w:rPr>
        <w:t>Аритмии плода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3B28" w:rsidRPr="003E2E70" w:rsidRDefault="003A7817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633B28">
        <w:rPr>
          <w:rFonts w:ascii="Times New Roman" w:hAnsi="Times New Roman"/>
          <w:color w:val="000000"/>
          <w:sz w:val="28"/>
          <w:szCs w:val="24"/>
        </w:rPr>
        <w:t>,</w:t>
      </w:r>
      <w:r w:rsidR="00633B28" w:rsidRPr="00C04E03"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633B28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клиническая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препаратов для лечения артериальной гипертензии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. </w:t>
      </w:r>
      <w:proofErr w:type="gramEnd"/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33B2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B28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8905B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76C75" w:rsidRDefault="00A13AFB" w:rsidP="00A13AF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AFB">
              <w:rPr>
                <w:rFonts w:ascii="Times New Roman" w:hAnsi="Times New Roman"/>
                <w:color w:val="000000"/>
                <w:sz w:val="28"/>
                <w:szCs w:val="28"/>
              </w:rPr>
              <w:t>Виды нарушений ритма сердца плода</w:t>
            </w:r>
          </w:p>
          <w:p w:rsidR="00A13AFB" w:rsidRPr="00A13AFB" w:rsidRDefault="00A13AFB" w:rsidP="00A13AF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 и прогностическая значимость аритмий плода </w:t>
            </w:r>
            <w:bookmarkStart w:id="0" w:name="_GoBack"/>
            <w:bookmarkEnd w:id="0"/>
          </w:p>
          <w:p w:rsidR="00A13AFB" w:rsidRPr="00A13AFB" w:rsidRDefault="00A13AFB" w:rsidP="00A13AF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AFB">
              <w:rPr>
                <w:rFonts w:ascii="Times New Roman" w:hAnsi="Times New Roman"/>
                <w:color w:val="000000"/>
                <w:sz w:val="28"/>
                <w:szCs w:val="28"/>
              </w:rPr>
              <w:t>Способы диагностики</w:t>
            </w:r>
          </w:p>
          <w:p w:rsidR="00A13AFB" w:rsidRPr="00A13AFB" w:rsidRDefault="00A13AFB" w:rsidP="00A13AF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AFB">
              <w:rPr>
                <w:rFonts w:ascii="Times New Roman" w:hAnsi="Times New Roman"/>
                <w:color w:val="000000"/>
                <w:sz w:val="28"/>
                <w:szCs w:val="28"/>
              </w:rPr>
              <w:t>Лечение аритмий плода</w:t>
            </w:r>
          </w:p>
          <w:p w:rsidR="00A13AFB" w:rsidRPr="00A13AFB" w:rsidRDefault="00A13AFB" w:rsidP="00A13AF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A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Тактика ведения беременности </w:t>
            </w:r>
          </w:p>
          <w:p w:rsidR="0000640F" w:rsidRPr="00633B28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75623B" w:rsidRPr="00321A77" w:rsidRDefault="00B2676F" w:rsidP="00576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76C75">
              <w:rPr>
                <w:rFonts w:ascii="Times New Roman" w:hAnsi="Times New Roman"/>
                <w:color w:val="000000"/>
                <w:sz w:val="28"/>
                <w:szCs w:val="28"/>
              </w:rPr>
              <w:t>беременные с нарушениями ритма сердца у плода, при их отсутствии – выписки из историй болезни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 w:rsid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терапию.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267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B2676F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8905B8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8905B8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8905B8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905B8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576C75" w:rsidRPr="00576C75">
        <w:rPr>
          <w:rFonts w:ascii="Times New Roman" w:hAnsi="Times New Roman"/>
          <w:color w:val="000000"/>
          <w:sz w:val="28"/>
          <w:szCs w:val="24"/>
          <w:u w:val="single"/>
        </w:rPr>
        <w:t>Суправентрикулярные</w:t>
      </w:r>
      <w:proofErr w:type="spellEnd"/>
      <w:r w:rsidR="00576C75" w:rsidRPr="00576C75">
        <w:rPr>
          <w:rFonts w:ascii="Times New Roman" w:hAnsi="Times New Roman"/>
          <w:color w:val="000000"/>
          <w:sz w:val="28"/>
          <w:szCs w:val="24"/>
          <w:u w:val="single"/>
        </w:rPr>
        <w:t xml:space="preserve"> тахикардии у детей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05B8" w:rsidRPr="003E2E70" w:rsidRDefault="008905B8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 w:rsidR="003E2E70">
        <w:rPr>
          <w:rFonts w:ascii="Times New Roman" w:hAnsi="Times New Roman"/>
          <w:color w:val="000000"/>
          <w:sz w:val="28"/>
          <w:szCs w:val="24"/>
        </w:rPr>
        <w:t xml:space="preserve"> клинической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фармакологи</w:t>
      </w:r>
      <w:r w:rsidR="003E2E70">
        <w:rPr>
          <w:rFonts w:ascii="Times New Roman" w:hAnsi="Times New Roman"/>
          <w:color w:val="000000"/>
          <w:sz w:val="28"/>
          <w:szCs w:val="24"/>
        </w:rPr>
        <w:t>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препаратов для лечения сердечной недостаточности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754D1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Синусовая тахикардия 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Предсердные </w:t>
            </w:r>
            <w:proofErr w:type="spellStart"/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тахиаритмии</w:t>
            </w:r>
            <w:proofErr w:type="spellEnd"/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Атриовентрикулярная </w:t>
            </w:r>
            <w:proofErr w:type="spellStart"/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тахиаритмия</w:t>
            </w:r>
            <w:proofErr w:type="spellEnd"/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Предсердная эктопическая тахикардия 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Атриовентрикулярная узловая реципрокная </w:t>
            </w:r>
            <w:proofErr w:type="spellStart"/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наджелудочковая</w:t>
            </w:r>
            <w:proofErr w:type="spellEnd"/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тахикардия 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Синдром Вольфа-Паркинсона-</w:t>
            </w: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Уайта 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Ускоренный идиовентрикулярный ритм сердца</w:t>
            </w:r>
          </w:p>
          <w:p w:rsid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Диагностика указанных нарушений ритма </w:t>
            </w:r>
          </w:p>
          <w:p w:rsid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 с подобными нарушениями ритма на госпитальном этапе.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хирургическому лечению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Ведение пациентов после РЧА</w:t>
            </w:r>
          </w:p>
          <w:p w:rsidR="008905B8" w:rsidRPr="00633B2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76C75" w:rsidRPr="00576C75">
        <w:rPr>
          <w:rFonts w:ascii="Times New Roman" w:hAnsi="Times New Roman"/>
          <w:color w:val="000000"/>
          <w:sz w:val="28"/>
          <w:szCs w:val="24"/>
          <w:u w:val="single"/>
        </w:rPr>
        <w:t>Желудочковые тахикардии у детей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05B8" w:rsidRPr="003E2E70" w:rsidRDefault="008905B8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>линиче</w:t>
      </w:r>
      <w:r w:rsidR="003E2E70">
        <w:rPr>
          <w:rFonts w:ascii="Times New Roman" w:hAnsi="Times New Roman"/>
          <w:color w:val="000000"/>
          <w:sz w:val="28"/>
          <w:szCs w:val="24"/>
        </w:rPr>
        <w:t>ской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антиаритмических лекарственных средств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576C75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F08A5" w:rsidRPr="005F08A5" w:rsidRDefault="005F08A5" w:rsidP="005F08A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Желудочковая тахикардия </w:t>
            </w:r>
          </w:p>
          <w:p w:rsidR="005F08A5" w:rsidRPr="005F08A5" w:rsidRDefault="005F08A5" w:rsidP="005F08A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Желудочковая тахикардия типа «пируэт» </w:t>
            </w:r>
          </w:p>
          <w:p w:rsidR="005F08A5" w:rsidRPr="005F08A5" w:rsidRDefault="005F08A5" w:rsidP="005F08A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Фибрилляция желудочков</w:t>
            </w:r>
          </w:p>
          <w:p w:rsid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Диагностика указанных нарушений ритма </w:t>
            </w:r>
          </w:p>
          <w:p w:rsid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 с подобными нарушениями ритма на госпитальном этапе.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хирургическому лечению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Ведение пациентов после РЧА</w:t>
            </w:r>
          </w:p>
          <w:p w:rsidR="00576C75" w:rsidRPr="00633B28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576C75" w:rsidRPr="00321A77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576C75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76C75" w:rsidRPr="00576C75">
        <w:rPr>
          <w:rFonts w:ascii="Times New Roman" w:hAnsi="Times New Roman"/>
          <w:color w:val="000000"/>
          <w:sz w:val="28"/>
          <w:szCs w:val="24"/>
          <w:u w:val="single"/>
        </w:rPr>
        <w:t>Синдром слабости синусового узла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2E70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клинической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антибактериальных, противовирусных лекарственных средств и средств для лечения грибковых и паразитарных заболеваний</w:t>
      </w:r>
      <w:r w:rsidR="003E2E70">
        <w:rPr>
          <w:rFonts w:ascii="Times New Roman" w:hAnsi="Times New Roman"/>
          <w:color w:val="000000"/>
          <w:sz w:val="28"/>
          <w:szCs w:val="24"/>
        </w:rPr>
        <w:t>.</w:t>
      </w:r>
      <w:proofErr w:type="gramEnd"/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576C75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F08A5" w:rsidRDefault="005F08A5" w:rsidP="005F08A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Асистолия </w:t>
            </w:r>
          </w:p>
          <w:p w:rsidR="005F08A5" w:rsidRDefault="005F08A5" w:rsidP="005F08A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Синусовая брадикардия</w:t>
            </w:r>
          </w:p>
          <w:p w:rsidR="005F08A5" w:rsidRDefault="005F08A5" w:rsidP="005F08A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Этиология СССУ</w:t>
            </w:r>
          </w:p>
          <w:p w:rsidR="005F08A5" w:rsidRDefault="005F08A5" w:rsidP="005F08A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Клинические варианты СССУ</w:t>
            </w:r>
          </w:p>
          <w:p w:rsid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Диагностика указанных нарушений ритма </w:t>
            </w:r>
          </w:p>
          <w:p w:rsidR="005F08A5" w:rsidRDefault="005F08A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Консервативная терапия </w:t>
            </w:r>
          </w:p>
          <w:p w:rsid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 с подобными нарушениями ритма на госпитальном этапе.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хирургическому лечению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Ведение пациентов после РЧА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имплантации </w:t>
            </w:r>
            <w:proofErr w:type="spellStart"/>
            <w:r w:rsidR="005F08A5">
              <w:rPr>
                <w:rFonts w:ascii="Times New Roman" w:hAnsi="Times New Roman"/>
                <w:color w:val="000000"/>
                <w:sz w:val="28"/>
                <w:szCs w:val="28"/>
              </w:rPr>
              <w:t>кардиовертера</w:t>
            </w:r>
            <w:proofErr w:type="spellEnd"/>
            <w:r w:rsidR="005F08A5">
              <w:rPr>
                <w:rFonts w:ascii="Times New Roman" w:hAnsi="Times New Roman"/>
                <w:color w:val="000000"/>
                <w:sz w:val="28"/>
                <w:szCs w:val="28"/>
              </w:rPr>
              <w:t>-дефибриллятора и кардиостимулятора</w:t>
            </w:r>
          </w:p>
          <w:p w:rsidR="00576C75" w:rsidRPr="00633B28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576C75" w:rsidRPr="00321A77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576C75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76C75" w:rsidRPr="00576C75">
        <w:rPr>
          <w:rFonts w:ascii="Times New Roman" w:hAnsi="Times New Roman"/>
          <w:color w:val="000000"/>
          <w:sz w:val="28"/>
          <w:szCs w:val="24"/>
          <w:u w:val="single"/>
        </w:rPr>
        <w:t>Блокады проведения импульса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05B8" w:rsidRPr="003E2E70" w:rsidRDefault="008905B8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клинической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стероидных и нестероидных противовоспалительных лекарственных средств, иммунодепрессантов и </w:t>
      </w:r>
      <w:proofErr w:type="spellStart"/>
      <w:r w:rsidR="003E2E70" w:rsidRPr="003E2E70">
        <w:rPr>
          <w:rFonts w:ascii="Times New Roman" w:hAnsi="Times New Roman"/>
          <w:color w:val="000000"/>
          <w:sz w:val="28"/>
          <w:szCs w:val="24"/>
        </w:rPr>
        <w:t>цитостатиков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576C75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F08A5" w:rsidRPr="005F08A5" w:rsidRDefault="005F08A5" w:rsidP="005F08A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Атриовентрикулярная блокада I степени </w:t>
            </w:r>
          </w:p>
          <w:p w:rsidR="005F08A5" w:rsidRPr="005F08A5" w:rsidRDefault="005F08A5" w:rsidP="005F08A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Атриовентрикулярная блокада II степени </w:t>
            </w:r>
          </w:p>
          <w:p w:rsidR="00576C75" w:rsidRPr="005F08A5" w:rsidRDefault="005F08A5" w:rsidP="005F08A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Полная атриовентрикулярная блокада</w:t>
            </w:r>
          </w:p>
          <w:p w:rsidR="005F08A5" w:rsidRPr="005F08A5" w:rsidRDefault="005F08A5" w:rsidP="005F08A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Синоатриальная</w:t>
            </w:r>
            <w:proofErr w:type="spellEnd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блокада</w:t>
            </w:r>
          </w:p>
          <w:p w:rsidR="005F08A5" w:rsidRPr="005F08A5" w:rsidRDefault="005F08A5" w:rsidP="005F08A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Внутрижелудочковые</w:t>
            </w:r>
            <w:proofErr w:type="spellEnd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блокады </w:t>
            </w:r>
          </w:p>
          <w:p w:rsid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Диагностика указанных нарушений ритма </w:t>
            </w:r>
          </w:p>
          <w:p w:rsid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 с подобными нарушениями ритма на госпитальном этапе.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хирургическому лечению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Ведение пациентов после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имплантации кардиостимулятора</w:t>
            </w:r>
          </w:p>
          <w:p w:rsidR="00576C75" w:rsidRPr="00633B28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576C75" w:rsidRPr="00321A77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576C75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76C75" w:rsidRPr="00576C75">
        <w:rPr>
          <w:rFonts w:ascii="Times New Roman" w:hAnsi="Times New Roman"/>
          <w:color w:val="000000"/>
          <w:sz w:val="28"/>
          <w:szCs w:val="24"/>
          <w:u w:val="single"/>
        </w:rPr>
        <w:t>Генетически детерминированные нарушения ритма</w:t>
      </w:r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2E70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клинической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фармакологи</w:t>
      </w:r>
      <w:r w:rsidR="003E2E70">
        <w:rPr>
          <w:rFonts w:ascii="Times New Roman" w:hAnsi="Times New Roman"/>
          <w:color w:val="000000"/>
          <w:sz w:val="28"/>
          <w:szCs w:val="24"/>
        </w:rPr>
        <w:t>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3E2E70" w:rsidRPr="003E2E70">
        <w:rPr>
          <w:rFonts w:ascii="Times New Roman" w:hAnsi="Times New Roman"/>
          <w:color w:val="000000"/>
          <w:sz w:val="28"/>
          <w:szCs w:val="24"/>
        </w:rPr>
        <w:t>ноотропов</w:t>
      </w:r>
      <w:proofErr w:type="spellEnd"/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="003E2E70" w:rsidRPr="003E2E70">
        <w:rPr>
          <w:rFonts w:ascii="Times New Roman" w:hAnsi="Times New Roman"/>
          <w:color w:val="000000"/>
          <w:sz w:val="28"/>
          <w:szCs w:val="24"/>
        </w:rPr>
        <w:t>церебропротекторов</w:t>
      </w:r>
      <w:proofErr w:type="spellEnd"/>
      <w:r w:rsidR="003E2E70" w:rsidRPr="003E2E70">
        <w:rPr>
          <w:rFonts w:ascii="Times New Roman" w:hAnsi="Times New Roman"/>
          <w:color w:val="000000"/>
          <w:sz w:val="28"/>
          <w:szCs w:val="24"/>
        </w:rPr>
        <w:t>, и лекарственных средств, влияющих на мозговой кровоток</w:t>
      </w:r>
      <w:r w:rsidR="003E2E70">
        <w:rPr>
          <w:rFonts w:ascii="Times New Roman" w:hAnsi="Times New Roman"/>
          <w:color w:val="000000"/>
          <w:sz w:val="28"/>
          <w:szCs w:val="24"/>
        </w:rPr>
        <w:t>.</w:t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576C75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Синдром удлиненного интервала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QT</w:t>
            </w:r>
          </w:p>
          <w:p w:rsid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6C7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Синдром</w:t>
            </w:r>
            <w:proofErr w:type="spellEnd"/>
            <w:r w:rsidRPr="00576C7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короткого</w:t>
            </w:r>
            <w:r w:rsidRPr="00576C7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6C7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интервала</w:t>
            </w:r>
            <w:proofErr w:type="spellEnd"/>
            <w:r w:rsidRPr="00576C7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QT</w:t>
            </w:r>
          </w:p>
          <w:p w:rsid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Аритмогенная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дисплазия правого желудочка</w:t>
            </w:r>
          </w:p>
          <w:p w:rsidR="005F08A5" w:rsidRDefault="005F08A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Синдром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Бругада</w:t>
            </w:r>
            <w:proofErr w:type="spellEnd"/>
          </w:p>
          <w:p w:rsidR="005F08A5" w:rsidRDefault="005F08A5" w:rsidP="005F08A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атехоламин – зависимая желудочковая тахикардия</w:t>
            </w:r>
          </w:p>
          <w:p w:rsidR="005F08A5" w:rsidRDefault="005F08A5" w:rsidP="005F08A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диопат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ическая фибрилляция желудочков</w:t>
            </w:r>
          </w:p>
          <w:p w:rsidR="005F08A5" w:rsidRDefault="005F08A5" w:rsidP="005F08A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Болезнь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Ленегре</w:t>
            </w:r>
            <w:proofErr w:type="spellEnd"/>
          </w:p>
          <w:p w:rsidR="005F08A5" w:rsidRDefault="005F08A5" w:rsidP="005F08A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аследственный синдром Вольф</w:t>
            </w:r>
            <w:proofErr w:type="gramStart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а-</w:t>
            </w:r>
            <w:proofErr w:type="gramEnd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Паркинсона-Уайта </w:t>
            </w:r>
          </w:p>
          <w:p w:rsidR="005F08A5" w:rsidRDefault="005F08A5" w:rsidP="005F08A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аследственная форма фибрилляции предсердий</w:t>
            </w:r>
          </w:p>
          <w:p w:rsid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Диагностика указанных нарушений ритма </w:t>
            </w:r>
          </w:p>
          <w:p w:rsid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 с подобными нарушениями ритма на госпитальном этапе.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хирургическому лечению</w:t>
            </w:r>
          </w:p>
          <w:p w:rsidR="00576C75" w:rsidRPr="00576C75" w:rsidRDefault="00576C75" w:rsidP="00576C7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C75">
              <w:rPr>
                <w:rFonts w:ascii="Times New Roman" w:hAnsi="Times New Roman"/>
                <w:color w:val="000000"/>
                <w:sz w:val="28"/>
                <w:szCs w:val="28"/>
              </w:rPr>
              <w:t>Ведение пациентов после РЧА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имплантации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кардиовертера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-дефибриллятора </w:t>
            </w:r>
          </w:p>
          <w:p w:rsidR="00576C75" w:rsidRPr="00633B28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576C75" w:rsidRPr="00321A77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576C75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76C75" w:rsidRPr="00576C75">
        <w:rPr>
          <w:rFonts w:ascii="Times New Roman" w:hAnsi="Times New Roman"/>
          <w:color w:val="000000"/>
          <w:sz w:val="28"/>
          <w:szCs w:val="24"/>
          <w:u w:val="single"/>
        </w:rPr>
        <w:t>Методы лечения нарушений ритма сердца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2E70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клинической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препаратов, применяемых в ургентных ситуациях.</w:t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576C75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F08A5" w:rsidRPr="005F08A5" w:rsidRDefault="005F08A5" w:rsidP="005F08A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лечение с помощью антиаритмических препаратов (</w:t>
            </w:r>
            <w:proofErr w:type="spellStart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неинвазивная</w:t>
            </w:r>
            <w:proofErr w:type="spellEnd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аритмология</w:t>
            </w:r>
            <w:proofErr w:type="spellEnd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5F08A5" w:rsidRPr="005F08A5" w:rsidRDefault="005F08A5" w:rsidP="005F08A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воздействия, выполняемые на открытом сердце (</w:t>
            </w:r>
            <w:proofErr w:type="gramStart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хирургическая</w:t>
            </w:r>
            <w:proofErr w:type="gramEnd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аритмология</w:t>
            </w:r>
            <w:proofErr w:type="spellEnd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5F08A5" w:rsidRPr="005F08A5" w:rsidRDefault="005F08A5" w:rsidP="005F08A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имплантация автоматических устройств, контролирующих ритм сердца (электрокардиостимуляторов, </w:t>
            </w:r>
            <w:proofErr w:type="spellStart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кардиовертеров</w:t>
            </w:r>
            <w:proofErr w:type="spellEnd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-дефибрилляторов); </w:t>
            </w:r>
          </w:p>
          <w:p w:rsidR="00576C75" w:rsidRPr="005F08A5" w:rsidRDefault="005F08A5" w:rsidP="005F08A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радикальное лечение </w:t>
            </w:r>
            <w:proofErr w:type="spellStart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тахиаритмии</w:t>
            </w:r>
            <w:proofErr w:type="spellEnd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̆ малоинвазивными </w:t>
            </w:r>
            <w:proofErr w:type="spellStart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катетерными</w:t>
            </w:r>
            <w:proofErr w:type="spellEnd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способам</w:t>
            </w: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и (</w:t>
            </w:r>
            <w:proofErr w:type="gramStart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интервенционная</w:t>
            </w:r>
            <w:proofErr w:type="gramEnd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аритмология</w:t>
            </w:r>
            <w:proofErr w:type="spellEnd"/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5F08A5" w:rsidRDefault="005F08A5" w:rsidP="005F08A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и противопоказания к использованию каждого из методов лечения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их возможности и ограничения</w:t>
            </w:r>
          </w:p>
          <w:p w:rsidR="00576C75" w:rsidRPr="005F08A5" w:rsidRDefault="005F08A5" w:rsidP="005B2A6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8A5">
              <w:rPr>
                <w:rFonts w:ascii="Times New Roman" w:hAnsi="Times New Roman"/>
                <w:color w:val="000000"/>
                <w:sz w:val="28"/>
                <w:szCs w:val="28"/>
              </w:rPr>
              <w:t>ведение пациентов после проведения интервенционных методов лечения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76C75" w:rsidRPr="00633B28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576C75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576C75" w:rsidRPr="00321A77" w:rsidRDefault="00576C75" w:rsidP="005B2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576C75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75" w:rsidRPr="00321A77" w:rsidRDefault="00576C75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76C75" w:rsidRPr="00321A77" w:rsidRDefault="00576C75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Default="008905B8" w:rsidP="00576C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8905B8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E0" w:rsidRDefault="00C107E0" w:rsidP="00CF7355">
      <w:pPr>
        <w:spacing w:after="0" w:line="240" w:lineRule="auto"/>
      </w:pPr>
      <w:r>
        <w:separator/>
      </w:r>
    </w:p>
  </w:endnote>
  <w:endnote w:type="continuationSeparator" w:id="0">
    <w:p w:rsidR="00C107E0" w:rsidRDefault="00C107E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019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E0" w:rsidRDefault="00C107E0" w:rsidP="00CF7355">
      <w:pPr>
        <w:spacing w:after="0" w:line="240" w:lineRule="auto"/>
      </w:pPr>
      <w:r>
        <w:separator/>
      </w:r>
    </w:p>
  </w:footnote>
  <w:footnote w:type="continuationSeparator" w:id="0">
    <w:p w:rsidR="00C107E0" w:rsidRDefault="00C107E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81713"/>
    <w:multiLevelType w:val="hybridMultilevel"/>
    <w:tmpl w:val="F01A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8330D"/>
    <w:multiLevelType w:val="hybridMultilevel"/>
    <w:tmpl w:val="8952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26E"/>
    <w:multiLevelType w:val="hybridMultilevel"/>
    <w:tmpl w:val="BA76C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3BE6122"/>
    <w:multiLevelType w:val="hybridMultilevel"/>
    <w:tmpl w:val="1ED08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37AFB"/>
    <w:multiLevelType w:val="hybridMultilevel"/>
    <w:tmpl w:val="68A4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E7710"/>
    <w:multiLevelType w:val="hybridMultilevel"/>
    <w:tmpl w:val="FD58C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54D37"/>
    <w:multiLevelType w:val="hybridMultilevel"/>
    <w:tmpl w:val="1CD8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E0A51"/>
    <w:multiLevelType w:val="hybridMultilevel"/>
    <w:tmpl w:val="0B50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24991"/>
    <w:multiLevelType w:val="hybridMultilevel"/>
    <w:tmpl w:val="0FF4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B43EF"/>
    <w:multiLevelType w:val="hybridMultilevel"/>
    <w:tmpl w:val="D734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5297D"/>
    <w:multiLevelType w:val="hybridMultilevel"/>
    <w:tmpl w:val="9FB0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9095E61"/>
    <w:multiLevelType w:val="hybridMultilevel"/>
    <w:tmpl w:val="E19A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67978"/>
    <w:multiLevelType w:val="hybridMultilevel"/>
    <w:tmpl w:val="7E48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16"/>
  </w:num>
  <w:num w:numId="8">
    <w:abstractNumId w:val="3"/>
  </w:num>
  <w:num w:numId="9">
    <w:abstractNumId w:val="14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17"/>
  </w:num>
  <w:num w:numId="15">
    <w:abstractNumId w:val="9"/>
  </w:num>
  <w:num w:numId="16">
    <w:abstractNumId w:val="1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63D76"/>
    <w:rsid w:val="00104C6C"/>
    <w:rsid w:val="00114C81"/>
    <w:rsid w:val="00136B7E"/>
    <w:rsid w:val="00217137"/>
    <w:rsid w:val="00252F00"/>
    <w:rsid w:val="002648DD"/>
    <w:rsid w:val="002749B5"/>
    <w:rsid w:val="002B5019"/>
    <w:rsid w:val="002B5FA7"/>
    <w:rsid w:val="00305C98"/>
    <w:rsid w:val="00321A77"/>
    <w:rsid w:val="003314E4"/>
    <w:rsid w:val="003A7817"/>
    <w:rsid w:val="003E2E70"/>
    <w:rsid w:val="004711E5"/>
    <w:rsid w:val="004E1D8D"/>
    <w:rsid w:val="00511905"/>
    <w:rsid w:val="00576C75"/>
    <w:rsid w:val="00586A55"/>
    <w:rsid w:val="005913A0"/>
    <w:rsid w:val="005F08A5"/>
    <w:rsid w:val="006026AA"/>
    <w:rsid w:val="00616B40"/>
    <w:rsid w:val="00633B28"/>
    <w:rsid w:val="00714C9F"/>
    <w:rsid w:val="00754D11"/>
    <w:rsid w:val="0075623B"/>
    <w:rsid w:val="00774A23"/>
    <w:rsid w:val="0079716A"/>
    <w:rsid w:val="00817A8E"/>
    <w:rsid w:val="008905B8"/>
    <w:rsid w:val="00951144"/>
    <w:rsid w:val="00984773"/>
    <w:rsid w:val="00A13AFB"/>
    <w:rsid w:val="00A45FDC"/>
    <w:rsid w:val="00AD0D2D"/>
    <w:rsid w:val="00AE2784"/>
    <w:rsid w:val="00AE75A9"/>
    <w:rsid w:val="00B2676F"/>
    <w:rsid w:val="00BD661B"/>
    <w:rsid w:val="00C04E03"/>
    <w:rsid w:val="00C05E63"/>
    <w:rsid w:val="00C107E0"/>
    <w:rsid w:val="00C33FB9"/>
    <w:rsid w:val="00C4311C"/>
    <w:rsid w:val="00CF7355"/>
    <w:rsid w:val="00DA1FE4"/>
    <w:rsid w:val="00DC18DF"/>
    <w:rsid w:val="00DD024F"/>
    <w:rsid w:val="00E72595"/>
    <w:rsid w:val="00EC5248"/>
    <w:rsid w:val="00F156F8"/>
    <w:rsid w:val="00FA5D02"/>
    <w:rsid w:val="00FD268C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16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24</cp:revision>
  <cp:lastPrinted>2019-02-05T10:00:00Z</cp:lastPrinted>
  <dcterms:created xsi:type="dcterms:W3CDTF">2019-01-24T12:19:00Z</dcterms:created>
  <dcterms:modified xsi:type="dcterms:W3CDTF">2019-12-25T05:34:00Z</dcterms:modified>
</cp:coreProperties>
</file>