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EC" w:rsidRDefault="00D114EC" w:rsidP="00D114EC">
      <w:pPr>
        <w:jc w:val="center"/>
        <w:rPr>
          <w:szCs w:val="28"/>
        </w:rPr>
      </w:pPr>
      <w:r>
        <w:rPr>
          <w:szCs w:val="28"/>
        </w:rPr>
        <w:t xml:space="preserve">Федеральное государственное бюджетное образовательное учреждение </w:t>
      </w:r>
    </w:p>
    <w:p w:rsidR="00D114EC" w:rsidRDefault="00D114EC" w:rsidP="00D114EC">
      <w:pPr>
        <w:jc w:val="center"/>
        <w:rPr>
          <w:szCs w:val="28"/>
        </w:rPr>
      </w:pPr>
      <w:r>
        <w:rPr>
          <w:szCs w:val="28"/>
        </w:rPr>
        <w:t>высшего образования</w:t>
      </w:r>
    </w:p>
    <w:p w:rsidR="00D114EC" w:rsidRDefault="00D114EC" w:rsidP="00D114EC">
      <w:pPr>
        <w:jc w:val="center"/>
        <w:rPr>
          <w:szCs w:val="28"/>
        </w:rPr>
      </w:pPr>
      <w:r>
        <w:rPr>
          <w:szCs w:val="28"/>
        </w:rPr>
        <w:t>«Оренбургский государственный медицинский университет»</w:t>
      </w:r>
    </w:p>
    <w:p w:rsidR="00D114EC" w:rsidRDefault="00D114EC" w:rsidP="00D114EC">
      <w:pPr>
        <w:jc w:val="center"/>
      </w:pPr>
      <w:r>
        <w:rPr>
          <w:szCs w:val="28"/>
        </w:rPr>
        <w:t>Министерства здравоохранения Российской Федерации</w:t>
      </w:r>
    </w:p>
    <w:p w:rsidR="00D114EC" w:rsidRDefault="00D114EC" w:rsidP="00D114EC">
      <w:pPr>
        <w:jc w:val="center"/>
        <w:rPr>
          <w:b/>
        </w:rPr>
      </w:pPr>
    </w:p>
    <w:p w:rsidR="00D114EC" w:rsidRDefault="00D114EC" w:rsidP="00D114EC">
      <w:pPr>
        <w:jc w:val="center"/>
        <w:rPr>
          <w:b/>
        </w:rPr>
      </w:pPr>
    </w:p>
    <w:p w:rsidR="00D114EC" w:rsidRDefault="00D114EC" w:rsidP="00D114EC">
      <w:pPr>
        <w:jc w:val="center"/>
        <w:rPr>
          <w:b/>
        </w:rPr>
      </w:pPr>
    </w:p>
    <w:p w:rsidR="00D114EC" w:rsidRDefault="00D114EC" w:rsidP="00D114EC">
      <w:pPr>
        <w:jc w:val="center"/>
        <w:rPr>
          <w:b/>
        </w:rPr>
      </w:pPr>
    </w:p>
    <w:p w:rsidR="00D114EC" w:rsidRDefault="00D114EC" w:rsidP="00D114EC">
      <w:pPr>
        <w:jc w:val="center"/>
        <w:rPr>
          <w:b/>
        </w:rPr>
      </w:pPr>
    </w:p>
    <w:p w:rsidR="00D114EC" w:rsidRDefault="00D114EC" w:rsidP="00D114EC">
      <w:pPr>
        <w:jc w:val="center"/>
        <w:rPr>
          <w:b/>
        </w:rPr>
      </w:pPr>
    </w:p>
    <w:p w:rsidR="00D114EC" w:rsidRDefault="00D114EC" w:rsidP="00D114EC">
      <w:pPr>
        <w:jc w:val="center"/>
        <w:rPr>
          <w:b/>
        </w:rPr>
      </w:pPr>
    </w:p>
    <w:p w:rsidR="00D114EC" w:rsidRDefault="00D114EC" w:rsidP="00D114EC">
      <w:pPr>
        <w:jc w:val="center"/>
        <w:rPr>
          <w:b/>
        </w:rPr>
      </w:pPr>
    </w:p>
    <w:p w:rsidR="00D114EC" w:rsidRDefault="00D114EC" w:rsidP="00D114EC">
      <w:pPr>
        <w:jc w:val="center"/>
        <w:rPr>
          <w:b/>
        </w:rPr>
      </w:pPr>
    </w:p>
    <w:p w:rsidR="00B3097F" w:rsidRDefault="00B3097F" w:rsidP="00B3097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ФОНД ОЦЕНОЧНЫХ СРЕДСТВ </w:t>
      </w:r>
    </w:p>
    <w:p w:rsidR="00B3097F" w:rsidRDefault="00B3097F" w:rsidP="00B3097F">
      <w:pPr>
        <w:jc w:val="center"/>
        <w:rPr>
          <w:b/>
          <w:color w:val="000000"/>
          <w:szCs w:val="28"/>
        </w:rPr>
      </w:pPr>
    </w:p>
    <w:p w:rsidR="00B3097F" w:rsidRDefault="00B3097F" w:rsidP="00B3097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ДЛЯ ПРОВЕДЕНИЯ ТЕКУЩЕГО </w:t>
      </w:r>
    </w:p>
    <w:p w:rsidR="00B3097F" w:rsidRDefault="00B3097F" w:rsidP="00B3097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КОНТРОЛЯ УСПЕВАЕМОСТИ И ПРОМЕЖУТОЧНОЙ АТТЕСТАЦИИ </w:t>
      </w:r>
    </w:p>
    <w:p w:rsidR="00B3097F" w:rsidRDefault="00B3097F" w:rsidP="00B3097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ОБУЧАЮЩИХСЯ ПО ДИСЦИПЛИНЕ</w:t>
      </w:r>
    </w:p>
    <w:p w:rsidR="00B3097F" w:rsidRDefault="00B3097F" w:rsidP="00B3097F">
      <w:pPr>
        <w:jc w:val="center"/>
      </w:pPr>
    </w:p>
    <w:p w:rsidR="00B3097F" w:rsidRPr="00B3097F" w:rsidRDefault="00B3097F" w:rsidP="00B3097F">
      <w:pPr>
        <w:jc w:val="center"/>
        <w:rPr>
          <w:b/>
        </w:rPr>
      </w:pPr>
      <w:r w:rsidRPr="00B3097F">
        <w:rPr>
          <w:b/>
        </w:rPr>
        <w:t>Антимикробная химиотерапия</w:t>
      </w:r>
    </w:p>
    <w:p w:rsidR="00B3097F" w:rsidRDefault="00B3097F" w:rsidP="00B3097F">
      <w:pPr>
        <w:jc w:val="center"/>
      </w:pPr>
    </w:p>
    <w:p w:rsidR="00B3097F" w:rsidRDefault="00B3097F" w:rsidP="00B3097F">
      <w:pPr>
        <w:jc w:val="center"/>
      </w:pPr>
    </w:p>
    <w:p w:rsidR="00B3097F" w:rsidRDefault="00B3097F" w:rsidP="00B3097F">
      <w:pPr>
        <w:jc w:val="center"/>
      </w:pPr>
      <w:r>
        <w:t>по специальности</w:t>
      </w:r>
    </w:p>
    <w:p w:rsidR="00B3097F" w:rsidRDefault="00B3097F" w:rsidP="00B3097F">
      <w:pPr>
        <w:jc w:val="center"/>
      </w:pPr>
    </w:p>
    <w:p w:rsidR="00B3097F" w:rsidRDefault="00B3097F" w:rsidP="00B3097F">
      <w:pPr>
        <w:jc w:val="center"/>
      </w:pPr>
      <w:r>
        <w:t xml:space="preserve">31.08.35 </w:t>
      </w:r>
      <w:r w:rsidRPr="00DB7A7A">
        <w:t>Инфекционные</w:t>
      </w:r>
      <w:r>
        <w:t xml:space="preserve"> болезни</w:t>
      </w:r>
    </w:p>
    <w:p w:rsidR="00D114EC" w:rsidRDefault="00D114EC" w:rsidP="00B3097F"/>
    <w:p w:rsidR="00D114EC" w:rsidRDefault="00D114EC" w:rsidP="00D114EC">
      <w:pPr>
        <w:jc w:val="center"/>
      </w:pPr>
    </w:p>
    <w:p w:rsidR="00D114EC" w:rsidRDefault="00D114EC" w:rsidP="00D114EC">
      <w:pPr>
        <w:jc w:val="center"/>
      </w:pPr>
    </w:p>
    <w:p w:rsidR="00D114EC" w:rsidRDefault="00D114EC" w:rsidP="00D114EC">
      <w:pPr>
        <w:jc w:val="center"/>
      </w:pPr>
    </w:p>
    <w:p w:rsidR="00B3097F" w:rsidRDefault="00B3097F" w:rsidP="00D114EC">
      <w:pPr>
        <w:jc w:val="center"/>
      </w:pPr>
    </w:p>
    <w:p w:rsidR="00B3097F" w:rsidRDefault="00B3097F" w:rsidP="00D114EC">
      <w:pPr>
        <w:jc w:val="center"/>
      </w:pPr>
    </w:p>
    <w:p w:rsidR="00B3097F" w:rsidRDefault="00B3097F" w:rsidP="00D114EC">
      <w:pPr>
        <w:jc w:val="center"/>
      </w:pPr>
    </w:p>
    <w:p w:rsidR="00B3097F" w:rsidRDefault="00B3097F" w:rsidP="00D114EC">
      <w:pPr>
        <w:jc w:val="center"/>
      </w:pPr>
    </w:p>
    <w:p w:rsidR="00D114EC" w:rsidRDefault="00D114EC" w:rsidP="00D114EC">
      <w:pPr>
        <w:jc w:val="center"/>
      </w:pPr>
    </w:p>
    <w:p w:rsidR="00B3097F" w:rsidRDefault="00B3097F" w:rsidP="00D114EC">
      <w:pPr>
        <w:ind w:firstLine="709"/>
        <w:jc w:val="both"/>
        <w:rPr>
          <w:color w:val="000000"/>
        </w:rPr>
      </w:pPr>
    </w:p>
    <w:p w:rsidR="00B3097F" w:rsidRDefault="00B3097F" w:rsidP="00D114EC">
      <w:pPr>
        <w:ind w:firstLine="709"/>
        <w:jc w:val="both"/>
        <w:rPr>
          <w:color w:val="000000"/>
        </w:rPr>
      </w:pPr>
    </w:p>
    <w:p w:rsidR="00D114EC" w:rsidRDefault="00D114EC" w:rsidP="00D114E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D5042A">
        <w:rPr>
          <w:color w:val="000000"/>
        </w:rPr>
        <w:t xml:space="preserve">– программы подготовки кадров высшей квалификации в ординатуре </w:t>
      </w:r>
      <w:r>
        <w:rPr>
          <w:color w:val="000000"/>
        </w:rPr>
        <w:t>по специальности 31.08.35 «Инфекционные болезни», утвержденной ученым советом ФГБОУ ВО ОрГМУ Минздрава России</w:t>
      </w:r>
    </w:p>
    <w:p w:rsidR="00D114EC" w:rsidRDefault="00D114EC" w:rsidP="00D114EC">
      <w:pPr>
        <w:ind w:firstLine="709"/>
        <w:jc w:val="both"/>
        <w:rPr>
          <w:color w:val="000000"/>
        </w:rPr>
      </w:pPr>
    </w:p>
    <w:p w:rsidR="00D114EC" w:rsidRDefault="00D114EC" w:rsidP="00D114EC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протокол № </w:t>
      </w:r>
      <w:r w:rsidR="00D5042A">
        <w:rPr>
          <w:color w:val="000000"/>
        </w:rPr>
        <w:t>11</w:t>
      </w:r>
      <w:r>
        <w:rPr>
          <w:color w:val="000000"/>
        </w:rPr>
        <w:t xml:space="preserve">  от «</w:t>
      </w:r>
      <w:r w:rsidR="00D5042A">
        <w:rPr>
          <w:color w:val="000000"/>
        </w:rPr>
        <w:t>22</w:t>
      </w:r>
      <w:r>
        <w:rPr>
          <w:color w:val="000000"/>
        </w:rPr>
        <w:t xml:space="preserve">» </w:t>
      </w:r>
      <w:r w:rsidR="00D5042A">
        <w:rPr>
          <w:color w:val="000000"/>
        </w:rPr>
        <w:t xml:space="preserve">июня </w:t>
      </w:r>
      <w:r>
        <w:rPr>
          <w:color w:val="000000"/>
        </w:rPr>
        <w:t>20</w:t>
      </w:r>
      <w:r w:rsidR="00D5042A">
        <w:rPr>
          <w:color w:val="000000"/>
        </w:rPr>
        <w:t>18</w:t>
      </w:r>
    </w:p>
    <w:p w:rsidR="00B3097F" w:rsidRDefault="00B3097F" w:rsidP="00D114EC">
      <w:pPr>
        <w:ind w:firstLine="709"/>
        <w:jc w:val="center"/>
        <w:rPr>
          <w:szCs w:val="20"/>
        </w:rPr>
      </w:pPr>
    </w:p>
    <w:p w:rsidR="00D114EC" w:rsidRDefault="00D114EC" w:rsidP="00D114EC">
      <w:pPr>
        <w:ind w:firstLine="709"/>
        <w:jc w:val="center"/>
        <w:rPr>
          <w:szCs w:val="20"/>
        </w:rPr>
      </w:pPr>
    </w:p>
    <w:p w:rsidR="00D114EC" w:rsidRDefault="00D114EC" w:rsidP="00D114EC">
      <w:pPr>
        <w:ind w:firstLine="709"/>
        <w:jc w:val="center"/>
        <w:rPr>
          <w:szCs w:val="20"/>
        </w:rPr>
      </w:pPr>
    </w:p>
    <w:p w:rsidR="00D114EC" w:rsidRDefault="00D114EC" w:rsidP="00D114EC">
      <w:pPr>
        <w:ind w:firstLine="709"/>
        <w:jc w:val="center"/>
        <w:rPr>
          <w:szCs w:val="20"/>
        </w:rPr>
      </w:pPr>
      <w:r>
        <w:rPr>
          <w:szCs w:val="20"/>
        </w:rPr>
        <w:t>Оренбург</w:t>
      </w:r>
    </w:p>
    <w:p w:rsidR="00D148E2" w:rsidRDefault="00D148E2" w:rsidP="00D114EC">
      <w:pPr>
        <w:ind w:firstLine="709"/>
        <w:jc w:val="center"/>
        <w:rPr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E836D2" w:rsidRDefault="002A124D" w:rsidP="00BD193C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b/>
          <w:color w:val="000000"/>
          <w:szCs w:val="28"/>
        </w:rPr>
      </w:pPr>
      <w:bookmarkStart w:id="0" w:name="_Toc535164689"/>
      <w:r>
        <w:rPr>
          <w:b/>
          <w:color w:val="000000"/>
          <w:szCs w:val="28"/>
        </w:rPr>
        <w:lastRenderedPageBreak/>
        <w:t>П</w:t>
      </w:r>
      <w:r w:rsidR="007E7400" w:rsidRPr="00E836D2">
        <w:rPr>
          <w:b/>
          <w:color w:val="000000"/>
          <w:szCs w:val="28"/>
        </w:rPr>
        <w:t>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b/>
          <w:color w:val="000000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color w:val="000000"/>
          <w:szCs w:val="28"/>
        </w:rPr>
      </w:pPr>
      <w:r w:rsidRPr="00E836D2">
        <w:rPr>
          <w:color w:val="000000"/>
          <w:szCs w:val="28"/>
        </w:rPr>
        <w:t xml:space="preserve">Фонд оценочных средств по дисциплинесодержит </w:t>
      </w:r>
      <w:r w:rsidR="004338C5">
        <w:rPr>
          <w:color w:val="000000"/>
          <w:szCs w:val="28"/>
        </w:rPr>
        <w:t xml:space="preserve">типовые </w:t>
      </w:r>
      <w:r w:rsidRPr="00E836D2">
        <w:rPr>
          <w:color w:val="000000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color w:val="000000"/>
          <w:szCs w:val="28"/>
        </w:rPr>
        <w:t>тоятельной работы обучающихся, а также</w:t>
      </w:r>
      <w:r w:rsidRPr="00E836D2">
        <w:rPr>
          <w:color w:val="000000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F9410F">
        <w:rPr>
          <w:color w:val="000000"/>
          <w:szCs w:val="28"/>
          <w:u w:val="single"/>
        </w:rPr>
        <w:t>зачета</w:t>
      </w:r>
      <w:r w:rsidRPr="00D114EC">
        <w:rPr>
          <w:color w:val="000000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color w:val="000000"/>
          <w:szCs w:val="28"/>
        </w:rPr>
      </w:pPr>
      <w:r w:rsidRPr="00E836D2">
        <w:rPr>
          <w:color w:val="000000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</w:t>
      </w:r>
      <w:r w:rsidR="00F9410F">
        <w:rPr>
          <w:color w:val="000000"/>
          <w:szCs w:val="28"/>
        </w:rPr>
        <w:t>циплине, определенной в учебном плане</w:t>
      </w:r>
      <w:r w:rsidRPr="00E836D2">
        <w:rPr>
          <w:color w:val="000000"/>
          <w:szCs w:val="28"/>
        </w:rPr>
        <w:t xml:space="preserve"> О</w:t>
      </w:r>
      <w:r w:rsidR="00E836D2">
        <w:rPr>
          <w:color w:val="000000"/>
          <w:szCs w:val="28"/>
        </w:rPr>
        <w:t>П</w:t>
      </w:r>
      <w:r w:rsidRPr="00E836D2">
        <w:rPr>
          <w:color w:val="000000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266A76" w:rsidRPr="00B105DB" w:rsidRDefault="007E7400" w:rsidP="00B105DB">
      <w:pPr>
        <w:pStyle w:val="a5"/>
        <w:ind w:left="0" w:firstLine="709"/>
        <w:rPr>
          <w:b/>
          <w:color w:val="000000"/>
          <w:szCs w:val="28"/>
        </w:rPr>
      </w:pPr>
      <w:r w:rsidRPr="00E836D2">
        <w:rPr>
          <w:color w:val="000000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b/>
          <w:color w:val="000000"/>
          <w:szCs w:val="28"/>
        </w:rPr>
        <w:t>следующие компетенции:</w:t>
      </w:r>
    </w:p>
    <w:p w:rsidR="00D114EC" w:rsidRDefault="00D114EC" w:rsidP="00E836D2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ПК-6 </w:t>
      </w:r>
      <w:r w:rsidRPr="00D114EC">
        <w:rPr>
          <w:color w:val="000000"/>
          <w:szCs w:val="28"/>
        </w:rPr>
        <w:t>готовность к ведению и лечению пациентов с инфекционными заболеваниями</w:t>
      </w:r>
    </w:p>
    <w:p w:rsidR="00D114EC" w:rsidRPr="00E836D2" w:rsidRDefault="00D114EC" w:rsidP="00E836D2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УК-1 </w:t>
      </w:r>
      <w:r w:rsidR="00D17C64">
        <w:rPr>
          <w:color w:val="000000"/>
          <w:szCs w:val="28"/>
        </w:rPr>
        <w:t>готовность</w:t>
      </w:r>
      <w:r w:rsidRPr="00D114EC">
        <w:rPr>
          <w:color w:val="000000"/>
          <w:szCs w:val="28"/>
        </w:rPr>
        <w:t xml:space="preserve"> к абстрактному мышлению, анализу, синтезу</w:t>
      </w:r>
    </w:p>
    <w:p w:rsidR="007E7400" w:rsidRPr="00E836D2" w:rsidRDefault="007E7400" w:rsidP="00E836D2">
      <w:pPr>
        <w:pStyle w:val="a5"/>
        <w:ind w:left="0" w:firstLine="709"/>
        <w:rPr>
          <w:color w:val="000000"/>
          <w:szCs w:val="28"/>
        </w:rPr>
      </w:pPr>
    </w:p>
    <w:p w:rsidR="007E7400" w:rsidRPr="00E836D2" w:rsidRDefault="007E7400" w:rsidP="00BD193C">
      <w:pPr>
        <w:pStyle w:val="a5"/>
        <w:numPr>
          <w:ilvl w:val="0"/>
          <w:numId w:val="1"/>
        </w:numPr>
        <w:ind w:left="0" w:firstLine="709"/>
        <w:outlineLvl w:val="0"/>
        <w:rPr>
          <w:b/>
          <w:color w:val="000000"/>
          <w:szCs w:val="28"/>
        </w:rPr>
      </w:pPr>
      <w:bookmarkStart w:id="1" w:name="_Toc535164690"/>
      <w:r w:rsidRPr="00E836D2">
        <w:rPr>
          <w:b/>
          <w:color w:val="000000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b/>
          <w:color w:val="000000"/>
          <w:szCs w:val="28"/>
        </w:rPr>
        <w:t>.</w:t>
      </w:r>
    </w:p>
    <w:p w:rsidR="00876450" w:rsidRDefault="007E7400" w:rsidP="00E836D2">
      <w:pPr>
        <w:pStyle w:val="a5"/>
        <w:ind w:left="0" w:firstLine="709"/>
        <w:rPr>
          <w:b/>
          <w:color w:val="000000"/>
          <w:szCs w:val="28"/>
        </w:rPr>
      </w:pPr>
      <w:r w:rsidRPr="00E836D2">
        <w:rPr>
          <w:b/>
          <w:color w:val="000000"/>
          <w:szCs w:val="28"/>
        </w:rPr>
        <w:t xml:space="preserve">Оценочные материалы в рамках всей </w:t>
      </w:r>
      <w:r w:rsidRPr="00876450">
        <w:rPr>
          <w:b/>
          <w:color w:val="000000"/>
          <w:szCs w:val="28"/>
        </w:rPr>
        <w:t>дисциплины</w:t>
      </w:r>
      <w:r w:rsidR="00876450">
        <w:rPr>
          <w:b/>
          <w:color w:val="000000"/>
          <w:szCs w:val="28"/>
        </w:rPr>
        <w:t>.</w:t>
      </w:r>
    </w:p>
    <w:p w:rsidR="007E7400" w:rsidRDefault="00366622" w:rsidP="00366622">
      <w:pPr>
        <w:pStyle w:val="a5"/>
        <w:ind w:left="0" w:firstLine="709"/>
        <w:rPr>
          <w:i/>
          <w:color w:val="000000"/>
          <w:szCs w:val="28"/>
        </w:rPr>
      </w:pPr>
      <w:r>
        <w:rPr>
          <w:i/>
          <w:color w:val="000000"/>
          <w:szCs w:val="28"/>
        </w:rPr>
        <w:t>Написание истории болезни</w:t>
      </w:r>
    </w:p>
    <w:p w:rsidR="00366622" w:rsidRPr="00366622" w:rsidRDefault="00366622" w:rsidP="00366622">
      <w:pPr>
        <w:pStyle w:val="a5"/>
        <w:ind w:left="0" w:firstLine="709"/>
        <w:rPr>
          <w:i/>
          <w:color w:val="000000"/>
          <w:szCs w:val="28"/>
        </w:rPr>
      </w:pPr>
      <w:r>
        <w:rPr>
          <w:i/>
          <w:color w:val="000000"/>
          <w:szCs w:val="28"/>
        </w:rPr>
        <w:t>(по пациенту)</w:t>
      </w:r>
    </w:p>
    <w:p w:rsidR="007E7400" w:rsidRPr="00E836D2" w:rsidRDefault="007E7400" w:rsidP="00E836D2">
      <w:pPr>
        <w:pStyle w:val="a5"/>
        <w:ind w:left="0" w:firstLine="709"/>
        <w:rPr>
          <w:i/>
          <w:color w:val="000000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i/>
          <w:color w:val="000000"/>
          <w:szCs w:val="28"/>
        </w:rPr>
      </w:pPr>
    </w:p>
    <w:p w:rsidR="00876450" w:rsidRDefault="007E7400" w:rsidP="00E836D2">
      <w:pPr>
        <w:pStyle w:val="a5"/>
        <w:ind w:left="0" w:firstLine="709"/>
        <w:rPr>
          <w:b/>
          <w:color w:val="000000"/>
          <w:szCs w:val="28"/>
        </w:rPr>
      </w:pPr>
      <w:r w:rsidRPr="00E836D2">
        <w:rPr>
          <w:b/>
          <w:color w:val="000000"/>
          <w:szCs w:val="28"/>
        </w:rPr>
        <w:t xml:space="preserve">Оценочные материалы по каждой </w:t>
      </w:r>
      <w:r w:rsidRPr="00876450">
        <w:rPr>
          <w:b/>
          <w:color w:val="000000"/>
          <w:szCs w:val="28"/>
        </w:rPr>
        <w:t>теме дисциплины</w:t>
      </w:r>
    </w:p>
    <w:p w:rsidR="007E7400" w:rsidRPr="00E836D2" w:rsidRDefault="007E7400" w:rsidP="00E836D2">
      <w:pPr>
        <w:pStyle w:val="a5"/>
        <w:ind w:left="0" w:firstLine="709"/>
        <w:rPr>
          <w:i/>
          <w:color w:val="000000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i/>
          <w:color w:val="000000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b/>
          <w:i/>
          <w:color w:val="000000"/>
          <w:szCs w:val="28"/>
        </w:rPr>
      </w:pPr>
      <w:r w:rsidRPr="00E836D2">
        <w:rPr>
          <w:b/>
          <w:color w:val="000000"/>
          <w:szCs w:val="28"/>
        </w:rPr>
        <w:t xml:space="preserve">Модуль </w:t>
      </w:r>
      <w:r w:rsidRPr="00E836D2">
        <w:rPr>
          <w:b/>
          <w:i/>
          <w:color w:val="000000"/>
          <w:szCs w:val="28"/>
        </w:rPr>
        <w:t>1</w:t>
      </w:r>
      <w:r w:rsidR="00B105DB" w:rsidRPr="00B105DB">
        <w:rPr>
          <w:b/>
          <w:i/>
          <w:color w:val="000000"/>
          <w:szCs w:val="28"/>
        </w:rPr>
        <w:t>Антимикробная химиотерапия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Cs w:val="28"/>
        </w:rPr>
      </w:pPr>
      <w:r w:rsidRPr="00E836D2">
        <w:rPr>
          <w:b/>
          <w:color w:val="000000"/>
          <w:szCs w:val="28"/>
        </w:rPr>
        <w:t>Тема 1</w:t>
      </w:r>
      <w:r w:rsidR="00B105DB" w:rsidRPr="00B105DB">
        <w:rPr>
          <w:color w:val="000000"/>
          <w:szCs w:val="28"/>
        </w:rPr>
        <w:t>Бета-лактамные антибиотики. Место пенициллинов в лечении инфекций на современном этапе. Цефалоспорины. Аминогликозиды. Антибиотики резерва при лечении тяжелых инфекций. Карбапенемы. Лечение инфекций, вызванных гр(-) флорой</w:t>
      </w:r>
      <w:r w:rsidR="009C7374">
        <w:rPr>
          <w:color w:val="000000"/>
          <w:szCs w:val="28"/>
        </w:rPr>
        <w:t>.</w:t>
      </w:r>
    </w:p>
    <w:p w:rsidR="00E2071D" w:rsidRDefault="007E7400" w:rsidP="00E836D2">
      <w:pPr>
        <w:ind w:firstLine="709"/>
        <w:jc w:val="both"/>
        <w:rPr>
          <w:b/>
          <w:color w:val="000000"/>
          <w:szCs w:val="28"/>
        </w:rPr>
      </w:pPr>
      <w:r w:rsidRPr="00E836D2">
        <w:rPr>
          <w:b/>
          <w:color w:val="000000"/>
          <w:szCs w:val="28"/>
        </w:rPr>
        <w:t>Форма(ы) текущего контроляуспеваемости</w:t>
      </w:r>
    </w:p>
    <w:p w:rsidR="00E2071D" w:rsidRPr="00FB382E" w:rsidRDefault="00E2071D" w:rsidP="00E2071D">
      <w:pPr>
        <w:ind w:firstLine="709"/>
        <w:jc w:val="both"/>
        <w:rPr>
          <w:color w:val="000000"/>
          <w:szCs w:val="28"/>
        </w:rPr>
      </w:pPr>
      <w:r w:rsidRPr="00FB382E">
        <w:rPr>
          <w:color w:val="000000"/>
          <w:szCs w:val="28"/>
        </w:rPr>
        <w:t>Тестирование</w:t>
      </w:r>
    </w:p>
    <w:p w:rsidR="007E7400" w:rsidRDefault="00E2071D" w:rsidP="00E836D2">
      <w:pPr>
        <w:ind w:firstLine="709"/>
        <w:jc w:val="both"/>
        <w:rPr>
          <w:color w:val="000000"/>
          <w:szCs w:val="28"/>
        </w:rPr>
      </w:pPr>
      <w:r w:rsidRPr="00FB382E">
        <w:rPr>
          <w:color w:val="000000"/>
          <w:szCs w:val="28"/>
        </w:rPr>
        <w:t>Собеседование</w:t>
      </w:r>
    </w:p>
    <w:p w:rsidR="00B105DB" w:rsidRPr="00FB382E" w:rsidRDefault="00B105DB" w:rsidP="00B105DB">
      <w:pPr>
        <w:ind w:firstLine="709"/>
        <w:jc w:val="both"/>
        <w:rPr>
          <w:color w:val="000000"/>
          <w:szCs w:val="28"/>
        </w:rPr>
      </w:pPr>
      <w:r w:rsidRPr="00FB382E">
        <w:rPr>
          <w:color w:val="000000"/>
          <w:szCs w:val="28"/>
        </w:rPr>
        <w:t>Решение проблемно-ситуационных задач</w:t>
      </w:r>
    </w:p>
    <w:p w:rsidR="007E7400" w:rsidRPr="00FB382E" w:rsidRDefault="007E7400" w:rsidP="00E836D2">
      <w:pPr>
        <w:ind w:firstLine="709"/>
        <w:jc w:val="both"/>
        <w:rPr>
          <w:color w:val="000000"/>
          <w:szCs w:val="28"/>
        </w:rPr>
      </w:pPr>
      <w:r w:rsidRPr="00FB382E">
        <w:rPr>
          <w:b/>
          <w:color w:val="000000"/>
          <w:szCs w:val="28"/>
        </w:rPr>
        <w:t>Оценочные материалы текущего контроля успеваемости</w:t>
      </w:r>
    </w:p>
    <w:p w:rsidR="00F31B98" w:rsidRDefault="00F31B98" w:rsidP="00E836D2">
      <w:pPr>
        <w:ind w:firstLine="709"/>
        <w:jc w:val="both"/>
        <w:rPr>
          <w:b/>
          <w:color w:val="000000"/>
          <w:szCs w:val="28"/>
        </w:rPr>
      </w:pPr>
    </w:p>
    <w:p w:rsidR="00E2071D" w:rsidRPr="00FB382E" w:rsidRDefault="00E2071D" w:rsidP="00E836D2">
      <w:pPr>
        <w:ind w:firstLine="709"/>
        <w:jc w:val="both"/>
        <w:rPr>
          <w:b/>
          <w:color w:val="000000"/>
          <w:szCs w:val="28"/>
        </w:rPr>
      </w:pPr>
      <w:r w:rsidRPr="00FB382E">
        <w:rPr>
          <w:b/>
          <w:color w:val="000000"/>
          <w:szCs w:val="28"/>
        </w:rPr>
        <w:t>Тест</w:t>
      </w:r>
      <w:r w:rsidR="00F31B98">
        <w:rPr>
          <w:b/>
          <w:color w:val="000000"/>
          <w:szCs w:val="28"/>
        </w:rPr>
        <w:t>овые задания</w:t>
      </w:r>
    </w:p>
    <w:p w:rsidR="00B105DB" w:rsidRPr="00B105DB" w:rsidRDefault="00B105DB" w:rsidP="00BE42E0">
      <w:pPr>
        <w:jc w:val="both"/>
        <w:rPr>
          <w:color w:val="000000"/>
          <w:szCs w:val="28"/>
        </w:rPr>
      </w:pPr>
      <w:r w:rsidRPr="00B105DB">
        <w:rPr>
          <w:color w:val="000000"/>
          <w:szCs w:val="28"/>
        </w:rPr>
        <w:t>Какие компоненты составляют молекулярную основу терапии бактериальных инфекций?</w:t>
      </w:r>
    </w:p>
    <w:p w:rsidR="00B105DB" w:rsidRPr="00BE42E0" w:rsidRDefault="00B105DB" w:rsidP="00491A16">
      <w:pPr>
        <w:pStyle w:val="a5"/>
        <w:numPr>
          <w:ilvl w:val="0"/>
          <w:numId w:val="29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Использование НВПС </w:t>
      </w:r>
    </w:p>
    <w:p w:rsidR="00B105DB" w:rsidRPr="00BE42E0" w:rsidRDefault="00B105DB" w:rsidP="00491A16">
      <w:pPr>
        <w:pStyle w:val="a5"/>
        <w:numPr>
          <w:ilvl w:val="0"/>
          <w:numId w:val="29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Антибактериальные средства </w:t>
      </w:r>
    </w:p>
    <w:p w:rsidR="00B105DB" w:rsidRPr="00BE42E0" w:rsidRDefault="00B105DB" w:rsidP="00491A16">
      <w:pPr>
        <w:pStyle w:val="a5"/>
        <w:numPr>
          <w:ilvl w:val="0"/>
          <w:numId w:val="29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lastRenderedPageBreak/>
        <w:t xml:space="preserve">Пассивная иммунотерапия </w:t>
      </w:r>
    </w:p>
    <w:p w:rsidR="00B105DB" w:rsidRPr="00BE42E0" w:rsidRDefault="00B105DB" w:rsidP="00491A16">
      <w:pPr>
        <w:pStyle w:val="a5"/>
        <w:numPr>
          <w:ilvl w:val="0"/>
          <w:numId w:val="29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Иммуностимуляторы и иммунокорректоры</w:t>
      </w:r>
    </w:p>
    <w:p w:rsidR="00B105DB" w:rsidRPr="00BE42E0" w:rsidRDefault="00B105DB" w:rsidP="00491A16">
      <w:pPr>
        <w:pStyle w:val="a5"/>
        <w:numPr>
          <w:ilvl w:val="0"/>
          <w:numId w:val="29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Все перечисленное </w:t>
      </w:r>
    </w:p>
    <w:p w:rsidR="00B105DB" w:rsidRDefault="00B105DB" w:rsidP="00BE42E0">
      <w:pPr>
        <w:jc w:val="both"/>
        <w:rPr>
          <w:color w:val="000000"/>
          <w:szCs w:val="28"/>
        </w:rPr>
      </w:pPr>
    </w:p>
    <w:p w:rsidR="001F2152" w:rsidRPr="001F2152" w:rsidRDefault="001F2152" w:rsidP="00BE42E0">
      <w:pPr>
        <w:jc w:val="both"/>
        <w:rPr>
          <w:color w:val="000000"/>
          <w:szCs w:val="28"/>
        </w:rPr>
      </w:pPr>
      <w:r w:rsidRPr="001F2152">
        <w:rPr>
          <w:color w:val="000000"/>
          <w:szCs w:val="28"/>
        </w:rPr>
        <w:t xml:space="preserve">Основные принципы этиотропной терапии при брюшном тифе: </w:t>
      </w:r>
    </w:p>
    <w:p w:rsidR="001F2152" w:rsidRPr="00BE42E0" w:rsidRDefault="001F2152" w:rsidP="00491A16">
      <w:pPr>
        <w:pStyle w:val="a5"/>
        <w:numPr>
          <w:ilvl w:val="0"/>
          <w:numId w:val="28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Основной препарат - левомицетин </w:t>
      </w:r>
    </w:p>
    <w:p w:rsidR="001F2152" w:rsidRPr="00BE42E0" w:rsidRDefault="001F2152" w:rsidP="00491A16">
      <w:pPr>
        <w:pStyle w:val="a5"/>
        <w:numPr>
          <w:ilvl w:val="0"/>
          <w:numId w:val="28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При непереносимости левомицетина - ампициллин, бактрим</w:t>
      </w:r>
    </w:p>
    <w:p w:rsidR="001F2152" w:rsidRPr="00BE42E0" w:rsidRDefault="001F2152" w:rsidP="00491A16">
      <w:pPr>
        <w:pStyle w:val="a5"/>
        <w:numPr>
          <w:ilvl w:val="0"/>
          <w:numId w:val="28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Применение препаратов преимущественно внутрь </w:t>
      </w:r>
    </w:p>
    <w:p w:rsidR="001F2152" w:rsidRPr="00BE42E0" w:rsidRDefault="001F2152" w:rsidP="00491A16">
      <w:pPr>
        <w:pStyle w:val="a5"/>
        <w:numPr>
          <w:ilvl w:val="0"/>
          <w:numId w:val="28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Продолжительность лечения до 10 дня нормальной температуры </w:t>
      </w:r>
    </w:p>
    <w:p w:rsidR="001F2152" w:rsidRPr="00BE42E0" w:rsidRDefault="001F2152" w:rsidP="00491A16">
      <w:pPr>
        <w:pStyle w:val="a5"/>
        <w:numPr>
          <w:ilvl w:val="0"/>
          <w:numId w:val="28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Все перечисленное </w:t>
      </w:r>
    </w:p>
    <w:p w:rsidR="00B105DB" w:rsidRDefault="00B105DB" w:rsidP="00BE42E0">
      <w:pPr>
        <w:jc w:val="both"/>
        <w:rPr>
          <w:color w:val="000000"/>
          <w:szCs w:val="28"/>
        </w:rPr>
      </w:pPr>
    </w:p>
    <w:p w:rsidR="0045408C" w:rsidRPr="0045408C" w:rsidRDefault="0045408C" w:rsidP="00BE42E0">
      <w:pPr>
        <w:jc w:val="both"/>
        <w:rPr>
          <w:color w:val="000000"/>
          <w:szCs w:val="28"/>
        </w:rPr>
      </w:pPr>
      <w:r w:rsidRPr="0045408C">
        <w:rPr>
          <w:color w:val="000000"/>
          <w:szCs w:val="28"/>
        </w:rPr>
        <w:t xml:space="preserve">Возбудитель микоплазменной инфекции чувствителен ко всем перечисленным антибиотикам, кроме: </w:t>
      </w:r>
    </w:p>
    <w:p w:rsidR="0045408C" w:rsidRPr="00BE42E0" w:rsidRDefault="0045408C" w:rsidP="00491A16">
      <w:pPr>
        <w:pStyle w:val="a5"/>
        <w:numPr>
          <w:ilvl w:val="0"/>
          <w:numId w:val="27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Тетрациклина </w:t>
      </w:r>
    </w:p>
    <w:p w:rsidR="0045408C" w:rsidRPr="00BE42E0" w:rsidRDefault="0045408C" w:rsidP="00491A16">
      <w:pPr>
        <w:pStyle w:val="a5"/>
        <w:numPr>
          <w:ilvl w:val="0"/>
          <w:numId w:val="27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Эритромицина </w:t>
      </w:r>
    </w:p>
    <w:p w:rsidR="0045408C" w:rsidRPr="00BE42E0" w:rsidRDefault="0045408C" w:rsidP="00491A16">
      <w:pPr>
        <w:pStyle w:val="a5"/>
        <w:numPr>
          <w:ilvl w:val="0"/>
          <w:numId w:val="27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Пенициллина </w:t>
      </w:r>
    </w:p>
    <w:p w:rsidR="0045408C" w:rsidRPr="00BE42E0" w:rsidRDefault="0045408C" w:rsidP="00491A16">
      <w:pPr>
        <w:pStyle w:val="a5"/>
        <w:numPr>
          <w:ilvl w:val="0"/>
          <w:numId w:val="27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Ампициллина </w:t>
      </w:r>
    </w:p>
    <w:p w:rsidR="0045408C" w:rsidRPr="00BE42E0" w:rsidRDefault="0045408C" w:rsidP="00491A16">
      <w:pPr>
        <w:pStyle w:val="a5"/>
        <w:numPr>
          <w:ilvl w:val="0"/>
          <w:numId w:val="27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Цефтриаксона</w:t>
      </w:r>
    </w:p>
    <w:p w:rsidR="0045408C" w:rsidRDefault="0045408C" w:rsidP="00BE42E0">
      <w:pPr>
        <w:jc w:val="both"/>
        <w:rPr>
          <w:color w:val="000000"/>
          <w:szCs w:val="28"/>
        </w:rPr>
      </w:pPr>
    </w:p>
    <w:p w:rsidR="0045408C" w:rsidRPr="0045408C" w:rsidRDefault="0045408C" w:rsidP="00BE42E0">
      <w:pPr>
        <w:jc w:val="both"/>
        <w:rPr>
          <w:color w:val="000000"/>
          <w:szCs w:val="28"/>
        </w:rPr>
      </w:pPr>
      <w:r w:rsidRPr="0045408C">
        <w:rPr>
          <w:color w:val="000000"/>
          <w:szCs w:val="28"/>
        </w:rPr>
        <w:t xml:space="preserve">В качестве этиотропной терапии при менингококковом менигите обычно применяют: </w:t>
      </w:r>
    </w:p>
    <w:p w:rsidR="0045408C" w:rsidRPr="00BE42E0" w:rsidRDefault="0045408C" w:rsidP="00491A16">
      <w:pPr>
        <w:pStyle w:val="a5"/>
        <w:numPr>
          <w:ilvl w:val="0"/>
          <w:numId w:val="24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Пенициллин </w:t>
      </w:r>
    </w:p>
    <w:p w:rsidR="0045408C" w:rsidRPr="00BE42E0" w:rsidRDefault="0045408C" w:rsidP="00491A16">
      <w:pPr>
        <w:pStyle w:val="a5"/>
        <w:numPr>
          <w:ilvl w:val="0"/>
          <w:numId w:val="24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Левомицетин </w:t>
      </w:r>
    </w:p>
    <w:p w:rsidR="0045408C" w:rsidRPr="00BE42E0" w:rsidRDefault="0045408C" w:rsidP="00491A16">
      <w:pPr>
        <w:pStyle w:val="a5"/>
        <w:numPr>
          <w:ilvl w:val="0"/>
          <w:numId w:val="24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Ампициллин </w:t>
      </w:r>
    </w:p>
    <w:p w:rsidR="0045408C" w:rsidRPr="00BE42E0" w:rsidRDefault="0045408C" w:rsidP="00491A16">
      <w:pPr>
        <w:pStyle w:val="a5"/>
        <w:numPr>
          <w:ilvl w:val="0"/>
          <w:numId w:val="24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Сульфамонометоксин</w:t>
      </w:r>
    </w:p>
    <w:p w:rsidR="0045408C" w:rsidRPr="00BE42E0" w:rsidRDefault="0045408C" w:rsidP="00491A16">
      <w:pPr>
        <w:pStyle w:val="a5"/>
        <w:numPr>
          <w:ilvl w:val="0"/>
          <w:numId w:val="24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Гентамицин </w:t>
      </w:r>
    </w:p>
    <w:p w:rsidR="0045408C" w:rsidRDefault="0045408C" w:rsidP="00BE42E0">
      <w:pPr>
        <w:jc w:val="both"/>
        <w:rPr>
          <w:color w:val="000000"/>
          <w:szCs w:val="28"/>
        </w:rPr>
      </w:pPr>
    </w:p>
    <w:p w:rsidR="0045408C" w:rsidRPr="0045408C" w:rsidRDefault="0045408C" w:rsidP="00BE42E0">
      <w:pPr>
        <w:jc w:val="both"/>
        <w:rPr>
          <w:color w:val="000000"/>
          <w:szCs w:val="28"/>
        </w:rPr>
      </w:pPr>
      <w:r w:rsidRPr="0045408C">
        <w:rPr>
          <w:color w:val="000000"/>
          <w:szCs w:val="28"/>
        </w:rPr>
        <w:t>Клиническими показаниями к применению при менингококковом менингите максимальных доз пенициллина являются:</w:t>
      </w:r>
    </w:p>
    <w:p w:rsidR="0045408C" w:rsidRPr="00BE42E0" w:rsidRDefault="0045408C" w:rsidP="00491A16">
      <w:pPr>
        <w:pStyle w:val="a5"/>
        <w:numPr>
          <w:ilvl w:val="0"/>
          <w:numId w:val="25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Позднее поступление больного </w:t>
      </w:r>
    </w:p>
    <w:p w:rsidR="0045408C" w:rsidRPr="00BE42E0" w:rsidRDefault="0045408C" w:rsidP="00491A16">
      <w:pPr>
        <w:pStyle w:val="a5"/>
        <w:numPr>
          <w:ilvl w:val="0"/>
          <w:numId w:val="25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Особо тяжелое течение инфекции </w:t>
      </w:r>
    </w:p>
    <w:p w:rsidR="0045408C" w:rsidRPr="00BE42E0" w:rsidRDefault="0045408C" w:rsidP="00491A16">
      <w:pPr>
        <w:pStyle w:val="a5"/>
        <w:numPr>
          <w:ilvl w:val="0"/>
          <w:numId w:val="25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Запущенное течение менингита </w:t>
      </w:r>
    </w:p>
    <w:p w:rsidR="0045408C" w:rsidRPr="00BE42E0" w:rsidRDefault="0045408C" w:rsidP="00491A16">
      <w:pPr>
        <w:pStyle w:val="a5"/>
        <w:numPr>
          <w:ilvl w:val="0"/>
          <w:numId w:val="25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Менингоэнцефалит</w:t>
      </w:r>
    </w:p>
    <w:p w:rsidR="0045408C" w:rsidRPr="00BE42E0" w:rsidRDefault="0045408C" w:rsidP="00491A16">
      <w:pPr>
        <w:pStyle w:val="a5"/>
        <w:numPr>
          <w:ilvl w:val="0"/>
          <w:numId w:val="25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Все перечисленное </w:t>
      </w:r>
    </w:p>
    <w:p w:rsidR="0045408C" w:rsidRDefault="0045408C" w:rsidP="00BE42E0">
      <w:pPr>
        <w:jc w:val="both"/>
        <w:rPr>
          <w:color w:val="000000"/>
          <w:szCs w:val="28"/>
        </w:rPr>
      </w:pPr>
    </w:p>
    <w:p w:rsidR="0045408C" w:rsidRPr="0045408C" w:rsidRDefault="0045408C" w:rsidP="00BE42E0">
      <w:pPr>
        <w:jc w:val="both"/>
        <w:rPr>
          <w:color w:val="000000"/>
          <w:szCs w:val="28"/>
        </w:rPr>
      </w:pPr>
      <w:r w:rsidRPr="0045408C">
        <w:rPr>
          <w:color w:val="000000"/>
          <w:szCs w:val="28"/>
        </w:rPr>
        <w:t xml:space="preserve">В качестве этиотропной терапии при лептоспирозе чаще применяют: </w:t>
      </w:r>
    </w:p>
    <w:p w:rsidR="0045408C" w:rsidRPr="00BE42E0" w:rsidRDefault="0045408C" w:rsidP="00491A16">
      <w:pPr>
        <w:pStyle w:val="a5"/>
        <w:numPr>
          <w:ilvl w:val="0"/>
          <w:numId w:val="26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Пенициллин </w:t>
      </w:r>
    </w:p>
    <w:p w:rsidR="0045408C" w:rsidRPr="00BE42E0" w:rsidRDefault="0045408C" w:rsidP="00491A16">
      <w:pPr>
        <w:pStyle w:val="a5"/>
        <w:numPr>
          <w:ilvl w:val="0"/>
          <w:numId w:val="26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Левомицетин </w:t>
      </w:r>
    </w:p>
    <w:p w:rsidR="0045408C" w:rsidRPr="00BE42E0" w:rsidRDefault="0045408C" w:rsidP="00491A16">
      <w:pPr>
        <w:pStyle w:val="a5"/>
        <w:numPr>
          <w:ilvl w:val="0"/>
          <w:numId w:val="26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Ампициллин </w:t>
      </w:r>
    </w:p>
    <w:p w:rsidR="0045408C" w:rsidRPr="00BE42E0" w:rsidRDefault="0045408C" w:rsidP="00491A16">
      <w:pPr>
        <w:pStyle w:val="a5"/>
        <w:numPr>
          <w:ilvl w:val="0"/>
          <w:numId w:val="26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Гентамицин </w:t>
      </w:r>
    </w:p>
    <w:p w:rsidR="0045408C" w:rsidRPr="00BE42E0" w:rsidRDefault="0045408C" w:rsidP="00491A16">
      <w:pPr>
        <w:pStyle w:val="a5"/>
        <w:numPr>
          <w:ilvl w:val="0"/>
          <w:numId w:val="26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Ванкомицин</w:t>
      </w:r>
    </w:p>
    <w:p w:rsidR="0045408C" w:rsidRDefault="0045408C" w:rsidP="0045408C">
      <w:pPr>
        <w:ind w:firstLine="709"/>
        <w:jc w:val="both"/>
        <w:rPr>
          <w:color w:val="000000"/>
          <w:szCs w:val="28"/>
        </w:rPr>
      </w:pPr>
    </w:p>
    <w:p w:rsidR="00E2071D" w:rsidRPr="00FB382E" w:rsidRDefault="00FC67BF" w:rsidP="00E836D2">
      <w:pPr>
        <w:ind w:firstLine="709"/>
        <w:jc w:val="both"/>
        <w:rPr>
          <w:b/>
          <w:color w:val="000000"/>
          <w:szCs w:val="28"/>
        </w:rPr>
      </w:pPr>
      <w:r w:rsidRPr="00FB382E">
        <w:rPr>
          <w:b/>
          <w:color w:val="000000"/>
          <w:szCs w:val="28"/>
        </w:rPr>
        <w:t>Вопросы для собеседования</w:t>
      </w:r>
    </w:p>
    <w:p w:rsidR="00B105DB" w:rsidRPr="00B105DB" w:rsidRDefault="00B105DB" w:rsidP="00B105DB">
      <w:pPr>
        <w:pStyle w:val="a5"/>
        <w:numPr>
          <w:ilvl w:val="0"/>
          <w:numId w:val="4"/>
        </w:numPr>
        <w:rPr>
          <w:color w:val="000000"/>
          <w:szCs w:val="28"/>
        </w:rPr>
      </w:pPr>
      <w:r w:rsidRPr="00B105DB">
        <w:rPr>
          <w:color w:val="000000"/>
          <w:szCs w:val="28"/>
        </w:rPr>
        <w:t>Основные группы бета-лактамных антибиотиков</w:t>
      </w:r>
    </w:p>
    <w:p w:rsidR="00B105DB" w:rsidRPr="00B105DB" w:rsidRDefault="00B105DB" w:rsidP="00B105DB">
      <w:pPr>
        <w:pStyle w:val="a5"/>
        <w:numPr>
          <w:ilvl w:val="0"/>
          <w:numId w:val="4"/>
        </w:numPr>
        <w:rPr>
          <w:color w:val="000000"/>
          <w:szCs w:val="28"/>
        </w:rPr>
      </w:pPr>
      <w:r w:rsidRPr="00B105DB">
        <w:rPr>
          <w:color w:val="000000"/>
          <w:szCs w:val="28"/>
        </w:rPr>
        <w:t>Спектр действия препаратов, показания и противопоказания при назначении</w:t>
      </w:r>
    </w:p>
    <w:p w:rsidR="00B105DB" w:rsidRPr="00B105DB" w:rsidRDefault="00B105DB" w:rsidP="00B105DB">
      <w:pPr>
        <w:pStyle w:val="a5"/>
        <w:numPr>
          <w:ilvl w:val="0"/>
          <w:numId w:val="4"/>
        </w:numPr>
        <w:rPr>
          <w:color w:val="000000"/>
          <w:szCs w:val="28"/>
        </w:rPr>
      </w:pPr>
      <w:r w:rsidRPr="00B105DB">
        <w:rPr>
          <w:color w:val="000000"/>
          <w:szCs w:val="28"/>
        </w:rPr>
        <w:t xml:space="preserve">Спектр инфекционных заболеваний, при которых назначается данная группа </w:t>
      </w:r>
      <w:r w:rsidRPr="00B105DB">
        <w:rPr>
          <w:color w:val="000000"/>
          <w:szCs w:val="28"/>
        </w:rPr>
        <w:lastRenderedPageBreak/>
        <w:t>препаратов</w:t>
      </w:r>
    </w:p>
    <w:p w:rsidR="00B105DB" w:rsidRPr="00B105DB" w:rsidRDefault="00B105DB" w:rsidP="00B105DB">
      <w:pPr>
        <w:pStyle w:val="a5"/>
        <w:numPr>
          <w:ilvl w:val="0"/>
          <w:numId w:val="4"/>
        </w:numPr>
        <w:rPr>
          <w:color w:val="000000"/>
          <w:szCs w:val="28"/>
        </w:rPr>
      </w:pPr>
      <w:r w:rsidRPr="00B105DB">
        <w:rPr>
          <w:color w:val="000000"/>
          <w:szCs w:val="28"/>
        </w:rPr>
        <w:t>Осложнения и нежелательные реакции</w:t>
      </w:r>
    </w:p>
    <w:p w:rsidR="00357C8A" w:rsidRPr="00357C8A" w:rsidRDefault="00B105DB" w:rsidP="00B105DB">
      <w:pPr>
        <w:pStyle w:val="a5"/>
        <w:numPr>
          <w:ilvl w:val="0"/>
          <w:numId w:val="4"/>
        </w:numPr>
        <w:rPr>
          <w:color w:val="000000"/>
          <w:szCs w:val="28"/>
        </w:rPr>
      </w:pPr>
      <w:r w:rsidRPr="00B105DB">
        <w:rPr>
          <w:color w:val="000000"/>
          <w:szCs w:val="28"/>
        </w:rPr>
        <w:t>Лечение тяжелых инфекций</w:t>
      </w:r>
    </w:p>
    <w:p w:rsidR="007E7400" w:rsidRDefault="007E7400" w:rsidP="00FB382E">
      <w:pPr>
        <w:ind w:firstLine="709"/>
        <w:jc w:val="both"/>
        <w:rPr>
          <w:color w:val="000000"/>
          <w:szCs w:val="28"/>
        </w:rPr>
      </w:pPr>
    </w:p>
    <w:p w:rsidR="00B105DB" w:rsidRDefault="00B105DB" w:rsidP="00B105DB">
      <w:pPr>
        <w:pStyle w:val="a5"/>
        <w:ind w:left="709"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Ситуационная задача</w:t>
      </w:r>
    </w:p>
    <w:p w:rsidR="00B105DB" w:rsidRPr="00B105DB" w:rsidRDefault="00B105DB" w:rsidP="00B105DB">
      <w:pPr>
        <w:ind w:firstLine="709"/>
        <w:jc w:val="both"/>
        <w:rPr>
          <w:color w:val="000000"/>
          <w:szCs w:val="28"/>
        </w:rPr>
      </w:pPr>
      <w:r w:rsidRPr="00B105DB">
        <w:rPr>
          <w:color w:val="000000"/>
          <w:szCs w:val="28"/>
        </w:rPr>
        <w:t>Больная М., 19 лет, студентка, направлена врачом поликлиники в стационар с диагнозом «дифтерия ротоглотки». Больна 2 день. Заболевание началось с озноба, повышения температуры до 38,8ºС, ломоты в теле, першения в горле. На следующий день боль в горле усилилась, стало трудно открывать рот, глотать пищу. Температура 39,8ºС. При осмотре состояние средней тяжести. Лицо гиперемировано. Слизистая ротоглотки ярко красная, миндалины рыхлые, увеличены, с островчатыми наложениями желто–белого цвета с обеих сторон. Резко болезненные и увеличенные подчелюстные лимфатические узлы. АД 110/60 мм.рт.ст. Пульс 100 уд/мин.</w:t>
      </w:r>
    </w:p>
    <w:p w:rsidR="00B105DB" w:rsidRPr="00B105DB" w:rsidRDefault="00B105DB" w:rsidP="00B105DB">
      <w:pPr>
        <w:ind w:firstLine="709"/>
        <w:jc w:val="both"/>
        <w:rPr>
          <w:color w:val="000000"/>
          <w:szCs w:val="28"/>
        </w:rPr>
      </w:pPr>
      <w:r w:rsidRPr="00B105DB">
        <w:rPr>
          <w:color w:val="000000"/>
          <w:szCs w:val="28"/>
        </w:rPr>
        <w:t>Из эпид.анамнеза выяснилось, что в группе госпитализирован студент с диагнозом «дифтерия».</w:t>
      </w:r>
    </w:p>
    <w:p w:rsidR="00B105DB" w:rsidRPr="00B105DB" w:rsidRDefault="00B105DB" w:rsidP="00B105DB">
      <w:pPr>
        <w:ind w:firstLine="709"/>
        <w:jc w:val="both"/>
        <w:rPr>
          <w:color w:val="000000"/>
          <w:szCs w:val="28"/>
        </w:rPr>
      </w:pPr>
      <w:r w:rsidRPr="00B105DB">
        <w:rPr>
          <w:color w:val="000000"/>
          <w:szCs w:val="28"/>
        </w:rPr>
        <w:t>ЗАДАНИЕ.</w:t>
      </w:r>
    </w:p>
    <w:p w:rsidR="00B105DB" w:rsidRPr="00B105DB" w:rsidRDefault="00B105DB" w:rsidP="00B105DB">
      <w:pPr>
        <w:ind w:firstLine="709"/>
        <w:jc w:val="both"/>
        <w:rPr>
          <w:color w:val="000000"/>
          <w:szCs w:val="28"/>
        </w:rPr>
      </w:pPr>
      <w:r w:rsidRPr="00B105DB">
        <w:rPr>
          <w:color w:val="000000"/>
          <w:szCs w:val="28"/>
        </w:rPr>
        <w:t>1.Согласны ли Вы с направительным диагнозом?</w:t>
      </w:r>
    </w:p>
    <w:p w:rsidR="00B105DB" w:rsidRPr="00B105DB" w:rsidRDefault="00B105DB" w:rsidP="00B105DB">
      <w:pPr>
        <w:ind w:firstLine="709"/>
        <w:jc w:val="both"/>
        <w:rPr>
          <w:color w:val="000000"/>
          <w:szCs w:val="28"/>
        </w:rPr>
      </w:pPr>
      <w:r w:rsidRPr="00B105DB">
        <w:rPr>
          <w:color w:val="000000"/>
          <w:szCs w:val="28"/>
        </w:rPr>
        <w:t>2.Предположительный диагноз и его обоснование.</w:t>
      </w:r>
    </w:p>
    <w:p w:rsidR="00B105DB" w:rsidRPr="00B105DB" w:rsidRDefault="00B105DB" w:rsidP="00B105DB">
      <w:pPr>
        <w:ind w:firstLine="709"/>
        <w:jc w:val="both"/>
        <w:rPr>
          <w:color w:val="000000"/>
          <w:szCs w:val="28"/>
        </w:rPr>
      </w:pPr>
      <w:r w:rsidRPr="00B105DB">
        <w:rPr>
          <w:color w:val="000000"/>
          <w:szCs w:val="28"/>
        </w:rPr>
        <w:t>3.Проведите дифференциальный диагноз.</w:t>
      </w:r>
    </w:p>
    <w:p w:rsidR="00B105DB" w:rsidRPr="00B105DB" w:rsidRDefault="00B105DB" w:rsidP="00B105DB">
      <w:pPr>
        <w:ind w:firstLine="709"/>
        <w:jc w:val="both"/>
        <w:rPr>
          <w:color w:val="000000"/>
          <w:szCs w:val="28"/>
        </w:rPr>
      </w:pPr>
      <w:r w:rsidRPr="00B105DB">
        <w:rPr>
          <w:color w:val="000000"/>
          <w:szCs w:val="28"/>
        </w:rPr>
        <w:t>4.Назначьте план обследования и лечения.</w:t>
      </w:r>
    </w:p>
    <w:p w:rsidR="00B105DB" w:rsidRDefault="00B105DB" w:rsidP="00B105DB">
      <w:pPr>
        <w:ind w:firstLine="709"/>
        <w:jc w:val="both"/>
        <w:rPr>
          <w:color w:val="000000"/>
          <w:szCs w:val="28"/>
        </w:rPr>
      </w:pPr>
      <w:r w:rsidRPr="00B105DB">
        <w:rPr>
          <w:color w:val="000000"/>
          <w:szCs w:val="28"/>
        </w:rPr>
        <w:t>5.Предположите этиологию данного заболевания.</w:t>
      </w:r>
    </w:p>
    <w:p w:rsidR="00FB382E" w:rsidRPr="00FB382E" w:rsidRDefault="00FB382E" w:rsidP="00FB382E">
      <w:pPr>
        <w:ind w:firstLine="709"/>
        <w:jc w:val="both"/>
        <w:rPr>
          <w:color w:val="000000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Cs w:val="28"/>
        </w:rPr>
      </w:pPr>
      <w:r w:rsidRPr="00E836D2">
        <w:rPr>
          <w:b/>
          <w:color w:val="000000"/>
          <w:szCs w:val="28"/>
        </w:rPr>
        <w:t>Тема 2</w:t>
      </w:r>
      <w:r w:rsidR="00B105DB" w:rsidRPr="00B105DB">
        <w:rPr>
          <w:color w:val="000000"/>
          <w:szCs w:val="28"/>
        </w:rPr>
        <w:t>Фторхинолоны: показания и противопоказания к применению, осложнения</w:t>
      </w:r>
      <w:r w:rsidR="00357C8A">
        <w:rPr>
          <w:color w:val="000000"/>
          <w:szCs w:val="28"/>
        </w:rPr>
        <w:t>.</w:t>
      </w:r>
    </w:p>
    <w:p w:rsidR="00FB382E" w:rsidRDefault="007E7400" w:rsidP="00E836D2">
      <w:pPr>
        <w:ind w:firstLine="709"/>
        <w:jc w:val="both"/>
        <w:rPr>
          <w:i/>
          <w:color w:val="000000"/>
          <w:szCs w:val="28"/>
        </w:rPr>
      </w:pPr>
      <w:r w:rsidRPr="00E836D2">
        <w:rPr>
          <w:b/>
          <w:color w:val="000000"/>
          <w:szCs w:val="28"/>
        </w:rPr>
        <w:t>Форма(ы) текущего контроляуспеваемости</w:t>
      </w:r>
    </w:p>
    <w:p w:rsidR="00FB382E" w:rsidRPr="00FB382E" w:rsidRDefault="00FB382E" w:rsidP="00FB382E">
      <w:pPr>
        <w:ind w:firstLine="709"/>
        <w:jc w:val="both"/>
        <w:rPr>
          <w:color w:val="000000"/>
          <w:szCs w:val="28"/>
        </w:rPr>
      </w:pPr>
      <w:r w:rsidRPr="00FB382E">
        <w:rPr>
          <w:color w:val="000000"/>
          <w:szCs w:val="28"/>
        </w:rPr>
        <w:t>Тестирование</w:t>
      </w:r>
    </w:p>
    <w:p w:rsidR="00FB382E" w:rsidRDefault="00FB382E" w:rsidP="00FB382E">
      <w:pPr>
        <w:ind w:firstLine="709"/>
        <w:jc w:val="both"/>
        <w:rPr>
          <w:color w:val="000000"/>
          <w:szCs w:val="28"/>
        </w:rPr>
      </w:pPr>
      <w:r w:rsidRPr="00FB382E">
        <w:rPr>
          <w:color w:val="000000"/>
          <w:szCs w:val="28"/>
        </w:rPr>
        <w:t>Собеседование</w:t>
      </w:r>
    </w:p>
    <w:p w:rsidR="00357C8A" w:rsidRPr="00FB382E" w:rsidRDefault="00357C8A" w:rsidP="00357C8A">
      <w:pPr>
        <w:ind w:firstLine="709"/>
        <w:jc w:val="both"/>
        <w:rPr>
          <w:color w:val="000000"/>
          <w:szCs w:val="28"/>
        </w:rPr>
      </w:pPr>
      <w:r w:rsidRPr="00FB382E">
        <w:rPr>
          <w:color w:val="000000"/>
          <w:szCs w:val="28"/>
        </w:rPr>
        <w:t>Решение проблемно-ситуационных задач</w:t>
      </w:r>
    </w:p>
    <w:p w:rsidR="007E7400" w:rsidRPr="00173600" w:rsidRDefault="007E7400" w:rsidP="00FB382E">
      <w:pPr>
        <w:ind w:firstLine="709"/>
        <w:jc w:val="both"/>
        <w:rPr>
          <w:color w:val="000000"/>
          <w:szCs w:val="28"/>
        </w:rPr>
      </w:pPr>
      <w:r w:rsidRPr="00173600">
        <w:rPr>
          <w:b/>
          <w:color w:val="000000"/>
          <w:szCs w:val="28"/>
        </w:rPr>
        <w:t>Оценочные материалы текущего контроля успеваемости</w:t>
      </w:r>
    </w:p>
    <w:p w:rsidR="00F31B98" w:rsidRPr="00DC525A" w:rsidRDefault="00F31B98" w:rsidP="00FB382E">
      <w:pPr>
        <w:ind w:firstLine="709"/>
        <w:jc w:val="both"/>
        <w:rPr>
          <w:b/>
          <w:color w:val="000000"/>
          <w:szCs w:val="28"/>
        </w:rPr>
      </w:pPr>
    </w:p>
    <w:p w:rsidR="00BD56D0" w:rsidRPr="008913DC" w:rsidRDefault="00F31B98" w:rsidP="008913DC">
      <w:pPr>
        <w:ind w:firstLine="709"/>
        <w:jc w:val="both"/>
        <w:rPr>
          <w:b/>
          <w:color w:val="000000"/>
          <w:szCs w:val="28"/>
        </w:rPr>
      </w:pPr>
      <w:r w:rsidRPr="00F04154">
        <w:rPr>
          <w:b/>
          <w:color w:val="000000"/>
          <w:szCs w:val="28"/>
        </w:rPr>
        <w:t>Тестовые задания</w:t>
      </w:r>
    </w:p>
    <w:p w:rsidR="001F2152" w:rsidRPr="001F2152" w:rsidRDefault="001F2152" w:rsidP="001F2152">
      <w:pPr>
        <w:jc w:val="both"/>
        <w:rPr>
          <w:color w:val="000000"/>
          <w:szCs w:val="28"/>
        </w:rPr>
      </w:pPr>
      <w:r w:rsidRPr="001F2152">
        <w:rPr>
          <w:color w:val="000000"/>
          <w:szCs w:val="28"/>
        </w:rPr>
        <w:t xml:space="preserve">Какие антимикробные препараты не рекомендуется назначать новорожденным? </w:t>
      </w:r>
    </w:p>
    <w:p w:rsidR="001F2152" w:rsidRPr="00BE42E0" w:rsidRDefault="001F2152" w:rsidP="00491A16">
      <w:pPr>
        <w:pStyle w:val="a5"/>
        <w:numPr>
          <w:ilvl w:val="0"/>
          <w:numId w:val="19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Бета-лактамы </w:t>
      </w:r>
    </w:p>
    <w:p w:rsidR="001F2152" w:rsidRPr="00BE42E0" w:rsidRDefault="001F2152" w:rsidP="00491A16">
      <w:pPr>
        <w:pStyle w:val="a5"/>
        <w:numPr>
          <w:ilvl w:val="0"/>
          <w:numId w:val="19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Гликопептиды</w:t>
      </w:r>
    </w:p>
    <w:p w:rsidR="001F2152" w:rsidRPr="00BE42E0" w:rsidRDefault="001F2152" w:rsidP="00491A16">
      <w:pPr>
        <w:pStyle w:val="a5"/>
        <w:numPr>
          <w:ilvl w:val="0"/>
          <w:numId w:val="19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Фторхинолоны</w:t>
      </w:r>
    </w:p>
    <w:p w:rsidR="001F2152" w:rsidRPr="00BE42E0" w:rsidRDefault="001F2152" w:rsidP="00491A16">
      <w:pPr>
        <w:pStyle w:val="a5"/>
        <w:numPr>
          <w:ilvl w:val="0"/>
          <w:numId w:val="19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Аминогликозиды</w:t>
      </w:r>
    </w:p>
    <w:p w:rsidR="008913DC" w:rsidRPr="00BE42E0" w:rsidRDefault="001F2152" w:rsidP="00491A16">
      <w:pPr>
        <w:pStyle w:val="a5"/>
        <w:numPr>
          <w:ilvl w:val="0"/>
          <w:numId w:val="19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Метронидазол</w:t>
      </w:r>
    </w:p>
    <w:p w:rsidR="001F2152" w:rsidRDefault="001F2152" w:rsidP="001F2152">
      <w:pPr>
        <w:jc w:val="both"/>
        <w:rPr>
          <w:color w:val="000000"/>
          <w:szCs w:val="28"/>
        </w:rPr>
      </w:pPr>
    </w:p>
    <w:p w:rsidR="0045408C" w:rsidRPr="0045408C" w:rsidRDefault="0045408C" w:rsidP="0045408C">
      <w:pPr>
        <w:jc w:val="both"/>
        <w:rPr>
          <w:color w:val="000000"/>
          <w:szCs w:val="28"/>
        </w:rPr>
      </w:pPr>
      <w:r w:rsidRPr="0045408C">
        <w:rPr>
          <w:color w:val="000000"/>
          <w:szCs w:val="28"/>
        </w:rPr>
        <w:t>К препаратам, используемым при антибактериальной терапии больных холерой, относят все перечисленное, кроме:</w:t>
      </w:r>
    </w:p>
    <w:p w:rsidR="0045408C" w:rsidRPr="00BE42E0" w:rsidRDefault="0045408C" w:rsidP="00491A16">
      <w:pPr>
        <w:pStyle w:val="a5"/>
        <w:numPr>
          <w:ilvl w:val="0"/>
          <w:numId w:val="2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Тетрациклинов </w:t>
      </w:r>
    </w:p>
    <w:p w:rsidR="0045408C" w:rsidRPr="00BE42E0" w:rsidRDefault="0045408C" w:rsidP="00491A16">
      <w:pPr>
        <w:pStyle w:val="a5"/>
        <w:numPr>
          <w:ilvl w:val="0"/>
          <w:numId w:val="2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Левомицетина </w:t>
      </w:r>
    </w:p>
    <w:p w:rsidR="0045408C" w:rsidRPr="00BE42E0" w:rsidRDefault="0045408C" w:rsidP="00491A16">
      <w:pPr>
        <w:pStyle w:val="a5"/>
        <w:numPr>
          <w:ilvl w:val="0"/>
          <w:numId w:val="2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Фторхинолонов</w:t>
      </w:r>
    </w:p>
    <w:p w:rsidR="0045408C" w:rsidRPr="00BE42E0" w:rsidRDefault="0045408C" w:rsidP="00491A16">
      <w:pPr>
        <w:pStyle w:val="a5"/>
        <w:numPr>
          <w:ilvl w:val="0"/>
          <w:numId w:val="2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Препаратов нитрофуранового ряда </w:t>
      </w:r>
    </w:p>
    <w:p w:rsidR="001F2152" w:rsidRPr="00BE42E0" w:rsidRDefault="0045408C" w:rsidP="00491A16">
      <w:pPr>
        <w:pStyle w:val="a5"/>
        <w:numPr>
          <w:ilvl w:val="0"/>
          <w:numId w:val="2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 xml:space="preserve">Сульфаниламидов </w:t>
      </w:r>
    </w:p>
    <w:p w:rsidR="0045408C" w:rsidRDefault="0045408C" w:rsidP="0045408C">
      <w:pPr>
        <w:jc w:val="both"/>
        <w:rPr>
          <w:color w:val="000000"/>
          <w:szCs w:val="28"/>
        </w:rPr>
      </w:pPr>
    </w:p>
    <w:p w:rsidR="00BE42E0" w:rsidRDefault="00BE42E0" w:rsidP="0045408C">
      <w:pPr>
        <w:jc w:val="both"/>
        <w:rPr>
          <w:color w:val="000000"/>
          <w:szCs w:val="28"/>
        </w:rPr>
      </w:pPr>
      <w:r w:rsidRPr="009E4881">
        <w:rPr>
          <w:color w:val="000000"/>
          <w:szCs w:val="28"/>
        </w:rPr>
        <w:t>К антибактериальным препаратам выбора у больного острым тонзиллитом с аллергией немедленного типа на пенициллин в анамнезе относятся</w:t>
      </w:r>
      <w:r>
        <w:rPr>
          <w:color w:val="000000"/>
          <w:szCs w:val="28"/>
        </w:rPr>
        <w:t>:</w:t>
      </w:r>
    </w:p>
    <w:p w:rsidR="00BE42E0" w:rsidRPr="00BE42E0" w:rsidRDefault="00BE42E0" w:rsidP="00491A16">
      <w:pPr>
        <w:pStyle w:val="a5"/>
        <w:numPr>
          <w:ilvl w:val="0"/>
          <w:numId w:val="21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М</w:t>
      </w:r>
      <w:r w:rsidR="009E4881" w:rsidRPr="00BE42E0">
        <w:rPr>
          <w:color w:val="000000"/>
          <w:szCs w:val="28"/>
        </w:rPr>
        <w:t>акролиды</w:t>
      </w:r>
    </w:p>
    <w:p w:rsidR="00BE42E0" w:rsidRPr="00BE42E0" w:rsidRDefault="00BE42E0" w:rsidP="00491A16">
      <w:pPr>
        <w:pStyle w:val="a5"/>
        <w:numPr>
          <w:ilvl w:val="0"/>
          <w:numId w:val="21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А</w:t>
      </w:r>
      <w:r w:rsidR="009E4881" w:rsidRPr="00BE42E0">
        <w:rPr>
          <w:color w:val="000000"/>
          <w:szCs w:val="28"/>
        </w:rPr>
        <w:t>нтрациклины</w:t>
      </w:r>
    </w:p>
    <w:p w:rsidR="00BE42E0" w:rsidRPr="00BE42E0" w:rsidRDefault="00BE42E0" w:rsidP="00491A16">
      <w:pPr>
        <w:pStyle w:val="a5"/>
        <w:numPr>
          <w:ilvl w:val="0"/>
          <w:numId w:val="21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А</w:t>
      </w:r>
      <w:r w:rsidR="009E4881" w:rsidRPr="00BE42E0">
        <w:rPr>
          <w:color w:val="000000"/>
          <w:szCs w:val="28"/>
        </w:rPr>
        <w:t>минопенициллины</w:t>
      </w:r>
    </w:p>
    <w:p w:rsidR="00BE42E0" w:rsidRPr="00BE42E0" w:rsidRDefault="00BE42E0" w:rsidP="00491A16">
      <w:pPr>
        <w:pStyle w:val="a5"/>
        <w:numPr>
          <w:ilvl w:val="0"/>
          <w:numId w:val="21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Ф</w:t>
      </w:r>
      <w:r w:rsidR="009E4881" w:rsidRPr="00BE42E0">
        <w:rPr>
          <w:color w:val="000000"/>
          <w:szCs w:val="28"/>
        </w:rPr>
        <w:t>торхинолоны</w:t>
      </w:r>
    </w:p>
    <w:p w:rsidR="009E4881" w:rsidRDefault="009E4881" w:rsidP="0045408C">
      <w:pPr>
        <w:jc w:val="both"/>
        <w:rPr>
          <w:color w:val="000000"/>
          <w:szCs w:val="28"/>
        </w:rPr>
      </w:pPr>
    </w:p>
    <w:p w:rsidR="00BE42E0" w:rsidRDefault="009E4881" w:rsidP="009E4881">
      <w:pPr>
        <w:jc w:val="both"/>
        <w:rPr>
          <w:color w:val="000000"/>
          <w:szCs w:val="28"/>
        </w:rPr>
      </w:pPr>
      <w:r w:rsidRPr="009E4881">
        <w:rPr>
          <w:color w:val="000000"/>
          <w:szCs w:val="28"/>
        </w:rPr>
        <w:t>Антибиотики I ряда при лечении иерсиниозов:</w:t>
      </w:r>
    </w:p>
    <w:p w:rsidR="00BE42E0" w:rsidRPr="00BE42E0" w:rsidRDefault="00BE42E0" w:rsidP="00491A16">
      <w:pPr>
        <w:pStyle w:val="a5"/>
        <w:numPr>
          <w:ilvl w:val="0"/>
          <w:numId w:val="22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П</w:t>
      </w:r>
      <w:r w:rsidR="009E4881" w:rsidRPr="00BE42E0">
        <w:rPr>
          <w:color w:val="000000"/>
          <w:szCs w:val="28"/>
        </w:rPr>
        <w:t>енициллины</w:t>
      </w:r>
    </w:p>
    <w:p w:rsidR="00BE42E0" w:rsidRPr="00BE42E0" w:rsidRDefault="00BE42E0" w:rsidP="00491A16">
      <w:pPr>
        <w:pStyle w:val="a5"/>
        <w:numPr>
          <w:ilvl w:val="0"/>
          <w:numId w:val="22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М</w:t>
      </w:r>
      <w:r w:rsidR="009E4881" w:rsidRPr="00BE42E0">
        <w:rPr>
          <w:color w:val="000000"/>
          <w:szCs w:val="28"/>
        </w:rPr>
        <w:t>акролиды</w:t>
      </w:r>
    </w:p>
    <w:p w:rsidR="00BE42E0" w:rsidRPr="00BE42E0" w:rsidRDefault="00BE42E0" w:rsidP="00491A16">
      <w:pPr>
        <w:pStyle w:val="a5"/>
        <w:numPr>
          <w:ilvl w:val="0"/>
          <w:numId w:val="22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А</w:t>
      </w:r>
      <w:r w:rsidR="009E4881" w:rsidRPr="00BE42E0">
        <w:rPr>
          <w:color w:val="000000"/>
          <w:szCs w:val="28"/>
        </w:rPr>
        <w:t>миногликозиды</w:t>
      </w:r>
    </w:p>
    <w:p w:rsidR="00BE42E0" w:rsidRPr="00BE42E0" w:rsidRDefault="00BE42E0" w:rsidP="00491A16">
      <w:pPr>
        <w:pStyle w:val="a5"/>
        <w:numPr>
          <w:ilvl w:val="0"/>
          <w:numId w:val="22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Ц</w:t>
      </w:r>
      <w:r w:rsidR="009E4881" w:rsidRPr="00BE42E0">
        <w:rPr>
          <w:color w:val="000000"/>
          <w:szCs w:val="28"/>
        </w:rPr>
        <w:t>ефалоспорины 3-го поколения</w:t>
      </w:r>
    </w:p>
    <w:p w:rsidR="009E4881" w:rsidRPr="00BE42E0" w:rsidRDefault="00BE42E0" w:rsidP="00491A16">
      <w:pPr>
        <w:pStyle w:val="a5"/>
        <w:numPr>
          <w:ilvl w:val="0"/>
          <w:numId w:val="22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Ф</w:t>
      </w:r>
      <w:r w:rsidR="009E4881" w:rsidRPr="00BE42E0">
        <w:rPr>
          <w:color w:val="000000"/>
          <w:szCs w:val="28"/>
        </w:rPr>
        <w:t>торхинолоны.</w:t>
      </w:r>
    </w:p>
    <w:p w:rsidR="009E4881" w:rsidRDefault="009E4881" w:rsidP="009E4881">
      <w:pPr>
        <w:jc w:val="both"/>
        <w:rPr>
          <w:color w:val="000000"/>
          <w:szCs w:val="28"/>
        </w:rPr>
      </w:pPr>
    </w:p>
    <w:p w:rsidR="00BE42E0" w:rsidRDefault="009E4881" w:rsidP="009E4881">
      <w:pPr>
        <w:jc w:val="both"/>
        <w:rPr>
          <w:color w:val="000000"/>
          <w:szCs w:val="28"/>
        </w:rPr>
      </w:pPr>
      <w:r w:rsidRPr="009E4881">
        <w:rPr>
          <w:color w:val="000000"/>
          <w:szCs w:val="28"/>
        </w:rPr>
        <w:t>Препараты выбора для лечения холеры:</w:t>
      </w:r>
    </w:p>
    <w:p w:rsidR="00BE42E0" w:rsidRPr="00BE42E0" w:rsidRDefault="00BE42E0" w:rsidP="00491A16">
      <w:pPr>
        <w:pStyle w:val="a5"/>
        <w:numPr>
          <w:ilvl w:val="0"/>
          <w:numId w:val="23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Группа фторхинолонов</w:t>
      </w:r>
    </w:p>
    <w:p w:rsidR="00BE42E0" w:rsidRPr="00BE42E0" w:rsidRDefault="00BE42E0" w:rsidP="00491A16">
      <w:pPr>
        <w:pStyle w:val="a5"/>
        <w:numPr>
          <w:ilvl w:val="0"/>
          <w:numId w:val="23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Группа тетрац</w:t>
      </w:r>
      <w:r w:rsidR="009E4881" w:rsidRPr="00BE42E0">
        <w:rPr>
          <w:color w:val="000000"/>
          <w:szCs w:val="28"/>
        </w:rPr>
        <w:t>иклина</w:t>
      </w:r>
    </w:p>
    <w:p w:rsidR="00BE42E0" w:rsidRPr="00BE42E0" w:rsidRDefault="00BE42E0" w:rsidP="00491A16">
      <w:pPr>
        <w:pStyle w:val="a5"/>
        <w:numPr>
          <w:ilvl w:val="0"/>
          <w:numId w:val="23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Полусинтетические пенициллины</w:t>
      </w:r>
    </w:p>
    <w:p w:rsidR="00BE42E0" w:rsidRPr="00BE42E0" w:rsidRDefault="00BE42E0" w:rsidP="00491A16">
      <w:pPr>
        <w:pStyle w:val="a5"/>
        <w:numPr>
          <w:ilvl w:val="0"/>
          <w:numId w:val="23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Полусинтетические цефалоспорины</w:t>
      </w:r>
    </w:p>
    <w:p w:rsidR="009E4881" w:rsidRPr="00BE42E0" w:rsidRDefault="00BE42E0" w:rsidP="00491A16">
      <w:pPr>
        <w:pStyle w:val="a5"/>
        <w:numPr>
          <w:ilvl w:val="0"/>
          <w:numId w:val="23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Аминогликозиды</w:t>
      </w:r>
    </w:p>
    <w:p w:rsidR="0045408C" w:rsidRPr="00F86C04" w:rsidRDefault="0045408C" w:rsidP="0045408C">
      <w:pPr>
        <w:jc w:val="both"/>
        <w:rPr>
          <w:color w:val="000000"/>
          <w:szCs w:val="28"/>
        </w:rPr>
      </w:pPr>
    </w:p>
    <w:p w:rsidR="00FB382E" w:rsidRPr="00173600" w:rsidRDefault="00FB382E" w:rsidP="00FB382E">
      <w:pPr>
        <w:ind w:firstLine="709"/>
        <w:jc w:val="both"/>
        <w:rPr>
          <w:b/>
          <w:color w:val="000000"/>
          <w:szCs w:val="28"/>
        </w:rPr>
      </w:pPr>
      <w:r w:rsidRPr="00173600">
        <w:rPr>
          <w:b/>
          <w:color w:val="000000"/>
          <w:szCs w:val="28"/>
        </w:rPr>
        <w:t>Вопросы для собеседования</w:t>
      </w:r>
    </w:p>
    <w:p w:rsidR="00B105DB" w:rsidRPr="00B105DB" w:rsidRDefault="00B105DB" w:rsidP="00B105DB">
      <w:pPr>
        <w:pStyle w:val="a5"/>
        <w:numPr>
          <w:ilvl w:val="0"/>
          <w:numId w:val="5"/>
        </w:numPr>
        <w:ind w:left="709"/>
        <w:rPr>
          <w:color w:val="000000"/>
          <w:szCs w:val="28"/>
        </w:rPr>
      </w:pPr>
      <w:r w:rsidRPr="00B105DB">
        <w:rPr>
          <w:color w:val="000000"/>
          <w:szCs w:val="28"/>
        </w:rPr>
        <w:t>Основные группы фторхинолонов, сульфаниламидов и других нтибиотиков</w:t>
      </w:r>
    </w:p>
    <w:p w:rsidR="00B105DB" w:rsidRPr="00B105DB" w:rsidRDefault="00B105DB" w:rsidP="00B105DB">
      <w:pPr>
        <w:pStyle w:val="a5"/>
        <w:numPr>
          <w:ilvl w:val="0"/>
          <w:numId w:val="5"/>
        </w:numPr>
        <w:ind w:left="709"/>
        <w:rPr>
          <w:color w:val="000000"/>
          <w:szCs w:val="28"/>
        </w:rPr>
      </w:pPr>
      <w:r w:rsidRPr="00B105DB">
        <w:rPr>
          <w:color w:val="000000"/>
          <w:szCs w:val="28"/>
        </w:rPr>
        <w:t>Спектр действия препаратов, показания и противопоказания при назначении</w:t>
      </w:r>
    </w:p>
    <w:p w:rsidR="00B105DB" w:rsidRPr="00B105DB" w:rsidRDefault="00B105DB" w:rsidP="00B105DB">
      <w:pPr>
        <w:pStyle w:val="a5"/>
        <w:numPr>
          <w:ilvl w:val="0"/>
          <w:numId w:val="5"/>
        </w:numPr>
        <w:ind w:left="709"/>
        <w:rPr>
          <w:color w:val="000000"/>
          <w:szCs w:val="28"/>
        </w:rPr>
      </w:pPr>
      <w:r w:rsidRPr="00B105DB">
        <w:rPr>
          <w:color w:val="000000"/>
          <w:szCs w:val="28"/>
        </w:rPr>
        <w:t>Спектр инфекционных заболеваний, при которых назначается данная группа препаратов</w:t>
      </w:r>
    </w:p>
    <w:p w:rsidR="00B105DB" w:rsidRPr="00B105DB" w:rsidRDefault="00B105DB" w:rsidP="00B105DB">
      <w:pPr>
        <w:pStyle w:val="a5"/>
        <w:numPr>
          <w:ilvl w:val="0"/>
          <w:numId w:val="5"/>
        </w:numPr>
        <w:ind w:left="709"/>
        <w:rPr>
          <w:color w:val="000000"/>
          <w:szCs w:val="28"/>
        </w:rPr>
      </w:pPr>
      <w:r w:rsidRPr="00B105DB">
        <w:rPr>
          <w:color w:val="000000"/>
          <w:szCs w:val="28"/>
        </w:rPr>
        <w:t>Осложнения и нежелательные реакции</w:t>
      </w:r>
    </w:p>
    <w:p w:rsidR="00357C8A" w:rsidRPr="00357C8A" w:rsidRDefault="00B105DB" w:rsidP="00B105DB">
      <w:pPr>
        <w:pStyle w:val="a5"/>
        <w:numPr>
          <w:ilvl w:val="0"/>
          <w:numId w:val="5"/>
        </w:numPr>
        <w:ind w:left="709"/>
        <w:rPr>
          <w:color w:val="000000"/>
          <w:szCs w:val="28"/>
        </w:rPr>
      </w:pPr>
      <w:r w:rsidRPr="00B105DB">
        <w:rPr>
          <w:color w:val="000000"/>
          <w:szCs w:val="28"/>
        </w:rPr>
        <w:t>Лечение тяжелых инфекций</w:t>
      </w:r>
    </w:p>
    <w:p w:rsidR="000726E0" w:rsidRDefault="000726E0" w:rsidP="000726E0">
      <w:pPr>
        <w:pStyle w:val="a5"/>
        <w:ind w:left="709" w:firstLine="0"/>
        <w:rPr>
          <w:color w:val="000000"/>
          <w:szCs w:val="28"/>
        </w:rPr>
      </w:pPr>
    </w:p>
    <w:p w:rsidR="000726E0" w:rsidRDefault="000726E0" w:rsidP="000726E0">
      <w:pPr>
        <w:pStyle w:val="a5"/>
        <w:ind w:left="709"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Ситуационная задача</w:t>
      </w:r>
    </w:p>
    <w:p w:rsidR="00B105DB" w:rsidRPr="00B105DB" w:rsidRDefault="00B105DB" w:rsidP="00B105DB">
      <w:pPr>
        <w:pStyle w:val="a5"/>
        <w:ind w:left="0"/>
        <w:rPr>
          <w:color w:val="000000"/>
          <w:szCs w:val="28"/>
        </w:rPr>
      </w:pPr>
      <w:r w:rsidRPr="00B105DB">
        <w:rPr>
          <w:color w:val="000000"/>
          <w:szCs w:val="28"/>
        </w:rPr>
        <w:t>Ребенок 7 мес., заболел остро –с появления боли в правом ухе, t39°С. Через сутки появилось гноетечение из уха, лечились самостоятельно (парацетамол, отипакс). На 4 день болезни отмечались рвота, беспокойство, потеря сознания, тонико-клонические судороги. При поступлении: состояние очень тяжелое: ребенок угнетен, одышка до 60 в минуту, t39,5°С, повторная рвота. Кожа бледная, с цианотичным оттенком. Тоны сердца глухие, пульс слабого наполнения, ЧСС –150 уд/мин, АД –120/75 мм рт. ст. Патологии органов грудной клетки не выявлено.  Живот мягкий.  Стул и мочеиспускание в норме. Большой родничок выбухает, напряжен. Положительный симптом Лессажа, ригидность мышц затылка. Реакция зрачков на свет вялая. Общий анализ крови: HGB–110 г/л, RBC–3,2×1012/л, WBC–25×109/л; EO–2%, NEUT–78% (Ю –3%, П –24%, C–51%), LYM–18%, МON–2%, СОЭ –26 мм/ч. Анализ ликвора: вытекал под давлением, белый с зеленоватым оттенком, цитоз 10000×106/л, нейтрофилы –95%, лимфоциты –5%, белок –1,9 г/л. В ликворе методом РЛА обнаружен Hib-антиген.</w:t>
      </w:r>
    </w:p>
    <w:p w:rsidR="00B105DB" w:rsidRPr="00B105DB" w:rsidRDefault="00B105DB" w:rsidP="00B105DB">
      <w:pPr>
        <w:pStyle w:val="a5"/>
        <w:ind w:left="284"/>
        <w:rPr>
          <w:color w:val="000000"/>
          <w:szCs w:val="28"/>
        </w:rPr>
      </w:pPr>
      <w:r w:rsidRPr="00B105DB">
        <w:rPr>
          <w:color w:val="000000"/>
          <w:szCs w:val="28"/>
        </w:rPr>
        <w:t>ЗАДАНИЕ.</w:t>
      </w:r>
    </w:p>
    <w:p w:rsidR="00B105DB" w:rsidRPr="00B105DB" w:rsidRDefault="00B105DB" w:rsidP="00B105DB">
      <w:pPr>
        <w:pStyle w:val="a5"/>
        <w:ind w:left="284"/>
        <w:rPr>
          <w:color w:val="000000"/>
          <w:szCs w:val="28"/>
        </w:rPr>
      </w:pPr>
      <w:r w:rsidRPr="00B105DB">
        <w:rPr>
          <w:color w:val="000000"/>
          <w:szCs w:val="28"/>
        </w:rPr>
        <w:lastRenderedPageBreak/>
        <w:t>1.Сформулируйте и обоснуйте диагноз.</w:t>
      </w:r>
    </w:p>
    <w:p w:rsidR="00B105DB" w:rsidRPr="00B105DB" w:rsidRDefault="00B105DB" w:rsidP="00B105DB">
      <w:pPr>
        <w:pStyle w:val="a5"/>
        <w:ind w:left="284"/>
        <w:rPr>
          <w:color w:val="000000"/>
          <w:szCs w:val="28"/>
        </w:rPr>
      </w:pPr>
      <w:r w:rsidRPr="00B105DB">
        <w:rPr>
          <w:color w:val="000000"/>
          <w:szCs w:val="28"/>
        </w:rPr>
        <w:t>2.Представьте клиническую классификацию заболевания.</w:t>
      </w:r>
    </w:p>
    <w:p w:rsidR="00B105DB" w:rsidRPr="00B105DB" w:rsidRDefault="00B105DB" w:rsidP="00B105DB">
      <w:pPr>
        <w:pStyle w:val="a5"/>
        <w:ind w:left="284"/>
        <w:rPr>
          <w:color w:val="000000"/>
          <w:szCs w:val="28"/>
        </w:rPr>
      </w:pPr>
      <w:r w:rsidRPr="00B105DB">
        <w:rPr>
          <w:color w:val="000000"/>
          <w:szCs w:val="28"/>
        </w:rPr>
        <w:t>3.Оцените данные дополнительного исследования.  Какие ещё обследования необходимы данному больному?</w:t>
      </w:r>
    </w:p>
    <w:p w:rsidR="00B105DB" w:rsidRPr="00B105DB" w:rsidRDefault="00B105DB" w:rsidP="00B105DB">
      <w:pPr>
        <w:pStyle w:val="a5"/>
        <w:ind w:left="284"/>
        <w:rPr>
          <w:color w:val="000000"/>
          <w:szCs w:val="28"/>
        </w:rPr>
      </w:pPr>
      <w:r w:rsidRPr="00B105DB">
        <w:rPr>
          <w:color w:val="000000"/>
          <w:szCs w:val="28"/>
        </w:rPr>
        <w:t xml:space="preserve">4.Составьте план лечебных мероприятий. </w:t>
      </w:r>
    </w:p>
    <w:p w:rsidR="00B105DB" w:rsidRPr="00B105DB" w:rsidRDefault="00B105DB" w:rsidP="00B105DB">
      <w:pPr>
        <w:pStyle w:val="a5"/>
        <w:ind w:left="284"/>
        <w:rPr>
          <w:color w:val="000000"/>
          <w:szCs w:val="28"/>
        </w:rPr>
      </w:pPr>
      <w:r w:rsidRPr="00B105DB">
        <w:rPr>
          <w:color w:val="000000"/>
          <w:szCs w:val="28"/>
        </w:rPr>
        <w:t>5.Проведите дифференциальную диагностику.</w:t>
      </w:r>
    </w:p>
    <w:p w:rsidR="00B105DB" w:rsidRPr="00B105DB" w:rsidRDefault="00B105DB" w:rsidP="00B105DB">
      <w:pPr>
        <w:pStyle w:val="a5"/>
        <w:ind w:left="284"/>
        <w:rPr>
          <w:color w:val="000000"/>
          <w:szCs w:val="28"/>
        </w:rPr>
      </w:pPr>
      <w:r w:rsidRPr="00B105DB">
        <w:rPr>
          <w:color w:val="000000"/>
          <w:szCs w:val="28"/>
        </w:rPr>
        <w:t>6.Укажите прогноз заболевания, и составьте план диспансерного наблюдения.</w:t>
      </w:r>
    </w:p>
    <w:p w:rsidR="000726E0" w:rsidRPr="000726E0" w:rsidRDefault="00B105DB" w:rsidP="00B105DB">
      <w:pPr>
        <w:pStyle w:val="a5"/>
        <w:ind w:left="284"/>
        <w:rPr>
          <w:color w:val="000000"/>
          <w:szCs w:val="28"/>
        </w:rPr>
      </w:pPr>
      <w:r w:rsidRPr="00B105DB">
        <w:rPr>
          <w:color w:val="000000"/>
          <w:szCs w:val="28"/>
        </w:rPr>
        <w:t>7.Укажите специфическую профилактику.</w:t>
      </w:r>
    </w:p>
    <w:p w:rsidR="009C7374" w:rsidRDefault="009C7374" w:rsidP="00357C8A">
      <w:pPr>
        <w:rPr>
          <w:color w:val="000000"/>
          <w:szCs w:val="28"/>
        </w:rPr>
      </w:pPr>
    </w:p>
    <w:p w:rsidR="00357C8A" w:rsidRPr="00357C8A" w:rsidRDefault="00357C8A" w:rsidP="00357C8A">
      <w:pPr>
        <w:rPr>
          <w:b/>
          <w:color w:val="000000"/>
          <w:szCs w:val="28"/>
        </w:rPr>
      </w:pPr>
    </w:p>
    <w:p w:rsidR="004570F9" w:rsidRPr="004570F9" w:rsidRDefault="004570F9" w:rsidP="004570F9">
      <w:pPr>
        <w:ind w:firstLine="709"/>
        <w:jc w:val="both"/>
        <w:rPr>
          <w:i/>
          <w:color w:val="000000"/>
          <w:szCs w:val="28"/>
        </w:rPr>
      </w:pPr>
      <w:r w:rsidRPr="00E836D2">
        <w:rPr>
          <w:b/>
          <w:color w:val="000000"/>
          <w:szCs w:val="28"/>
        </w:rPr>
        <w:t xml:space="preserve">Тема </w:t>
      </w:r>
      <w:r w:rsidR="00357C8A">
        <w:rPr>
          <w:b/>
          <w:color w:val="000000"/>
          <w:szCs w:val="28"/>
        </w:rPr>
        <w:t>3</w:t>
      </w:r>
      <w:r w:rsidR="00B105DB" w:rsidRPr="00B105DB">
        <w:rPr>
          <w:color w:val="000000"/>
          <w:szCs w:val="28"/>
        </w:rPr>
        <w:t>Препараты для лечения паразитарных и грибковых заболеваний</w:t>
      </w:r>
    </w:p>
    <w:p w:rsidR="004570F9" w:rsidRDefault="004570F9" w:rsidP="004570F9">
      <w:pPr>
        <w:ind w:firstLine="709"/>
        <w:jc w:val="both"/>
        <w:rPr>
          <w:b/>
          <w:color w:val="000000"/>
          <w:szCs w:val="28"/>
        </w:rPr>
      </w:pPr>
      <w:r w:rsidRPr="00E836D2">
        <w:rPr>
          <w:b/>
          <w:color w:val="000000"/>
          <w:szCs w:val="28"/>
        </w:rPr>
        <w:t>Форма(ы) текущего контроляуспеваемости</w:t>
      </w:r>
    </w:p>
    <w:p w:rsidR="004570F9" w:rsidRPr="00FB382E" w:rsidRDefault="004570F9" w:rsidP="004570F9">
      <w:pPr>
        <w:ind w:firstLine="709"/>
        <w:jc w:val="both"/>
        <w:rPr>
          <w:color w:val="000000"/>
          <w:szCs w:val="28"/>
        </w:rPr>
      </w:pPr>
      <w:r w:rsidRPr="00FB382E">
        <w:rPr>
          <w:color w:val="000000"/>
          <w:szCs w:val="28"/>
        </w:rPr>
        <w:t>Тестирование</w:t>
      </w:r>
    </w:p>
    <w:p w:rsidR="004570F9" w:rsidRPr="00FB382E" w:rsidRDefault="004570F9" w:rsidP="004570F9">
      <w:pPr>
        <w:ind w:firstLine="709"/>
        <w:jc w:val="both"/>
        <w:rPr>
          <w:color w:val="000000"/>
          <w:szCs w:val="28"/>
        </w:rPr>
      </w:pPr>
      <w:r w:rsidRPr="00FB382E">
        <w:rPr>
          <w:color w:val="000000"/>
          <w:szCs w:val="28"/>
        </w:rPr>
        <w:t>Собеседование</w:t>
      </w:r>
    </w:p>
    <w:p w:rsidR="004570F9" w:rsidRPr="00FB382E" w:rsidRDefault="004570F9" w:rsidP="004570F9">
      <w:pPr>
        <w:ind w:firstLine="709"/>
        <w:jc w:val="both"/>
        <w:rPr>
          <w:color w:val="000000"/>
          <w:szCs w:val="28"/>
        </w:rPr>
      </w:pPr>
      <w:r w:rsidRPr="00FB382E">
        <w:rPr>
          <w:color w:val="000000"/>
          <w:szCs w:val="28"/>
        </w:rPr>
        <w:t>Решение проблемно-ситуационных задач</w:t>
      </w:r>
    </w:p>
    <w:p w:rsidR="004570F9" w:rsidRPr="00FB382E" w:rsidRDefault="004570F9" w:rsidP="004570F9">
      <w:pPr>
        <w:ind w:firstLine="709"/>
        <w:jc w:val="both"/>
        <w:rPr>
          <w:color w:val="000000"/>
          <w:szCs w:val="28"/>
        </w:rPr>
      </w:pPr>
      <w:r w:rsidRPr="00FB382E">
        <w:rPr>
          <w:b/>
          <w:color w:val="000000"/>
          <w:szCs w:val="28"/>
        </w:rPr>
        <w:t>Оценочные материалы текущего контроля успеваемости</w:t>
      </w:r>
    </w:p>
    <w:p w:rsidR="008349E4" w:rsidRDefault="008349E4" w:rsidP="008349E4">
      <w:pPr>
        <w:ind w:firstLine="709"/>
        <w:jc w:val="both"/>
        <w:rPr>
          <w:color w:val="000000"/>
          <w:szCs w:val="28"/>
        </w:rPr>
      </w:pPr>
    </w:p>
    <w:p w:rsidR="008349E4" w:rsidRPr="00F31B98" w:rsidRDefault="00F31B98" w:rsidP="008349E4">
      <w:pPr>
        <w:ind w:firstLine="709"/>
        <w:jc w:val="both"/>
        <w:rPr>
          <w:b/>
          <w:color w:val="000000"/>
          <w:szCs w:val="28"/>
        </w:rPr>
      </w:pPr>
      <w:r w:rsidRPr="000726E0">
        <w:rPr>
          <w:b/>
          <w:color w:val="000000"/>
          <w:szCs w:val="28"/>
        </w:rPr>
        <w:t>Тестовые задания</w:t>
      </w:r>
    </w:p>
    <w:p w:rsidR="00E85DEF" w:rsidRPr="00E85DEF" w:rsidRDefault="00E85DEF" w:rsidP="00BE42E0">
      <w:pPr>
        <w:ind w:left="284" w:hanging="284"/>
        <w:jc w:val="both"/>
        <w:rPr>
          <w:color w:val="000000"/>
          <w:szCs w:val="28"/>
        </w:rPr>
      </w:pPr>
      <w:r w:rsidRPr="00E85DEF">
        <w:rPr>
          <w:color w:val="000000"/>
          <w:szCs w:val="28"/>
        </w:rPr>
        <w:t>Наиболее эффективным препаратом для лечения трематодозов является:</w:t>
      </w:r>
    </w:p>
    <w:p w:rsidR="00E85DEF" w:rsidRPr="00E85DEF" w:rsidRDefault="00E85DEF" w:rsidP="00BE42E0">
      <w:pPr>
        <w:ind w:left="709" w:hanging="284"/>
        <w:jc w:val="both"/>
        <w:rPr>
          <w:color w:val="000000"/>
          <w:szCs w:val="28"/>
        </w:rPr>
      </w:pPr>
      <w:r w:rsidRPr="00E85DEF">
        <w:rPr>
          <w:color w:val="000000"/>
          <w:szCs w:val="28"/>
        </w:rPr>
        <w:t>1.</w:t>
      </w:r>
      <w:r w:rsidRPr="00E85DEF">
        <w:rPr>
          <w:color w:val="000000"/>
          <w:szCs w:val="28"/>
        </w:rPr>
        <w:tab/>
        <w:t>Альбендазол</w:t>
      </w:r>
    </w:p>
    <w:p w:rsidR="00E85DEF" w:rsidRPr="00E85DEF" w:rsidRDefault="00E85DEF" w:rsidP="00BE42E0">
      <w:pPr>
        <w:ind w:left="709" w:hanging="284"/>
        <w:jc w:val="both"/>
        <w:rPr>
          <w:color w:val="000000"/>
          <w:szCs w:val="28"/>
        </w:rPr>
      </w:pPr>
      <w:r w:rsidRPr="00E85DEF">
        <w:rPr>
          <w:color w:val="000000"/>
          <w:szCs w:val="28"/>
        </w:rPr>
        <w:t>2.</w:t>
      </w:r>
      <w:r w:rsidRPr="00E85DEF">
        <w:rPr>
          <w:color w:val="000000"/>
          <w:szCs w:val="28"/>
        </w:rPr>
        <w:tab/>
        <w:t>Вермокс</w:t>
      </w:r>
    </w:p>
    <w:p w:rsidR="00E85DEF" w:rsidRPr="00E85DEF" w:rsidRDefault="00E85DEF" w:rsidP="00BE42E0">
      <w:pPr>
        <w:ind w:left="709" w:hanging="284"/>
        <w:jc w:val="both"/>
        <w:rPr>
          <w:color w:val="000000"/>
          <w:szCs w:val="28"/>
        </w:rPr>
      </w:pPr>
      <w:r w:rsidRPr="00E85DEF">
        <w:rPr>
          <w:color w:val="000000"/>
          <w:szCs w:val="28"/>
        </w:rPr>
        <w:t>3.</w:t>
      </w:r>
      <w:r w:rsidRPr="00E85DEF">
        <w:rPr>
          <w:color w:val="000000"/>
          <w:szCs w:val="28"/>
        </w:rPr>
        <w:tab/>
        <w:t>Трихопол</w:t>
      </w:r>
    </w:p>
    <w:p w:rsidR="00E85DEF" w:rsidRPr="00E85DEF" w:rsidRDefault="00E85DEF" w:rsidP="00BE42E0">
      <w:pPr>
        <w:ind w:left="709" w:hanging="284"/>
        <w:jc w:val="both"/>
        <w:rPr>
          <w:color w:val="000000"/>
          <w:szCs w:val="28"/>
        </w:rPr>
      </w:pPr>
      <w:r w:rsidRPr="00E85DEF">
        <w:rPr>
          <w:color w:val="000000"/>
          <w:szCs w:val="28"/>
        </w:rPr>
        <w:t>4.</w:t>
      </w:r>
      <w:r w:rsidRPr="00E85DEF">
        <w:rPr>
          <w:color w:val="000000"/>
          <w:szCs w:val="28"/>
        </w:rPr>
        <w:tab/>
        <w:t>Празиквантел</w:t>
      </w:r>
    </w:p>
    <w:p w:rsidR="00726639" w:rsidRDefault="00E85DEF" w:rsidP="00BE42E0">
      <w:pPr>
        <w:ind w:left="709" w:hanging="284"/>
        <w:jc w:val="both"/>
        <w:rPr>
          <w:color w:val="000000"/>
          <w:szCs w:val="28"/>
        </w:rPr>
      </w:pPr>
      <w:r w:rsidRPr="00E85DEF">
        <w:rPr>
          <w:color w:val="000000"/>
          <w:szCs w:val="28"/>
        </w:rPr>
        <w:t>5.</w:t>
      </w:r>
      <w:r w:rsidRPr="00E85DEF">
        <w:rPr>
          <w:color w:val="000000"/>
          <w:szCs w:val="28"/>
        </w:rPr>
        <w:tab/>
        <w:t>Фуразолидон</w:t>
      </w:r>
    </w:p>
    <w:p w:rsidR="00E85DEF" w:rsidRDefault="00E85DEF" w:rsidP="00767791">
      <w:pPr>
        <w:ind w:left="993" w:hanging="284"/>
        <w:jc w:val="both"/>
        <w:rPr>
          <w:color w:val="000000"/>
          <w:szCs w:val="28"/>
        </w:rPr>
      </w:pPr>
    </w:p>
    <w:p w:rsidR="00E85DEF" w:rsidRPr="00E85DEF" w:rsidRDefault="00E85DEF" w:rsidP="00BE42E0">
      <w:pPr>
        <w:ind w:left="284" w:hanging="284"/>
        <w:jc w:val="both"/>
        <w:rPr>
          <w:color w:val="000000"/>
          <w:szCs w:val="28"/>
        </w:rPr>
      </w:pPr>
      <w:r w:rsidRPr="00E85DEF">
        <w:rPr>
          <w:color w:val="000000"/>
          <w:szCs w:val="28"/>
        </w:rPr>
        <w:t xml:space="preserve">Какие антигельминтики применяются при аскаридозе? </w:t>
      </w:r>
    </w:p>
    <w:p w:rsidR="00E85DEF" w:rsidRPr="00E85DEF" w:rsidRDefault="00E85DEF" w:rsidP="00BE42E0">
      <w:pPr>
        <w:ind w:left="709" w:hanging="284"/>
        <w:jc w:val="both"/>
        <w:rPr>
          <w:color w:val="000000"/>
          <w:szCs w:val="28"/>
        </w:rPr>
      </w:pPr>
      <w:r w:rsidRPr="00E85DEF">
        <w:rPr>
          <w:color w:val="000000"/>
          <w:szCs w:val="28"/>
        </w:rPr>
        <w:t>1.</w:t>
      </w:r>
      <w:r w:rsidRPr="00E85DEF">
        <w:rPr>
          <w:color w:val="000000"/>
          <w:szCs w:val="28"/>
        </w:rPr>
        <w:tab/>
        <w:t>Мебендазол (вермокс)</w:t>
      </w:r>
    </w:p>
    <w:p w:rsidR="00E85DEF" w:rsidRPr="00E85DEF" w:rsidRDefault="00E85DEF" w:rsidP="00BE42E0">
      <w:pPr>
        <w:ind w:left="709" w:hanging="284"/>
        <w:jc w:val="both"/>
        <w:rPr>
          <w:color w:val="000000"/>
          <w:szCs w:val="28"/>
        </w:rPr>
      </w:pPr>
      <w:r w:rsidRPr="00E85DEF">
        <w:rPr>
          <w:color w:val="000000"/>
          <w:szCs w:val="28"/>
        </w:rPr>
        <w:t>2.</w:t>
      </w:r>
      <w:r w:rsidRPr="00E85DEF">
        <w:rPr>
          <w:color w:val="000000"/>
          <w:szCs w:val="28"/>
        </w:rPr>
        <w:tab/>
        <w:t>Левамизол (декарис)</w:t>
      </w:r>
    </w:p>
    <w:p w:rsidR="00E85DEF" w:rsidRPr="00E85DEF" w:rsidRDefault="00E85DEF" w:rsidP="00BE42E0">
      <w:pPr>
        <w:ind w:left="709" w:hanging="284"/>
        <w:jc w:val="both"/>
        <w:rPr>
          <w:color w:val="000000"/>
          <w:szCs w:val="28"/>
        </w:rPr>
      </w:pPr>
      <w:r w:rsidRPr="00E85DEF">
        <w:rPr>
          <w:color w:val="000000"/>
          <w:szCs w:val="28"/>
        </w:rPr>
        <w:t>3.</w:t>
      </w:r>
      <w:r w:rsidRPr="00E85DEF">
        <w:rPr>
          <w:color w:val="000000"/>
          <w:szCs w:val="28"/>
        </w:rPr>
        <w:tab/>
        <w:t>Пирантел (комбантрин)</w:t>
      </w:r>
    </w:p>
    <w:p w:rsidR="00E85DEF" w:rsidRDefault="00E85DEF" w:rsidP="00BE42E0">
      <w:pPr>
        <w:ind w:left="709" w:hanging="284"/>
        <w:jc w:val="both"/>
        <w:rPr>
          <w:color w:val="000000"/>
          <w:szCs w:val="28"/>
        </w:rPr>
      </w:pPr>
      <w:r w:rsidRPr="00E85DEF">
        <w:rPr>
          <w:color w:val="000000"/>
          <w:szCs w:val="28"/>
        </w:rPr>
        <w:t>4.</w:t>
      </w:r>
      <w:r w:rsidRPr="00E85DEF">
        <w:rPr>
          <w:color w:val="000000"/>
          <w:szCs w:val="28"/>
        </w:rPr>
        <w:tab/>
        <w:t>Все вышеперечисленное</w:t>
      </w:r>
    </w:p>
    <w:p w:rsidR="00E85DEF" w:rsidRDefault="00E85DEF" w:rsidP="00767791">
      <w:pPr>
        <w:ind w:left="993" w:hanging="284"/>
        <w:jc w:val="both"/>
        <w:rPr>
          <w:color w:val="000000"/>
          <w:szCs w:val="28"/>
        </w:rPr>
      </w:pPr>
    </w:p>
    <w:p w:rsidR="00E85DEF" w:rsidRPr="00E85DEF" w:rsidRDefault="00E85DEF" w:rsidP="00BE42E0">
      <w:pPr>
        <w:ind w:left="284" w:hanging="284"/>
        <w:jc w:val="both"/>
        <w:rPr>
          <w:color w:val="000000"/>
          <w:szCs w:val="28"/>
        </w:rPr>
      </w:pPr>
      <w:r w:rsidRPr="00E85DEF">
        <w:rPr>
          <w:color w:val="000000"/>
          <w:szCs w:val="28"/>
        </w:rPr>
        <w:t>Этиотропными препаратами для лечения токсоплазмоза у детей являются сочетания:</w:t>
      </w:r>
    </w:p>
    <w:p w:rsidR="00E85DEF" w:rsidRPr="00E85DEF" w:rsidRDefault="00E85DEF" w:rsidP="00BE42E0">
      <w:pPr>
        <w:ind w:left="709" w:hanging="284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color w:val="000000"/>
          <w:szCs w:val="28"/>
        </w:rPr>
        <w:tab/>
        <w:t>Амикацин+цефотаксим</w:t>
      </w:r>
    </w:p>
    <w:p w:rsidR="00E85DEF" w:rsidRPr="00E85DEF" w:rsidRDefault="00E85DEF" w:rsidP="00BE42E0">
      <w:pPr>
        <w:ind w:left="709" w:hanging="284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color w:val="000000"/>
          <w:szCs w:val="28"/>
        </w:rPr>
        <w:tab/>
        <w:t>Бисептол+амфотерицин</w:t>
      </w:r>
    </w:p>
    <w:p w:rsidR="00E85DEF" w:rsidRDefault="00E85DEF" w:rsidP="00BE42E0">
      <w:pPr>
        <w:ind w:left="709" w:hanging="284"/>
        <w:jc w:val="both"/>
        <w:rPr>
          <w:color w:val="000000"/>
          <w:szCs w:val="28"/>
        </w:rPr>
      </w:pPr>
      <w:r w:rsidRPr="00E85DEF">
        <w:rPr>
          <w:color w:val="000000"/>
          <w:szCs w:val="28"/>
        </w:rPr>
        <w:t>3.</w:t>
      </w:r>
      <w:r w:rsidRPr="00E85DEF">
        <w:rPr>
          <w:color w:val="000000"/>
          <w:szCs w:val="28"/>
        </w:rPr>
        <w:tab/>
        <w:t>Хлори</w:t>
      </w:r>
      <w:r>
        <w:rPr>
          <w:color w:val="000000"/>
          <w:szCs w:val="28"/>
        </w:rPr>
        <w:t>дин+сульфадимизин</w:t>
      </w:r>
    </w:p>
    <w:p w:rsidR="00E85DEF" w:rsidRDefault="00E85DEF" w:rsidP="00767791">
      <w:pPr>
        <w:ind w:left="993" w:hanging="284"/>
        <w:jc w:val="both"/>
        <w:rPr>
          <w:color w:val="000000"/>
          <w:szCs w:val="28"/>
        </w:rPr>
      </w:pPr>
    </w:p>
    <w:p w:rsidR="00767791" w:rsidRPr="00767791" w:rsidRDefault="00767791" w:rsidP="00BE42E0">
      <w:pPr>
        <w:ind w:left="284" w:hanging="284"/>
        <w:jc w:val="both"/>
        <w:rPr>
          <w:color w:val="000000"/>
          <w:szCs w:val="28"/>
        </w:rPr>
      </w:pPr>
      <w:r w:rsidRPr="00767791">
        <w:rPr>
          <w:color w:val="000000"/>
          <w:szCs w:val="28"/>
        </w:rPr>
        <w:t>Перечислите препараты для лечения аскаридоза:</w:t>
      </w:r>
    </w:p>
    <w:p w:rsidR="00767791" w:rsidRPr="00767791" w:rsidRDefault="00767791" w:rsidP="00BE42E0">
      <w:pPr>
        <w:ind w:left="709" w:hanging="284"/>
        <w:jc w:val="both"/>
        <w:rPr>
          <w:color w:val="000000"/>
          <w:szCs w:val="28"/>
        </w:rPr>
      </w:pPr>
      <w:r w:rsidRPr="00767791">
        <w:rPr>
          <w:color w:val="000000"/>
          <w:szCs w:val="28"/>
        </w:rPr>
        <w:t>1.</w:t>
      </w:r>
      <w:r w:rsidRPr="00767791">
        <w:rPr>
          <w:color w:val="000000"/>
          <w:szCs w:val="28"/>
        </w:rPr>
        <w:tab/>
        <w:t>Празиквантель</w:t>
      </w:r>
    </w:p>
    <w:p w:rsidR="00767791" w:rsidRPr="00767791" w:rsidRDefault="00767791" w:rsidP="00BE42E0">
      <w:pPr>
        <w:ind w:left="709" w:hanging="284"/>
        <w:jc w:val="both"/>
        <w:rPr>
          <w:color w:val="000000"/>
          <w:szCs w:val="28"/>
        </w:rPr>
      </w:pPr>
      <w:r w:rsidRPr="00767791">
        <w:rPr>
          <w:color w:val="000000"/>
          <w:szCs w:val="28"/>
        </w:rPr>
        <w:t>2.</w:t>
      </w:r>
      <w:r w:rsidRPr="00767791">
        <w:rPr>
          <w:color w:val="000000"/>
          <w:szCs w:val="28"/>
        </w:rPr>
        <w:tab/>
        <w:t>Фенасал</w:t>
      </w:r>
    </w:p>
    <w:p w:rsidR="00767791" w:rsidRPr="00767791" w:rsidRDefault="00767791" w:rsidP="00BE42E0">
      <w:pPr>
        <w:ind w:left="709" w:hanging="284"/>
        <w:jc w:val="both"/>
        <w:rPr>
          <w:color w:val="000000"/>
          <w:szCs w:val="28"/>
        </w:rPr>
      </w:pPr>
      <w:r w:rsidRPr="00767791">
        <w:rPr>
          <w:color w:val="000000"/>
          <w:szCs w:val="28"/>
        </w:rPr>
        <w:t>3.</w:t>
      </w:r>
      <w:r w:rsidRPr="00767791">
        <w:rPr>
          <w:color w:val="000000"/>
          <w:szCs w:val="28"/>
        </w:rPr>
        <w:tab/>
        <w:t>мебендазол</w:t>
      </w:r>
    </w:p>
    <w:p w:rsidR="00767791" w:rsidRPr="00767791" w:rsidRDefault="00767791" w:rsidP="00BE42E0">
      <w:pPr>
        <w:ind w:left="709" w:hanging="284"/>
        <w:jc w:val="both"/>
        <w:rPr>
          <w:color w:val="000000"/>
          <w:szCs w:val="28"/>
        </w:rPr>
      </w:pPr>
      <w:r w:rsidRPr="00767791">
        <w:rPr>
          <w:color w:val="000000"/>
          <w:szCs w:val="28"/>
        </w:rPr>
        <w:t>4.</w:t>
      </w:r>
      <w:r w:rsidRPr="00767791">
        <w:rPr>
          <w:color w:val="000000"/>
          <w:szCs w:val="28"/>
        </w:rPr>
        <w:tab/>
        <w:t>Албендазол</w:t>
      </w:r>
    </w:p>
    <w:p w:rsidR="00E85DEF" w:rsidRDefault="00767791" w:rsidP="00BE42E0">
      <w:pPr>
        <w:ind w:left="709" w:hanging="284"/>
        <w:jc w:val="both"/>
        <w:rPr>
          <w:color w:val="000000"/>
          <w:szCs w:val="28"/>
        </w:rPr>
      </w:pPr>
      <w:r w:rsidRPr="00767791">
        <w:rPr>
          <w:color w:val="000000"/>
          <w:szCs w:val="28"/>
        </w:rPr>
        <w:t>5.</w:t>
      </w:r>
      <w:r w:rsidRPr="00767791">
        <w:rPr>
          <w:color w:val="000000"/>
          <w:szCs w:val="28"/>
        </w:rPr>
        <w:tab/>
        <w:t>Мератин</w:t>
      </w:r>
    </w:p>
    <w:p w:rsidR="00767791" w:rsidRDefault="00767791" w:rsidP="00767791">
      <w:pPr>
        <w:ind w:left="993" w:hanging="284"/>
        <w:jc w:val="both"/>
        <w:rPr>
          <w:color w:val="000000"/>
          <w:szCs w:val="28"/>
        </w:rPr>
      </w:pPr>
    </w:p>
    <w:p w:rsidR="00767791" w:rsidRPr="00767791" w:rsidRDefault="00767791" w:rsidP="00BE42E0">
      <w:pPr>
        <w:ind w:left="284" w:hanging="284"/>
        <w:jc w:val="both"/>
        <w:rPr>
          <w:color w:val="000000"/>
          <w:szCs w:val="28"/>
        </w:rPr>
      </w:pPr>
      <w:r w:rsidRPr="00767791">
        <w:rPr>
          <w:color w:val="000000"/>
          <w:szCs w:val="28"/>
        </w:rPr>
        <w:t>Лечение аскаридоза:</w:t>
      </w:r>
    </w:p>
    <w:p w:rsidR="00767791" w:rsidRPr="00767791" w:rsidRDefault="00767791" w:rsidP="00BE42E0">
      <w:pPr>
        <w:ind w:left="709" w:hanging="284"/>
        <w:jc w:val="both"/>
        <w:rPr>
          <w:color w:val="000000"/>
          <w:szCs w:val="28"/>
        </w:rPr>
      </w:pPr>
      <w:r w:rsidRPr="00767791">
        <w:rPr>
          <w:color w:val="000000"/>
          <w:szCs w:val="28"/>
        </w:rPr>
        <w:lastRenderedPageBreak/>
        <w:t>1.</w:t>
      </w:r>
      <w:r w:rsidRPr="00767791">
        <w:rPr>
          <w:color w:val="000000"/>
          <w:szCs w:val="28"/>
        </w:rPr>
        <w:tab/>
        <w:t>Антибиотики широкого спектра действия</w:t>
      </w:r>
    </w:p>
    <w:p w:rsidR="00767791" w:rsidRPr="00767791" w:rsidRDefault="00767791" w:rsidP="00BE42E0">
      <w:pPr>
        <w:ind w:left="709" w:hanging="284"/>
        <w:jc w:val="both"/>
        <w:rPr>
          <w:color w:val="000000"/>
          <w:szCs w:val="28"/>
        </w:rPr>
      </w:pPr>
      <w:r w:rsidRPr="00767791">
        <w:rPr>
          <w:color w:val="000000"/>
          <w:szCs w:val="28"/>
        </w:rPr>
        <w:t>2.</w:t>
      </w:r>
      <w:r w:rsidRPr="00767791">
        <w:rPr>
          <w:color w:val="000000"/>
          <w:szCs w:val="28"/>
        </w:rPr>
        <w:tab/>
        <w:t>Нитрофураны</w:t>
      </w:r>
    </w:p>
    <w:p w:rsidR="00767791" w:rsidRPr="00767791" w:rsidRDefault="00767791" w:rsidP="00BE42E0">
      <w:pPr>
        <w:ind w:left="709" w:hanging="284"/>
        <w:jc w:val="both"/>
        <w:rPr>
          <w:color w:val="000000"/>
          <w:szCs w:val="28"/>
        </w:rPr>
      </w:pPr>
      <w:r w:rsidRPr="00767791">
        <w:rPr>
          <w:color w:val="000000"/>
          <w:szCs w:val="28"/>
        </w:rPr>
        <w:t>3.</w:t>
      </w:r>
      <w:r w:rsidRPr="00767791">
        <w:rPr>
          <w:color w:val="000000"/>
          <w:szCs w:val="28"/>
        </w:rPr>
        <w:tab/>
        <w:t>Вермокс</w:t>
      </w:r>
    </w:p>
    <w:p w:rsidR="00767791" w:rsidRPr="00767791" w:rsidRDefault="00767791" w:rsidP="00BE42E0">
      <w:pPr>
        <w:ind w:left="709" w:hanging="284"/>
        <w:jc w:val="both"/>
        <w:rPr>
          <w:color w:val="000000"/>
          <w:szCs w:val="28"/>
        </w:rPr>
      </w:pPr>
      <w:r w:rsidRPr="00767791">
        <w:rPr>
          <w:color w:val="000000"/>
          <w:szCs w:val="28"/>
        </w:rPr>
        <w:t>4.</w:t>
      </w:r>
      <w:r w:rsidRPr="00767791">
        <w:rPr>
          <w:color w:val="000000"/>
          <w:szCs w:val="28"/>
        </w:rPr>
        <w:tab/>
        <w:t>Альбендазол</w:t>
      </w:r>
    </w:p>
    <w:p w:rsidR="00767791" w:rsidRDefault="00767791" w:rsidP="00BE42E0">
      <w:pPr>
        <w:ind w:left="709" w:hanging="284"/>
        <w:jc w:val="both"/>
        <w:rPr>
          <w:color w:val="000000"/>
          <w:szCs w:val="28"/>
        </w:rPr>
      </w:pPr>
      <w:r w:rsidRPr="00767791">
        <w:rPr>
          <w:color w:val="000000"/>
          <w:szCs w:val="28"/>
        </w:rPr>
        <w:t>5.</w:t>
      </w:r>
      <w:r w:rsidRPr="00767791">
        <w:rPr>
          <w:color w:val="000000"/>
          <w:szCs w:val="28"/>
        </w:rPr>
        <w:tab/>
        <w:t>Празиквантель</w:t>
      </w:r>
    </w:p>
    <w:p w:rsidR="00767791" w:rsidRPr="00F04154" w:rsidRDefault="00767791" w:rsidP="00767791">
      <w:pPr>
        <w:ind w:firstLine="709"/>
        <w:jc w:val="both"/>
        <w:rPr>
          <w:color w:val="000000"/>
          <w:szCs w:val="28"/>
        </w:rPr>
      </w:pPr>
    </w:p>
    <w:p w:rsidR="008349E4" w:rsidRPr="008349E4" w:rsidRDefault="00523E41" w:rsidP="008349E4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Вопросы для собеседования</w:t>
      </w:r>
    </w:p>
    <w:p w:rsidR="00B105DB" w:rsidRPr="00B105DB" w:rsidRDefault="00B105DB" w:rsidP="00B105DB">
      <w:pPr>
        <w:pStyle w:val="a5"/>
        <w:widowControl/>
        <w:numPr>
          <w:ilvl w:val="0"/>
          <w:numId w:val="3"/>
        </w:numPr>
        <w:autoSpaceDE/>
        <w:autoSpaceDN/>
        <w:adjustRightInd/>
        <w:ind w:left="709"/>
        <w:rPr>
          <w:color w:val="000000"/>
          <w:szCs w:val="28"/>
        </w:rPr>
      </w:pPr>
      <w:r w:rsidRPr="00B105DB">
        <w:rPr>
          <w:color w:val="000000"/>
          <w:szCs w:val="28"/>
        </w:rPr>
        <w:t>Основные группы противопаразитарных и противогельминтных препаратов</w:t>
      </w:r>
    </w:p>
    <w:p w:rsidR="00B105DB" w:rsidRPr="00B105DB" w:rsidRDefault="00B105DB" w:rsidP="00B105DB">
      <w:pPr>
        <w:pStyle w:val="a5"/>
        <w:widowControl/>
        <w:numPr>
          <w:ilvl w:val="0"/>
          <w:numId w:val="3"/>
        </w:numPr>
        <w:autoSpaceDE/>
        <w:autoSpaceDN/>
        <w:adjustRightInd/>
        <w:ind w:left="709"/>
        <w:rPr>
          <w:color w:val="000000"/>
          <w:szCs w:val="28"/>
        </w:rPr>
      </w:pPr>
      <w:r w:rsidRPr="00B105DB">
        <w:rPr>
          <w:color w:val="000000"/>
          <w:szCs w:val="28"/>
        </w:rPr>
        <w:t>Спектр действия препаратов, показания и противопоказания при назначении</w:t>
      </w:r>
    </w:p>
    <w:p w:rsidR="00B105DB" w:rsidRPr="00B105DB" w:rsidRDefault="00B105DB" w:rsidP="00B105DB">
      <w:pPr>
        <w:pStyle w:val="a5"/>
        <w:widowControl/>
        <w:numPr>
          <w:ilvl w:val="0"/>
          <w:numId w:val="3"/>
        </w:numPr>
        <w:autoSpaceDE/>
        <w:autoSpaceDN/>
        <w:adjustRightInd/>
        <w:ind w:left="709"/>
        <w:rPr>
          <w:color w:val="000000"/>
          <w:szCs w:val="28"/>
        </w:rPr>
      </w:pPr>
      <w:r w:rsidRPr="00B105DB">
        <w:rPr>
          <w:color w:val="000000"/>
          <w:szCs w:val="28"/>
        </w:rPr>
        <w:t>Спектр инфекционных заболеваний, при которых назначается данная группа препаратов</w:t>
      </w:r>
    </w:p>
    <w:p w:rsidR="00B105DB" w:rsidRPr="00B105DB" w:rsidRDefault="00B105DB" w:rsidP="00B105DB">
      <w:pPr>
        <w:pStyle w:val="a5"/>
        <w:widowControl/>
        <w:numPr>
          <w:ilvl w:val="0"/>
          <w:numId w:val="3"/>
        </w:numPr>
        <w:autoSpaceDE/>
        <w:autoSpaceDN/>
        <w:adjustRightInd/>
        <w:ind w:left="709"/>
        <w:rPr>
          <w:color w:val="000000"/>
          <w:szCs w:val="28"/>
        </w:rPr>
      </w:pPr>
      <w:r w:rsidRPr="00B105DB">
        <w:rPr>
          <w:color w:val="000000"/>
          <w:szCs w:val="28"/>
        </w:rPr>
        <w:t>Осложнения и нежелательные реакции</w:t>
      </w:r>
    </w:p>
    <w:p w:rsidR="008349E4" w:rsidRPr="00B105DB" w:rsidRDefault="00B105DB" w:rsidP="00B105DB">
      <w:pPr>
        <w:pStyle w:val="a5"/>
        <w:numPr>
          <w:ilvl w:val="0"/>
          <w:numId w:val="3"/>
        </w:numPr>
        <w:ind w:left="709"/>
        <w:rPr>
          <w:color w:val="000000"/>
          <w:szCs w:val="28"/>
        </w:rPr>
      </w:pPr>
      <w:r w:rsidRPr="00B105DB">
        <w:rPr>
          <w:color w:val="000000"/>
          <w:szCs w:val="28"/>
        </w:rPr>
        <w:t>Лечение тяжелых инфекций</w:t>
      </w:r>
    </w:p>
    <w:p w:rsidR="008349E4" w:rsidRDefault="008349E4" w:rsidP="008349E4">
      <w:pPr>
        <w:pStyle w:val="a5"/>
        <w:ind w:left="709" w:firstLine="0"/>
        <w:rPr>
          <w:color w:val="000000"/>
          <w:szCs w:val="28"/>
        </w:rPr>
      </w:pPr>
    </w:p>
    <w:p w:rsidR="00357C8A" w:rsidRDefault="00357C8A" w:rsidP="008349E4">
      <w:pPr>
        <w:pStyle w:val="a5"/>
        <w:ind w:left="709"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Ситуационная задача</w:t>
      </w:r>
    </w:p>
    <w:p w:rsidR="00357C8A" w:rsidRPr="00357C8A" w:rsidRDefault="00357C8A" w:rsidP="001F2152">
      <w:pPr>
        <w:pStyle w:val="a5"/>
        <w:ind w:left="0"/>
        <w:rPr>
          <w:color w:val="000000"/>
          <w:szCs w:val="28"/>
        </w:rPr>
      </w:pPr>
      <w:r w:rsidRPr="00357C8A">
        <w:rPr>
          <w:color w:val="000000"/>
          <w:szCs w:val="28"/>
        </w:rPr>
        <w:t>Больная Н., 42 лет, госпитализирована в инфекционную больницу с диагнозом «вирусный гепатит». При поступлении состояние средней тяжести. Жалобы на боли в правом подреберье, тошноту, повышение температуры, кашель. Заболела около 2-х недель назад, когда появилось недомогание, повышение температуры, беспокоил кашель, одышка, на коже появились зудящие высыпания. 3 дня назад заметила потемнение мочи, а на следующий день желтушность склер и кожи. Контакта с инфекционными больными не имела, гепатитом раньше не болела, за последние полгода никаких парентеральных манипуляций не проводилось. Питается дома. За 3 недели до начала болезни в течение 3-х дней ела вяленую рыбу, привезенную из Сибири.</w:t>
      </w:r>
    </w:p>
    <w:p w:rsidR="00357C8A" w:rsidRPr="00357C8A" w:rsidRDefault="00357C8A" w:rsidP="001F2152">
      <w:pPr>
        <w:pStyle w:val="a5"/>
        <w:ind w:left="0"/>
        <w:rPr>
          <w:color w:val="000000"/>
          <w:szCs w:val="28"/>
        </w:rPr>
      </w:pPr>
      <w:r w:rsidRPr="00357C8A">
        <w:rPr>
          <w:color w:val="000000"/>
          <w:szCs w:val="28"/>
        </w:rPr>
        <w:t>При осмотре отмечена умеренная желтушность склер и кожных покровов. В легких – сухие хрипы, жесткое дыхание. Обложенность языка. Болезненность при пальпации живота в эпигастральной области и правом подреберье, увеличение печени. При исследовании крови обнаружен лейкоцитоз- 15,8*109/л, эозинофилия- 28%.</w:t>
      </w:r>
    </w:p>
    <w:p w:rsidR="00357C8A" w:rsidRPr="00357C8A" w:rsidRDefault="00357C8A" w:rsidP="00BE42E0">
      <w:pPr>
        <w:pStyle w:val="a5"/>
        <w:ind w:left="709" w:firstLine="11"/>
        <w:rPr>
          <w:color w:val="000000"/>
          <w:szCs w:val="28"/>
        </w:rPr>
      </w:pPr>
      <w:r w:rsidRPr="00357C8A">
        <w:rPr>
          <w:color w:val="000000"/>
          <w:szCs w:val="28"/>
        </w:rPr>
        <w:t>ЗАДАНИЕ.</w:t>
      </w:r>
    </w:p>
    <w:p w:rsidR="00357C8A" w:rsidRPr="00357C8A" w:rsidRDefault="00357C8A" w:rsidP="00BE42E0">
      <w:pPr>
        <w:pStyle w:val="a5"/>
        <w:ind w:left="709" w:firstLine="11"/>
        <w:rPr>
          <w:color w:val="000000"/>
          <w:szCs w:val="28"/>
        </w:rPr>
      </w:pPr>
      <w:r w:rsidRPr="00357C8A">
        <w:rPr>
          <w:color w:val="000000"/>
          <w:szCs w:val="28"/>
        </w:rPr>
        <w:t>1.Поставьте и обоснуйте предварительный диагноз.</w:t>
      </w:r>
    </w:p>
    <w:p w:rsidR="00357C8A" w:rsidRPr="00357C8A" w:rsidRDefault="00357C8A" w:rsidP="00BE42E0">
      <w:pPr>
        <w:pStyle w:val="a5"/>
        <w:ind w:left="709" w:firstLine="11"/>
        <w:rPr>
          <w:color w:val="000000"/>
          <w:szCs w:val="28"/>
        </w:rPr>
      </w:pPr>
      <w:r w:rsidRPr="00357C8A">
        <w:rPr>
          <w:color w:val="000000"/>
          <w:szCs w:val="28"/>
        </w:rPr>
        <w:t>2.С какими заболеваниями необходимо проводить дифференциальный диагноз?</w:t>
      </w:r>
    </w:p>
    <w:p w:rsidR="00357C8A" w:rsidRPr="00357C8A" w:rsidRDefault="00357C8A" w:rsidP="00BE42E0">
      <w:pPr>
        <w:pStyle w:val="a5"/>
        <w:ind w:left="709" w:firstLine="11"/>
        <w:rPr>
          <w:color w:val="000000"/>
          <w:szCs w:val="28"/>
        </w:rPr>
      </w:pPr>
      <w:r w:rsidRPr="00357C8A">
        <w:rPr>
          <w:color w:val="000000"/>
          <w:szCs w:val="28"/>
        </w:rPr>
        <w:t>3.Составьте план обследования и лечения.</w:t>
      </w:r>
    </w:p>
    <w:p w:rsidR="00357C8A" w:rsidRPr="00357C8A" w:rsidRDefault="00357C8A" w:rsidP="00BE42E0">
      <w:pPr>
        <w:pStyle w:val="a5"/>
        <w:ind w:left="709" w:firstLine="11"/>
        <w:rPr>
          <w:color w:val="000000"/>
          <w:szCs w:val="28"/>
        </w:rPr>
      </w:pPr>
      <w:r w:rsidRPr="00357C8A">
        <w:rPr>
          <w:color w:val="000000"/>
          <w:szCs w:val="28"/>
        </w:rPr>
        <w:t>4.Назовите возбудителя данной болезни и его локализацию в организме.</w:t>
      </w:r>
    </w:p>
    <w:p w:rsidR="008349E4" w:rsidRDefault="008349E4" w:rsidP="008349E4">
      <w:pPr>
        <w:ind w:firstLine="709"/>
        <w:jc w:val="both"/>
        <w:rPr>
          <w:i/>
          <w:color w:val="000000"/>
          <w:szCs w:val="28"/>
        </w:rPr>
      </w:pPr>
    </w:p>
    <w:p w:rsidR="004570F9" w:rsidRPr="00E836D2" w:rsidRDefault="004570F9" w:rsidP="004570F9">
      <w:pPr>
        <w:ind w:firstLine="709"/>
        <w:jc w:val="both"/>
        <w:rPr>
          <w:i/>
          <w:color w:val="000000"/>
          <w:szCs w:val="28"/>
        </w:rPr>
      </w:pPr>
      <w:r w:rsidRPr="00E836D2">
        <w:rPr>
          <w:b/>
          <w:color w:val="000000"/>
          <w:szCs w:val="28"/>
        </w:rPr>
        <w:t xml:space="preserve">Тема </w:t>
      </w:r>
      <w:r w:rsidR="00357C8A">
        <w:rPr>
          <w:b/>
          <w:color w:val="000000"/>
          <w:szCs w:val="28"/>
        </w:rPr>
        <w:t>4</w:t>
      </w:r>
      <w:r w:rsidR="001F2152" w:rsidRPr="001F2152">
        <w:rPr>
          <w:color w:val="000000"/>
          <w:szCs w:val="28"/>
        </w:rPr>
        <w:t>Противовирусная терапия в завис</w:t>
      </w:r>
      <w:r w:rsidR="001F2152">
        <w:rPr>
          <w:color w:val="000000"/>
          <w:szCs w:val="28"/>
        </w:rPr>
        <w:t>имости от этиологии заболевания</w:t>
      </w:r>
      <w:r w:rsidR="00357C8A">
        <w:rPr>
          <w:color w:val="000000"/>
          <w:szCs w:val="28"/>
        </w:rPr>
        <w:t>.</w:t>
      </w:r>
    </w:p>
    <w:p w:rsidR="004570F9" w:rsidRDefault="004570F9" w:rsidP="004570F9">
      <w:pPr>
        <w:ind w:firstLine="709"/>
        <w:jc w:val="both"/>
        <w:rPr>
          <w:b/>
          <w:color w:val="000000"/>
          <w:szCs w:val="28"/>
        </w:rPr>
      </w:pPr>
      <w:r w:rsidRPr="00E836D2">
        <w:rPr>
          <w:b/>
          <w:color w:val="000000"/>
          <w:szCs w:val="28"/>
        </w:rPr>
        <w:t>Форма(ы) текущего контроляуспеваемости</w:t>
      </w:r>
    </w:p>
    <w:p w:rsidR="004570F9" w:rsidRPr="00FB382E" w:rsidRDefault="004570F9" w:rsidP="004570F9">
      <w:pPr>
        <w:ind w:firstLine="709"/>
        <w:jc w:val="both"/>
        <w:rPr>
          <w:color w:val="000000"/>
          <w:szCs w:val="28"/>
        </w:rPr>
      </w:pPr>
      <w:r w:rsidRPr="00FB382E">
        <w:rPr>
          <w:color w:val="000000"/>
          <w:szCs w:val="28"/>
        </w:rPr>
        <w:t>Тестирование</w:t>
      </w:r>
    </w:p>
    <w:p w:rsidR="004570F9" w:rsidRPr="00FB382E" w:rsidRDefault="004570F9" w:rsidP="004570F9">
      <w:pPr>
        <w:ind w:firstLine="709"/>
        <w:jc w:val="both"/>
        <w:rPr>
          <w:color w:val="000000"/>
          <w:szCs w:val="28"/>
        </w:rPr>
      </w:pPr>
      <w:r w:rsidRPr="00FB382E">
        <w:rPr>
          <w:color w:val="000000"/>
          <w:szCs w:val="28"/>
        </w:rPr>
        <w:t>Собеседование</w:t>
      </w:r>
    </w:p>
    <w:p w:rsidR="004570F9" w:rsidRPr="00FB382E" w:rsidRDefault="004570F9" w:rsidP="004570F9">
      <w:pPr>
        <w:ind w:firstLine="709"/>
        <w:jc w:val="both"/>
        <w:rPr>
          <w:color w:val="000000"/>
          <w:szCs w:val="28"/>
        </w:rPr>
      </w:pPr>
      <w:r w:rsidRPr="00FB382E">
        <w:rPr>
          <w:color w:val="000000"/>
          <w:szCs w:val="28"/>
        </w:rPr>
        <w:t>Решение проблемно-ситуационных задач</w:t>
      </w:r>
    </w:p>
    <w:p w:rsidR="004570F9" w:rsidRPr="00FB382E" w:rsidRDefault="004570F9" w:rsidP="004570F9">
      <w:pPr>
        <w:ind w:firstLine="709"/>
        <w:jc w:val="both"/>
        <w:rPr>
          <w:color w:val="000000"/>
          <w:szCs w:val="28"/>
        </w:rPr>
      </w:pPr>
      <w:r w:rsidRPr="00FB382E">
        <w:rPr>
          <w:b/>
          <w:color w:val="000000"/>
          <w:szCs w:val="28"/>
        </w:rPr>
        <w:t>Оценочные материалы текущего контроля успеваемости</w:t>
      </w:r>
    </w:p>
    <w:p w:rsidR="00F31B98" w:rsidRDefault="00F31B98" w:rsidP="00F31B98">
      <w:pPr>
        <w:ind w:firstLine="709"/>
        <w:jc w:val="both"/>
        <w:rPr>
          <w:b/>
          <w:color w:val="000000"/>
          <w:szCs w:val="28"/>
        </w:rPr>
      </w:pPr>
    </w:p>
    <w:p w:rsidR="00357C8A" w:rsidRPr="001F2152" w:rsidRDefault="00F31B98" w:rsidP="001F2152">
      <w:pPr>
        <w:ind w:firstLine="709"/>
        <w:jc w:val="both"/>
        <w:rPr>
          <w:b/>
          <w:color w:val="000000"/>
          <w:szCs w:val="28"/>
        </w:rPr>
      </w:pPr>
      <w:r w:rsidRPr="000726E0">
        <w:rPr>
          <w:b/>
          <w:color w:val="000000"/>
          <w:szCs w:val="28"/>
        </w:rPr>
        <w:t>Тестовые задания</w:t>
      </w:r>
    </w:p>
    <w:p w:rsidR="0045408C" w:rsidRPr="0045408C" w:rsidRDefault="0045408C" w:rsidP="008419F2">
      <w:pPr>
        <w:jc w:val="both"/>
        <w:rPr>
          <w:color w:val="000000"/>
          <w:szCs w:val="28"/>
        </w:rPr>
      </w:pPr>
      <w:r w:rsidRPr="0045408C">
        <w:rPr>
          <w:color w:val="000000"/>
          <w:szCs w:val="28"/>
        </w:rPr>
        <w:t xml:space="preserve">Терапия тяжелого осложненного гриппа: </w:t>
      </w:r>
    </w:p>
    <w:p w:rsidR="0045408C" w:rsidRPr="008419F2" w:rsidRDefault="0045408C" w:rsidP="00491A16">
      <w:pPr>
        <w:pStyle w:val="a5"/>
        <w:numPr>
          <w:ilvl w:val="0"/>
          <w:numId w:val="12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lastRenderedPageBreak/>
        <w:t xml:space="preserve">Противовирусная </w:t>
      </w:r>
    </w:p>
    <w:p w:rsidR="0045408C" w:rsidRPr="008419F2" w:rsidRDefault="0045408C" w:rsidP="00491A16">
      <w:pPr>
        <w:pStyle w:val="a5"/>
        <w:numPr>
          <w:ilvl w:val="0"/>
          <w:numId w:val="12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Антибактериальная </w:t>
      </w:r>
    </w:p>
    <w:p w:rsidR="0045408C" w:rsidRPr="008419F2" w:rsidRDefault="0045408C" w:rsidP="00491A16">
      <w:pPr>
        <w:pStyle w:val="a5"/>
        <w:numPr>
          <w:ilvl w:val="0"/>
          <w:numId w:val="12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>Синдромальная</w:t>
      </w:r>
    </w:p>
    <w:p w:rsidR="0045408C" w:rsidRPr="008419F2" w:rsidRDefault="0045408C" w:rsidP="00491A16">
      <w:pPr>
        <w:pStyle w:val="a5"/>
        <w:numPr>
          <w:ilvl w:val="0"/>
          <w:numId w:val="12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Патогенетическая </w:t>
      </w:r>
    </w:p>
    <w:p w:rsidR="00032833" w:rsidRPr="008419F2" w:rsidRDefault="0045408C" w:rsidP="00491A16">
      <w:pPr>
        <w:pStyle w:val="a5"/>
        <w:numPr>
          <w:ilvl w:val="0"/>
          <w:numId w:val="12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Все перечисленное </w:t>
      </w:r>
    </w:p>
    <w:p w:rsidR="0045408C" w:rsidRDefault="0045408C" w:rsidP="008419F2">
      <w:pPr>
        <w:jc w:val="both"/>
        <w:rPr>
          <w:color w:val="000000"/>
          <w:szCs w:val="28"/>
        </w:rPr>
      </w:pPr>
    </w:p>
    <w:p w:rsidR="0045408C" w:rsidRPr="0045408C" w:rsidRDefault="0045408C" w:rsidP="008419F2">
      <w:pPr>
        <w:jc w:val="both"/>
        <w:rPr>
          <w:color w:val="000000"/>
          <w:szCs w:val="28"/>
        </w:rPr>
      </w:pPr>
      <w:r w:rsidRPr="0045408C">
        <w:rPr>
          <w:color w:val="000000"/>
          <w:szCs w:val="28"/>
        </w:rPr>
        <w:t xml:space="preserve">Показаниями к применению антибактериальных препаратов при парагриппе являются:                                              </w:t>
      </w:r>
    </w:p>
    <w:p w:rsidR="0045408C" w:rsidRPr="008419F2" w:rsidRDefault="0045408C" w:rsidP="00491A16">
      <w:pPr>
        <w:pStyle w:val="a5"/>
        <w:numPr>
          <w:ilvl w:val="0"/>
          <w:numId w:val="11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Токсикоз </w:t>
      </w:r>
    </w:p>
    <w:p w:rsidR="0045408C" w:rsidRPr="008419F2" w:rsidRDefault="0045408C" w:rsidP="00491A16">
      <w:pPr>
        <w:pStyle w:val="a5"/>
        <w:numPr>
          <w:ilvl w:val="0"/>
          <w:numId w:val="11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Ложный круп </w:t>
      </w:r>
    </w:p>
    <w:p w:rsidR="0045408C" w:rsidRPr="008419F2" w:rsidRDefault="0045408C" w:rsidP="00491A16">
      <w:pPr>
        <w:pStyle w:val="a5"/>
        <w:numPr>
          <w:ilvl w:val="0"/>
          <w:numId w:val="11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>Менингизм</w:t>
      </w:r>
    </w:p>
    <w:p w:rsidR="0045408C" w:rsidRPr="008419F2" w:rsidRDefault="0045408C" w:rsidP="00491A16">
      <w:pPr>
        <w:pStyle w:val="a5"/>
        <w:numPr>
          <w:ilvl w:val="0"/>
          <w:numId w:val="11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Ларингит </w:t>
      </w:r>
    </w:p>
    <w:p w:rsidR="0045408C" w:rsidRPr="008419F2" w:rsidRDefault="0045408C" w:rsidP="00491A16">
      <w:pPr>
        <w:pStyle w:val="a5"/>
        <w:numPr>
          <w:ilvl w:val="0"/>
          <w:numId w:val="11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Пневмония </w:t>
      </w:r>
    </w:p>
    <w:p w:rsidR="0045408C" w:rsidRDefault="0045408C" w:rsidP="008419F2">
      <w:pPr>
        <w:jc w:val="both"/>
        <w:rPr>
          <w:color w:val="000000"/>
          <w:szCs w:val="28"/>
        </w:rPr>
      </w:pPr>
    </w:p>
    <w:p w:rsidR="0045408C" w:rsidRPr="0045408C" w:rsidRDefault="008419F2" w:rsidP="008419F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В лечени</w:t>
      </w:r>
      <w:r w:rsidR="0045408C" w:rsidRPr="0045408C">
        <w:rPr>
          <w:color w:val="000000"/>
          <w:szCs w:val="28"/>
        </w:rPr>
        <w:t>и бронхообструктивного синдрома при острой респираторно-вирусной инфекции не имеют существенного значения:</w:t>
      </w:r>
    </w:p>
    <w:p w:rsidR="0045408C" w:rsidRPr="008419F2" w:rsidRDefault="0045408C" w:rsidP="00491A16">
      <w:pPr>
        <w:pStyle w:val="a5"/>
        <w:numPr>
          <w:ilvl w:val="0"/>
          <w:numId w:val="10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антибиотики </w:t>
      </w:r>
    </w:p>
    <w:p w:rsidR="0045408C" w:rsidRPr="008419F2" w:rsidRDefault="0045408C" w:rsidP="00491A16">
      <w:pPr>
        <w:pStyle w:val="a5"/>
        <w:numPr>
          <w:ilvl w:val="0"/>
          <w:numId w:val="10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гипосенсибилизирующие средства </w:t>
      </w:r>
    </w:p>
    <w:p w:rsidR="0045408C" w:rsidRPr="008419F2" w:rsidRDefault="0045408C" w:rsidP="00491A16">
      <w:pPr>
        <w:pStyle w:val="a5"/>
        <w:numPr>
          <w:ilvl w:val="0"/>
          <w:numId w:val="10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муколитические препараты </w:t>
      </w:r>
    </w:p>
    <w:p w:rsidR="0045408C" w:rsidRPr="008419F2" w:rsidRDefault="0045408C" w:rsidP="00491A16">
      <w:pPr>
        <w:pStyle w:val="a5"/>
        <w:numPr>
          <w:ilvl w:val="0"/>
          <w:numId w:val="10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препараты с бронхолитическим действием </w:t>
      </w:r>
    </w:p>
    <w:p w:rsidR="0045408C" w:rsidRPr="008419F2" w:rsidRDefault="0045408C" w:rsidP="00491A16">
      <w:pPr>
        <w:pStyle w:val="a5"/>
        <w:numPr>
          <w:ilvl w:val="0"/>
          <w:numId w:val="10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ингаляционные процедуры </w:t>
      </w:r>
    </w:p>
    <w:p w:rsidR="0045408C" w:rsidRDefault="0045408C" w:rsidP="0045408C">
      <w:pPr>
        <w:ind w:firstLine="709"/>
        <w:jc w:val="both"/>
        <w:rPr>
          <w:color w:val="000000"/>
          <w:szCs w:val="28"/>
        </w:rPr>
      </w:pPr>
    </w:p>
    <w:p w:rsidR="008419F2" w:rsidRDefault="008419F2" w:rsidP="008419F2">
      <w:pPr>
        <w:jc w:val="both"/>
        <w:rPr>
          <w:color w:val="000000"/>
          <w:szCs w:val="28"/>
        </w:rPr>
      </w:pPr>
      <w:r w:rsidRPr="008419F2">
        <w:rPr>
          <w:color w:val="000000"/>
          <w:szCs w:val="28"/>
        </w:rPr>
        <w:t>Наружное лечение опоясывающего лишая проводится</w:t>
      </w:r>
      <w:r>
        <w:rPr>
          <w:color w:val="000000"/>
          <w:szCs w:val="28"/>
        </w:rPr>
        <w:t>:</w:t>
      </w:r>
    </w:p>
    <w:p w:rsidR="008419F2" w:rsidRPr="008419F2" w:rsidRDefault="008419F2" w:rsidP="00491A16">
      <w:pPr>
        <w:pStyle w:val="a5"/>
        <w:numPr>
          <w:ilvl w:val="0"/>
          <w:numId w:val="9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>Противовирусными мазями и кремами</w:t>
      </w:r>
    </w:p>
    <w:p w:rsidR="008419F2" w:rsidRPr="008419F2" w:rsidRDefault="008419F2" w:rsidP="00491A16">
      <w:pPr>
        <w:pStyle w:val="a5"/>
        <w:numPr>
          <w:ilvl w:val="0"/>
          <w:numId w:val="9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>Топическими кортикостероидами</w:t>
      </w:r>
    </w:p>
    <w:p w:rsidR="008419F2" w:rsidRPr="008419F2" w:rsidRDefault="008419F2" w:rsidP="00491A16">
      <w:pPr>
        <w:pStyle w:val="a5"/>
        <w:numPr>
          <w:ilvl w:val="0"/>
          <w:numId w:val="9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>Фунгицидными препаратами</w:t>
      </w:r>
    </w:p>
    <w:p w:rsidR="0045408C" w:rsidRPr="008419F2" w:rsidRDefault="008419F2" w:rsidP="00491A16">
      <w:pPr>
        <w:pStyle w:val="a5"/>
        <w:numPr>
          <w:ilvl w:val="0"/>
          <w:numId w:val="9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>Мазями с антибиотиками</w:t>
      </w:r>
    </w:p>
    <w:p w:rsidR="008419F2" w:rsidRDefault="008419F2" w:rsidP="0045408C">
      <w:pPr>
        <w:ind w:firstLine="709"/>
        <w:jc w:val="both"/>
        <w:rPr>
          <w:color w:val="000000"/>
          <w:szCs w:val="28"/>
        </w:rPr>
      </w:pPr>
    </w:p>
    <w:p w:rsidR="008419F2" w:rsidRDefault="008419F2" w:rsidP="008419F2">
      <w:pPr>
        <w:jc w:val="both"/>
        <w:rPr>
          <w:color w:val="000000"/>
          <w:szCs w:val="28"/>
        </w:rPr>
      </w:pPr>
      <w:r w:rsidRPr="008419F2">
        <w:rPr>
          <w:color w:val="000000"/>
          <w:szCs w:val="28"/>
        </w:rPr>
        <w:t>Этиотропная терапия гриппа проводитсяпрепаратами</w:t>
      </w:r>
      <w:r>
        <w:rPr>
          <w:color w:val="000000"/>
          <w:szCs w:val="28"/>
        </w:rPr>
        <w:t>:</w:t>
      </w:r>
    </w:p>
    <w:p w:rsidR="008419F2" w:rsidRPr="008419F2" w:rsidRDefault="008419F2" w:rsidP="00491A16">
      <w:pPr>
        <w:pStyle w:val="a5"/>
        <w:numPr>
          <w:ilvl w:val="0"/>
          <w:numId w:val="13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>Противовирусными</w:t>
      </w:r>
    </w:p>
    <w:p w:rsidR="008419F2" w:rsidRPr="008419F2" w:rsidRDefault="008419F2" w:rsidP="00491A16">
      <w:pPr>
        <w:pStyle w:val="a5"/>
        <w:numPr>
          <w:ilvl w:val="0"/>
          <w:numId w:val="13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>Антибактериальными</w:t>
      </w:r>
    </w:p>
    <w:p w:rsidR="008419F2" w:rsidRPr="008419F2" w:rsidRDefault="008419F2" w:rsidP="00491A16">
      <w:pPr>
        <w:pStyle w:val="a5"/>
        <w:numPr>
          <w:ilvl w:val="0"/>
          <w:numId w:val="13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>Иммуносупрессорными</w:t>
      </w:r>
    </w:p>
    <w:p w:rsidR="008419F2" w:rsidRDefault="008419F2" w:rsidP="00491A16">
      <w:pPr>
        <w:pStyle w:val="a5"/>
        <w:numPr>
          <w:ilvl w:val="0"/>
          <w:numId w:val="13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>Противовоспалительными</w:t>
      </w:r>
    </w:p>
    <w:p w:rsidR="008419F2" w:rsidRPr="008419F2" w:rsidRDefault="008419F2" w:rsidP="008419F2">
      <w:pPr>
        <w:pStyle w:val="a5"/>
        <w:ind w:firstLine="0"/>
        <w:rPr>
          <w:color w:val="000000"/>
          <w:szCs w:val="28"/>
        </w:rPr>
      </w:pPr>
    </w:p>
    <w:p w:rsidR="008349E4" w:rsidRPr="008349E4" w:rsidRDefault="00AC2859" w:rsidP="008349E4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</w:t>
      </w:r>
      <w:r w:rsidR="00523E41">
        <w:rPr>
          <w:b/>
          <w:color w:val="000000"/>
          <w:szCs w:val="28"/>
        </w:rPr>
        <w:t>опросы для собеседования</w:t>
      </w:r>
    </w:p>
    <w:p w:rsidR="001F2152" w:rsidRPr="001F2152" w:rsidRDefault="001F2152" w:rsidP="001F2152">
      <w:pPr>
        <w:pStyle w:val="a5"/>
        <w:numPr>
          <w:ilvl w:val="0"/>
          <w:numId w:val="6"/>
        </w:numPr>
        <w:ind w:left="709"/>
        <w:rPr>
          <w:color w:val="000000"/>
          <w:szCs w:val="28"/>
        </w:rPr>
      </w:pPr>
      <w:r w:rsidRPr="001F2152">
        <w:rPr>
          <w:color w:val="000000"/>
          <w:szCs w:val="28"/>
        </w:rPr>
        <w:t>Основные группы противовирусных препаратов</w:t>
      </w:r>
    </w:p>
    <w:p w:rsidR="001F2152" w:rsidRPr="001F2152" w:rsidRDefault="001F2152" w:rsidP="001F2152">
      <w:pPr>
        <w:pStyle w:val="a5"/>
        <w:numPr>
          <w:ilvl w:val="0"/>
          <w:numId w:val="6"/>
        </w:numPr>
        <w:ind w:left="709"/>
        <w:rPr>
          <w:color w:val="000000"/>
          <w:szCs w:val="28"/>
        </w:rPr>
      </w:pPr>
      <w:r w:rsidRPr="001F2152">
        <w:rPr>
          <w:color w:val="000000"/>
          <w:szCs w:val="28"/>
        </w:rPr>
        <w:t>Спектр действия препаратов, показания и противопоказания при назначении</w:t>
      </w:r>
    </w:p>
    <w:p w:rsidR="001F2152" w:rsidRPr="001F2152" w:rsidRDefault="001F2152" w:rsidP="001F2152">
      <w:pPr>
        <w:pStyle w:val="a5"/>
        <w:numPr>
          <w:ilvl w:val="0"/>
          <w:numId w:val="6"/>
        </w:numPr>
        <w:ind w:left="709"/>
        <w:rPr>
          <w:color w:val="000000"/>
          <w:szCs w:val="28"/>
        </w:rPr>
      </w:pPr>
      <w:r w:rsidRPr="001F2152">
        <w:rPr>
          <w:color w:val="000000"/>
          <w:szCs w:val="28"/>
        </w:rPr>
        <w:t>Спектр инфекционных заболеваний, при которых назначается данная группа препаратов</w:t>
      </w:r>
    </w:p>
    <w:p w:rsidR="001F2152" w:rsidRPr="001F2152" w:rsidRDefault="001F2152" w:rsidP="001F2152">
      <w:pPr>
        <w:pStyle w:val="a5"/>
        <w:numPr>
          <w:ilvl w:val="0"/>
          <w:numId w:val="6"/>
        </w:numPr>
        <w:ind w:left="709"/>
        <w:rPr>
          <w:color w:val="000000"/>
          <w:szCs w:val="28"/>
        </w:rPr>
      </w:pPr>
      <w:r w:rsidRPr="001F2152">
        <w:rPr>
          <w:color w:val="000000"/>
          <w:szCs w:val="28"/>
        </w:rPr>
        <w:t>Осложнения и нежелательные реакции</w:t>
      </w:r>
    </w:p>
    <w:p w:rsidR="004942E1" w:rsidRDefault="001F2152" w:rsidP="001F2152">
      <w:pPr>
        <w:pStyle w:val="a5"/>
        <w:numPr>
          <w:ilvl w:val="0"/>
          <w:numId w:val="6"/>
        </w:numPr>
        <w:ind w:left="709"/>
        <w:rPr>
          <w:color w:val="000000"/>
          <w:szCs w:val="28"/>
        </w:rPr>
      </w:pPr>
      <w:r w:rsidRPr="001F2152">
        <w:rPr>
          <w:color w:val="000000"/>
          <w:szCs w:val="28"/>
        </w:rPr>
        <w:t>Лечение тяжелых инфекций</w:t>
      </w:r>
    </w:p>
    <w:p w:rsidR="00357C8A" w:rsidRDefault="00357C8A" w:rsidP="00357C8A">
      <w:pPr>
        <w:pStyle w:val="a5"/>
        <w:ind w:left="709" w:firstLine="0"/>
        <w:rPr>
          <w:color w:val="000000"/>
          <w:szCs w:val="28"/>
        </w:rPr>
      </w:pPr>
    </w:p>
    <w:p w:rsidR="00357C8A" w:rsidRDefault="00357C8A" w:rsidP="00357C8A">
      <w:pPr>
        <w:pStyle w:val="a5"/>
        <w:ind w:left="709"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Ситуационная задача</w:t>
      </w:r>
    </w:p>
    <w:p w:rsidR="001F2152" w:rsidRPr="001F2152" w:rsidRDefault="001F2152" w:rsidP="001F2152">
      <w:pPr>
        <w:pStyle w:val="a5"/>
        <w:ind w:left="0"/>
        <w:rPr>
          <w:color w:val="000000"/>
          <w:szCs w:val="28"/>
        </w:rPr>
      </w:pPr>
      <w:r w:rsidRPr="001F2152">
        <w:rPr>
          <w:color w:val="000000"/>
          <w:szCs w:val="28"/>
        </w:rPr>
        <w:t xml:space="preserve">Больная П., 17 лет, вызвала врача «скорой помощи». Жалобы на высокую температуру, чувство нехватки воздуха, сухой кашель, сильную головную боль и боль в глазных яблоках. Больна 3-й день, заболевание началось остро, с озноба, </w:t>
      </w:r>
      <w:r w:rsidRPr="001F2152">
        <w:rPr>
          <w:color w:val="000000"/>
          <w:szCs w:val="28"/>
        </w:rPr>
        <w:lastRenderedPageBreak/>
        <w:t>головной боли, болей в мышцах и суставах, повышение температуры до 39,2ºС. Со 2-го дня появились боли за грудиной, сухой кашель, заложенность носа. На 3-й день температура снизилась до 38ºС, но усилился кашель, появилась скудная мокрота розового цвета, наросла слабость, появилось чувство нехватки воздуха. При осмотре – состояние тяжёлое. Беспокойна, не может лежать. Бледная, цианоз губ. При аускультации легких – дыхание жёсткое, небольшое количество рассеянных, сухих и влажных хрипов. ЧД – 40 в мин. Пульс 120 уд/мин., ритмичный. АД 80/40 мм.рт.ст.</w:t>
      </w:r>
    </w:p>
    <w:p w:rsidR="001F2152" w:rsidRPr="001F2152" w:rsidRDefault="001F2152" w:rsidP="001F2152">
      <w:pPr>
        <w:pStyle w:val="a5"/>
        <w:ind w:left="0"/>
        <w:rPr>
          <w:color w:val="000000"/>
          <w:szCs w:val="28"/>
        </w:rPr>
      </w:pPr>
      <w:r w:rsidRPr="001F2152">
        <w:rPr>
          <w:color w:val="000000"/>
          <w:szCs w:val="28"/>
        </w:rPr>
        <w:t>ЗАДАНИЕ.</w:t>
      </w:r>
    </w:p>
    <w:p w:rsidR="001F2152" w:rsidRPr="001F2152" w:rsidRDefault="001F2152" w:rsidP="001F2152">
      <w:pPr>
        <w:pStyle w:val="a5"/>
        <w:ind w:left="0"/>
        <w:rPr>
          <w:color w:val="000000"/>
          <w:szCs w:val="28"/>
        </w:rPr>
      </w:pPr>
      <w:r w:rsidRPr="001F2152">
        <w:rPr>
          <w:color w:val="000000"/>
          <w:szCs w:val="28"/>
        </w:rPr>
        <w:t>1. Поставьте предварительный диагноз и обоснуйте его.</w:t>
      </w:r>
    </w:p>
    <w:p w:rsidR="00357C8A" w:rsidRPr="00357C8A" w:rsidRDefault="001F2152" w:rsidP="001F2152">
      <w:pPr>
        <w:pStyle w:val="a5"/>
        <w:ind w:left="709" w:firstLine="0"/>
        <w:rPr>
          <w:color w:val="000000"/>
          <w:szCs w:val="28"/>
        </w:rPr>
      </w:pPr>
      <w:r w:rsidRPr="001F2152">
        <w:rPr>
          <w:color w:val="000000"/>
          <w:szCs w:val="28"/>
        </w:rPr>
        <w:t>2. Определите тактику ведения больной.</w:t>
      </w:r>
    </w:p>
    <w:p w:rsidR="00DE1ABB" w:rsidRDefault="00DE1ABB" w:rsidP="00DE1ABB">
      <w:pPr>
        <w:ind w:firstLine="709"/>
        <w:jc w:val="both"/>
        <w:rPr>
          <w:i/>
          <w:color w:val="000000"/>
          <w:szCs w:val="28"/>
          <w:highlight w:val="yellow"/>
        </w:rPr>
      </w:pPr>
    </w:p>
    <w:p w:rsidR="00A9296F" w:rsidRPr="00E836D2" w:rsidRDefault="00A9296F" w:rsidP="00A9296F">
      <w:pPr>
        <w:ind w:firstLine="709"/>
        <w:jc w:val="both"/>
        <w:rPr>
          <w:i/>
          <w:color w:val="000000"/>
          <w:szCs w:val="28"/>
        </w:rPr>
      </w:pPr>
      <w:r w:rsidRPr="00E836D2">
        <w:rPr>
          <w:b/>
          <w:color w:val="000000"/>
          <w:szCs w:val="28"/>
        </w:rPr>
        <w:t xml:space="preserve">Тема </w:t>
      </w:r>
      <w:r w:rsidR="00357C8A">
        <w:rPr>
          <w:b/>
          <w:color w:val="000000"/>
          <w:szCs w:val="28"/>
        </w:rPr>
        <w:t>5</w:t>
      </w:r>
      <w:r w:rsidR="001F2152" w:rsidRPr="001F2152">
        <w:rPr>
          <w:color w:val="000000"/>
          <w:szCs w:val="28"/>
        </w:rPr>
        <w:t>Антимикробная профилактика инфекций</w:t>
      </w:r>
    </w:p>
    <w:p w:rsidR="00A9296F" w:rsidRDefault="00A9296F" w:rsidP="00A9296F">
      <w:pPr>
        <w:ind w:firstLine="709"/>
        <w:jc w:val="both"/>
        <w:rPr>
          <w:b/>
          <w:color w:val="000000"/>
          <w:szCs w:val="28"/>
        </w:rPr>
      </w:pPr>
      <w:r w:rsidRPr="00E836D2">
        <w:rPr>
          <w:b/>
          <w:color w:val="000000"/>
          <w:szCs w:val="28"/>
        </w:rPr>
        <w:t>Форма(ы) текущего контроляуспеваемости</w:t>
      </w:r>
    </w:p>
    <w:p w:rsidR="00A9296F" w:rsidRPr="00FB382E" w:rsidRDefault="00A9296F" w:rsidP="00A9296F">
      <w:pPr>
        <w:ind w:firstLine="709"/>
        <w:jc w:val="both"/>
        <w:rPr>
          <w:color w:val="000000"/>
          <w:szCs w:val="28"/>
        </w:rPr>
      </w:pPr>
      <w:r w:rsidRPr="00FB382E">
        <w:rPr>
          <w:color w:val="000000"/>
          <w:szCs w:val="28"/>
        </w:rPr>
        <w:t>Тестирование</w:t>
      </w:r>
    </w:p>
    <w:p w:rsidR="00A9296F" w:rsidRDefault="00A9296F" w:rsidP="00A9296F">
      <w:pPr>
        <w:ind w:firstLine="709"/>
        <w:jc w:val="both"/>
        <w:rPr>
          <w:color w:val="000000"/>
          <w:szCs w:val="28"/>
        </w:rPr>
      </w:pPr>
      <w:r w:rsidRPr="00FB382E">
        <w:rPr>
          <w:color w:val="000000"/>
          <w:szCs w:val="28"/>
        </w:rPr>
        <w:t>Собеседование</w:t>
      </w:r>
    </w:p>
    <w:p w:rsidR="00A9296F" w:rsidRDefault="00A9296F" w:rsidP="00A9296F">
      <w:pPr>
        <w:ind w:firstLine="709"/>
        <w:jc w:val="both"/>
        <w:rPr>
          <w:color w:val="000000"/>
          <w:szCs w:val="28"/>
        </w:rPr>
      </w:pPr>
      <w:r w:rsidRPr="00FB382E">
        <w:rPr>
          <w:b/>
          <w:color w:val="000000"/>
          <w:szCs w:val="28"/>
        </w:rPr>
        <w:t>Оценочные материалы текущего контроля успеваемости</w:t>
      </w:r>
    </w:p>
    <w:p w:rsidR="00A9296F" w:rsidRDefault="00A9296F" w:rsidP="00A9296F">
      <w:pPr>
        <w:ind w:firstLine="709"/>
        <w:jc w:val="both"/>
        <w:rPr>
          <w:i/>
          <w:color w:val="000000"/>
          <w:szCs w:val="28"/>
        </w:rPr>
      </w:pPr>
    </w:p>
    <w:p w:rsidR="00032833" w:rsidRPr="00032833" w:rsidRDefault="00F31B98" w:rsidP="00032833">
      <w:pPr>
        <w:ind w:firstLine="709"/>
        <w:jc w:val="both"/>
        <w:rPr>
          <w:b/>
          <w:color w:val="000000"/>
          <w:szCs w:val="28"/>
        </w:rPr>
      </w:pPr>
      <w:r w:rsidRPr="00C17AF0">
        <w:rPr>
          <w:b/>
          <w:color w:val="000000"/>
          <w:szCs w:val="28"/>
        </w:rPr>
        <w:t>Тестовые задания</w:t>
      </w:r>
    </w:p>
    <w:p w:rsidR="001F2152" w:rsidRPr="001F2152" w:rsidRDefault="001F2152" w:rsidP="008419F2">
      <w:pPr>
        <w:jc w:val="both"/>
        <w:rPr>
          <w:color w:val="000000"/>
          <w:szCs w:val="28"/>
        </w:rPr>
      </w:pPr>
      <w:r w:rsidRPr="001F2152">
        <w:rPr>
          <w:color w:val="000000"/>
          <w:szCs w:val="28"/>
        </w:rPr>
        <w:t>Какие основные симптомы лекарственной аллергии</w:t>
      </w:r>
      <w:r w:rsidR="008419F2">
        <w:rPr>
          <w:color w:val="000000"/>
          <w:szCs w:val="28"/>
        </w:rPr>
        <w:t>:</w:t>
      </w:r>
    </w:p>
    <w:p w:rsidR="001F2152" w:rsidRPr="008419F2" w:rsidRDefault="001F2152" w:rsidP="00491A16">
      <w:pPr>
        <w:pStyle w:val="a5"/>
        <w:numPr>
          <w:ilvl w:val="0"/>
          <w:numId w:val="18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Сыпь, отеки, кожный зуд </w:t>
      </w:r>
    </w:p>
    <w:p w:rsidR="001F2152" w:rsidRPr="008419F2" w:rsidRDefault="001F2152" w:rsidP="00491A16">
      <w:pPr>
        <w:pStyle w:val="a5"/>
        <w:numPr>
          <w:ilvl w:val="0"/>
          <w:numId w:val="18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>Лихорадка, лимфоаденопатия</w:t>
      </w:r>
    </w:p>
    <w:p w:rsidR="001F2152" w:rsidRPr="008419F2" w:rsidRDefault="001F2152" w:rsidP="00491A16">
      <w:pPr>
        <w:pStyle w:val="a5"/>
        <w:numPr>
          <w:ilvl w:val="0"/>
          <w:numId w:val="18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Артралгии </w:t>
      </w:r>
    </w:p>
    <w:p w:rsidR="001F2152" w:rsidRPr="008419F2" w:rsidRDefault="001F2152" w:rsidP="00491A16">
      <w:pPr>
        <w:pStyle w:val="a5"/>
        <w:numPr>
          <w:ilvl w:val="0"/>
          <w:numId w:val="18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Стоматит, гингивит, глоссит </w:t>
      </w:r>
    </w:p>
    <w:p w:rsidR="001F2152" w:rsidRPr="008419F2" w:rsidRDefault="001F2152" w:rsidP="00491A16">
      <w:pPr>
        <w:pStyle w:val="a5"/>
        <w:numPr>
          <w:ilvl w:val="0"/>
          <w:numId w:val="18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Все перечисленное </w:t>
      </w:r>
    </w:p>
    <w:p w:rsidR="001F2152" w:rsidRPr="001F2152" w:rsidRDefault="001F2152" w:rsidP="008419F2">
      <w:pPr>
        <w:jc w:val="both"/>
        <w:rPr>
          <w:color w:val="000000"/>
          <w:szCs w:val="28"/>
        </w:rPr>
      </w:pPr>
    </w:p>
    <w:p w:rsidR="001F2152" w:rsidRPr="001F2152" w:rsidRDefault="001F2152" w:rsidP="008419F2">
      <w:pPr>
        <w:jc w:val="both"/>
        <w:rPr>
          <w:color w:val="000000"/>
          <w:szCs w:val="28"/>
        </w:rPr>
      </w:pPr>
      <w:r w:rsidRPr="001F2152">
        <w:rPr>
          <w:color w:val="000000"/>
          <w:szCs w:val="28"/>
        </w:rPr>
        <w:t>Что является основанием для диагноза "лекарственная лихорадка"?</w:t>
      </w:r>
    </w:p>
    <w:p w:rsidR="001F2152" w:rsidRPr="008419F2" w:rsidRDefault="001F2152" w:rsidP="00491A16">
      <w:pPr>
        <w:pStyle w:val="a5"/>
        <w:numPr>
          <w:ilvl w:val="0"/>
          <w:numId w:val="17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Отсутствие заболеваний, способных вызвать лихорадку </w:t>
      </w:r>
    </w:p>
    <w:p w:rsidR="001F2152" w:rsidRPr="008419F2" w:rsidRDefault="001F2152" w:rsidP="00491A16">
      <w:pPr>
        <w:pStyle w:val="a5"/>
        <w:numPr>
          <w:ilvl w:val="0"/>
          <w:numId w:val="17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Связь подъема температуры по времени с приемом "сенсибилизирующего" препарата </w:t>
      </w:r>
    </w:p>
    <w:p w:rsidR="001F2152" w:rsidRPr="008419F2" w:rsidRDefault="001F2152" w:rsidP="00491A16">
      <w:pPr>
        <w:pStyle w:val="a5"/>
        <w:numPr>
          <w:ilvl w:val="0"/>
          <w:numId w:val="17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Нормализация температуры через 72 часа после отмены препарата </w:t>
      </w:r>
    </w:p>
    <w:p w:rsidR="001F2152" w:rsidRPr="008419F2" w:rsidRDefault="001F2152" w:rsidP="00491A16">
      <w:pPr>
        <w:pStyle w:val="a5"/>
        <w:numPr>
          <w:ilvl w:val="0"/>
          <w:numId w:val="17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Нормализация температуры после отмены "сенсибилизирующего препарата" </w:t>
      </w:r>
    </w:p>
    <w:p w:rsidR="00032833" w:rsidRPr="008419F2" w:rsidRDefault="001F2152" w:rsidP="00491A16">
      <w:pPr>
        <w:pStyle w:val="a5"/>
        <w:numPr>
          <w:ilvl w:val="0"/>
          <w:numId w:val="17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Все вышеуказанное </w:t>
      </w:r>
    </w:p>
    <w:p w:rsidR="001F2152" w:rsidRDefault="001F2152" w:rsidP="008419F2">
      <w:pPr>
        <w:jc w:val="both"/>
        <w:rPr>
          <w:color w:val="000000"/>
          <w:szCs w:val="28"/>
        </w:rPr>
      </w:pPr>
    </w:p>
    <w:p w:rsidR="0045408C" w:rsidRPr="0045408C" w:rsidRDefault="0045408C" w:rsidP="008419F2">
      <w:pPr>
        <w:jc w:val="both"/>
        <w:rPr>
          <w:color w:val="000000"/>
          <w:szCs w:val="28"/>
        </w:rPr>
      </w:pPr>
      <w:r w:rsidRPr="0045408C">
        <w:rPr>
          <w:color w:val="000000"/>
          <w:szCs w:val="28"/>
        </w:rPr>
        <w:t>Для лечения бактерионосительства при брюшном тифе применяют все перечисленное, кроме:</w:t>
      </w:r>
    </w:p>
    <w:p w:rsidR="0045408C" w:rsidRPr="008419F2" w:rsidRDefault="0045408C" w:rsidP="00491A16">
      <w:pPr>
        <w:pStyle w:val="a5"/>
        <w:numPr>
          <w:ilvl w:val="0"/>
          <w:numId w:val="16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Ампициллина </w:t>
      </w:r>
    </w:p>
    <w:p w:rsidR="0045408C" w:rsidRPr="008419F2" w:rsidRDefault="0045408C" w:rsidP="00491A16">
      <w:pPr>
        <w:pStyle w:val="a5"/>
        <w:numPr>
          <w:ilvl w:val="0"/>
          <w:numId w:val="16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Иммуностимуляторов </w:t>
      </w:r>
    </w:p>
    <w:p w:rsidR="0045408C" w:rsidRPr="008419F2" w:rsidRDefault="0045408C" w:rsidP="00491A16">
      <w:pPr>
        <w:pStyle w:val="a5"/>
        <w:numPr>
          <w:ilvl w:val="0"/>
          <w:numId w:val="16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Специфической моновакцины </w:t>
      </w:r>
    </w:p>
    <w:p w:rsidR="0045408C" w:rsidRPr="008419F2" w:rsidRDefault="0045408C" w:rsidP="00491A16">
      <w:pPr>
        <w:pStyle w:val="a5"/>
        <w:numPr>
          <w:ilvl w:val="0"/>
          <w:numId w:val="16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>Глюкокортикоидов</w:t>
      </w:r>
    </w:p>
    <w:p w:rsidR="0045408C" w:rsidRDefault="0045408C" w:rsidP="008419F2">
      <w:pPr>
        <w:jc w:val="both"/>
        <w:rPr>
          <w:color w:val="000000"/>
          <w:szCs w:val="28"/>
        </w:rPr>
      </w:pPr>
      <w:r w:rsidRPr="0045408C">
        <w:rPr>
          <w:color w:val="000000"/>
          <w:szCs w:val="28"/>
        </w:rPr>
        <w:t xml:space="preserve">Лечения сопутствующих заболеваний </w:t>
      </w:r>
    </w:p>
    <w:p w:rsidR="0045408C" w:rsidRDefault="0045408C" w:rsidP="008419F2">
      <w:pPr>
        <w:jc w:val="both"/>
        <w:rPr>
          <w:color w:val="000000"/>
          <w:szCs w:val="28"/>
        </w:rPr>
      </w:pPr>
    </w:p>
    <w:p w:rsidR="0045408C" w:rsidRPr="0045408C" w:rsidRDefault="0045408C" w:rsidP="008419F2">
      <w:pPr>
        <w:jc w:val="both"/>
        <w:rPr>
          <w:color w:val="000000"/>
          <w:szCs w:val="28"/>
        </w:rPr>
      </w:pPr>
      <w:r w:rsidRPr="0045408C">
        <w:rPr>
          <w:color w:val="000000"/>
          <w:szCs w:val="28"/>
        </w:rPr>
        <w:t>Для лечения поствакцинальных осложнений со стороны ЦНС применяют:</w:t>
      </w:r>
    </w:p>
    <w:p w:rsidR="0045408C" w:rsidRPr="008419F2" w:rsidRDefault="0045408C" w:rsidP="00491A16">
      <w:pPr>
        <w:pStyle w:val="a5"/>
        <w:numPr>
          <w:ilvl w:val="0"/>
          <w:numId w:val="15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Кортикостероидную терапию </w:t>
      </w:r>
    </w:p>
    <w:p w:rsidR="0045408C" w:rsidRPr="008419F2" w:rsidRDefault="0045408C" w:rsidP="00491A16">
      <w:pPr>
        <w:pStyle w:val="a5"/>
        <w:numPr>
          <w:ilvl w:val="0"/>
          <w:numId w:val="15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Дезинтоксикационныю терапию </w:t>
      </w:r>
    </w:p>
    <w:p w:rsidR="0045408C" w:rsidRPr="008419F2" w:rsidRDefault="0045408C" w:rsidP="00491A16">
      <w:pPr>
        <w:pStyle w:val="a5"/>
        <w:numPr>
          <w:ilvl w:val="0"/>
          <w:numId w:val="15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Борьбу с диссеминацией вируса вакцины (введение специфического </w:t>
      </w:r>
      <w:r w:rsidRPr="008419F2">
        <w:rPr>
          <w:color w:val="000000"/>
          <w:szCs w:val="28"/>
        </w:rPr>
        <w:lastRenderedPageBreak/>
        <w:t xml:space="preserve">иммуноглобулина) </w:t>
      </w:r>
    </w:p>
    <w:p w:rsidR="0045408C" w:rsidRPr="008419F2" w:rsidRDefault="0045408C" w:rsidP="00491A16">
      <w:pPr>
        <w:pStyle w:val="a5"/>
        <w:numPr>
          <w:ilvl w:val="0"/>
          <w:numId w:val="15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Антибактериальную терапию </w:t>
      </w:r>
    </w:p>
    <w:p w:rsidR="0045408C" w:rsidRPr="008419F2" w:rsidRDefault="0045408C" w:rsidP="00491A16">
      <w:pPr>
        <w:pStyle w:val="a5"/>
        <w:numPr>
          <w:ilvl w:val="0"/>
          <w:numId w:val="15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Все перечисленное </w:t>
      </w:r>
    </w:p>
    <w:p w:rsidR="0045408C" w:rsidRDefault="0045408C" w:rsidP="008419F2">
      <w:pPr>
        <w:jc w:val="both"/>
        <w:rPr>
          <w:color w:val="000000"/>
          <w:szCs w:val="28"/>
        </w:rPr>
      </w:pPr>
    </w:p>
    <w:p w:rsidR="008419F2" w:rsidRDefault="0045408C" w:rsidP="008419F2">
      <w:pPr>
        <w:jc w:val="both"/>
        <w:rPr>
          <w:color w:val="000000"/>
          <w:szCs w:val="28"/>
        </w:rPr>
      </w:pPr>
      <w:r w:rsidRPr="0045408C">
        <w:rPr>
          <w:color w:val="000000"/>
          <w:szCs w:val="28"/>
        </w:rPr>
        <w:t>К аллергическим побочным эффектам антибиотикотерапии относятся все перечисленные, кроме:</w:t>
      </w:r>
    </w:p>
    <w:p w:rsidR="0045408C" w:rsidRPr="008419F2" w:rsidRDefault="008419F2" w:rsidP="00491A16">
      <w:pPr>
        <w:pStyle w:val="a5"/>
        <w:numPr>
          <w:ilvl w:val="0"/>
          <w:numId w:val="14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Крапивницы  </w:t>
      </w:r>
    </w:p>
    <w:p w:rsidR="0045408C" w:rsidRPr="008419F2" w:rsidRDefault="008419F2" w:rsidP="00491A16">
      <w:pPr>
        <w:pStyle w:val="a5"/>
        <w:numPr>
          <w:ilvl w:val="0"/>
          <w:numId w:val="14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>2 отека квинке</w:t>
      </w:r>
    </w:p>
    <w:p w:rsidR="0045408C" w:rsidRPr="008419F2" w:rsidRDefault="0045408C" w:rsidP="00491A16">
      <w:pPr>
        <w:pStyle w:val="a5"/>
        <w:numPr>
          <w:ilvl w:val="0"/>
          <w:numId w:val="14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3 анафилактического шока </w:t>
      </w:r>
    </w:p>
    <w:p w:rsidR="0045408C" w:rsidRPr="008419F2" w:rsidRDefault="0045408C" w:rsidP="00491A16">
      <w:pPr>
        <w:pStyle w:val="a5"/>
        <w:numPr>
          <w:ilvl w:val="0"/>
          <w:numId w:val="14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 xml:space="preserve">4 агранулоцитоза и апластической анемии </w:t>
      </w:r>
    </w:p>
    <w:p w:rsidR="0045408C" w:rsidRPr="008419F2" w:rsidRDefault="0045408C" w:rsidP="00491A16">
      <w:pPr>
        <w:pStyle w:val="a5"/>
        <w:numPr>
          <w:ilvl w:val="0"/>
          <w:numId w:val="14"/>
        </w:numPr>
        <w:rPr>
          <w:color w:val="000000"/>
          <w:szCs w:val="28"/>
        </w:rPr>
      </w:pPr>
      <w:r w:rsidRPr="008419F2">
        <w:rPr>
          <w:color w:val="000000"/>
          <w:szCs w:val="28"/>
        </w:rPr>
        <w:t>5 синдром Лайела</w:t>
      </w:r>
    </w:p>
    <w:p w:rsidR="008419F2" w:rsidRDefault="008419F2" w:rsidP="008419F2">
      <w:pPr>
        <w:jc w:val="both"/>
        <w:rPr>
          <w:color w:val="000000"/>
          <w:szCs w:val="28"/>
        </w:rPr>
      </w:pPr>
    </w:p>
    <w:p w:rsidR="00DE1ABB" w:rsidRPr="00523E41" w:rsidRDefault="00523E41" w:rsidP="00A9296F">
      <w:pPr>
        <w:ind w:firstLine="709"/>
        <w:jc w:val="both"/>
        <w:rPr>
          <w:b/>
          <w:color w:val="000000"/>
          <w:szCs w:val="28"/>
        </w:rPr>
      </w:pPr>
      <w:r w:rsidRPr="00523E41">
        <w:rPr>
          <w:b/>
          <w:color w:val="000000"/>
          <w:szCs w:val="28"/>
        </w:rPr>
        <w:t>Вопросы для собеседования</w:t>
      </w:r>
    </w:p>
    <w:p w:rsidR="001F2152" w:rsidRPr="001F2152" w:rsidRDefault="001F2152" w:rsidP="00491A16">
      <w:pPr>
        <w:pStyle w:val="a5"/>
        <w:numPr>
          <w:ilvl w:val="0"/>
          <w:numId w:val="8"/>
        </w:numPr>
        <w:ind w:left="709"/>
        <w:rPr>
          <w:color w:val="000000"/>
          <w:szCs w:val="28"/>
        </w:rPr>
      </w:pPr>
      <w:r w:rsidRPr="001F2152">
        <w:rPr>
          <w:color w:val="000000"/>
          <w:szCs w:val="28"/>
        </w:rPr>
        <w:t>Понятие антимикробная профилактика инфекций: основные группы препаратов</w:t>
      </w:r>
    </w:p>
    <w:p w:rsidR="001F2152" w:rsidRPr="001F2152" w:rsidRDefault="001F2152" w:rsidP="00491A16">
      <w:pPr>
        <w:pStyle w:val="a5"/>
        <w:numPr>
          <w:ilvl w:val="0"/>
          <w:numId w:val="8"/>
        </w:numPr>
        <w:ind w:left="709"/>
        <w:rPr>
          <w:color w:val="000000"/>
          <w:szCs w:val="28"/>
        </w:rPr>
      </w:pPr>
      <w:r w:rsidRPr="001F2152">
        <w:rPr>
          <w:color w:val="000000"/>
          <w:szCs w:val="28"/>
        </w:rPr>
        <w:t>Спектр действия препаратов, показания и противопоказания при назначении</w:t>
      </w:r>
    </w:p>
    <w:p w:rsidR="001F2152" w:rsidRPr="001F2152" w:rsidRDefault="001F2152" w:rsidP="00491A16">
      <w:pPr>
        <w:pStyle w:val="a5"/>
        <w:numPr>
          <w:ilvl w:val="0"/>
          <w:numId w:val="8"/>
        </w:numPr>
        <w:ind w:left="709"/>
        <w:rPr>
          <w:color w:val="000000"/>
          <w:szCs w:val="28"/>
        </w:rPr>
      </w:pPr>
      <w:r w:rsidRPr="001F2152">
        <w:rPr>
          <w:color w:val="000000"/>
          <w:szCs w:val="28"/>
        </w:rPr>
        <w:t>Спектр инфекционных заболеваний, при которых назначается данная группа препаратов</w:t>
      </w:r>
    </w:p>
    <w:p w:rsidR="001F2152" w:rsidRPr="001F2152" w:rsidRDefault="001F2152" w:rsidP="00491A16">
      <w:pPr>
        <w:pStyle w:val="a5"/>
        <w:numPr>
          <w:ilvl w:val="0"/>
          <w:numId w:val="8"/>
        </w:numPr>
        <w:ind w:left="709"/>
        <w:rPr>
          <w:color w:val="000000"/>
          <w:szCs w:val="28"/>
        </w:rPr>
      </w:pPr>
      <w:r w:rsidRPr="001F2152">
        <w:rPr>
          <w:color w:val="000000"/>
          <w:szCs w:val="28"/>
        </w:rPr>
        <w:t>Осложнения и нежелательные реакции</w:t>
      </w:r>
    </w:p>
    <w:p w:rsidR="001F2152" w:rsidRPr="001F2152" w:rsidRDefault="001F2152" w:rsidP="00491A16">
      <w:pPr>
        <w:pStyle w:val="a5"/>
        <w:numPr>
          <w:ilvl w:val="0"/>
          <w:numId w:val="8"/>
        </w:numPr>
        <w:ind w:left="709"/>
        <w:rPr>
          <w:color w:val="000000"/>
          <w:szCs w:val="28"/>
        </w:rPr>
      </w:pPr>
      <w:r w:rsidRPr="001F2152">
        <w:rPr>
          <w:color w:val="000000"/>
          <w:szCs w:val="28"/>
        </w:rPr>
        <w:t>Предоперационная профилактика, профилактика бактериального кардита</w:t>
      </w:r>
    </w:p>
    <w:p w:rsidR="00DE1ABB" w:rsidRPr="001F2152" w:rsidRDefault="001F2152" w:rsidP="00491A16">
      <w:pPr>
        <w:pStyle w:val="a5"/>
        <w:numPr>
          <w:ilvl w:val="0"/>
          <w:numId w:val="8"/>
        </w:numPr>
        <w:ind w:left="709"/>
        <w:rPr>
          <w:b/>
          <w:color w:val="000000"/>
          <w:szCs w:val="28"/>
        </w:rPr>
      </w:pPr>
      <w:r w:rsidRPr="001F2152">
        <w:rPr>
          <w:color w:val="000000"/>
          <w:szCs w:val="28"/>
        </w:rPr>
        <w:t>Профилактика в о</w:t>
      </w:r>
      <w:bookmarkStart w:id="2" w:name="_GoBack"/>
      <w:r w:rsidRPr="001F2152">
        <w:rPr>
          <w:color w:val="000000"/>
          <w:szCs w:val="28"/>
        </w:rPr>
        <w:t>ч</w:t>
      </w:r>
      <w:bookmarkEnd w:id="2"/>
      <w:r w:rsidRPr="001F2152">
        <w:rPr>
          <w:color w:val="000000"/>
          <w:szCs w:val="28"/>
        </w:rPr>
        <w:t>аге инфекционного заболевания</w:t>
      </w:r>
    </w:p>
    <w:p w:rsidR="007E7400" w:rsidRPr="00E836D2" w:rsidRDefault="007E7400" w:rsidP="00E836D2">
      <w:pPr>
        <w:ind w:firstLine="709"/>
        <w:jc w:val="center"/>
        <w:rPr>
          <w:i/>
          <w:color w:val="000000"/>
          <w:szCs w:val="28"/>
        </w:rPr>
      </w:pPr>
    </w:p>
    <w:p w:rsidR="007E7400" w:rsidRPr="00DE1ABB" w:rsidRDefault="007E7400" w:rsidP="00E836D2">
      <w:pPr>
        <w:ind w:firstLine="709"/>
        <w:jc w:val="center"/>
        <w:rPr>
          <w:b/>
          <w:szCs w:val="28"/>
        </w:rPr>
      </w:pPr>
      <w:r w:rsidRPr="00DE1ABB">
        <w:rPr>
          <w:b/>
          <w:szCs w:val="28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:rsidR="007E7400" w:rsidRPr="00DE1ABB" w:rsidRDefault="007E7400" w:rsidP="00E836D2">
      <w:pPr>
        <w:ind w:firstLine="709"/>
        <w:jc w:val="center"/>
        <w:rPr>
          <w:b/>
          <w:szCs w:val="28"/>
        </w:rPr>
      </w:pPr>
    </w:p>
    <w:p w:rsidR="007E7400" w:rsidRPr="00DE1ABB" w:rsidRDefault="007E7400" w:rsidP="00E836D2">
      <w:pPr>
        <w:ind w:firstLine="709"/>
        <w:jc w:val="center"/>
        <w:rPr>
          <w:b/>
          <w:szCs w:val="28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DE1ABB" w:rsidRPr="00DE1ABB" w:rsidTr="005108E6">
        <w:tc>
          <w:tcPr>
            <w:tcW w:w="3256" w:type="dxa"/>
          </w:tcPr>
          <w:p w:rsidR="007E7400" w:rsidRPr="00DE1ABB" w:rsidRDefault="007E7400" w:rsidP="002F1CA2">
            <w:pPr>
              <w:jc w:val="center"/>
              <w:rPr>
                <w:b/>
                <w:szCs w:val="28"/>
              </w:rPr>
            </w:pPr>
            <w:r w:rsidRPr="00DE1ABB">
              <w:rPr>
                <w:b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DE1ABB" w:rsidRDefault="007E7400" w:rsidP="00E836D2">
            <w:pPr>
              <w:ind w:firstLine="709"/>
              <w:jc w:val="center"/>
              <w:rPr>
                <w:b/>
                <w:szCs w:val="28"/>
              </w:rPr>
            </w:pPr>
            <w:r w:rsidRPr="00DE1ABB">
              <w:rPr>
                <w:b/>
                <w:szCs w:val="28"/>
              </w:rPr>
              <w:t>Критерии оценивания</w:t>
            </w:r>
          </w:p>
        </w:tc>
      </w:tr>
      <w:tr w:rsidR="00DE1ABB" w:rsidRPr="00DE1ABB" w:rsidTr="005108E6">
        <w:tc>
          <w:tcPr>
            <w:tcW w:w="3256" w:type="dxa"/>
            <w:vMerge w:val="restart"/>
          </w:tcPr>
          <w:p w:rsidR="007E7400" w:rsidRPr="00DE1ABB" w:rsidRDefault="00DE1ABB" w:rsidP="002F1CA2">
            <w:pPr>
              <w:jc w:val="center"/>
              <w:rPr>
                <w:b/>
                <w:szCs w:val="28"/>
              </w:rPr>
            </w:pPr>
            <w:r w:rsidRPr="00DE1ABB">
              <w:rPr>
                <w:b/>
                <w:szCs w:val="28"/>
              </w:rPr>
              <w:t>С</w:t>
            </w:r>
            <w:r w:rsidR="007E7400" w:rsidRPr="00DE1ABB">
              <w:rPr>
                <w:b/>
                <w:szCs w:val="28"/>
              </w:rPr>
              <w:t>обеседование</w:t>
            </w:r>
          </w:p>
        </w:tc>
        <w:tc>
          <w:tcPr>
            <w:tcW w:w="6378" w:type="dxa"/>
          </w:tcPr>
          <w:p w:rsidR="007E7400" w:rsidRPr="00DE1AB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szCs w:val="28"/>
              </w:rPr>
            </w:pPr>
            <w:r w:rsidRPr="00DE1ABB">
              <w:rPr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DE1ABB" w:rsidRPr="00DE1ABB" w:rsidTr="005108E6">
        <w:tc>
          <w:tcPr>
            <w:tcW w:w="3256" w:type="dxa"/>
            <w:vMerge/>
          </w:tcPr>
          <w:p w:rsidR="007E7400" w:rsidRPr="00DE1ABB" w:rsidRDefault="007E7400" w:rsidP="002F1CA2">
            <w:pPr>
              <w:jc w:val="center"/>
              <w:rPr>
                <w:b/>
                <w:szCs w:val="28"/>
              </w:rPr>
            </w:pPr>
          </w:p>
        </w:tc>
        <w:tc>
          <w:tcPr>
            <w:tcW w:w="6378" w:type="dxa"/>
          </w:tcPr>
          <w:p w:rsidR="007E7400" w:rsidRPr="00DE1AB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szCs w:val="28"/>
              </w:rPr>
            </w:pPr>
            <w:r w:rsidRPr="00DE1ABB">
              <w:rPr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DE1ABB" w:rsidRPr="00DE1ABB" w:rsidTr="005108E6">
        <w:tc>
          <w:tcPr>
            <w:tcW w:w="3256" w:type="dxa"/>
            <w:vMerge/>
          </w:tcPr>
          <w:p w:rsidR="007E7400" w:rsidRPr="00DE1ABB" w:rsidRDefault="007E7400" w:rsidP="002F1CA2">
            <w:pPr>
              <w:jc w:val="center"/>
              <w:rPr>
                <w:b/>
                <w:szCs w:val="28"/>
              </w:rPr>
            </w:pPr>
          </w:p>
        </w:tc>
        <w:tc>
          <w:tcPr>
            <w:tcW w:w="6378" w:type="dxa"/>
          </w:tcPr>
          <w:p w:rsidR="007E7400" w:rsidRPr="00DE1AB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szCs w:val="28"/>
              </w:rPr>
            </w:pPr>
            <w:r w:rsidRPr="00DE1ABB">
              <w:rPr>
                <w:szCs w:val="28"/>
              </w:rPr>
              <w:t>Оценка «УДОВЛЕТВОРИТЕЛЬНО» выставляется если обуча</w:t>
            </w:r>
            <w:r w:rsidR="00C40542">
              <w:rPr>
                <w:szCs w:val="28"/>
              </w:rPr>
              <w:t xml:space="preserve">ющийся </w:t>
            </w:r>
            <w:r w:rsidRPr="00DE1ABB">
              <w:rPr>
                <w:szCs w:val="28"/>
              </w:rPr>
              <w:t>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DE1ABB" w:rsidRPr="00DE1ABB" w:rsidTr="005108E6">
        <w:tc>
          <w:tcPr>
            <w:tcW w:w="3256" w:type="dxa"/>
            <w:vMerge/>
          </w:tcPr>
          <w:p w:rsidR="007E7400" w:rsidRPr="00DE1ABB" w:rsidRDefault="007E7400" w:rsidP="002F1CA2">
            <w:pPr>
              <w:jc w:val="center"/>
              <w:rPr>
                <w:b/>
                <w:szCs w:val="28"/>
              </w:rPr>
            </w:pPr>
          </w:p>
        </w:tc>
        <w:tc>
          <w:tcPr>
            <w:tcW w:w="6378" w:type="dxa"/>
          </w:tcPr>
          <w:p w:rsidR="007E7400" w:rsidRPr="00DE1AB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szCs w:val="28"/>
              </w:rPr>
            </w:pPr>
            <w:r w:rsidRPr="00DE1ABB">
              <w:rPr>
                <w:szCs w:val="28"/>
              </w:rPr>
              <w:t xml:space="preserve">Оценка «НЕУДОВЛЕТВОРИТЕЛЬНО» выставляется если обучающийся плохо понимает </w:t>
            </w:r>
            <w:r w:rsidRPr="00DE1ABB">
              <w:rPr>
                <w:szCs w:val="28"/>
              </w:rPr>
              <w:lastRenderedPageBreak/>
              <w:t>суть обсуждаемой темы, не способен логично и аргументировано участвовать в обсуждении.</w:t>
            </w:r>
          </w:p>
        </w:tc>
      </w:tr>
      <w:tr w:rsidR="00DE1ABB" w:rsidRPr="00DE1ABB" w:rsidTr="005108E6">
        <w:tc>
          <w:tcPr>
            <w:tcW w:w="3256" w:type="dxa"/>
            <w:vMerge w:val="restart"/>
          </w:tcPr>
          <w:p w:rsidR="007E7400" w:rsidRPr="00DE1ABB" w:rsidRDefault="00DE1ABB" w:rsidP="002F1CA2">
            <w:pPr>
              <w:jc w:val="center"/>
              <w:rPr>
                <w:b/>
                <w:szCs w:val="28"/>
              </w:rPr>
            </w:pPr>
            <w:r w:rsidRPr="00DE1ABB">
              <w:rPr>
                <w:b/>
                <w:szCs w:val="28"/>
              </w:rPr>
              <w:lastRenderedPageBreak/>
              <w:t>Т</w:t>
            </w:r>
            <w:r w:rsidR="007E7400" w:rsidRPr="00DE1ABB">
              <w:rPr>
                <w:b/>
                <w:szCs w:val="28"/>
              </w:rPr>
              <w:t>естирование</w:t>
            </w:r>
          </w:p>
        </w:tc>
        <w:tc>
          <w:tcPr>
            <w:tcW w:w="6378" w:type="dxa"/>
          </w:tcPr>
          <w:p w:rsidR="007E7400" w:rsidRPr="00DE1ABB" w:rsidRDefault="007E7400" w:rsidP="00E836D2">
            <w:pPr>
              <w:ind w:firstLine="709"/>
              <w:jc w:val="both"/>
              <w:rPr>
                <w:b/>
                <w:szCs w:val="28"/>
              </w:rPr>
            </w:pPr>
            <w:r w:rsidRPr="00DE1ABB">
              <w:rPr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DE1ABB" w:rsidRPr="00DE1ABB" w:rsidTr="005108E6">
        <w:tc>
          <w:tcPr>
            <w:tcW w:w="3256" w:type="dxa"/>
            <w:vMerge/>
          </w:tcPr>
          <w:p w:rsidR="007E7400" w:rsidRPr="00DE1ABB" w:rsidRDefault="007E7400" w:rsidP="002F1CA2">
            <w:pPr>
              <w:jc w:val="center"/>
              <w:rPr>
                <w:b/>
                <w:szCs w:val="28"/>
              </w:rPr>
            </w:pPr>
          </w:p>
        </w:tc>
        <w:tc>
          <w:tcPr>
            <w:tcW w:w="6378" w:type="dxa"/>
          </w:tcPr>
          <w:p w:rsidR="007E7400" w:rsidRPr="00DE1ABB" w:rsidRDefault="007E7400" w:rsidP="00E836D2">
            <w:pPr>
              <w:ind w:firstLine="709"/>
              <w:jc w:val="both"/>
              <w:rPr>
                <w:b/>
                <w:szCs w:val="28"/>
              </w:rPr>
            </w:pPr>
            <w:r w:rsidRPr="00DE1ABB">
              <w:rPr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DE1ABB" w:rsidRPr="00DE1ABB" w:rsidTr="005108E6">
        <w:tc>
          <w:tcPr>
            <w:tcW w:w="3256" w:type="dxa"/>
            <w:vMerge/>
          </w:tcPr>
          <w:p w:rsidR="007E7400" w:rsidRPr="00DE1ABB" w:rsidRDefault="007E7400" w:rsidP="002F1CA2">
            <w:pPr>
              <w:jc w:val="center"/>
              <w:rPr>
                <w:b/>
                <w:szCs w:val="28"/>
              </w:rPr>
            </w:pPr>
          </w:p>
        </w:tc>
        <w:tc>
          <w:tcPr>
            <w:tcW w:w="6378" w:type="dxa"/>
          </w:tcPr>
          <w:p w:rsidR="007E7400" w:rsidRPr="00DE1ABB" w:rsidRDefault="007E7400" w:rsidP="00E836D2">
            <w:pPr>
              <w:ind w:firstLine="709"/>
              <w:jc w:val="both"/>
              <w:rPr>
                <w:b/>
                <w:szCs w:val="28"/>
              </w:rPr>
            </w:pPr>
            <w:r w:rsidRPr="00DE1ABB">
              <w:rPr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DE1ABB" w:rsidRPr="00DE1ABB" w:rsidTr="005108E6">
        <w:tc>
          <w:tcPr>
            <w:tcW w:w="3256" w:type="dxa"/>
            <w:vMerge/>
          </w:tcPr>
          <w:p w:rsidR="007E7400" w:rsidRPr="00DE1ABB" w:rsidRDefault="007E7400" w:rsidP="002F1CA2">
            <w:pPr>
              <w:jc w:val="center"/>
              <w:rPr>
                <w:b/>
                <w:szCs w:val="28"/>
              </w:rPr>
            </w:pPr>
          </w:p>
        </w:tc>
        <w:tc>
          <w:tcPr>
            <w:tcW w:w="6378" w:type="dxa"/>
          </w:tcPr>
          <w:p w:rsidR="007E7400" w:rsidRPr="00DE1AB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szCs w:val="28"/>
              </w:rPr>
            </w:pPr>
            <w:r w:rsidRPr="00DE1ABB">
              <w:rPr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DE1ABB" w:rsidRPr="00DE1ABB" w:rsidTr="005108E6">
        <w:tc>
          <w:tcPr>
            <w:tcW w:w="3256" w:type="dxa"/>
            <w:vMerge w:val="restart"/>
          </w:tcPr>
          <w:p w:rsidR="007E7400" w:rsidRPr="00DE1ABB" w:rsidRDefault="00DE1ABB" w:rsidP="002F1CA2">
            <w:pPr>
              <w:jc w:val="center"/>
              <w:rPr>
                <w:b/>
                <w:szCs w:val="28"/>
              </w:rPr>
            </w:pPr>
            <w:r w:rsidRPr="00DE1ABB">
              <w:rPr>
                <w:b/>
                <w:szCs w:val="28"/>
              </w:rPr>
              <w:t>Р</w:t>
            </w:r>
            <w:r w:rsidR="007E7400" w:rsidRPr="00DE1ABB">
              <w:rPr>
                <w:b/>
                <w:szCs w:val="28"/>
              </w:rPr>
              <w:t>ешение</w:t>
            </w:r>
            <w:r w:rsidRPr="00DE1ABB">
              <w:rPr>
                <w:b/>
                <w:szCs w:val="28"/>
              </w:rPr>
              <w:t xml:space="preserve"> проблемно-</w:t>
            </w:r>
            <w:r w:rsidR="007E7400" w:rsidRPr="00DE1ABB">
              <w:rPr>
                <w:b/>
                <w:szCs w:val="28"/>
              </w:rPr>
              <w:t xml:space="preserve">ситуационных </w:t>
            </w:r>
          </w:p>
          <w:p w:rsidR="007E7400" w:rsidRPr="00DE1ABB" w:rsidRDefault="007E7400" w:rsidP="002F1CA2">
            <w:pPr>
              <w:jc w:val="center"/>
              <w:rPr>
                <w:b/>
                <w:szCs w:val="28"/>
              </w:rPr>
            </w:pPr>
            <w:r w:rsidRPr="00DE1ABB">
              <w:rPr>
                <w:b/>
                <w:szCs w:val="28"/>
              </w:rPr>
              <w:t>задач</w:t>
            </w:r>
          </w:p>
          <w:p w:rsidR="007E7400" w:rsidRPr="00DE1ABB" w:rsidRDefault="007E7400" w:rsidP="002F1CA2">
            <w:pPr>
              <w:jc w:val="center"/>
              <w:rPr>
                <w:b/>
                <w:szCs w:val="28"/>
              </w:rPr>
            </w:pPr>
          </w:p>
        </w:tc>
        <w:tc>
          <w:tcPr>
            <w:tcW w:w="6378" w:type="dxa"/>
          </w:tcPr>
          <w:p w:rsidR="007E7400" w:rsidRPr="00DE1ABB" w:rsidRDefault="007E7400" w:rsidP="00E836D2">
            <w:pPr>
              <w:ind w:firstLine="709"/>
              <w:jc w:val="both"/>
              <w:rPr>
                <w:b/>
                <w:szCs w:val="28"/>
              </w:rPr>
            </w:pPr>
            <w:r w:rsidRPr="00DE1ABB">
              <w:rPr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DE1ABB" w:rsidRPr="00DE1ABB" w:rsidTr="005108E6">
        <w:tc>
          <w:tcPr>
            <w:tcW w:w="3256" w:type="dxa"/>
            <w:vMerge/>
          </w:tcPr>
          <w:p w:rsidR="007E7400" w:rsidRPr="00DE1ABB" w:rsidRDefault="007E7400" w:rsidP="002F1CA2">
            <w:pPr>
              <w:jc w:val="center"/>
              <w:rPr>
                <w:b/>
                <w:szCs w:val="28"/>
              </w:rPr>
            </w:pPr>
          </w:p>
        </w:tc>
        <w:tc>
          <w:tcPr>
            <w:tcW w:w="6378" w:type="dxa"/>
          </w:tcPr>
          <w:p w:rsidR="007E7400" w:rsidRPr="00DE1ABB" w:rsidRDefault="007E7400" w:rsidP="00E836D2">
            <w:pPr>
              <w:ind w:firstLine="709"/>
              <w:jc w:val="both"/>
              <w:rPr>
                <w:szCs w:val="28"/>
              </w:rPr>
            </w:pPr>
            <w:r w:rsidRPr="00DE1ABB">
              <w:rPr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DE1ABB">
              <w:rPr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E1ABB" w:rsidRPr="00DE1ABB" w:rsidTr="005108E6">
        <w:tc>
          <w:tcPr>
            <w:tcW w:w="3256" w:type="dxa"/>
            <w:vMerge/>
          </w:tcPr>
          <w:p w:rsidR="007E7400" w:rsidRPr="00DE1ABB" w:rsidRDefault="007E7400" w:rsidP="002F1CA2">
            <w:pPr>
              <w:jc w:val="center"/>
              <w:rPr>
                <w:b/>
                <w:szCs w:val="28"/>
              </w:rPr>
            </w:pPr>
          </w:p>
        </w:tc>
        <w:tc>
          <w:tcPr>
            <w:tcW w:w="6378" w:type="dxa"/>
          </w:tcPr>
          <w:p w:rsidR="007E7400" w:rsidRPr="00DE1ABB" w:rsidRDefault="007E7400" w:rsidP="00E836D2">
            <w:pPr>
              <w:ind w:firstLine="709"/>
              <w:jc w:val="both"/>
              <w:rPr>
                <w:szCs w:val="28"/>
              </w:rPr>
            </w:pPr>
            <w:r w:rsidRPr="00DE1ABB">
              <w:rPr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DE1ABB">
              <w:rPr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DE1ABB" w:rsidRPr="00DE1ABB" w:rsidTr="005108E6">
        <w:tc>
          <w:tcPr>
            <w:tcW w:w="3256" w:type="dxa"/>
            <w:vMerge/>
          </w:tcPr>
          <w:p w:rsidR="007E7400" w:rsidRPr="00DE1ABB" w:rsidRDefault="007E7400" w:rsidP="002F1CA2">
            <w:pPr>
              <w:jc w:val="center"/>
              <w:rPr>
                <w:b/>
                <w:szCs w:val="28"/>
              </w:rPr>
            </w:pPr>
          </w:p>
        </w:tc>
        <w:tc>
          <w:tcPr>
            <w:tcW w:w="6378" w:type="dxa"/>
          </w:tcPr>
          <w:p w:rsidR="007E7400" w:rsidRPr="00DE1ABB" w:rsidRDefault="007E7400" w:rsidP="00E836D2">
            <w:pPr>
              <w:ind w:firstLine="709"/>
              <w:jc w:val="both"/>
              <w:rPr>
                <w:szCs w:val="28"/>
              </w:rPr>
            </w:pPr>
            <w:r w:rsidRPr="00DE1ABB">
              <w:rPr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DE1ABB">
              <w:rPr>
                <w:szCs w:val="28"/>
                <w:shd w:val="clear" w:color="auto" w:fill="FFFFFF"/>
              </w:rPr>
              <w:t xml:space="preserve">. Объяснение хода ее </w:t>
            </w:r>
            <w:r w:rsidRPr="00DE1ABB">
              <w:rPr>
                <w:szCs w:val="28"/>
                <w:shd w:val="clear" w:color="auto" w:fill="FFFFFF"/>
              </w:rPr>
              <w:lastRenderedPageBreak/>
              <w:t>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DB42A0" w:rsidRDefault="00DE1ABB" w:rsidP="002F1CA2">
            <w:pPr>
              <w:jc w:val="center"/>
              <w:rPr>
                <w:b/>
                <w:color w:val="000000"/>
                <w:szCs w:val="28"/>
              </w:rPr>
            </w:pPr>
            <w:r w:rsidRPr="00DB42A0">
              <w:rPr>
                <w:b/>
                <w:color w:val="000000"/>
                <w:szCs w:val="28"/>
              </w:rPr>
              <w:lastRenderedPageBreak/>
              <w:t>История болезни</w:t>
            </w:r>
          </w:p>
          <w:p w:rsidR="007E7400" w:rsidRPr="00DB42A0" w:rsidRDefault="007E7400" w:rsidP="002F1CA2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6378" w:type="dxa"/>
          </w:tcPr>
          <w:p w:rsidR="007E7400" w:rsidRPr="00706078" w:rsidRDefault="007E7400" w:rsidP="00DB42A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Cs w:val="28"/>
              </w:rPr>
            </w:pPr>
            <w:r w:rsidRPr="00706078">
              <w:rPr>
                <w:color w:val="000000"/>
                <w:szCs w:val="28"/>
              </w:rPr>
              <w:t xml:space="preserve">Оценка «ОТЛИЧНО» выставляется если обучающимся выполнены все требования к написанию и защите </w:t>
            </w:r>
            <w:r w:rsidR="00DE1ABB" w:rsidRPr="00706078">
              <w:rPr>
                <w:color w:val="000000"/>
                <w:szCs w:val="28"/>
              </w:rPr>
              <w:t>истории болезни</w:t>
            </w:r>
            <w:r w:rsidRPr="00706078">
              <w:rPr>
                <w:color w:val="000000"/>
                <w:szCs w:val="28"/>
              </w:rPr>
              <w:t xml:space="preserve">: </w:t>
            </w:r>
            <w:r w:rsidR="00DB42A0" w:rsidRPr="00706078">
              <w:rPr>
                <w:color w:val="000000"/>
                <w:szCs w:val="28"/>
              </w:rPr>
              <w:t xml:space="preserve">систематическое и глубокое знание учебно-программного материала, грамотно и полно собраны жалобы, анамнез, в исчерпывающем объеме проведено объективное исследование пациента, назначены дополнительные методы обследования при выделенной патологии, аргументированно проведенная дифференциальная диагностика и обоснован диагноз, назначено лечение в соответствии с современными представлениями медицинской науки, продуктивно использована основная и дополнительная литература, </w:t>
            </w:r>
            <w:r w:rsidRPr="00706078">
              <w:rPr>
                <w:color w:val="000000"/>
                <w:szCs w:val="28"/>
              </w:rPr>
              <w:t>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706078" w:rsidRDefault="007E7400" w:rsidP="00706078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Cs w:val="28"/>
              </w:rPr>
            </w:pPr>
            <w:r w:rsidRPr="00706078">
              <w:rPr>
                <w:color w:val="000000"/>
                <w:szCs w:val="28"/>
              </w:rPr>
              <w:t xml:space="preserve">Оценка «ХОРОШО» выставляется если обучающимся выполнены основные требования к </w:t>
            </w:r>
            <w:r w:rsidR="00706078" w:rsidRPr="00706078">
              <w:rPr>
                <w:color w:val="000000"/>
                <w:szCs w:val="28"/>
              </w:rPr>
              <w:t>истории болезни</w:t>
            </w:r>
            <w:r w:rsidRPr="00706078">
              <w:rPr>
                <w:color w:val="000000"/>
                <w:szCs w:val="28"/>
              </w:rPr>
              <w:t xml:space="preserve"> и </w:t>
            </w:r>
            <w:r w:rsidR="00706078" w:rsidRPr="00706078">
              <w:rPr>
                <w:color w:val="000000"/>
                <w:szCs w:val="28"/>
              </w:rPr>
              <w:t>ее</w:t>
            </w:r>
            <w:r w:rsidRPr="00706078">
              <w:rPr>
                <w:color w:val="000000"/>
                <w:szCs w:val="28"/>
              </w:rPr>
              <w:t xml:space="preserve"> защите, </w:t>
            </w:r>
            <w:r w:rsidR="00706078" w:rsidRPr="00706078">
              <w:rPr>
                <w:color w:val="000000"/>
                <w:szCs w:val="28"/>
              </w:rPr>
              <w:t>но при этом допущены недочеты. В</w:t>
            </w:r>
            <w:r w:rsidRPr="00706078">
              <w:rPr>
                <w:color w:val="000000"/>
                <w:szCs w:val="28"/>
              </w:rPr>
              <w:t xml:space="preserve"> частности, имеются неточности в </w:t>
            </w:r>
            <w:r w:rsidR="00706078" w:rsidRPr="00706078">
              <w:rPr>
                <w:color w:val="000000"/>
                <w:szCs w:val="28"/>
              </w:rPr>
              <w:t>сборе жалоб, анамнеза, но они собраны грамотно</w:t>
            </w:r>
            <w:r w:rsidRPr="00706078">
              <w:rPr>
                <w:color w:val="000000"/>
                <w:szCs w:val="28"/>
              </w:rPr>
              <w:t>;</w:t>
            </w:r>
            <w:r w:rsidR="00706078" w:rsidRPr="00706078">
              <w:rPr>
                <w:color w:val="000000"/>
                <w:szCs w:val="28"/>
              </w:rPr>
              <w:t xml:space="preserve"> в требуемом объеме проведено объективное исследование пациента, назначены дополнительные обследования при данной патологии, проведена дифференциальная диагностика и обоснован диагноз, использована основная и дополнительная литература;</w:t>
            </w:r>
            <w:r w:rsidRPr="00706078">
              <w:rPr>
                <w:color w:val="000000"/>
                <w:szCs w:val="28"/>
              </w:rPr>
              <w:t xml:space="preserve">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E836D2" w:rsidRDefault="007E7400" w:rsidP="00706078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Cs w:val="28"/>
                <w:highlight w:val="red"/>
              </w:rPr>
            </w:pPr>
            <w:r w:rsidRPr="00706078">
              <w:rPr>
                <w:color w:val="000000"/>
                <w:szCs w:val="28"/>
              </w:rPr>
              <w:t xml:space="preserve">Оценка «УДОВЛЕТВОРИТЕЛЬНО» выставляется если обучающийся </w:t>
            </w:r>
            <w:r w:rsidR="00706078" w:rsidRPr="00706078">
              <w:rPr>
                <w:color w:val="000000"/>
                <w:szCs w:val="28"/>
              </w:rPr>
              <w:t>допустил умеренные погрешности при исследовании пациента, допущены фактические ошибки при написании истории болезни</w:t>
            </w:r>
            <w:r w:rsidRPr="00706078">
              <w:rPr>
                <w:color w:val="000000"/>
                <w:szCs w:val="28"/>
              </w:rPr>
              <w:t xml:space="preserve"> или при ответе на дополнительные вопросы.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E836D2" w:rsidRDefault="007E7400" w:rsidP="00706078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Cs w:val="28"/>
              </w:rPr>
            </w:pPr>
            <w:r w:rsidRPr="00A42FF6">
              <w:rPr>
                <w:color w:val="000000"/>
                <w:szCs w:val="28"/>
              </w:rPr>
              <w:t xml:space="preserve">Оценка «НЕУДОВЛЕТВОРИТЕЛЬНО» </w:t>
            </w:r>
            <w:r w:rsidRPr="00A42FF6">
              <w:rPr>
                <w:color w:val="000000"/>
                <w:szCs w:val="28"/>
              </w:rPr>
              <w:lastRenderedPageBreak/>
              <w:t xml:space="preserve">выставляется если обучающимся </w:t>
            </w:r>
            <w:r w:rsidR="00706078" w:rsidRPr="00A42FF6">
              <w:rPr>
                <w:color w:val="000000"/>
                <w:szCs w:val="28"/>
              </w:rPr>
              <w:t>при написании истории болезни обнаружены существенные пробелы в знании основного учебно-программного материала, допустившему принципиальные ошибки в обследовании пациента, не способному провести дифференциальный диагноз и лечебные мероприятия при данной патологии</w:t>
            </w:r>
            <w:r w:rsidR="00A42FF6" w:rsidRPr="00A42FF6">
              <w:rPr>
                <w:color w:val="000000"/>
                <w:szCs w:val="28"/>
              </w:rPr>
              <w:t>; допущены фактические ошибки при ответе на дополнительные вопросы или ответ отсутствует.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Cs w:val="28"/>
          <w:highlight w:val="yellow"/>
        </w:rPr>
      </w:pPr>
    </w:p>
    <w:p w:rsidR="007E7400" w:rsidRDefault="007E7400" w:rsidP="00BD193C">
      <w:pPr>
        <w:pStyle w:val="a5"/>
        <w:numPr>
          <w:ilvl w:val="0"/>
          <w:numId w:val="2"/>
        </w:numPr>
        <w:outlineLvl w:val="0"/>
        <w:rPr>
          <w:b/>
          <w:color w:val="000000"/>
          <w:szCs w:val="28"/>
        </w:rPr>
      </w:pPr>
      <w:bookmarkStart w:id="3" w:name="_Toc535164691"/>
      <w:r w:rsidRPr="002F1CA2">
        <w:rPr>
          <w:b/>
          <w:color w:val="000000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</w:r>
    </w:p>
    <w:p w:rsidR="007E7400" w:rsidRPr="0097659B" w:rsidRDefault="00876450" w:rsidP="0097659B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Промежуточная аттестация</w:t>
      </w:r>
      <w:r w:rsidR="007E7400" w:rsidRPr="00E836D2">
        <w:rPr>
          <w:color w:val="000000"/>
          <w:szCs w:val="28"/>
        </w:rPr>
        <w:t xml:space="preserve"> по дисциплине в форме</w:t>
      </w:r>
      <w:r w:rsidR="00CF511F">
        <w:rPr>
          <w:color w:val="000000"/>
          <w:szCs w:val="28"/>
        </w:rPr>
        <w:t>зачета</w:t>
      </w:r>
      <w:r w:rsidR="0097659B">
        <w:rPr>
          <w:color w:val="000000"/>
          <w:szCs w:val="28"/>
        </w:rPr>
        <w:t xml:space="preserve"> проводится</w:t>
      </w:r>
      <w:r w:rsidR="0097659B" w:rsidRPr="0097659B">
        <w:rPr>
          <w:color w:val="000000"/>
          <w:szCs w:val="28"/>
        </w:rPr>
        <w:t xml:space="preserve">по </w:t>
      </w:r>
      <w:r w:rsidR="00CF511F">
        <w:rPr>
          <w:color w:val="000000"/>
          <w:szCs w:val="28"/>
        </w:rPr>
        <w:t>зачетным</w:t>
      </w:r>
      <w:r w:rsidR="0097659B">
        <w:rPr>
          <w:color w:val="000000"/>
          <w:szCs w:val="28"/>
        </w:rPr>
        <w:t xml:space="preserve"> билетам в устной </w:t>
      </w:r>
      <w:r w:rsidR="00CF511F">
        <w:rPr>
          <w:color w:val="000000"/>
          <w:szCs w:val="28"/>
        </w:rPr>
        <w:t>форме</w:t>
      </w:r>
      <w:r w:rsidR="0097659B">
        <w:rPr>
          <w:color w:val="000000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b/>
          <w:i/>
          <w:color w:val="000000"/>
          <w:szCs w:val="28"/>
        </w:rPr>
      </w:pPr>
    </w:p>
    <w:p w:rsidR="007E7400" w:rsidRPr="00E836D2" w:rsidRDefault="00065CD5" w:rsidP="00E836D2">
      <w:pPr>
        <w:pStyle w:val="a5"/>
        <w:ind w:left="0" w:firstLine="709"/>
        <w:rPr>
          <w:b/>
          <w:color w:val="000000"/>
          <w:szCs w:val="28"/>
        </w:rPr>
      </w:pPr>
      <w:r w:rsidRPr="00E836D2">
        <w:rPr>
          <w:b/>
          <w:color w:val="000000"/>
          <w:szCs w:val="28"/>
        </w:rPr>
        <w:t>Критерии</w:t>
      </w:r>
      <w:r w:rsidR="007E7400" w:rsidRPr="00E836D2">
        <w:rPr>
          <w:b/>
          <w:color w:val="000000"/>
          <w:szCs w:val="28"/>
        </w:rPr>
        <w:t xml:space="preserve">, применяемые для оценивания обучающихся на промежуточной аттестации  </w:t>
      </w:r>
    </w:p>
    <w:p w:rsidR="007E7400" w:rsidRPr="00E836D2" w:rsidRDefault="007E7400" w:rsidP="00E836D2">
      <w:pPr>
        <w:pStyle w:val="a5"/>
        <w:ind w:left="0" w:firstLine="709"/>
        <w:rPr>
          <w:b/>
          <w:color w:val="000000"/>
          <w:szCs w:val="28"/>
        </w:rPr>
      </w:pPr>
    </w:p>
    <w:p w:rsidR="00AA41C0" w:rsidRPr="0097659B" w:rsidRDefault="00AA41C0" w:rsidP="00E836D2">
      <w:pPr>
        <w:pStyle w:val="a5"/>
        <w:ind w:left="0" w:firstLine="709"/>
        <w:rPr>
          <w:color w:val="000000"/>
          <w:szCs w:val="28"/>
        </w:rPr>
      </w:pPr>
      <w:r w:rsidRPr="0097659B">
        <w:rPr>
          <w:color w:val="000000"/>
          <w:szCs w:val="28"/>
        </w:rPr>
        <w:t>Расчет дисциплинарного рейтинга осуществляется следующим образом:</w:t>
      </w:r>
    </w:p>
    <w:p w:rsidR="00AA41C0" w:rsidRPr="0097659B" w:rsidRDefault="00876450" w:rsidP="00E836D2">
      <w:pPr>
        <w:pStyle w:val="a5"/>
        <w:ind w:left="0" w:firstLine="709"/>
        <w:rPr>
          <w:szCs w:val="28"/>
        </w:rPr>
      </w:pPr>
      <w:r w:rsidRPr="0097659B">
        <w:rPr>
          <w:szCs w:val="28"/>
        </w:rPr>
        <w:t>Рд=Рт</w:t>
      </w:r>
      <w:r w:rsidR="00CF511F">
        <w:rPr>
          <w:szCs w:val="28"/>
        </w:rPr>
        <w:t>+Рб+Рз</w:t>
      </w:r>
      <w:r w:rsidR="004C1CF6" w:rsidRPr="0097659B">
        <w:rPr>
          <w:szCs w:val="28"/>
        </w:rPr>
        <w:t>, где</w:t>
      </w:r>
    </w:p>
    <w:p w:rsidR="004C1CF6" w:rsidRPr="0097659B" w:rsidRDefault="004C1CF6" w:rsidP="00E836D2">
      <w:pPr>
        <w:pStyle w:val="a5"/>
        <w:ind w:left="0" w:firstLine="709"/>
        <w:rPr>
          <w:szCs w:val="28"/>
        </w:rPr>
      </w:pPr>
      <w:r w:rsidRPr="0097659B">
        <w:rPr>
          <w:b/>
          <w:szCs w:val="28"/>
        </w:rPr>
        <w:t>Рб -</w:t>
      </w:r>
      <w:r w:rsidRPr="0097659B">
        <w:rPr>
          <w:szCs w:val="28"/>
        </w:rPr>
        <w:t xml:space="preserve"> бонусный рейтинг;</w:t>
      </w:r>
    </w:p>
    <w:p w:rsidR="004C1CF6" w:rsidRPr="0097659B" w:rsidRDefault="004C1CF6" w:rsidP="00E836D2">
      <w:pPr>
        <w:pStyle w:val="a5"/>
        <w:ind w:left="0" w:firstLine="709"/>
        <w:rPr>
          <w:szCs w:val="28"/>
        </w:rPr>
      </w:pPr>
      <w:r w:rsidRPr="0097659B">
        <w:rPr>
          <w:b/>
          <w:szCs w:val="28"/>
        </w:rPr>
        <w:t>Рд -</w:t>
      </w:r>
      <w:r w:rsidRPr="0097659B">
        <w:rPr>
          <w:szCs w:val="28"/>
        </w:rPr>
        <w:t xml:space="preserve"> дисциплинарные рейтинг;</w:t>
      </w:r>
    </w:p>
    <w:p w:rsidR="004C1CF6" w:rsidRPr="0097659B" w:rsidRDefault="004C1CF6" w:rsidP="00E836D2">
      <w:pPr>
        <w:pStyle w:val="a5"/>
        <w:ind w:left="0" w:firstLine="709"/>
        <w:rPr>
          <w:szCs w:val="28"/>
        </w:rPr>
      </w:pPr>
      <w:r w:rsidRPr="0097659B">
        <w:rPr>
          <w:b/>
          <w:szCs w:val="28"/>
        </w:rPr>
        <w:t>Рз -</w:t>
      </w:r>
      <w:r w:rsidRPr="0097659B">
        <w:rPr>
          <w:szCs w:val="28"/>
        </w:rPr>
        <w:t xml:space="preserve"> зачетный рейтинг;</w:t>
      </w:r>
    </w:p>
    <w:p w:rsidR="004C1CF6" w:rsidRPr="00CF511F" w:rsidRDefault="00876450" w:rsidP="00CF511F">
      <w:pPr>
        <w:pStyle w:val="a5"/>
        <w:ind w:left="0" w:firstLine="709"/>
        <w:rPr>
          <w:szCs w:val="28"/>
        </w:rPr>
      </w:pPr>
      <w:r w:rsidRPr="0097659B">
        <w:rPr>
          <w:b/>
          <w:szCs w:val="28"/>
        </w:rPr>
        <w:t>Рт</w:t>
      </w:r>
      <w:r w:rsidR="004C1CF6" w:rsidRPr="0097659B">
        <w:rPr>
          <w:b/>
          <w:szCs w:val="28"/>
        </w:rPr>
        <w:t xml:space="preserve"> -</w:t>
      </w:r>
      <w:r w:rsidRPr="0097659B">
        <w:rPr>
          <w:szCs w:val="28"/>
        </w:rPr>
        <w:t>текущий</w:t>
      </w:r>
      <w:r w:rsidR="004C1CF6" w:rsidRPr="0097659B">
        <w:rPr>
          <w:szCs w:val="28"/>
        </w:rPr>
        <w:t xml:space="preserve"> рейтинг;</w:t>
      </w:r>
    </w:p>
    <w:p w:rsidR="00AA41C0" w:rsidRPr="00E836D2" w:rsidRDefault="00AA41C0" w:rsidP="00E836D2">
      <w:pPr>
        <w:pStyle w:val="a5"/>
        <w:ind w:left="0" w:firstLine="709"/>
        <w:rPr>
          <w:i/>
          <w:color w:val="000000"/>
          <w:szCs w:val="28"/>
          <w:highlight w:val="green"/>
        </w:rPr>
      </w:pPr>
    </w:p>
    <w:p w:rsidR="0097659B" w:rsidRPr="0097659B" w:rsidRDefault="0097659B" w:rsidP="00E836D2">
      <w:pPr>
        <w:pStyle w:val="a4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7659B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 для определения экзаменационного рейтинга</w:t>
      </w:r>
    </w:p>
    <w:p w:rsidR="007E7400" w:rsidRPr="0097659B" w:rsidRDefault="00A76E7B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7659B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="007E7400" w:rsidRPr="0097659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7E7400" w:rsidRPr="0097659B" w:rsidRDefault="00065CD5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7659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97659B">
        <w:rPr>
          <w:rFonts w:ascii="Times New Roman" w:hAnsi="Times New Roman"/>
          <w:b/>
          <w:color w:val="000000"/>
          <w:sz w:val="28"/>
          <w:szCs w:val="28"/>
        </w:rPr>
        <w:t>-10 баллов.</w:t>
      </w:r>
      <w:r w:rsidR="007E7400" w:rsidRPr="0097659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7E7400" w:rsidRPr="0097659B" w:rsidRDefault="00065CD5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7659B">
        <w:rPr>
          <w:rFonts w:ascii="Times New Roman" w:hAnsi="Times New Roman"/>
          <w:b/>
          <w:color w:val="000000"/>
          <w:sz w:val="28"/>
          <w:szCs w:val="28"/>
        </w:rPr>
        <w:lastRenderedPageBreak/>
        <w:t>3-5</w:t>
      </w:r>
      <w:r w:rsidR="00A76E7B" w:rsidRPr="0097659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97659B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7E7400" w:rsidRPr="00E836D2" w:rsidRDefault="00065CD5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7659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97659B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97659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6E7B" w:rsidRPr="0097659B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="007E7400" w:rsidRPr="0097659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7E7400" w:rsidRPr="00E836D2" w:rsidRDefault="007E7400" w:rsidP="00E836D2">
      <w:pPr>
        <w:pStyle w:val="a5"/>
        <w:ind w:left="0" w:firstLine="709"/>
        <w:rPr>
          <w:color w:val="000000"/>
          <w:szCs w:val="28"/>
        </w:rPr>
      </w:pPr>
    </w:p>
    <w:p w:rsidR="0097659B" w:rsidRPr="00B06A80" w:rsidRDefault="007E7400" w:rsidP="00B06A80">
      <w:pPr>
        <w:pStyle w:val="a5"/>
        <w:ind w:left="0" w:firstLine="709"/>
        <w:jc w:val="center"/>
        <w:rPr>
          <w:b/>
          <w:color w:val="000000"/>
          <w:szCs w:val="28"/>
        </w:rPr>
      </w:pPr>
      <w:r w:rsidRPr="00E836D2">
        <w:rPr>
          <w:b/>
          <w:color w:val="000000"/>
          <w:szCs w:val="28"/>
        </w:rPr>
        <w:t>Вопросы для проверки тео</w:t>
      </w:r>
      <w:r w:rsidR="00B06A80">
        <w:rPr>
          <w:b/>
          <w:color w:val="000000"/>
          <w:szCs w:val="28"/>
        </w:rPr>
        <w:t>ретических знаний по дисциплине</w:t>
      </w:r>
    </w:p>
    <w:p w:rsidR="00BE42E0" w:rsidRPr="00BE42E0" w:rsidRDefault="00BE42E0" w:rsidP="00491A16">
      <w:pPr>
        <w:pStyle w:val="a5"/>
        <w:numPr>
          <w:ilvl w:val="0"/>
          <w:numId w:val="7"/>
        </w:numPr>
        <w:rPr>
          <w:szCs w:val="28"/>
        </w:rPr>
      </w:pPr>
      <w:r w:rsidRPr="00BE42E0">
        <w:rPr>
          <w:szCs w:val="28"/>
        </w:rPr>
        <w:t>Основные симптомы лекарственной аллергии</w:t>
      </w:r>
    </w:p>
    <w:p w:rsidR="00BE42E0" w:rsidRPr="00BE42E0" w:rsidRDefault="00BE42E0" w:rsidP="00491A16">
      <w:pPr>
        <w:pStyle w:val="a5"/>
        <w:numPr>
          <w:ilvl w:val="0"/>
          <w:numId w:val="7"/>
        </w:numPr>
        <w:rPr>
          <w:szCs w:val="28"/>
        </w:rPr>
      </w:pPr>
      <w:r w:rsidRPr="00BE42E0">
        <w:rPr>
          <w:szCs w:val="28"/>
        </w:rPr>
        <w:t>Основания для постановки диагноза "лекарственная лихорадка"</w:t>
      </w:r>
    </w:p>
    <w:p w:rsidR="00BE42E0" w:rsidRPr="00BE42E0" w:rsidRDefault="00BE42E0" w:rsidP="00491A16">
      <w:pPr>
        <w:pStyle w:val="a5"/>
        <w:numPr>
          <w:ilvl w:val="0"/>
          <w:numId w:val="7"/>
        </w:numPr>
        <w:rPr>
          <w:szCs w:val="28"/>
        </w:rPr>
      </w:pPr>
      <w:r w:rsidRPr="00BE42E0">
        <w:rPr>
          <w:szCs w:val="28"/>
        </w:rPr>
        <w:t>Показания для проведения комбинированной антибиотикотерапии у детей</w:t>
      </w:r>
    </w:p>
    <w:p w:rsidR="00BE42E0" w:rsidRPr="00BE42E0" w:rsidRDefault="00BE42E0" w:rsidP="00491A16">
      <w:pPr>
        <w:pStyle w:val="a5"/>
        <w:numPr>
          <w:ilvl w:val="0"/>
          <w:numId w:val="7"/>
        </w:numPr>
        <w:rPr>
          <w:szCs w:val="28"/>
        </w:rPr>
      </w:pPr>
      <w:r w:rsidRPr="00BE42E0">
        <w:rPr>
          <w:szCs w:val="28"/>
        </w:rPr>
        <w:t>Антимикробные препараты при лечении новорожденных: показания и противопоказания к применению</w:t>
      </w:r>
    </w:p>
    <w:p w:rsidR="00BE42E0" w:rsidRPr="00BE42E0" w:rsidRDefault="00BE42E0" w:rsidP="00491A16">
      <w:pPr>
        <w:pStyle w:val="a5"/>
        <w:numPr>
          <w:ilvl w:val="0"/>
          <w:numId w:val="7"/>
        </w:numPr>
        <w:rPr>
          <w:szCs w:val="28"/>
        </w:rPr>
      </w:pPr>
      <w:r w:rsidRPr="00BE42E0">
        <w:rPr>
          <w:szCs w:val="28"/>
        </w:rPr>
        <w:t>Средства специфического воздействия на возбудителя</w:t>
      </w:r>
    </w:p>
    <w:p w:rsidR="00BE42E0" w:rsidRPr="00BE42E0" w:rsidRDefault="00BE42E0" w:rsidP="00491A16">
      <w:pPr>
        <w:pStyle w:val="a5"/>
        <w:numPr>
          <w:ilvl w:val="0"/>
          <w:numId w:val="7"/>
        </w:numPr>
        <w:rPr>
          <w:szCs w:val="28"/>
        </w:rPr>
      </w:pPr>
      <w:r w:rsidRPr="00BE42E0">
        <w:rPr>
          <w:szCs w:val="28"/>
        </w:rPr>
        <w:t>Неспецифические методы лечения инфекционных больных</w:t>
      </w:r>
    </w:p>
    <w:p w:rsidR="00BE42E0" w:rsidRPr="00BE42E0" w:rsidRDefault="00BE42E0" w:rsidP="00491A16">
      <w:pPr>
        <w:pStyle w:val="a5"/>
        <w:numPr>
          <w:ilvl w:val="0"/>
          <w:numId w:val="7"/>
        </w:numPr>
        <w:rPr>
          <w:szCs w:val="28"/>
        </w:rPr>
      </w:pPr>
      <w:r w:rsidRPr="00BE42E0">
        <w:rPr>
          <w:szCs w:val="28"/>
        </w:rPr>
        <w:t>Основные принципы этиотропной терапии при брюшном тифе</w:t>
      </w:r>
    </w:p>
    <w:p w:rsidR="00BE42E0" w:rsidRPr="00BE42E0" w:rsidRDefault="00BE42E0" w:rsidP="00491A16">
      <w:pPr>
        <w:pStyle w:val="a5"/>
        <w:numPr>
          <w:ilvl w:val="0"/>
          <w:numId w:val="7"/>
        </w:numPr>
        <w:rPr>
          <w:szCs w:val="28"/>
        </w:rPr>
      </w:pPr>
      <w:r w:rsidRPr="00BE42E0">
        <w:rPr>
          <w:szCs w:val="28"/>
        </w:rPr>
        <w:t>Принципы антибактериальной терапии кишечных инфекций</w:t>
      </w:r>
    </w:p>
    <w:p w:rsidR="00BE42E0" w:rsidRPr="00BE42E0" w:rsidRDefault="00BE42E0" w:rsidP="00491A16">
      <w:pPr>
        <w:pStyle w:val="a5"/>
        <w:numPr>
          <w:ilvl w:val="0"/>
          <w:numId w:val="7"/>
        </w:numPr>
        <w:rPr>
          <w:szCs w:val="28"/>
        </w:rPr>
      </w:pPr>
      <w:r w:rsidRPr="00BE42E0">
        <w:rPr>
          <w:szCs w:val="28"/>
        </w:rPr>
        <w:t>Терапия тяжелого осложненного гриппа:</w:t>
      </w:r>
    </w:p>
    <w:p w:rsidR="00BE42E0" w:rsidRPr="00BE42E0" w:rsidRDefault="00BE42E0" w:rsidP="00491A16">
      <w:pPr>
        <w:pStyle w:val="a5"/>
        <w:numPr>
          <w:ilvl w:val="0"/>
          <w:numId w:val="7"/>
        </w:numPr>
        <w:rPr>
          <w:szCs w:val="28"/>
        </w:rPr>
      </w:pPr>
      <w:r w:rsidRPr="00BE42E0">
        <w:rPr>
          <w:szCs w:val="28"/>
        </w:rPr>
        <w:t>Этиотропная терапия при менингококковой инфекции</w:t>
      </w:r>
    </w:p>
    <w:p w:rsidR="00BE42E0" w:rsidRPr="00BE42E0" w:rsidRDefault="00BE42E0" w:rsidP="00491A16">
      <w:pPr>
        <w:pStyle w:val="a5"/>
        <w:numPr>
          <w:ilvl w:val="0"/>
          <w:numId w:val="7"/>
        </w:numPr>
        <w:rPr>
          <w:szCs w:val="28"/>
        </w:rPr>
      </w:pPr>
      <w:r w:rsidRPr="00BE42E0">
        <w:rPr>
          <w:szCs w:val="28"/>
        </w:rPr>
        <w:t>Антибактериальная терапия коклюша и паракоклюша</w:t>
      </w:r>
    </w:p>
    <w:p w:rsidR="00BE42E0" w:rsidRPr="00BE42E0" w:rsidRDefault="00BE42E0" w:rsidP="00491A16">
      <w:pPr>
        <w:pStyle w:val="a5"/>
        <w:numPr>
          <w:ilvl w:val="0"/>
          <w:numId w:val="7"/>
        </w:numPr>
        <w:rPr>
          <w:szCs w:val="28"/>
        </w:rPr>
      </w:pPr>
      <w:r w:rsidRPr="00BE42E0">
        <w:rPr>
          <w:szCs w:val="28"/>
        </w:rPr>
        <w:t>Этиотропная терапия особо-опасных инфекций</w:t>
      </w:r>
    </w:p>
    <w:p w:rsidR="00BE42E0" w:rsidRPr="00BE42E0" w:rsidRDefault="00BE42E0" w:rsidP="00491A16">
      <w:pPr>
        <w:pStyle w:val="a5"/>
        <w:numPr>
          <w:ilvl w:val="0"/>
          <w:numId w:val="7"/>
        </w:numPr>
        <w:rPr>
          <w:szCs w:val="28"/>
        </w:rPr>
      </w:pPr>
      <w:r w:rsidRPr="00BE42E0">
        <w:rPr>
          <w:szCs w:val="28"/>
        </w:rPr>
        <w:t>Этиотропная терапия туляремии, лептоспироза</w:t>
      </w:r>
    </w:p>
    <w:p w:rsidR="00BE42E0" w:rsidRPr="00BE42E0" w:rsidRDefault="00BE42E0" w:rsidP="00491A16">
      <w:pPr>
        <w:pStyle w:val="a5"/>
        <w:numPr>
          <w:ilvl w:val="0"/>
          <w:numId w:val="7"/>
        </w:numPr>
        <w:rPr>
          <w:szCs w:val="28"/>
        </w:rPr>
      </w:pPr>
      <w:r w:rsidRPr="00BE42E0">
        <w:rPr>
          <w:szCs w:val="28"/>
        </w:rPr>
        <w:t>Осложнения и нежелательные реакции при назначении антимикробных препаратов</w:t>
      </w:r>
    </w:p>
    <w:p w:rsidR="0097659B" w:rsidRPr="00C5737F" w:rsidRDefault="00BE42E0" w:rsidP="00491A16">
      <w:pPr>
        <w:pStyle w:val="a5"/>
        <w:numPr>
          <w:ilvl w:val="0"/>
          <w:numId w:val="7"/>
        </w:numPr>
        <w:rPr>
          <w:szCs w:val="28"/>
        </w:rPr>
      </w:pPr>
      <w:r w:rsidRPr="00BE42E0">
        <w:rPr>
          <w:szCs w:val="28"/>
        </w:rPr>
        <w:t>Применение антимикробных препаратов для профилактики инфекционных заболеваний</w:t>
      </w:r>
    </w:p>
    <w:p w:rsidR="000D7183" w:rsidRDefault="000D7183" w:rsidP="000D7183">
      <w:pPr>
        <w:pStyle w:val="a5"/>
        <w:ind w:firstLine="709"/>
        <w:rPr>
          <w:color w:val="000000"/>
          <w:szCs w:val="28"/>
        </w:rPr>
      </w:pPr>
    </w:p>
    <w:p w:rsidR="0097659B" w:rsidRPr="000D7183" w:rsidRDefault="00CB3F63" w:rsidP="000D7183">
      <w:pPr>
        <w:pStyle w:val="a5"/>
        <w:ind w:firstLine="709"/>
        <w:rPr>
          <w:b/>
          <w:color w:val="000000"/>
          <w:szCs w:val="28"/>
        </w:rPr>
      </w:pPr>
      <w:r w:rsidRPr="000D7183">
        <w:rPr>
          <w:b/>
          <w:color w:val="000000"/>
          <w:szCs w:val="28"/>
        </w:rPr>
        <w:t>Задания для проверки практ</w:t>
      </w:r>
      <w:r w:rsidR="000D7183" w:rsidRPr="000D7183">
        <w:rPr>
          <w:b/>
          <w:color w:val="000000"/>
          <w:szCs w:val="28"/>
        </w:rPr>
        <w:t xml:space="preserve">ических умений </w:t>
      </w:r>
      <w:r w:rsidRPr="000D7183">
        <w:rPr>
          <w:b/>
          <w:color w:val="000000"/>
          <w:szCs w:val="28"/>
        </w:rPr>
        <w:t>по дисциплине</w:t>
      </w:r>
    </w:p>
    <w:p w:rsidR="000D7183" w:rsidRDefault="000D7183" w:rsidP="000D7183">
      <w:pPr>
        <w:rPr>
          <w:color w:val="000000"/>
          <w:szCs w:val="28"/>
        </w:rPr>
      </w:pPr>
    </w:p>
    <w:p w:rsidR="00C43748" w:rsidRPr="00CF511F" w:rsidRDefault="00CF511F" w:rsidP="00CF511F">
      <w:pPr>
        <w:ind w:left="1080"/>
        <w:rPr>
          <w:b/>
          <w:color w:val="000000"/>
          <w:szCs w:val="28"/>
        </w:rPr>
      </w:pPr>
      <w:r w:rsidRPr="009D4067">
        <w:rPr>
          <w:b/>
          <w:color w:val="000000"/>
          <w:szCs w:val="28"/>
        </w:rPr>
        <w:t>Ситуационные задачи: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Брюшной тиф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Паратиф В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Дизентерия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Холера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Ротавирусный гастроэнтерит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Кишечный амебиаз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Сальмонеллез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Ботулизм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lastRenderedPageBreak/>
        <w:t>Ситуационная задача: Иерсиниоз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Энтеровирусная инфекция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ПТИ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Описторхоз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Трихинеллез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Аскаридоз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Шистосамоз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Эхинококкоз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Бруцеллез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Лептоспироз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Токсоплазмоз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ВИЧ-инфекция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Парагрипп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Аденовирусная инфекция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Грипп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Пневмония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Менингококковая инфекция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Дифтерия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Инфекционный мононуклеоз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Орнитоз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Лакунарная ангина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Легионеллез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Микоплазменная инфекция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Герпетическая инфекция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Гепатит А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Гепатит В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Гепатит С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Сыпной тиф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Болезнь Брилля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Ку-лихорадка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Клещевой реккетсиоз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Клещевой возвратный тиф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Болезнь Лайма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Малярия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Лейшманиоз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Чума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Туляремия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Геморрагическая лихорадка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Клещевой энцефалит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Сепсис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Рожа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Опоясывающий лишай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Эризипилоид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Сибирская язва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Бешенство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Столбняк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lastRenderedPageBreak/>
        <w:t>Ситуационная задача: Корь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Краснуха</w:t>
      </w:r>
    </w:p>
    <w:p w:rsidR="00BE42E0" w:rsidRPr="00BE42E0" w:rsidRDefault="00BE42E0" w:rsidP="00491A16">
      <w:pPr>
        <w:pStyle w:val="a5"/>
        <w:numPr>
          <w:ilvl w:val="0"/>
          <w:numId w:val="30"/>
        </w:numPr>
        <w:rPr>
          <w:color w:val="000000"/>
          <w:szCs w:val="28"/>
        </w:rPr>
      </w:pPr>
      <w:r w:rsidRPr="00BE42E0">
        <w:rPr>
          <w:color w:val="000000"/>
          <w:szCs w:val="28"/>
        </w:rPr>
        <w:t>Ситуационная задача: Паротитная инфекция</w:t>
      </w:r>
    </w:p>
    <w:p w:rsidR="001215BC" w:rsidRDefault="001215BC" w:rsidP="00C43748">
      <w:pPr>
        <w:rPr>
          <w:color w:val="000000"/>
          <w:szCs w:val="28"/>
        </w:rPr>
      </w:pPr>
    </w:p>
    <w:p w:rsidR="00EF4B80" w:rsidRPr="00EF4B80" w:rsidRDefault="00EF4B80" w:rsidP="00C43748">
      <w:pPr>
        <w:rPr>
          <w:color w:val="000000"/>
          <w:szCs w:val="28"/>
        </w:rPr>
      </w:pPr>
      <w:r w:rsidRPr="00EF4B80">
        <w:rPr>
          <w:color w:val="000000"/>
          <w:szCs w:val="28"/>
        </w:rPr>
        <w:t>Типовая ситуационная задача:</w:t>
      </w:r>
    </w:p>
    <w:p w:rsidR="00BE42E0" w:rsidRPr="00BE42E0" w:rsidRDefault="00BE42E0" w:rsidP="00BE42E0">
      <w:pPr>
        <w:pStyle w:val="a5"/>
        <w:ind w:left="0" w:firstLine="709"/>
        <w:rPr>
          <w:color w:val="000000"/>
          <w:szCs w:val="28"/>
        </w:rPr>
      </w:pPr>
      <w:r w:rsidRPr="00BE42E0">
        <w:rPr>
          <w:color w:val="000000"/>
          <w:szCs w:val="28"/>
        </w:rPr>
        <w:t>Больной С., 30 лет, в июне поступил в неврологическое отделение с жалобами на повышение температуры, головную боль. Болен 4-й день: вначале температура повысилась до 37,5ºС, а затем достигла 38-38,5ºС. Появилась головная боль, тошнота, 2 раза была рвота. За 2 недели до болезни был в туристическом походе по Алтаю, жил в палатке. При осмотре: сыпи нет. Периферические лимфоузлы не увеличены. В легких везикулярное дыхание, хрипов нет. Тоны сердца приглушены, ритмичны, АД 120/75мм.рт.ст., пульс 92 уд/мин. Печень и селезёнка не увеличены.</w:t>
      </w:r>
    </w:p>
    <w:p w:rsidR="00BE42E0" w:rsidRPr="00BE42E0" w:rsidRDefault="00BE42E0" w:rsidP="00BE42E0">
      <w:pPr>
        <w:pStyle w:val="a5"/>
        <w:ind w:left="0" w:firstLine="709"/>
        <w:rPr>
          <w:color w:val="000000"/>
          <w:szCs w:val="28"/>
        </w:rPr>
      </w:pPr>
      <w:r w:rsidRPr="00BE42E0">
        <w:rPr>
          <w:color w:val="000000"/>
          <w:szCs w:val="28"/>
        </w:rPr>
        <w:t>Умеренно выраженная ригидность затылочных мышц, положительный симптом Кернига.</w:t>
      </w:r>
    </w:p>
    <w:p w:rsidR="00BE42E0" w:rsidRPr="00BE42E0" w:rsidRDefault="00BE42E0" w:rsidP="00BE42E0">
      <w:pPr>
        <w:pStyle w:val="a5"/>
        <w:ind w:left="0" w:firstLine="709"/>
        <w:rPr>
          <w:color w:val="000000"/>
          <w:szCs w:val="28"/>
        </w:rPr>
      </w:pPr>
      <w:r w:rsidRPr="00BE42E0">
        <w:rPr>
          <w:color w:val="000000"/>
          <w:szCs w:val="28"/>
        </w:rPr>
        <w:t>При диагностической люмбальной пункции получен ликвор следующего состава: цитоз - 283 лейкоцита в 1 мкл, белок-0,9%, реакция Панди +++, в мазке –88% лимфоцитов, 12% нейтрофилов.</w:t>
      </w:r>
    </w:p>
    <w:p w:rsidR="00BE42E0" w:rsidRPr="00BE42E0" w:rsidRDefault="00BE42E0" w:rsidP="00BE42E0">
      <w:pPr>
        <w:pStyle w:val="a5"/>
        <w:ind w:left="0" w:firstLine="709"/>
        <w:rPr>
          <w:color w:val="000000"/>
          <w:szCs w:val="28"/>
        </w:rPr>
      </w:pPr>
      <w:r w:rsidRPr="00BE42E0">
        <w:rPr>
          <w:color w:val="000000"/>
          <w:szCs w:val="28"/>
        </w:rPr>
        <w:t>Проведенное лечение: 5% р-р глюкозы с витаминами по 1000,0 мл. в/в, лазикс 40мг.-в/в x1р., анальгин 50% -2,0 в/м x 2р.</w:t>
      </w:r>
    </w:p>
    <w:p w:rsidR="00BE42E0" w:rsidRPr="00BE42E0" w:rsidRDefault="00BE42E0" w:rsidP="00BE42E0">
      <w:pPr>
        <w:pStyle w:val="a5"/>
        <w:ind w:left="0" w:firstLine="709"/>
        <w:rPr>
          <w:color w:val="000000"/>
          <w:szCs w:val="28"/>
        </w:rPr>
      </w:pPr>
      <w:r w:rsidRPr="00BE42E0">
        <w:rPr>
          <w:color w:val="000000"/>
          <w:szCs w:val="28"/>
        </w:rPr>
        <w:t>На фоне проводимой терапии головная боль и менингеальные симптомы уменьшились, но появился парез левой руки, признаки атрофии шейно-плечевой мускулатуры слева, больной с трудом наклоняет голову влево.</w:t>
      </w:r>
    </w:p>
    <w:p w:rsidR="00BE42E0" w:rsidRPr="00BE42E0" w:rsidRDefault="00BE42E0" w:rsidP="00BE42E0">
      <w:pPr>
        <w:pStyle w:val="a5"/>
        <w:ind w:left="0" w:firstLine="709"/>
        <w:rPr>
          <w:color w:val="000000"/>
          <w:szCs w:val="28"/>
        </w:rPr>
      </w:pPr>
      <w:r w:rsidRPr="00BE42E0">
        <w:rPr>
          <w:color w:val="000000"/>
          <w:szCs w:val="28"/>
        </w:rPr>
        <w:t>ЗАДАНИЕ.</w:t>
      </w:r>
    </w:p>
    <w:p w:rsidR="00BE42E0" w:rsidRPr="00BE42E0" w:rsidRDefault="00BE42E0" w:rsidP="00BE42E0">
      <w:pPr>
        <w:pStyle w:val="a5"/>
        <w:ind w:left="0" w:firstLine="709"/>
        <w:rPr>
          <w:color w:val="000000"/>
          <w:szCs w:val="28"/>
        </w:rPr>
      </w:pPr>
      <w:r w:rsidRPr="00BE42E0">
        <w:rPr>
          <w:color w:val="000000"/>
          <w:szCs w:val="28"/>
        </w:rPr>
        <w:t>1.Укажите и обоснуйте предварительный диагноз.</w:t>
      </w:r>
    </w:p>
    <w:p w:rsidR="00BE42E0" w:rsidRPr="00BE42E0" w:rsidRDefault="00BE42E0" w:rsidP="00BE42E0">
      <w:pPr>
        <w:pStyle w:val="a5"/>
        <w:ind w:left="0" w:firstLine="709"/>
        <w:rPr>
          <w:color w:val="000000"/>
          <w:szCs w:val="28"/>
        </w:rPr>
      </w:pPr>
      <w:r w:rsidRPr="00BE42E0">
        <w:rPr>
          <w:color w:val="000000"/>
          <w:szCs w:val="28"/>
        </w:rPr>
        <w:t>2.Укажите исследования, необходимые для подтверждения диагноза.</w:t>
      </w:r>
    </w:p>
    <w:p w:rsidR="00BE42E0" w:rsidRPr="00BE42E0" w:rsidRDefault="00BE42E0" w:rsidP="00BE42E0">
      <w:pPr>
        <w:pStyle w:val="a5"/>
        <w:ind w:left="0" w:firstLine="709"/>
        <w:rPr>
          <w:color w:val="000000"/>
          <w:szCs w:val="28"/>
        </w:rPr>
      </w:pPr>
      <w:r w:rsidRPr="00BE42E0">
        <w:rPr>
          <w:color w:val="000000"/>
          <w:szCs w:val="28"/>
        </w:rPr>
        <w:t>3.Проведите дифференциальный диагноз.</w:t>
      </w:r>
    </w:p>
    <w:p w:rsidR="00BE42E0" w:rsidRPr="00BE42E0" w:rsidRDefault="00BE42E0" w:rsidP="00BE42E0">
      <w:pPr>
        <w:pStyle w:val="a5"/>
        <w:ind w:left="0" w:firstLine="709"/>
        <w:rPr>
          <w:color w:val="000000"/>
          <w:szCs w:val="28"/>
        </w:rPr>
      </w:pPr>
    </w:p>
    <w:p w:rsidR="00BE42E0" w:rsidRPr="00BE42E0" w:rsidRDefault="00BE42E0" w:rsidP="00BE42E0">
      <w:pPr>
        <w:pStyle w:val="a5"/>
        <w:ind w:left="0" w:firstLine="709"/>
        <w:rPr>
          <w:color w:val="000000"/>
          <w:szCs w:val="28"/>
        </w:rPr>
      </w:pPr>
      <w:r w:rsidRPr="00BE42E0">
        <w:rPr>
          <w:color w:val="000000"/>
          <w:szCs w:val="28"/>
        </w:rPr>
        <w:t>Эталон ответа:</w:t>
      </w:r>
      <w:r w:rsidRPr="00BE42E0">
        <w:rPr>
          <w:color w:val="000000"/>
          <w:szCs w:val="28"/>
        </w:rPr>
        <w:tab/>
      </w:r>
    </w:p>
    <w:p w:rsidR="00BE42E0" w:rsidRPr="00BE42E0" w:rsidRDefault="00BE42E0" w:rsidP="00BE42E0">
      <w:pPr>
        <w:pStyle w:val="a5"/>
        <w:ind w:left="0" w:firstLine="0"/>
        <w:rPr>
          <w:color w:val="000000"/>
          <w:szCs w:val="28"/>
        </w:rPr>
      </w:pPr>
      <w:r w:rsidRPr="00BE42E0">
        <w:rPr>
          <w:color w:val="000000"/>
          <w:szCs w:val="28"/>
        </w:rPr>
        <w:t>1.</w:t>
      </w:r>
      <w:r w:rsidRPr="00BE42E0">
        <w:rPr>
          <w:color w:val="000000"/>
          <w:szCs w:val="28"/>
        </w:rPr>
        <w:tab/>
        <w:t>Клещевой энцефалит. Диагноз поставлен на основании острого начала болезни, лихорадки, менингеального синдрома, а также эпидемиологических данных – пребывание в эпидемическом регионе в весенне-летний период.</w:t>
      </w:r>
    </w:p>
    <w:p w:rsidR="00BE42E0" w:rsidRPr="00BE42E0" w:rsidRDefault="00BE42E0" w:rsidP="00BE42E0">
      <w:pPr>
        <w:pStyle w:val="a5"/>
        <w:ind w:left="0" w:firstLine="0"/>
        <w:rPr>
          <w:color w:val="000000"/>
          <w:szCs w:val="28"/>
        </w:rPr>
      </w:pPr>
      <w:r w:rsidRPr="00BE42E0">
        <w:rPr>
          <w:color w:val="000000"/>
          <w:szCs w:val="28"/>
        </w:rPr>
        <w:t>2.</w:t>
      </w:r>
      <w:r w:rsidRPr="00BE42E0">
        <w:rPr>
          <w:color w:val="000000"/>
          <w:szCs w:val="28"/>
        </w:rPr>
        <w:tab/>
        <w:t>РСК, РПГА с парными сыворотками.</w:t>
      </w:r>
    </w:p>
    <w:p w:rsidR="009D4067" w:rsidRDefault="00BE42E0" w:rsidP="00BE42E0">
      <w:pPr>
        <w:pStyle w:val="a5"/>
        <w:ind w:left="0" w:firstLine="0"/>
        <w:rPr>
          <w:b/>
          <w:color w:val="000000"/>
          <w:szCs w:val="28"/>
        </w:rPr>
      </w:pPr>
      <w:r w:rsidRPr="00BE42E0">
        <w:rPr>
          <w:color w:val="000000"/>
          <w:szCs w:val="28"/>
        </w:rPr>
        <w:t>3.</w:t>
      </w:r>
      <w:r w:rsidRPr="00BE42E0">
        <w:rPr>
          <w:color w:val="000000"/>
          <w:szCs w:val="28"/>
        </w:rPr>
        <w:tab/>
        <w:t>Дифференциальный диагноз проводится с серозным вирусным менингитом, системным клещевым боррелиозом, полиомиелитом. В отличие от клещевого энцефалита, для серозного вирусного менингита не характерно развитие паралитического синдрома. При болезни Лайма в ранние сроки болезни характерно наличие кольцевидной эритемы, серозный менингит развивается редко, паралитический синдром в ранние сроки не наблюдается. Клиническая картина клещевого энцефалита сходна с клинической картиной паралитической формы полиомиелита. Для проведения дифференциального диагноза необходимо уточнить данные вакцинации от полиомиелита и провести указанные выше лабораторные исследования с использованием а/г вируса полиомиелита (РСК).</w:t>
      </w:r>
    </w:p>
    <w:p w:rsidR="009D4067" w:rsidRDefault="009D4067" w:rsidP="00E836D2">
      <w:pPr>
        <w:pStyle w:val="a5"/>
        <w:ind w:left="0" w:firstLine="709"/>
        <w:jc w:val="center"/>
        <w:rPr>
          <w:b/>
          <w:color w:val="000000"/>
          <w:szCs w:val="28"/>
        </w:rPr>
      </w:pPr>
    </w:p>
    <w:p w:rsidR="009D4067" w:rsidRDefault="009D4067" w:rsidP="00E836D2">
      <w:pPr>
        <w:pStyle w:val="a5"/>
        <w:ind w:left="0" w:firstLine="709"/>
        <w:jc w:val="center"/>
        <w:rPr>
          <w:b/>
          <w:color w:val="000000"/>
          <w:szCs w:val="28"/>
        </w:rPr>
      </w:pPr>
    </w:p>
    <w:p w:rsidR="00BE42E0" w:rsidRDefault="00BE42E0" w:rsidP="00E836D2">
      <w:pPr>
        <w:pStyle w:val="a5"/>
        <w:ind w:left="0" w:firstLine="709"/>
        <w:jc w:val="center"/>
        <w:rPr>
          <w:b/>
          <w:color w:val="000000"/>
          <w:szCs w:val="28"/>
        </w:rPr>
      </w:pPr>
    </w:p>
    <w:p w:rsidR="00BE42E0" w:rsidRDefault="00BE42E0" w:rsidP="00E836D2">
      <w:pPr>
        <w:pStyle w:val="a5"/>
        <w:ind w:left="0" w:firstLine="709"/>
        <w:jc w:val="center"/>
        <w:rPr>
          <w:b/>
          <w:color w:val="000000"/>
          <w:szCs w:val="28"/>
        </w:rPr>
      </w:pPr>
    </w:p>
    <w:p w:rsidR="00BE42E0" w:rsidRDefault="00BE42E0" w:rsidP="00E836D2">
      <w:pPr>
        <w:pStyle w:val="a5"/>
        <w:ind w:left="0" w:firstLine="709"/>
        <w:jc w:val="center"/>
        <w:rPr>
          <w:b/>
          <w:color w:val="000000"/>
          <w:szCs w:val="28"/>
        </w:rPr>
      </w:pPr>
    </w:p>
    <w:p w:rsidR="00BE42E0" w:rsidRDefault="00BE42E0" w:rsidP="00E836D2">
      <w:pPr>
        <w:pStyle w:val="a5"/>
        <w:ind w:left="0" w:firstLine="709"/>
        <w:jc w:val="center"/>
        <w:rPr>
          <w:b/>
          <w:color w:val="000000"/>
          <w:szCs w:val="28"/>
        </w:rPr>
      </w:pPr>
    </w:p>
    <w:p w:rsidR="009D4067" w:rsidRPr="00C5737F" w:rsidRDefault="009D4067" w:rsidP="00C5737F">
      <w:pPr>
        <w:rPr>
          <w:b/>
          <w:color w:val="000000"/>
          <w:szCs w:val="28"/>
        </w:rPr>
      </w:pPr>
    </w:p>
    <w:p w:rsidR="009D4067" w:rsidRDefault="009D4067" w:rsidP="00E836D2">
      <w:pPr>
        <w:pStyle w:val="a5"/>
        <w:ind w:left="0" w:firstLine="709"/>
        <w:jc w:val="center"/>
        <w:rPr>
          <w:b/>
          <w:color w:val="000000"/>
          <w:szCs w:val="28"/>
        </w:rPr>
      </w:pPr>
    </w:p>
    <w:p w:rsidR="009D4067" w:rsidRDefault="009D4067" w:rsidP="00E836D2">
      <w:pPr>
        <w:pStyle w:val="a5"/>
        <w:ind w:left="0" w:firstLine="709"/>
        <w:jc w:val="center"/>
        <w:rPr>
          <w:b/>
          <w:color w:val="000000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b/>
          <w:color w:val="000000"/>
          <w:szCs w:val="28"/>
        </w:rPr>
      </w:pPr>
      <w:r w:rsidRPr="00E836D2">
        <w:rPr>
          <w:b/>
          <w:color w:val="000000"/>
          <w:szCs w:val="28"/>
        </w:rPr>
        <w:t xml:space="preserve">Образец </w:t>
      </w:r>
      <w:r w:rsidR="00CF511F">
        <w:rPr>
          <w:b/>
          <w:color w:val="000000"/>
          <w:szCs w:val="28"/>
        </w:rPr>
        <w:t>зачетного</w:t>
      </w:r>
      <w:r w:rsidRPr="00E836D2">
        <w:rPr>
          <w:b/>
          <w:color w:val="000000"/>
          <w:szCs w:val="28"/>
        </w:rPr>
        <w:t xml:space="preserve"> билета</w:t>
      </w:r>
    </w:p>
    <w:p w:rsidR="007E7400" w:rsidRPr="006836B6" w:rsidRDefault="007E7400" w:rsidP="006836B6">
      <w:pPr>
        <w:rPr>
          <w:i/>
          <w:color w:val="000000"/>
          <w:szCs w:val="28"/>
        </w:rPr>
      </w:pPr>
    </w:p>
    <w:p w:rsidR="007E7400" w:rsidRPr="00605973" w:rsidRDefault="007E7400" w:rsidP="00605973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605973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7E7400" w:rsidP="00605973">
      <w:pPr>
        <w:ind w:firstLine="709"/>
        <w:jc w:val="center"/>
      </w:pPr>
      <w:r w:rsidRPr="00605973">
        <w:t>МИНИСТЕРСТВА ЗДРАВООХРАНЕНИЯ РОССИЙСКОЙ ФЕДЕРАЦИИ</w:t>
      </w:r>
    </w:p>
    <w:p w:rsidR="007E7400" w:rsidRPr="00E836D2" w:rsidRDefault="007E7400" w:rsidP="00E836D2">
      <w:pPr>
        <w:ind w:firstLine="709"/>
        <w:jc w:val="center"/>
        <w:rPr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szCs w:val="28"/>
        </w:rPr>
      </w:pPr>
    </w:p>
    <w:p w:rsidR="007E7400" w:rsidRPr="00E836D2" w:rsidRDefault="006836B6" w:rsidP="006836B6">
      <w:pPr>
        <w:ind w:left="709"/>
        <w:rPr>
          <w:szCs w:val="28"/>
        </w:rPr>
      </w:pPr>
      <w:r>
        <w:rPr>
          <w:szCs w:val="28"/>
        </w:rPr>
        <w:t>Ка</w:t>
      </w:r>
      <w:r w:rsidR="007E7400" w:rsidRPr="00E836D2">
        <w:rPr>
          <w:szCs w:val="28"/>
        </w:rPr>
        <w:t xml:space="preserve">федра </w:t>
      </w:r>
      <w:r w:rsidRPr="006836B6">
        <w:rPr>
          <w:szCs w:val="28"/>
        </w:rPr>
        <w:t>эпидемиологии и инфекционных болезней. Подготовка кадров высшей квалификации-ординатура</w:t>
      </w:r>
    </w:p>
    <w:p w:rsidR="007E7400" w:rsidRPr="00E836D2" w:rsidRDefault="006836B6" w:rsidP="00E836D2">
      <w:pPr>
        <w:ind w:firstLine="709"/>
        <w:rPr>
          <w:szCs w:val="28"/>
        </w:rPr>
      </w:pPr>
      <w:r>
        <w:rPr>
          <w:szCs w:val="28"/>
        </w:rPr>
        <w:t>С</w:t>
      </w:r>
      <w:r w:rsidR="007E7400" w:rsidRPr="00E836D2">
        <w:rPr>
          <w:szCs w:val="28"/>
        </w:rPr>
        <w:t>пециальность</w:t>
      </w:r>
      <w:r>
        <w:rPr>
          <w:szCs w:val="28"/>
        </w:rPr>
        <w:t xml:space="preserve">: </w:t>
      </w:r>
      <w:r w:rsidRPr="006836B6">
        <w:rPr>
          <w:szCs w:val="28"/>
        </w:rPr>
        <w:t>31.08.35 Инфекционные болезни</w:t>
      </w:r>
    </w:p>
    <w:p w:rsidR="007E7400" w:rsidRPr="00E836D2" w:rsidRDefault="006836B6" w:rsidP="00E836D2">
      <w:pPr>
        <w:ind w:firstLine="709"/>
        <w:rPr>
          <w:szCs w:val="28"/>
        </w:rPr>
      </w:pPr>
      <w:r>
        <w:rPr>
          <w:szCs w:val="28"/>
        </w:rPr>
        <w:t>Д</w:t>
      </w:r>
      <w:r w:rsidR="007E7400" w:rsidRPr="00E836D2">
        <w:rPr>
          <w:szCs w:val="28"/>
        </w:rPr>
        <w:t>исциплина</w:t>
      </w:r>
      <w:r>
        <w:rPr>
          <w:szCs w:val="28"/>
        </w:rPr>
        <w:t xml:space="preserve">: </w:t>
      </w:r>
      <w:r w:rsidR="00207085">
        <w:rPr>
          <w:szCs w:val="28"/>
        </w:rPr>
        <w:t>Патология</w:t>
      </w:r>
    </w:p>
    <w:p w:rsidR="007E7400" w:rsidRDefault="007E7400" w:rsidP="00207085">
      <w:pPr>
        <w:rPr>
          <w:szCs w:val="28"/>
        </w:rPr>
      </w:pPr>
    </w:p>
    <w:p w:rsidR="00876450" w:rsidRPr="00E836D2" w:rsidRDefault="00876450" w:rsidP="00E836D2">
      <w:pPr>
        <w:ind w:firstLine="709"/>
        <w:jc w:val="center"/>
        <w:rPr>
          <w:szCs w:val="28"/>
        </w:rPr>
      </w:pPr>
    </w:p>
    <w:p w:rsidR="007E7400" w:rsidRDefault="00207085" w:rsidP="00E836D2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ЗАЧЕТНЫЙ</w:t>
      </w:r>
      <w:r w:rsidR="007E7400" w:rsidRPr="00E836D2">
        <w:rPr>
          <w:b/>
          <w:szCs w:val="28"/>
        </w:rPr>
        <w:t xml:space="preserve"> БИЛЕТ №</w:t>
      </w:r>
      <w:r w:rsidR="006836B6">
        <w:rPr>
          <w:b/>
          <w:szCs w:val="28"/>
        </w:rPr>
        <w:t>1</w:t>
      </w:r>
    </w:p>
    <w:p w:rsidR="005108E6" w:rsidRPr="00E836D2" w:rsidRDefault="005108E6" w:rsidP="00E836D2">
      <w:pPr>
        <w:ind w:firstLine="709"/>
        <w:jc w:val="center"/>
        <w:rPr>
          <w:b/>
          <w:szCs w:val="28"/>
        </w:rPr>
      </w:pPr>
    </w:p>
    <w:p w:rsidR="00605973" w:rsidRPr="00605973" w:rsidRDefault="00605973" w:rsidP="006836B6">
      <w:pPr>
        <w:rPr>
          <w:szCs w:val="28"/>
        </w:rPr>
      </w:pPr>
    </w:p>
    <w:p w:rsidR="00605973" w:rsidRPr="00605973" w:rsidRDefault="006836B6" w:rsidP="00605973">
      <w:pPr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605973" w:rsidRPr="00605973">
        <w:rPr>
          <w:b/>
          <w:szCs w:val="28"/>
        </w:rPr>
        <w:t>. ТЕОРЕТИЧЕСКИЕ ВОПРОСЫ</w:t>
      </w:r>
    </w:p>
    <w:p w:rsidR="00605973" w:rsidRPr="00605973" w:rsidRDefault="00605973" w:rsidP="00605973">
      <w:pPr>
        <w:jc w:val="center"/>
        <w:rPr>
          <w:szCs w:val="28"/>
        </w:rPr>
      </w:pPr>
    </w:p>
    <w:p w:rsidR="006836B6" w:rsidRPr="006836B6" w:rsidRDefault="00FE4074" w:rsidP="006836B6">
      <w:pPr>
        <w:jc w:val="both"/>
        <w:rPr>
          <w:szCs w:val="28"/>
        </w:rPr>
      </w:pPr>
      <w:r>
        <w:rPr>
          <w:szCs w:val="28"/>
        </w:rPr>
        <w:t>1.</w:t>
      </w:r>
      <w:r w:rsidR="00BE42E0" w:rsidRPr="00BE42E0">
        <w:rPr>
          <w:szCs w:val="28"/>
        </w:rPr>
        <w:t>Основные симптомы лекарственной аллергии</w:t>
      </w:r>
      <w:r w:rsidR="00207085">
        <w:rPr>
          <w:szCs w:val="28"/>
        </w:rPr>
        <w:t>.</w:t>
      </w:r>
    </w:p>
    <w:p w:rsidR="00BE42E0" w:rsidRPr="00BE42E0" w:rsidRDefault="00FE4074" w:rsidP="00BE42E0">
      <w:pPr>
        <w:rPr>
          <w:szCs w:val="28"/>
        </w:rPr>
      </w:pPr>
      <w:r>
        <w:rPr>
          <w:szCs w:val="28"/>
        </w:rPr>
        <w:t>2.</w:t>
      </w:r>
      <w:r w:rsidR="00BE42E0" w:rsidRPr="00BE42E0">
        <w:rPr>
          <w:szCs w:val="28"/>
        </w:rPr>
        <w:t>Этиотропная терапия туляремии, лептоспироза</w:t>
      </w:r>
      <w:r>
        <w:rPr>
          <w:szCs w:val="28"/>
        </w:rPr>
        <w:t>.</w:t>
      </w:r>
    </w:p>
    <w:p w:rsidR="00605973" w:rsidRDefault="00605973" w:rsidP="006836B6">
      <w:pPr>
        <w:jc w:val="both"/>
        <w:rPr>
          <w:szCs w:val="28"/>
        </w:rPr>
      </w:pPr>
    </w:p>
    <w:p w:rsidR="006836B6" w:rsidRPr="00605973" w:rsidRDefault="006836B6" w:rsidP="006836B6">
      <w:pPr>
        <w:jc w:val="both"/>
        <w:rPr>
          <w:szCs w:val="28"/>
        </w:rPr>
      </w:pPr>
    </w:p>
    <w:p w:rsidR="00605973" w:rsidRPr="00605973" w:rsidRDefault="006836B6" w:rsidP="00605973">
      <w:pPr>
        <w:rPr>
          <w:b/>
          <w:szCs w:val="28"/>
        </w:rPr>
      </w:pPr>
      <w:r>
        <w:rPr>
          <w:b/>
          <w:szCs w:val="28"/>
          <w:lang w:val="en-US"/>
        </w:rPr>
        <w:t>II</w:t>
      </w:r>
      <w:r w:rsidR="00605973" w:rsidRPr="00605973">
        <w:rPr>
          <w:b/>
          <w:szCs w:val="28"/>
        </w:rPr>
        <w:t>. ПРАКТИЧЕСКАЯ ЧАСТЬ</w:t>
      </w:r>
    </w:p>
    <w:p w:rsidR="00605973" w:rsidRDefault="006836B6" w:rsidP="00605973">
      <w:pPr>
        <w:rPr>
          <w:szCs w:val="28"/>
        </w:rPr>
      </w:pPr>
      <w:r>
        <w:rPr>
          <w:szCs w:val="28"/>
        </w:rPr>
        <w:t>Ситуационная задача</w:t>
      </w:r>
    </w:p>
    <w:p w:rsidR="007E7400" w:rsidRPr="00E836D2" w:rsidRDefault="007E7400" w:rsidP="00207085">
      <w:pPr>
        <w:rPr>
          <w:szCs w:val="28"/>
        </w:rPr>
      </w:pPr>
    </w:p>
    <w:p w:rsidR="007E7400" w:rsidRPr="00E836D2" w:rsidRDefault="007E7400" w:rsidP="00E836D2">
      <w:pPr>
        <w:ind w:firstLine="709"/>
        <w:rPr>
          <w:szCs w:val="28"/>
        </w:rPr>
      </w:pPr>
    </w:p>
    <w:p w:rsidR="007E7400" w:rsidRPr="00E836D2" w:rsidRDefault="007E7400" w:rsidP="00E836D2">
      <w:pPr>
        <w:ind w:firstLine="709"/>
        <w:rPr>
          <w:szCs w:val="28"/>
        </w:rPr>
      </w:pPr>
      <w:r w:rsidRPr="00E836D2">
        <w:rPr>
          <w:szCs w:val="28"/>
        </w:rPr>
        <w:t xml:space="preserve">Заведующий </w:t>
      </w:r>
      <w:r w:rsidR="006836B6" w:rsidRPr="00E836D2">
        <w:rPr>
          <w:szCs w:val="28"/>
        </w:rPr>
        <w:t xml:space="preserve">кафедрой </w:t>
      </w:r>
      <w:r w:rsidR="006836B6">
        <w:rPr>
          <w:szCs w:val="28"/>
        </w:rPr>
        <w:t xml:space="preserve">                             А.С. Паньков </w:t>
      </w:r>
      <w:r w:rsidRPr="00E836D2">
        <w:rPr>
          <w:szCs w:val="28"/>
        </w:rPr>
        <w:t>(_________________)</w:t>
      </w:r>
    </w:p>
    <w:p w:rsidR="007E7400" w:rsidRPr="00E836D2" w:rsidRDefault="007E7400" w:rsidP="00E836D2">
      <w:pPr>
        <w:ind w:firstLine="709"/>
        <w:rPr>
          <w:szCs w:val="28"/>
        </w:rPr>
      </w:pPr>
    </w:p>
    <w:p w:rsidR="007E7400" w:rsidRPr="00E836D2" w:rsidRDefault="007E7400" w:rsidP="00E836D2">
      <w:pPr>
        <w:ind w:firstLine="709"/>
        <w:rPr>
          <w:szCs w:val="28"/>
        </w:rPr>
      </w:pPr>
      <w:r w:rsidRPr="00E836D2">
        <w:rPr>
          <w:szCs w:val="28"/>
        </w:rPr>
        <w:t>Декан ___________________факультета__</w:t>
      </w:r>
      <w:r w:rsidR="00605973">
        <w:rPr>
          <w:szCs w:val="28"/>
        </w:rPr>
        <w:t>_</w:t>
      </w:r>
      <w:r w:rsidRPr="00E836D2">
        <w:rPr>
          <w:szCs w:val="28"/>
        </w:rPr>
        <w:t xml:space="preserve">__________ (__________________)   </w:t>
      </w:r>
    </w:p>
    <w:p w:rsidR="005108E6" w:rsidRDefault="005108E6" w:rsidP="00207085">
      <w:pPr>
        <w:rPr>
          <w:szCs w:val="28"/>
        </w:rPr>
      </w:pPr>
    </w:p>
    <w:p w:rsidR="007E7400" w:rsidRDefault="005108E6" w:rsidP="005108E6">
      <w:pPr>
        <w:ind w:firstLine="709"/>
        <w:jc w:val="right"/>
        <w:rPr>
          <w:szCs w:val="28"/>
        </w:rPr>
      </w:pPr>
      <w:r>
        <w:rPr>
          <w:szCs w:val="28"/>
        </w:rPr>
        <w:t xml:space="preserve"> «____»_______________20___</w:t>
      </w:r>
    </w:p>
    <w:p w:rsidR="005108E6" w:rsidRDefault="005108E6" w:rsidP="005108E6">
      <w:pPr>
        <w:ind w:firstLine="709"/>
        <w:jc w:val="right"/>
        <w:rPr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b/>
          <w:color w:val="000000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Cs w:val="28"/>
        </w:rPr>
      </w:pPr>
      <w:r w:rsidRPr="00E836D2">
        <w:rPr>
          <w:b/>
          <w:color w:val="000000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Cs w:val="28"/>
        </w:rPr>
      </w:pPr>
    </w:p>
    <w:tbl>
      <w:tblPr>
        <w:tblStyle w:val="a3"/>
        <w:tblW w:w="9999" w:type="dxa"/>
        <w:tblLayout w:type="fixed"/>
        <w:tblLook w:val="04A0"/>
      </w:tblPr>
      <w:tblGrid>
        <w:gridCol w:w="562"/>
        <w:gridCol w:w="2410"/>
        <w:gridCol w:w="3969"/>
        <w:gridCol w:w="3058"/>
      </w:tblGrid>
      <w:tr w:rsidR="007E7400" w:rsidRPr="00E836D2" w:rsidTr="00C5737F">
        <w:tc>
          <w:tcPr>
            <w:tcW w:w="562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Cs w:val="28"/>
              </w:rPr>
            </w:pPr>
            <w:r w:rsidRPr="00E836D2">
              <w:rPr>
                <w:color w:val="000000"/>
                <w:szCs w:val="28"/>
              </w:rPr>
              <w:t>№</w:t>
            </w:r>
          </w:p>
        </w:tc>
        <w:tc>
          <w:tcPr>
            <w:tcW w:w="2410" w:type="dxa"/>
          </w:tcPr>
          <w:p w:rsidR="007E7400" w:rsidRPr="00E836D2" w:rsidRDefault="007E7400" w:rsidP="005108E6">
            <w:pPr>
              <w:jc w:val="both"/>
              <w:rPr>
                <w:color w:val="000000"/>
                <w:szCs w:val="28"/>
              </w:rPr>
            </w:pPr>
            <w:r w:rsidRPr="00E836D2">
              <w:rPr>
                <w:color w:val="000000"/>
                <w:szCs w:val="28"/>
              </w:rPr>
              <w:t>Проверяемая компетенция</w:t>
            </w:r>
          </w:p>
        </w:tc>
        <w:tc>
          <w:tcPr>
            <w:tcW w:w="3969" w:type="dxa"/>
          </w:tcPr>
          <w:p w:rsidR="007E7400" w:rsidRPr="00E836D2" w:rsidRDefault="007E7400" w:rsidP="005108E6">
            <w:pPr>
              <w:jc w:val="both"/>
              <w:rPr>
                <w:color w:val="000000"/>
                <w:szCs w:val="28"/>
              </w:rPr>
            </w:pPr>
            <w:r w:rsidRPr="00E836D2">
              <w:rPr>
                <w:color w:val="000000"/>
                <w:szCs w:val="28"/>
              </w:rPr>
              <w:t>Дескриптор</w:t>
            </w:r>
          </w:p>
        </w:tc>
        <w:tc>
          <w:tcPr>
            <w:tcW w:w="3058" w:type="dxa"/>
          </w:tcPr>
          <w:p w:rsidR="007E7400" w:rsidRPr="0023180E" w:rsidRDefault="007E7400" w:rsidP="005108E6">
            <w:pPr>
              <w:jc w:val="both"/>
              <w:rPr>
                <w:color w:val="000000"/>
                <w:szCs w:val="28"/>
                <w:highlight w:val="yellow"/>
              </w:rPr>
            </w:pPr>
            <w:r w:rsidRPr="000D7183">
              <w:rPr>
                <w:color w:val="000000"/>
                <w:szCs w:val="28"/>
              </w:rPr>
              <w:t xml:space="preserve">Контрольно-оценочное средство (номер вопроса/практического </w:t>
            </w:r>
            <w:r w:rsidRPr="000D7183">
              <w:rPr>
                <w:color w:val="000000"/>
                <w:szCs w:val="28"/>
              </w:rPr>
              <w:lastRenderedPageBreak/>
              <w:t>задания)</w:t>
            </w:r>
          </w:p>
        </w:tc>
      </w:tr>
      <w:tr w:rsidR="00C5737F" w:rsidRPr="00E836D2" w:rsidTr="00C5737F">
        <w:tc>
          <w:tcPr>
            <w:tcW w:w="562" w:type="dxa"/>
            <w:vMerge w:val="restart"/>
          </w:tcPr>
          <w:p w:rsidR="00C5737F" w:rsidRPr="00E836D2" w:rsidRDefault="00FE4074" w:rsidP="00C5737F">
            <w:pPr>
              <w:ind w:firstLine="7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2410" w:type="dxa"/>
            <w:vMerge w:val="restart"/>
          </w:tcPr>
          <w:p w:rsidR="00C5737F" w:rsidRPr="00E836D2" w:rsidRDefault="00C5737F" w:rsidP="00C5737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ПК-6</w:t>
            </w:r>
            <w:r w:rsidRPr="00E836D2">
              <w:rPr>
                <w:color w:val="000000"/>
                <w:szCs w:val="28"/>
              </w:rPr>
              <w:t>.</w:t>
            </w:r>
          </w:p>
        </w:tc>
        <w:tc>
          <w:tcPr>
            <w:tcW w:w="3969" w:type="dxa"/>
          </w:tcPr>
          <w:p w:rsidR="00C5737F" w:rsidRPr="00E836D2" w:rsidRDefault="00C5737F" w:rsidP="00C5737F">
            <w:pPr>
              <w:jc w:val="both"/>
              <w:rPr>
                <w:color w:val="000000"/>
                <w:szCs w:val="28"/>
              </w:rPr>
            </w:pPr>
            <w:r w:rsidRPr="00E836D2">
              <w:rPr>
                <w:color w:val="000000"/>
                <w:szCs w:val="28"/>
              </w:rPr>
              <w:t>Знать</w:t>
            </w:r>
            <w:r w:rsidRPr="0023180E">
              <w:rPr>
                <w:color w:val="000000"/>
                <w:szCs w:val="28"/>
              </w:rPr>
              <w:t>принципы ведения и лечения при различных инфекционных заболеваниях, противоэпидемические мероприятия,принципы ведения и лечения, алгоритм действий при выявлении больного с особо опасными инфекциями, структуру и организацию работы госпиталя для больных с особо опасными инфекциями, знать принципы эпидемиологического обследования очага,знать понятие «неотложное состояние», основные неотложные синдромы при инфекционных заболеваниях, принципы ведения и лечения при различных неотложных состояниях у инфекционных больных</w:t>
            </w:r>
          </w:p>
        </w:tc>
        <w:tc>
          <w:tcPr>
            <w:tcW w:w="3058" w:type="dxa"/>
          </w:tcPr>
          <w:p w:rsidR="00C5737F" w:rsidRPr="006307AC" w:rsidRDefault="00C5737F" w:rsidP="00FE407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Вопросы №1-</w:t>
            </w:r>
            <w:r w:rsidR="00FE4074">
              <w:rPr>
                <w:color w:val="000000"/>
                <w:szCs w:val="28"/>
              </w:rPr>
              <w:t>15</w:t>
            </w:r>
          </w:p>
        </w:tc>
      </w:tr>
      <w:tr w:rsidR="00C5737F" w:rsidRPr="00E836D2" w:rsidTr="00C5737F">
        <w:tc>
          <w:tcPr>
            <w:tcW w:w="562" w:type="dxa"/>
            <w:vMerge/>
          </w:tcPr>
          <w:p w:rsidR="00C5737F" w:rsidRPr="00E836D2" w:rsidRDefault="00C5737F" w:rsidP="00C5737F">
            <w:pPr>
              <w:ind w:firstLine="7"/>
              <w:jc w:val="both"/>
              <w:rPr>
                <w:color w:val="000000"/>
                <w:szCs w:val="28"/>
              </w:rPr>
            </w:pPr>
          </w:p>
        </w:tc>
        <w:tc>
          <w:tcPr>
            <w:tcW w:w="2410" w:type="dxa"/>
            <w:vMerge/>
          </w:tcPr>
          <w:p w:rsidR="00C5737F" w:rsidRPr="00E836D2" w:rsidRDefault="00C5737F" w:rsidP="00C5737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C5737F" w:rsidRPr="00E836D2" w:rsidRDefault="00C5737F" w:rsidP="00C5737F">
            <w:pPr>
              <w:jc w:val="both"/>
              <w:rPr>
                <w:color w:val="000000"/>
                <w:szCs w:val="28"/>
              </w:rPr>
            </w:pPr>
            <w:r w:rsidRPr="00E836D2">
              <w:rPr>
                <w:color w:val="000000"/>
                <w:szCs w:val="28"/>
              </w:rPr>
              <w:t>Уметь</w:t>
            </w:r>
            <w:r w:rsidRPr="0023180E">
              <w:rPr>
                <w:color w:val="000000"/>
                <w:szCs w:val="28"/>
              </w:rPr>
              <w:t xml:space="preserve">определять тактику ведения и лечения пациентов при различных инфекционных заболеваниях, определять показания для госпитализации и специфической терапии, уметь проводить противоэпидемические мероприятий. Уметь определять тактику ведения и лечения пациентов с неотложными состояниями в инфекционной патологии, уметь провести интенсивную терапию и реанимацию при неотложном состоянии у пациента с инфекционной патологией.Уметь провести раннюю диагностику, определить объём противоэпидемических и профилактических </w:t>
            </w:r>
            <w:r w:rsidRPr="0023180E">
              <w:rPr>
                <w:color w:val="000000"/>
                <w:szCs w:val="28"/>
              </w:rPr>
              <w:lastRenderedPageBreak/>
              <w:t>мероприятий в очаге и у больных с особо опасными инфекциями</w:t>
            </w:r>
          </w:p>
        </w:tc>
        <w:tc>
          <w:tcPr>
            <w:tcW w:w="3058" w:type="dxa"/>
          </w:tcPr>
          <w:p w:rsidR="00C5737F" w:rsidRPr="006307AC" w:rsidRDefault="00C5737F" w:rsidP="00FE4074">
            <w:pPr>
              <w:jc w:val="both"/>
              <w:rPr>
                <w:color w:val="000000"/>
                <w:szCs w:val="28"/>
              </w:rPr>
            </w:pPr>
            <w:r w:rsidRPr="006307AC">
              <w:rPr>
                <w:color w:val="000000"/>
                <w:szCs w:val="28"/>
              </w:rPr>
              <w:lastRenderedPageBreak/>
              <w:t>Ситуационные задачи №1-</w:t>
            </w:r>
            <w:r w:rsidR="00FE4074">
              <w:rPr>
                <w:color w:val="000000"/>
                <w:szCs w:val="28"/>
              </w:rPr>
              <w:t>57</w:t>
            </w:r>
          </w:p>
        </w:tc>
      </w:tr>
      <w:tr w:rsidR="00C5737F" w:rsidRPr="00E836D2" w:rsidTr="00C5737F">
        <w:tc>
          <w:tcPr>
            <w:tcW w:w="562" w:type="dxa"/>
            <w:vMerge/>
          </w:tcPr>
          <w:p w:rsidR="00C5737F" w:rsidRPr="00E836D2" w:rsidRDefault="00C5737F" w:rsidP="00C5737F">
            <w:pPr>
              <w:ind w:firstLine="7"/>
              <w:jc w:val="both"/>
              <w:rPr>
                <w:color w:val="000000"/>
                <w:szCs w:val="28"/>
              </w:rPr>
            </w:pPr>
          </w:p>
        </w:tc>
        <w:tc>
          <w:tcPr>
            <w:tcW w:w="2410" w:type="dxa"/>
            <w:vMerge/>
          </w:tcPr>
          <w:p w:rsidR="00C5737F" w:rsidRPr="00E836D2" w:rsidRDefault="00C5737F" w:rsidP="00C5737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C5737F" w:rsidRPr="00E836D2" w:rsidRDefault="00C5737F" w:rsidP="00C5737F">
            <w:pPr>
              <w:jc w:val="both"/>
              <w:rPr>
                <w:color w:val="000000"/>
                <w:szCs w:val="28"/>
              </w:rPr>
            </w:pPr>
            <w:r w:rsidRPr="00E836D2">
              <w:rPr>
                <w:color w:val="000000"/>
                <w:szCs w:val="28"/>
              </w:rPr>
              <w:t>Владеть</w:t>
            </w:r>
            <w:r w:rsidRPr="0023180E">
              <w:rPr>
                <w:color w:val="000000"/>
                <w:szCs w:val="28"/>
              </w:rPr>
              <w:t>навыками ведения и лечения пациентов при различных инфекционных заболеваниях, определять показания для госпитализации и специфической терапии, владеть навыками по проведению противоэпидемических мероприятий. Владеть принципами ведения и навыками по ведению и лечению пациентов с неотложными состояниями в инфекционной патологии, уметь провести интенсивную терапию и реанимацию при неотложном состоянии у пациента с инфекционной патологиейлечения больных с особо опасными заболеваниями, методами раннего выявления и диагностики особо опасных заболеваний, проведением противоэпидемических мероприятий в очаге</w:t>
            </w:r>
          </w:p>
        </w:tc>
        <w:tc>
          <w:tcPr>
            <w:tcW w:w="3058" w:type="dxa"/>
          </w:tcPr>
          <w:p w:rsidR="00C5737F" w:rsidRPr="006307AC" w:rsidRDefault="00C5737F" w:rsidP="00C5737F">
            <w:pPr>
              <w:jc w:val="both"/>
              <w:rPr>
                <w:color w:val="000000"/>
                <w:szCs w:val="28"/>
              </w:rPr>
            </w:pPr>
            <w:r w:rsidRPr="006307AC">
              <w:rPr>
                <w:color w:val="000000"/>
                <w:szCs w:val="28"/>
              </w:rPr>
              <w:t>Ситуационные задачи №1-</w:t>
            </w:r>
            <w:r w:rsidR="00FE4074">
              <w:rPr>
                <w:color w:val="000000"/>
                <w:szCs w:val="28"/>
              </w:rPr>
              <w:t>57</w:t>
            </w:r>
          </w:p>
          <w:p w:rsidR="00C5737F" w:rsidRPr="006307AC" w:rsidRDefault="00C5737F" w:rsidP="00C5737F">
            <w:pPr>
              <w:jc w:val="both"/>
              <w:rPr>
                <w:color w:val="000000"/>
                <w:szCs w:val="28"/>
              </w:rPr>
            </w:pPr>
          </w:p>
        </w:tc>
      </w:tr>
      <w:tr w:rsidR="00C5737F" w:rsidRPr="00E836D2" w:rsidTr="00C5737F">
        <w:tc>
          <w:tcPr>
            <w:tcW w:w="562" w:type="dxa"/>
            <w:vMerge w:val="restart"/>
          </w:tcPr>
          <w:p w:rsidR="00C5737F" w:rsidRPr="00E836D2" w:rsidRDefault="00FE4074" w:rsidP="00C5737F">
            <w:pPr>
              <w:ind w:firstLine="7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410" w:type="dxa"/>
            <w:vMerge w:val="restart"/>
          </w:tcPr>
          <w:p w:rsidR="00C5737F" w:rsidRPr="00E836D2" w:rsidRDefault="00C5737F" w:rsidP="00C5737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УК-1</w:t>
            </w:r>
          </w:p>
        </w:tc>
        <w:tc>
          <w:tcPr>
            <w:tcW w:w="3969" w:type="dxa"/>
          </w:tcPr>
          <w:p w:rsidR="00C5737F" w:rsidRPr="00E836D2" w:rsidRDefault="00C5737F" w:rsidP="00C5737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Знать </w:t>
            </w:r>
            <w:r w:rsidRPr="0023180E">
              <w:rPr>
                <w:color w:val="000000"/>
                <w:szCs w:val="28"/>
              </w:rPr>
              <w:t>приемы абстрактного мышления, анализа и синтеза</w:t>
            </w:r>
          </w:p>
        </w:tc>
        <w:tc>
          <w:tcPr>
            <w:tcW w:w="3058" w:type="dxa"/>
          </w:tcPr>
          <w:p w:rsidR="00C5737F" w:rsidRPr="006307AC" w:rsidRDefault="00C5737F" w:rsidP="00C5737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6307AC">
              <w:rPr>
                <w:color w:val="000000"/>
                <w:szCs w:val="28"/>
              </w:rPr>
              <w:t>опросы №1-</w:t>
            </w:r>
            <w:r w:rsidR="00FE4074">
              <w:rPr>
                <w:color w:val="000000"/>
                <w:szCs w:val="28"/>
              </w:rPr>
              <w:t>15</w:t>
            </w:r>
          </w:p>
          <w:p w:rsidR="00C5737F" w:rsidRPr="006307AC" w:rsidRDefault="00C5737F" w:rsidP="00C5737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</w:tr>
      <w:tr w:rsidR="00C5737F" w:rsidRPr="00E836D2" w:rsidTr="00C5737F">
        <w:tc>
          <w:tcPr>
            <w:tcW w:w="562" w:type="dxa"/>
            <w:vMerge/>
          </w:tcPr>
          <w:p w:rsidR="00C5737F" w:rsidRPr="00E836D2" w:rsidRDefault="00C5737F" w:rsidP="00C5737F">
            <w:pPr>
              <w:ind w:firstLine="7"/>
              <w:jc w:val="both"/>
              <w:rPr>
                <w:color w:val="000000"/>
                <w:szCs w:val="28"/>
              </w:rPr>
            </w:pPr>
          </w:p>
        </w:tc>
        <w:tc>
          <w:tcPr>
            <w:tcW w:w="2410" w:type="dxa"/>
            <w:vMerge/>
          </w:tcPr>
          <w:p w:rsidR="00C5737F" w:rsidRPr="00E836D2" w:rsidRDefault="00C5737F" w:rsidP="00C5737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C5737F" w:rsidRPr="00E836D2" w:rsidRDefault="00C5737F" w:rsidP="00C5737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Уметь </w:t>
            </w:r>
            <w:r w:rsidRPr="0023180E">
              <w:rPr>
                <w:color w:val="000000"/>
                <w:szCs w:val="28"/>
              </w:rPr>
              <w:t>применить абстрактное мышление, анализ и синтез , совершенствовать свои взгляды и убеждения, переносить философское мировоззрение в область материально – практической деятельности</w:t>
            </w:r>
          </w:p>
        </w:tc>
        <w:tc>
          <w:tcPr>
            <w:tcW w:w="3058" w:type="dxa"/>
          </w:tcPr>
          <w:p w:rsidR="00C5737F" w:rsidRPr="006307AC" w:rsidRDefault="00C5737F" w:rsidP="00C5737F">
            <w:pPr>
              <w:jc w:val="both"/>
              <w:rPr>
                <w:color w:val="000000"/>
                <w:szCs w:val="28"/>
              </w:rPr>
            </w:pPr>
            <w:r w:rsidRPr="006307AC">
              <w:rPr>
                <w:color w:val="000000"/>
                <w:szCs w:val="28"/>
              </w:rPr>
              <w:t>Ситуационные задачи №1-</w:t>
            </w:r>
            <w:r w:rsidR="00FE4074">
              <w:rPr>
                <w:color w:val="000000"/>
                <w:szCs w:val="28"/>
              </w:rPr>
              <w:t>57</w:t>
            </w:r>
          </w:p>
          <w:p w:rsidR="00C5737F" w:rsidRPr="006307AC" w:rsidRDefault="00C5737F" w:rsidP="00C5737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</w:tr>
      <w:tr w:rsidR="00C5737F" w:rsidRPr="00E836D2" w:rsidTr="00C5737F">
        <w:tc>
          <w:tcPr>
            <w:tcW w:w="562" w:type="dxa"/>
            <w:vMerge/>
          </w:tcPr>
          <w:p w:rsidR="00C5737F" w:rsidRPr="00E836D2" w:rsidRDefault="00C5737F" w:rsidP="00C5737F">
            <w:pPr>
              <w:ind w:firstLine="7"/>
              <w:jc w:val="both"/>
              <w:rPr>
                <w:color w:val="000000"/>
                <w:szCs w:val="28"/>
              </w:rPr>
            </w:pPr>
          </w:p>
        </w:tc>
        <w:tc>
          <w:tcPr>
            <w:tcW w:w="2410" w:type="dxa"/>
            <w:vMerge/>
          </w:tcPr>
          <w:p w:rsidR="00C5737F" w:rsidRPr="00E836D2" w:rsidRDefault="00C5737F" w:rsidP="00C5737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C5737F" w:rsidRPr="00E836D2" w:rsidRDefault="00C5737F" w:rsidP="00C5737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Владеть </w:t>
            </w:r>
            <w:r w:rsidRPr="0023180E">
              <w:rPr>
                <w:color w:val="000000"/>
                <w:szCs w:val="28"/>
              </w:rPr>
              <w:t>способностью абстрактно мыслить, анализировать, синтезировать получаемую информацию</w:t>
            </w:r>
          </w:p>
        </w:tc>
        <w:tc>
          <w:tcPr>
            <w:tcW w:w="3058" w:type="dxa"/>
          </w:tcPr>
          <w:p w:rsidR="00C5737F" w:rsidRPr="006307AC" w:rsidRDefault="00C5737F" w:rsidP="00C5737F">
            <w:pPr>
              <w:jc w:val="both"/>
              <w:rPr>
                <w:color w:val="000000"/>
                <w:szCs w:val="28"/>
              </w:rPr>
            </w:pPr>
            <w:r w:rsidRPr="006307AC">
              <w:rPr>
                <w:color w:val="000000"/>
                <w:szCs w:val="28"/>
              </w:rPr>
              <w:t>Ситуационные задачи №1-</w:t>
            </w:r>
            <w:r w:rsidR="00FE4074">
              <w:rPr>
                <w:color w:val="000000"/>
                <w:szCs w:val="28"/>
              </w:rPr>
              <w:t>57</w:t>
            </w:r>
          </w:p>
          <w:p w:rsidR="00C5737F" w:rsidRPr="006307AC" w:rsidRDefault="00C5737F" w:rsidP="00C5737F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7E7400" w:rsidRPr="0023180E" w:rsidRDefault="007E7400" w:rsidP="001962CB">
      <w:pPr>
        <w:jc w:val="both"/>
        <w:rPr>
          <w:b/>
          <w:color w:val="000000"/>
          <w:szCs w:val="28"/>
        </w:rPr>
      </w:pPr>
    </w:p>
    <w:sectPr w:rsidR="007E7400" w:rsidRPr="0023180E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D24" w:rsidRDefault="003C2D24" w:rsidP="007E7400">
      <w:r>
        <w:separator/>
      </w:r>
    </w:p>
  </w:endnote>
  <w:endnote w:type="continuationSeparator" w:id="1">
    <w:p w:rsidR="003C2D24" w:rsidRDefault="003C2D24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B105DB" w:rsidRDefault="004C6E2A">
        <w:pPr>
          <w:pStyle w:val="aa"/>
          <w:jc w:val="right"/>
        </w:pPr>
        <w:r>
          <w:fldChar w:fldCharType="begin"/>
        </w:r>
        <w:r w:rsidR="00B105DB">
          <w:instrText>PAGE   \* MERGEFORMAT</w:instrText>
        </w:r>
        <w:r>
          <w:fldChar w:fldCharType="separate"/>
        </w:r>
        <w:r w:rsidR="00D148E2">
          <w:rPr>
            <w:noProof/>
          </w:rPr>
          <w:t>17</w:t>
        </w:r>
        <w:r>
          <w:fldChar w:fldCharType="end"/>
        </w:r>
      </w:p>
    </w:sdtContent>
  </w:sdt>
  <w:p w:rsidR="00B105DB" w:rsidRDefault="00B105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D24" w:rsidRDefault="003C2D24" w:rsidP="007E7400">
      <w:r>
        <w:separator/>
      </w:r>
    </w:p>
  </w:footnote>
  <w:footnote w:type="continuationSeparator" w:id="1">
    <w:p w:rsidR="003C2D24" w:rsidRDefault="003C2D24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C0D"/>
    <w:multiLevelType w:val="hybridMultilevel"/>
    <w:tmpl w:val="0F2C602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597250B"/>
    <w:multiLevelType w:val="hybridMultilevel"/>
    <w:tmpl w:val="C5E42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92F46"/>
    <w:multiLevelType w:val="hybridMultilevel"/>
    <w:tmpl w:val="9808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40C57"/>
    <w:multiLevelType w:val="hybridMultilevel"/>
    <w:tmpl w:val="47C823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EC0B64"/>
    <w:multiLevelType w:val="hybridMultilevel"/>
    <w:tmpl w:val="6C02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1BCE"/>
    <w:multiLevelType w:val="hybridMultilevel"/>
    <w:tmpl w:val="D3060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25A84"/>
    <w:multiLevelType w:val="hybridMultilevel"/>
    <w:tmpl w:val="A4DA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51881"/>
    <w:multiLevelType w:val="hybridMultilevel"/>
    <w:tmpl w:val="8BD4C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927927"/>
    <w:multiLevelType w:val="hybridMultilevel"/>
    <w:tmpl w:val="45E4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B24FA"/>
    <w:multiLevelType w:val="hybridMultilevel"/>
    <w:tmpl w:val="ABD0C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8266E"/>
    <w:multiLevelType w:val="hybridMultilevel"/>
    <w:tmpl w:val="46DE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563FD"/>
    <w:multiLevelType w:val="hybridMultilevel"/>
    <w:tmpl w:val="2B20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D48B4"/>
    <w:multiLevelType w:val="hybridMultilevel"/>
    <w:tmpl w:val="3324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B33B0"/>
    <w:multiLevelType w:val="hybridMultilevel"/>
    <w:tmpl w:val="368A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A41F1"/>
    <w:multiLevelType w:val="hybridMultilevel"/>
    <w:tmpl w:val="DAF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B415C"/>
    <w:multiLevelType w:val="hybridMultilevel"/>
    <w:tmpl w:val="6CE4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5510A"/>
    <w:multiLevelType w:val="hybridMultilevel"/>
    <w:tmpl w:val="6B9EE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6398F"/>
    <w:multiLevelType w:val="hybridMultilevel"/>
    <w:tmpl w:val="EE98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B1E9B"/>
    <w:multiLevelType w:val="hybridMultilevel"/>
    <w:tmpl w:val="8ED03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4014D"/>
    <w:multiLevelType w:val="hybridMultilevel"/>
    <w:tmpl w:val="A4DA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C62E5"/>
    <w:multiLevelType w:val="hybridMultilevel"/>
    <w:tmpl w:val="7494C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62755"/>
    <w:multiLevelType w:val="hybridMultilevel"/>
    <w:tmpl w:val="204A3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A57F0"/>
    <w:multiLevelType w:val="hybridMultilevel"/>
    <w:tmpl w:val="A4DA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D3874"/>
    <w:multiLevelType w:val="hybridMultilevel"/>
    <w:tmpl w:val="CD0E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A1B05"/>
    <w:multiLevelType w:val="hybridMultilevel"/>
    <w:tmpl w:val="ED0A3944"/>
    <w:lvl w:ilvl="0" w:tplc="42DC5CC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96C115E"/>
    <w:multiLevelType w:val="hybridMultilevel"/>
    <w:tmpl w:val="CFDA6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05C1B"/>
    <w:multiLevelType w:val="hybridMultilevel"/>
    <w:tmpl w:val="8A0E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E21A2"/>
    <w:multiLevelType w:val="hybridMultilevel"/>
    <w:tmpl w:val="3324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84268"/>
    <w:multiLevelType w:val="hybridMultilevel"/>
    <w:tmpl w:val="EE98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04F62"/>
    <w:multiLevelType w:val="hybridMultilevel"/>
    <w:tmpl w:val="54024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7"/>
  </w:num>
  <w:num w:numId="4">
    <w:abstractNumId w:val="13"/>
  </w:num>
  <w:num w:numId="5">
    <w:abstractNumId w:val="0"/>
  </w:num>
  <w:num w:numId="6">
    <w:abstractNumId w:val="3"/>
  </w:num>
  <w:num w:numId="7">
    <w:abstractNumId w:val="27"/>
  </w:num>
  <w:num w:numId="8">
    <w:abstractNumId w:val="24"/>
  </w:num>
  <w:num w:numId="9">
    <w:abstractNumId w:val="23"/>
  </w:num>
  <w:num w:numId="10">
    <w:abstractNumId w:val="4"/>
  </w:num>
  <w:num w:numId="11">
    <w:abstractNumId w:val="14"/>
  </w:num>
  <w:num w:numId="12">
    <w:abstractNumId w:val="29"/>
  </w:num>
  <w:num w:numId="13">
    <w:abstractNumId w:val="15"/>
  </w:num>
  <w:num w:numId="14">
    <w:abstractNumId w:val="21"/>
  </w:num>
  <w:num w:numId="15">
    <w:abstractNumId w:val="5"/>
  </w:num>
  <w:num w:numId="16">
    <w:abstractNumId w:val="20"/>
  </w:num>
  <w:num w:numId="17">
    <w:abstractNumId w:val="18"/>
  </w:num>
  <w:num w:numId="18">
    <w:abstractNumId w:val="25"/>
  </w:num>
  <w:num w:numId="19">
    <w:abstractNumId w:val="16"/>
  </w:num>
  <w:num w:numId="20">
    <w:abstractNumId w:val="9"/>
  </w:num>
  <w:num w:numId="21">
    <w:abstractNumId w:val="26"/>
  </w:num>
  <w:num w:numId="22">
    <w:abstractNumId w:val="2"/>
  </w:num>
  <w:num w:numId="23">
    <w:abstractNumId w:val="1"/>
  </w:num>
  <w:num w:numId="24">
    <w:abstractNumId w:val="6"/>
  </w:num>
  <w:num w:numId="25">
    <w:abstractNumId w:val="22"/>
  </w:num>
  <w:num w:numId="26">
    <w:abstractNumId w:val="19"/>
  </w:num>
  <w:num w:numId="27">
    <w:abstractNumId w:val="11"/>
  </w:num>
  <w:num w:numId="28">
    <w:abstractNumId w:val="10"/>
  </w:num>
  <w:num w:numId="29">
    <w:abstractNumId w:val="17"/>
  </w:num>
  <w:num w:numId="30">
    <w:abstractNumId w:val="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400"/>
    <w:rsid w:val="00006AC0"/>
    <w:rsid w:val="00012564"/>
    <w:rsid w:val="00025BA7"/>
    <w:rsid w:val="00032833"/>
    <w:rsid w:val="00035191"/>
    <w:rsid w:val="00037ADE"/>
    <w:rsid w:val="0004070B"/>
    <w:rsid w:val="00043BA4"/>
    <w:rsid w:val="000529AD"/>
    <w:rsid w:val="00065CD5"/>
    <w:rsid w:val="000723C7"/>
    <w:rsid w:val="000726E0"/>
    <w:rsid w:val="00097ECF"/>
    <w:rsid w:val="000B1ACC"/>
    <w:rsid w:val="000D3364"/>
    <w:rsid w:val="000D5F30"/>
    <w:rsid w:val="000D7183"/>
    <w:rsid w:val="000E0285"/>
    <w:rsid w:val="00102725"/>
    <w:rsid w:val="0011232C"/>
    <w:rsid w:val="00112D09"/>
    <w:rsid w:val="00113915"/>
    <w:rsid w:val="001215BC"/>
    <w:rsid w:val="0012271F"/>
    <w:rsid w:val="00147995"/>
    <w:rsid w:val="00173600"/>
    <w:rsid w:val="001746AC"/>
    <w:rsid w:val="00177EE9"/>
    <w:rsid w:val="00182AFB"/>
    <w:rsid w:val="00183033"/>
    <w:rsid w:val="001962CB"/>
    <w:rsid w:val="001A2E9B"/>
    <w:rsid w:val="001B7454"/>
    <w:rsid w:val="001C0AB5"/>
    <w:rsid w:val="001E533B"/>
    <w:rsid w:val="001F2152"/>
    <w:rsid w:val="001F3DC2"/>
    <w:rsid w:val="00207085"/>
    <w:rsid w:val="0023180E"/>
    <w:rsid w:val="002320B0"/>
    <w:rsid w:val="00233348"/>
    <w:rsid w:val="0023428A"/>
    <w:rsid w:val="00240A23"/>
    <w:rsid w:val="00266A76"/>
    <w:rsid w:val="002A124D"/>
    <w:rsid w:val="002A45D7"/>
    <w:rsid w:val="002A7905"/>
    <w:rsid w:val="002D4594"/>
    <w:rsid w:val="002E4734"/>
    <w:rsid w:val="002F1CA2"/>
    <w:rsid w:val="002F7B4A"/>
    <w:rsid w:val="00305998"/>
    <w:rsid w:val="00307218"/>
    <w:rsid w:val="00312883"/>
    <w:rsid w:val="00331AD5"/>
    <w:rsid w:val="00336E37"/>
    <w:rsid w:val="00357C8A"/>
    <w:rsid w:val="00364B52"/>
    <w:rsid w:val="00365D8C"/>
    <w:rsid w:val="00366622"/>
    <w:rsid w:val="003735B0"/>
    <w:rsid w:val="00377908"/>
    <w:rsid w:val="003B3D7F"/>
    <w:rsid w:val="003C2D24"/>
    <w:rsid w:val="003D5CDF"/>
    <w:rsid w:val="00406988"/>
    <w:rsid w:val="00406F5E"/>
    <w:rsid w:val="004338C5"/>
    <w:rsid w:val="004448E2"/>
    <w:rsid w:val="0045408C"/>
    <w:rsid w:val="00455791"/>
    <w:rsid w:val="004570F9"/>
    <w:rsid w:val="0047269E"/>
    <w:rsid w:val="004728F7"/>
    <w:rsid w:val="00491A16"/>
    <w:rsid w:val="004942E1"/>
    <w:rsid w:val="004A5C19"/>
    <w:rsid w:val="004B1398"/>
    <w:rsid w:val="004B15C1"/>
    <w:rsid w:val="004C1CF6"/>
    <w:rsid w:val="004C6E2A"/>
    <w:rsid w:val="004D4146"/>
    <w:rsid w:val="004E26E3"/>
    <w:rsid w:val="004F5551"/>
    <w:rsid w:val="00500CF6"/>
    <w:rsid w:val="0050421F"/>
    <w:rsid w:val="005108E6"/>
    <w:rsid w:val="00523E41"/>
    <w:rsid w:val="00534477"/>
    <w:rsid w:val="005349AA"/>
    <w:rsid w:val="00534D51"/>
    <w:rsid w:val="00537585"/>
    <w:rsid w:val="005712A9"/>
    <w:rsid w:val="005763FE"/>
    <w:rsid w:val="00583C8D"/>
    <w:rsid w:val="005A5EBF"/>
    <w:rsid w:val="005B105D"/>
    <w:rsid w:val="005C0E3B"/>
    <w:rsid w:val="005C2EF8"/>
    <w:rsid w:val="005D2A35"/>
    <w:rsid w:val="005F66AC"/>
    <w:rsid w:val="00600CF1"/>
    <w:rsid w:val="00605973"/>
    <w:rsid w:val="0062795C"/>
    <w:rsid w:val="00627AC3"/>
    <w:rsid w:val="006307AC"/>
    <w:rsid w:val="006335F2"/>
    <w:rsid w:val="00635778"/>
    <w:rsid w:val="00645E9F"/>
    <w:rsid w:val="006461E4"/>
    <w:rsid w:val="00651ABA"/>
    <w:rsid w:val="00652698"/>
    <w:rsid w:val="00675EAF"/>
    <w:rsid w:val="006836B6"/>
    <w:rsid w:val="0069259A"/>
    <w:rsid w:val="00693895"/>
    <w:rsid w:val="00695B6B"/>
    <w:rsid w:val="006B08CA"/>
    <w:rsid w:val="006C40D2"/>
    <w:rsid w:val="006E5ACD"/>
    <w:rsid w:val="006F10CE"/>
    <w:rsid w:val="006F17DD"/>
    <w:rsid w:val="006F3A4A"/>
    <w:rsid w:val="00706043"/>
    <w:rsid w:val="00706078"/>
    <w:rsid w:val="007069D9"/>
    <w:rsid w:val="00720CC2"/>
    <w:rsid w:val="00725368"/>
    <w:rsid w:val="00725921"/>
    <w:rsid w:val="00726639"/>
    <w:rsid w:val="007302AE"/>
    <w:rsid w:val="00732AEC"/>
    <w:rsid w:val="00734BE7"/>
    <w:rsid w:val="00745B6E"/>
    <w:rsid w:val="00766F8B"/>
    <w:rsid w:val="00767791"/>
    <w:rsid w:val="00780687"/>
    <w:rsid w:val="0079646E"/>
    <w:rsid w:val="007A080D"/>
    <w:rsid w:val="007A3A71"/>
    <w:rsid w:val="007A5CBC"/>
    <w:rsid w:val="007B3014"/>
    <w:rsid w:val="007B66E3"/>
    <w:rsid w:val="007C2386"/>
    <w:rsid w:val="007C25DE"/>
    <w:rsid w:val="007C77D5"/>
    <w:rsid w:val="007D40F8"/>
    <w:rsid w:val="007E0B4B"/>
    <w:rsid w:val="007E7400"/>
    <w:rsid w:val="00801343"/>
    <w:rsid w:val="00801DE9"/>
    <w:rsid w:val="0080448C"/>
    <w:rsid w:val="00815E8B"/>
    <w:rsid w:val="008349E4"/>
    <w:rsid w:val="00835530"/>
    <w:rsid w:val="008419F2"/>
    <w:rsid w:val="00841E46"/>
    <w:rsid w:val="008432EC"/>
    <w:rsid w:val="00846F25"/>
    <w:rsid w:val="00847594"/>
    <w:rsid w:val="008527C0"/>
    <w:rsid w:val="00853029"/>
    <w:rsid w:val="00861916"/>
    <w:rsid w:val="00876450"/>
    <w:rsid w:val="00883B8E"/>
    <w:rsid w:val="008913DC"/>
    <w:rsid w:val="00897BEE"/>
    <w:rsid w:val="008B2483"/>
    <w:rsid w:val="008B6A1F"/>
    <w:rsid w:val="008C0A98"/>
    <w:rsid w:val="008D157E"/>
    <w:rsid w:val="008D16A2"/>
    <w:rsid w:val="008D23E6"/>
    <w:rsid w:val="008D5159"/>
    <w:rsid w:val="008E11F8"/>
    <w:rsid w:val="008E151D"/>
    <w:rsid w:val="008F41FD"/>
    <w:rsid w:val="008F7D45"/>
    <w:rsid w:val="0090532D"/>
    <w:rsid w:val="0091010B"/>
    <w:rsid w:val="00912150"/>
    <w:rsid w:val="0092591B"/>
    <w:rsid w:val="00972E8C"/>
    <w:rsid w:val="0097659B"/>
    <w:rsid w:val="00984163"/>
    <w:rsid w:val="00987413"/>
    <w:rsid w:val="009A025A"/>
    <w:rsid w:val="009B12CB"/>
    <w:rsid w:val="009B28D5"/>
    <w:rsid w:val="009C0A64"/>
    <w:rsid w:val="009C3935"/>
    <w:rsid w:val="009C7374"/>
    <w:rsid w:val="009D0344"/>
    <w:rsid w:val="009D3A8A"/>
    <w:rsid w:val="009D4067"/>
    <w:rsid w:val="009D67D5"/>
    <w:rsid w:val="009E4881"/>
    <w:rsid w:val="009F1A0B"/>
    <w:rsid w:val="00A016EF"/>
    <w:rsid w:val="00A01A06"/>
    <w:rsid w:val="00A05490"/>
    <w:rsid w:val="00A123C4"/>
    <w:rsid w:val="00A3007A"/>
    <w:rsid w:val="00A30436"/>
    <w:rsid w:val="00A42FF6"/>
    <w:rsid w:val="00A74ED8"/>
    <w:rsid w:val="00A76A95"/>
    <w:rsid w:val="00A76E7B"/>
    <w:rsid w:val="00A8441B"/>
    <w:rsid w:val="00A87211"/>
    <w:rsid w:val="00A9296F"/>
    <w:rsid w:val="00AA41C0"/>
    <w:rsid w:val="00AA54F5"/>
    <w:rsid w:val="00AA6E15"/>
    <w:rsid w:val="00AB608C"/>
    <w:rsid w:val="00AC2859"/>
    <w:rsid w:val="00AD3AD3"/>
    <w:rsid w:val="00AE463A"/>
    <w:rsid w:val="00AE75DF"/>
    <w:rsid w:val="00B06A80"/>
    <w:rsid w:val="00B105DB"/>
    <w:rsid w:val="00B210E8"/>
    <w:rsid w:val="00B3097F"/>
    <w:rsid w:val="00B41542"/>
    <w:rsid w:val="00B67C93"/>
    <w:rsid w:val="00B7409B"/>
    <w:rsid w:val="00B930C2"/>
    <w:rsid w:val="00B958E1"/>
    <w:rsid w:val="00BA0427"/>
    <w:rsid w:val="00BA2365"/>
    <w:rsid w:val="00BA502D"/>
    <w:rsid w:val="00BA788A"/>
    <w:rsid w:val="00BB0C4D"/>
    <w:rsid w:val="00BB3AFF"/>
    <w:rsid w:val="00BC1B0F"/>
    <w:rsid w:val="00BD193C"/>
    <w:rsid w:val="00BD5247"/>
    <w:rsid w:val="00BD56D0"/>
    <w:rsid w:val="00BE42E0"/>
    <w:rsid w:val="00BF2EE5"/>
    <w:rsid w:val="00C062E1"/>
    <w:rsid w:val="00C13E7B"/>
    <w:rsid w:val="00C17AF0"/>
    <w:rsid w:val="00C25BE1"/>
    <w:rsid w:val="00C320BC"/>
    <w:rsid w:val="00C40542"/>
    <w:rsid w:val="00C43748"/>
    <w:rsid w:val="00C5737F"/>
    <w:rsid w:val="00C72975"/>
    <w:rsid w:val="00C74D13"/>
    <w:rsid w:val="00C77BFF"/>
    <w:rsid w:val="00C8416E"/>
    <w:rsid w:val="00C924C2"/>
    <w:rsid w:val="00CA420B"/>
    <w:rsid w:val="00CB3F63"/>
    <w:rsid w:val="00CE48F6"/>
    <w:rsid w:val="00CE6270"/>
    <w:rsid w:val="00CE7698"/>
    <w:rsid w:val="00CF511F"/>
    <w:rsid w:val="00D077BF"/>
    <w:rsid w:val="00D077F3"/>
    <w:rsid w:val="00D114EC"/>
    <w:rsid w:val="00D114EE"/>
    <w:rsid w:val="00D11BEA"/>
    <w:rsid w:val="00D148E2"/>
    <w:rsid w:val="00D148EF"/>
    <w:rsid w:val="00D1715D"/>
    <w:rsid w:val="00D17C64"/>
    <w:rsid w:val="00D2514D"/>
    <w:rsid w:val="00D44EE2"/>
    <w:rsid w:val="00D5042A"/>
    <w:rsid w:val="00D52CCF"/>
    <w:rsid w:val="00D6452D"/>
    <w:rsid w:val="00D96363"/>
    <w:rsid w:val="00DA2565"/>
    <w:rsid w:val="00DA698A"/>
    <w:rsid w:val="00DB42A0"/>
    <w:rsid w:val="00DC525A"/>
    <w:rsid w:val="00DD32BE"/>
    <w:rsid w:val="00DE0244"/>
    <w:rsid w:val="00DE1ABB"/>
    <w:rsid w:val="00DE43C7"/>
    <w:rsid w:val="00DE48BB"/>
    <w:rsid w:val="00DE668A"/>
    <w:rsid w:val="00DF51F4"/>
    <w:rsid w:val="00E2071D"/>
    <w:rsid w:val="00E228A7"/>
    <w:rsid w:val="00E33A51"/>
    <w:rsid w:val="00E44F96"/>
    <w:rsid w:val="00E52D64"/>
    <w:rsid w:val="00E662A5"/>
    <w:rsid w:val="00E7628B"/>
    <w:rsid w:val="00E836D2"/>
    <w:rsid w:val="00E83A65"/>
    <w:rsid w:val="00E85DEF"/>
    <w:rsid w:val="00EB5AE6"/>
    <w:rsid w:val="00EC7B3C"/>
    <w:rsid w:val="00EE2509"/>
    <w:rsid w:val="00EF3564"/>
    <w:rsid w:val="00EF4B80"/>
    <w:rsid w:val="00F04154"/>
    <w:rsid w:val="00F15C5D"/>
    <w:rsid w:val="00F175D9"/>
    <w:rsid w:val="00F30257"/>
    <w:rsid w:val="00F31B98"/>
    <w:rsid w:val="00F41A18"/>
    <w:rsid w:val="00F42A37"/>
    <w:rsid w:val="00F42CC2"/>
    <w:rsid w:val="00F55332"/>
    <w:rsid w:val="00F558C1"/>
    <w:rsid w:val="00F5616E"/>
    <w:rsid w:val="00F61B25"/>
    <w:rsid w:val="00F722BE"/>
    <w:rsid w:val="00F77049"/>
    <w:rsid w:val="00F82B69"/>
    <w:rsid w:val="00F86C04"/>
    <w:rsid w:val="00F9410F"/>
    <w:rsid w:val="00FB1868"/>
    <w:rsid w:val="00FB382E"/>
    <w:rsid w:val="00FC67BF"/>
    <w:rsid w:val="00FD34E9"/>
    <w:rsid w:val="00FE4074"/>
    <w:rsid w:val="00FE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A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3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B930C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basedOn w:val="a0"/>
    <w:uiPriority w:val="20"/>
    <w:qFormat/>
    <w:rsid w:val="008432EC"/>
    <w:rPr>
      <w:i/>
      <w:iCs/>
    </w:rPr>
  </w:style>
  <w:style w:type="paragraph" w:styleId="af">
    <w:name w:val="Plain Text"/>
    <w:basedOn w:val="a"/>
    <w:link w:val="af0"/>
    <w:rsid w:val="0030599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059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2A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1">
    <w:name w:val="Body Text"/>
    <w:basedOn w:val="a"/>
    <w:link w:val="af2"/>
    <w:rsid w:val="00C43748"/>
  </w:style>
  <w:style w:type="character" w:customStyle="1" w:styleId="af2">
    <w:name w:val="Основной текст Знак"/>
    <w:basedOn w:val="a0"/>
    <w:link w:val="af1"/>
    <w:rsid w:val="00C437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28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532D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BCBE-E2DF-4D29-B166-00922038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</cp:lastModifiedBy>
  <cp:revision>7</cp:revision>
  <cp:lastPrinted>2019-01-16T06:19:00Z</cp:lastPrinted>
  <dcterms:created xsi:type="dcterms:W3CDTF">2019-06-19T16:16:00Z</dcterms:created>
  <dcterms:modified xsi:type="dcterms:W3CDTF">2019-10-19T01:39:00Z</dcterms:modified>
</cp:coreProperties>
</file>