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AEF8D" w14:textId="77777777" w:rsidR="00855D0A" w:rsidRPr="00CE0C0B" w:rsidRDefault="00855D0A" w:rsidP="00855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3064F553" w14:textId="77777777" w:rsidR="00855D0A" w:rsidRPr="00CE0C0B" w:rsidRDefault="00855D0A" w:rsidP="00855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высшего образования</w:t>
      </w:r>
    </w:p>
    <w:p w14:paraId="2C2449CB" w14:textId="77777777" w:rsidR="00855D0A" w:rsidRPr="00CE0C0B" w:rsidRDefault="00855D0A" w:rsidP="00855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072FC605" w14:textId="77777777" w:rsidR="00855D0A" w:rsidRPr="00CE0C0B" w:rsidRDefault="00855D0A" w:rsidP="00855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4ECC560D" w14:textId="77777777" w:rsidR="00855D0A" w:rsidRPr="00CE0C0B" w:rsidRDefault="00855D0A" w:rsidP="00855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0E1F52" w14:textId="77777777" w:rsidR="00855D0A" w:rsidRPr="00CE0C0B" w:rsidRDefault="00855D0A" w:rsidP="00855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D4442A" w14:textId="77777777" w:rsidR="00855D0A" w:rsidRPr="00CE0C0B" w:rsidRDefault="00855D0A" w:rsidP="00855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C0B">
        <w:rPr>
          <w:rFonts w:ascii="Times New Roman" w:hAnsi="Times New Roman"/>
          <w:b/>
          <w:sz w:val="28"/>
          <w:szCs w:val="28"/>
        </w:rPr>
        <w:t>Кафедра акушерства и гинекологии</w:t>
      </w:r>
    </w:p>
    <w:p w14:paraId="5247BBA6" w14:textId="77777777" w:rsidR="00855D0A" w:rsidRPr="00CE0C0B" w:rsidRDefault="00855D0A" w:rsidP="00855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F6B895" w14:textId="77777777" w:rsidR="00855D0A" w:rsidRPr="00CE0C0B" w:rsidRDefault="00855D0A" w:rsidP="00855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13E779" w14:textId="77777777" w:rsidR="00855D0A" w:rsidRPr="00CE0C0B" w:rsidRDefault="00855D0A" w:rsidP="00855D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EA3E167" w14:textId="77777777" w:rsidR="00855D0A" w:rsidRPr="00CE0C0B" w:rsidRDefault="00855D0A" w:rsidP="00855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0AFB19" w14:textId="77777777" w:rsidR="00855D0A" w:rsidRPr="00CE0C0B" w:rsidRDefault="00855D0A" w:rsidP="00855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4F96EC" w14:textId="77777777" w:rsidR="00855D0A" w:rsidRPr="00CE0C0B" w:rsidRDefault="00855D0A" w:rsidP="00855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5D8EFC" w14:textId="77777777" w:rsidR="00855D0A" w:rsidRPr="00CE0C0B" w:rsidRDefault="00855D0A" w:rsidP="00855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433CAE" w14:textId="77777777" w:rsidR="00855D0A" w:rsidRPr="00CE0C0B" w:rsidRDefault="00855D0A" w:rsidP="00855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7B9E99" w14:textId="77777777" w:rsidR="00855D0A" w:rsidRPr="00CE0C0B" w:rsidRDefault="00855D0A" w:rsidP="00855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C0B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2F80470C" w14:textId="77777777" w:rsidR="00855D0A" w:rsidRPr="00CE0C0B" w:rsidRDefault="00855D0A" w:rsidP="00855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C0B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14:paraId="67326DAD" w14:textId="77777777" w:rsidR="00855D0A" w:rsidRPr="00CE0C0B" w:rsidRDefault="00855D0A" w:rsidP="00855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C0B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14:paraId="14A66948" w14:textId="77777777" w:rsidR="00855D0A" w:rsidRDefault="00855D0A" w:rsidP="00855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21A40E" w14:textId="77777777" w:rsidR="00855D0A" w:rsidRPr="00CE0C0B" w:rsidRDefault="00855D0A" w:rsidP="00855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Акушерство и гинекология</w:t>
      </w:r>
    </w:p>
    <w:p w14:paraId="589F9011" w14:textId="77777777" w:rsidR="00855D0A" w:rsidRPr="00CE0C0B" w:rsidRDefault="00855D0A" w:rsidP="00855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66B3FD" w14:textId="77777777" w:rsidR="00855D0A" w:rsidRPr="00CE0C0B" w:rsidRDefault="00855D0A" w:rsidP="00855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по специальности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B13EC9F" w14:textId="3876B1BA" w:rsidR="00855D0A" w:rsidRPr="00CE0C0B" w:rsidRDefault="00855D0A" w:rsidP="00855D0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1"/>
          <w:sz w:val="28"/>
          <w:szCs w:val="28"/>
        </w:rPr>
      </w:pPr>
      <w:r w:rsidRPr="00CE0C0B">
        <w:rPr>
          <w:rFonts w:ascii="Times New Roman" w:hAnsi="Times New Roman"/>
          <w:spacing w:val="-1"/>
          <w:sz w:val="28"/>
          <w:szCs w:val="28"/>
        </w:rPr>
        <w:t>3</w:t>
      </w:r>
      <w:r>
        <w:rPr>
          <w:rFonts w:ascii="Times New Roman" w:hAnsi="Times New Roman"/>
          <w:spacing w:val="-1"/>
          <w:sz w:val="28"/>
          <w:szCs w:val="28"/>
        </w:rPr>
        <w:t>2</w:t>
      </w:r>
      <w:r w:rsidRPr="00CE0C0B">
        <w:rPr>
          <w:rFonts w:ascii="Times New Roman" w:hAnsi="Times New Roman"/>
          <w:spacing w:val="-1"/>
          <w:sz w:val="28"/>
          <w:szCs w:val="28"/>
        </w:rPr>
        <w:t>.05.0</w:t>
      </w:r>
      <w:r>
        <w:rPr>
          <w:rFonts w:ascii="Times New Roman" w:hAnsi="Times New Roman"/>
          <w:spacing w:val="-1"/>
          <w:sz w:val="28"/>
          <w:szCs w:val="28"/>
        </w:rPr>
        <w:t>1</w:t>
      </w:r>
      <w:r w:rsidRPr="00CE0C0B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14:paraId="16693F0B" w14:textId="0FE62AD7" w:rsidR="00855D0A" w:rsidRPr="00CE0C0B" w:rsidRDefault="00855D0A" w:rsidP="00855D0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Медико-профилактическое дело</w:t>
      </w:r>
    </w:p>
    <w:p w14:paraId="5EA45413" w14:textId="77777777" w:rsidR="00855D0A" w:rsidRPr="00CE0C0B" w:rsidRDefault="00855D0A" w:rsidP="00855D0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1"/>
          <w:sz w:val="28"/>
          <w:szCs w:val="28"/>
        </w:rPr>
      </w:pPr>
      <w:r w:rsidRPr="00CE0C0B">
        <w:rPr>
          <w:rFonts w:ascii="Times New Roman" w:hAnsi="Times New Roman"/>
          <w:spacing w:val="-1"/>
          <w:sz w:val="28"/>
          <w:szCs w:val="28"/>
        </w:rPr>
        <w:t>Очная форма обучения</w:t>
      </w:r>
    </w:p>
    <w:p w14:paraId="613A36E4" w14:textId="77777777" w:rsidR="00855D0A" w:rsidRPr="00CE0C0B" w:rsidRDefault="00855D0A" w:rsidP="00855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58A871" w14:textId="77777777" w:rsidR="00855D0A" w:rsidRPr="00CE0C0B" w:rsidRDefault="00855D0A" w:rsidP="00855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42A1D7" w14:textId="77777777" w:rsidR="00855D0A" w:rsidRPr="00CE0C0B" w:rsidRDefault="00855D0A" w:rsidP="00855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475DB7" w14:textId="77777777" w:rsidR="00855D0A" w:rsidRPr="00CE0C0B" w:rsidRDefault="00855D0A" w:rsidP="00855D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E3208F" w14:textId="77777777" w:rsidR="00855D0A" w:rsidRPr="00CE0C0B" w:rsidRDefault="00855D0A" w:rsidP="00855D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64B0B8" w14:textId="77777777" w:rsidR="00855D0A" w:rsidRPr="00CE0C0B" w:rsidRDefault="00855D0A" w:rsidP="00855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DC411C" w14:textId="77777777" w:rsidR="00855D0A" w:rsidRPr="00CE0C0B" w:rsidRDefault="00855D0A" w:rsidP="00855D0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Pr="00CE0C0B">
        <w:rPr>
          <w:rFonts w:ascii="Times New Roman" w:hAnsi="Times New Roman"/>
          <w:sz w:val="28"/>
          <w:szCs w:val="28"/>
        </w:rPr>
        <w:t>по специальности</w:t>
      </w:r>
    </w:p>
    <w:p w14:paraId="2DBAB257" w14:textId="23A0316A" w:rsidR="00855D0A" w:rsidRPr="00CE0C0B" w:rsidRDefault="00855D0A" w:rsidP="00855D0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1"/>
          <w:sz w:val="28"/>
          <w:szCs w:val="28"/>
        </w:rPr>
      </w:pPr>
      <w:r w:rsidRPr="00CE0C0B">
        <w:rPr>
          <w:rFonts w:ascii="Times New Roman" w:hAnsi="Times New Roman"/>
          <w:spacing w:val="-1"/>
          <w:sz w:val="28"/>
          <w:szCs w:val="28"/>
        </w:rPr>
        <w:t>3</w:t>
      </w:r>
      <w:r>
        <w:rPr>
          <w:rFonts w:ascii="Times New Roman" w:hAnsi="Times New Roman"/>
          <w:spacing w:val="-1"/>
          <w:sz w:val="28"/>
          <w:szCs w:val="28"/>
        </w:rPr>
        <w:t>2</w:t>
      </w:r>
      <w:r w:rsidRPr="00CE0C0B">
        <w:rPr>
          <w:rFonts w:ascii="Times New Roman" w:hAnsi="Times New Roman"/>
          <w:spacing w:val="-1"/>
          <w:sz w:val="28"/>
          <w:szCs w:val="28"/>
        </w:rPr>
        <w:t>.05.0</w:t>
      </w:r>
      <w:r>
        <w:rPr>
          <w:rFonts w:ascii="Times New Roman" w:hAnsi="Times New Roman"/>
          <w:spacing w:val="-1"/>
          <w:sz w:val="28"/>
          <w:szCs w:val="28"/>
        </w:rPr>
        <w:t>1</w:t>
      </w:r>
      <w:r w:rsidRPr="00CE0C0B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Медико-профилактическое дело</w:t>
      </w:r>
    </w:p>
    <w:p w14:paraId="6E58899F" w14:textId="77777777" w:rsidR="00855D0A" w:rsidRPr="00CE0C0B" w:rsidRDefault="00855D0A" w:rsidP="00855D0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1"/>
          <w:sz w:val="28"/>
          <w:szCs w:val="28"/>
        </w:rPr>
      </w:pPr>
      <w:r w:rsidRPr="00CE0C0B">
        <w:rPr>
          <w:rFonts w:ascii="Times New Roman" w:hAnsi="Times New Roman"/>
          <w:spacing w:val="-1"/>
          <w:sz w:val="28"/>
          <w:szCs w:val="28"/>
        </w:rPr>
        <w:t>Очная форма обучения</w:t>
      </w:r>
    </w:p>
    <w:p w14:paraId="55A486AE" w14:textId="77777777" w:rsidR="00855D0A" w:rsidRPr="00CE0C0B" w:rsidRDefault="00855D0A" w:rsidP="00855D0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CE0C0B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CE0C0B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14:paraId="23CFAD09" w14:textId="77777777" w:rsidR="00855D0A" w:rsidRPr="00CE0C0B" w:rsidRDefault="00855D0A" w:rsidP="00855D0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B0428D8" w14:textId="6B474F2E" w:rsidR="00855D0A" w:rsidRPr="00CE0C0B" w:rsidRDefault="0014108D" w:rsidP="00855D0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sz w:val="28"/>
          <w:szCs w:val="28"/>
        </w:rPr>
        <w:t>Протокол № 11 от 22.06.2018</w:t>
      </w:r>
    </w:p>
    <w:p w14:paraId="399F9B98" w14:textId="77777777" w:rsidR="00855D0A" w:rsidRPr="00CE0C0B" w:rsidRDefault="00855D0A" w:rsidP="00855D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20E7BE" w14:textId="77777777" w:rsidR="00855D0A" w:rsidRPr="00CE0C0B" w:rsidRDefault="00855D0A" w:rsidP="00855D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672F79" w14:textId="77777777" w:rsidR="00855D0A" w:rsidRDefault="00855D0A" w:rsidP="00855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Оренбург</w:t>
      </w:r>
    </w:p>
    <w:p w14:paraId="29B575BF" w14:textId="77777777" w:rsidR="0014108D" w:rsidRPr="00CE0C0B" w:rsidRDefault="0014108D" w:rsidP="00855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A4EACD8" w14:textId="53947976" w:rsidR="00A85903" w:rsidRDefault="00A85903"/>
    <w:p w14:paraId="54FD5A86" w14:textId="1686AD09" w:rsidR="00855D0A" w:rsidRDefault="00855D0A"/>
    <w:p w14:paraId="249D9810" w14:textId="77777777" w:rsidR="00855D0A" w:rsidRPr="009768DE" w:rsidRDefault="00855D0A" w:rsidP="00855D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 4 курс</w:t>
      </w:r>
    </w:p>
    <w:p w14:paraId="47A8EA64" w14:textId="602011A5" w:rsidR="00855D0A" w:rsidRDefault="00855D0A" w:rsidP="00855D0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55D0A">
        <w:rPr>
          <w:rFonts w:ascii="Times New Roman" w:hAnsi="Times New Roman"/>
          <w:b/>
          <w:bCs/>
          <w:sz w:val="28"/>
          <w:szCs w:val="28"/>
        </w:rPr>
        <w:t>Модуль №1. Гинекология.</w:t>
      </w:r>
    </w:p>
    <w:p w14:paraId="19358668" w14:textId="77777777" w:rsidR="00855D0A" w:rsidRPr="0009617B" w:rsidRDefault="00855D0A" w:rsidP="00855D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Лекция №1.</w:t>
      </w:r>
    </w:p>
    <w:p w14:paraId="3571FB4E" w14:textId="7E9029C4" w:rsidR="00855D0A" w:rsidRPr="0009617B" w:rsidRDefault="00855D0A" w:rsidP="00855D0A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Тема</w:t>
      </w:r>
      <w:r w:rsidRPr="0009617B">
        <w:rPr>
          <w:rFonts w:ascii="Times New Roman" w:hAnsi="Times New Roman"/>
          <w:sz w:val="28"/>
          <w:szCs w:val="28"/>
        </w:rPr>
        <w:t xml:space="preserve">: </w:t>
      </w:r>
      <w:r w:rsidRPr="00855D0A">
        <w:rPr>
          <w:rFonts w:ascii="Times New Roman" w:hAnsi="Times New Roman"/>
          <w:color w:val="000000"/>
          <w:sz w:val="28"/>
          <w:szCs w:val="28"/>
        </w:rPr>
        <w:t>Организация акушерско-гинекологической помощи.  Методы обследования.</w:t>
      </w:r>
    </w:p>
    <w:p w14:paraId="70C2A9AA" w14:textId="2FB7B29E" w:rsidR="00855D0A" w:rsidRPr="0009617B" w:rsidRDefault="00855D0A" w:rsidP="00855D0A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Цель: </w:t>
      </w:r>
      <w:r w:rsidRPr="0009617B">
        <w:rPr>
          <w:rFonts w:ascii="Times New Roman" w:hAnsi="Times New Roman"/>
          <w:sz w:val="28"/>
          <w:szCs w:val="28"/>
        </w:rPr>
        <w:t xml:space="preserve">сформулировать у обучающихся знания о порядке оказания </w:t>
      </w:r>
      <w:r>
        <w:rPr>
          <w:rFonts w:ascii="Times New Roman" w:hAnsi="Times New Roman"/>
          <w:sz w:val="28"/>
          <w:szCs w:val="28"/>
        </w:rPr>
        <w:t>акушерско-</w:t>
      </w:r>
      <w:r w:rsidRPr="0009617B">
        <w:rPr>
          <w:rFonts w:ascii="Times New Roman" w:hAnsi="Times New Roman"/>
          <w:sz w:val="28"/>
          <w:szCs w:val="28"/>
        </w:rPr>
        <w:t xml:space="preserve">гинекологической помощи; обобщить и систематизировать знания о специальных методах </w:t>
      </w:r>
      <w:r>
        <w:rPr>
          <w:rFonts w:ascii="Times New Roman" w:hAnsi="Times New Roman"/>
          <w:sz w:val="28"/>
          <w:szCs w:val="28"/>
        </w:rPr>
        <w:t xml:space="preserve">акушерского и </w:t>
      </w:r>
      <w:r w:rsidRPr="0009617B">
        <w:rPr>
          <w:rFonts w:ascii="Times New Roman" w:hAnsi="Times New Roman"/>
          <w:sz w:val="28"/>
          <w:szCs w:val="28"/>
        </w:rPr>
        <w:t>гинекологического исследования; изучить дополнительные методы исследования, применяемые в практике</w:t>
      </w:r>
      <w:r>
        <w:rPr>
          <w:rFonts w:ascii="Times New Roman" w:hAnsi="Times New Roman"/>
          <w:sz w:val="28"/>
          <w:szCs w:val="28"/>
        </w:rPr>
        <w:t xml:space="preserve"> акушера и гинеколога</w:t>
      </w:r>
      <w:r w:rsidRPr="0009617B">
        <w:rPr>
          <w:rFonts w:ascii="Times New Roman" w:hAnsi="Times New Roman"/>
          <w:sz w:val="28"/>
          <w:szCs w:val="28"/>
        </w:rPr>
        <w:t>.</w:t>
      </w:r>
    </w:p>
    <w:p w14:paraId="76F3BFC9" w14:textId="77777777" w:rsidR="00855D0A" w:rsidRPr="0009617B" w:rsidRDefault="00855D0A" w:rsidP="00855D0A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09617B">
        <w:rPr>
          <w:rFonts w:ascii="Times New Roman" w:hAnsi="Times New Roman"/>
          <w:sz w:val="28"/>
          <w:szCs w:val="28"/>
        </w:rPr>
        <w:t>Тесты функциональной диагностики. Лабораторная диагностика</w:t>
      </w:r>
      <w:r w:rsidRPr="0009617B">
        <w:rPr>
          <w:rFonts w:ascii="Times New Roman" w:hAnsi="Times New Roman"/>
          <w:b/>
          <w:sz w:val="28"/>
          <w:szCs w:val="28"/>
        </w:rPr>
        <w:t xml:space="preserve"> </w:t>
      </w:r>
      <w:r w:rsidRPr="0009617B">
        <w:rPr>
          <w:rFonts w:ascii="Times New Roman" w:hAnsi="Times New Roman"/>
          <w:sz w:val="28"/>
          <w:szCs w:val="28"/>
        </w:rPr>
        <w:t>возбудителей воспалительных заболеваний половых органов. Тканевая</w:t>
      </w:r>
      <w:r w:rsidRPr="0009617B">
        <w:rPr>
          <w:rFonts w:ascii="Times New Roman" w:hAnsi="Times New Roman"/>
          <w:b/>
          <w:sz w:val="28"/>
          <w:szCs w:val="28"/>
        </w:rPr>
        <w:t xml:space="preserve"> </w:t>
      </w:r>
      <w:r w:rsidRPr="0009617B">
        <w:rPr>
          <w:rFonts w:ascii="Times New Roman" w:hAnsi="Times New Roman"/>
          <w:sz w:val="28"/>
          <w:szCs w:val="28"/>
        </w:rPr>
        <w:t>биопсия и цитологические методы исследования. Определение гормонов и</w:t>
      </w:r>
      <w:r w:rsidRPr="0009617B">
        <w:rPr>
          <w:rFonts w:ascii="Times New Roman" w:hAnsi="Times New Roman"/>
          <w:b/>
          <w:sz w:val="28"/>
          <w:szCs w:val="28"/>
        </w:rPr>
        <w:t xml:space="preserve"> </w:t>
      </w:r>
      <w:r w:rsidRPr="0009617B">
        <w:rPr>
          <w:rFonts w:ascii="Times New Roman" w:hAnsi="Times New Roman"/>
          <w:sz w:val="28"/>
          <w:szCs w:val="28"/>
        </w:rPr>
        <w:t>их метаболитов. Эндоскопические методы. Цитогенетические</w:t>
      </w:r>
      <w:r w:rsidRPr="0009617B">
        <w:rPr>
          <w:rFonts w:ascii="Times New Roman" w:hAnsi="Times New Roman"/>
          <w:b/>
          <w:sz w:val="28"/>
          <w:szCs w:val="28"/>
        </w:rPr>
        <w:t xml:space="preserve"> </w:t>
      </w:r>
      <w:r w:rsidRPr="0009617B">
        <w:rPr>
          <w:rFonts w:ascii="Times New Roman" w:hAnsi="Times New Roman"/>
          <w:sz w:val="28"/>
          <w:szCs w:val="28"/>
        </w:rPr>
        <w:t>исследования.</w:t>
      </w:r>
    </w:p>
    <w:p w14:paraId="00118AEB" w14:textId="77777777" w:rsidR="00855D0A" w:rsidRPr="0009617B" w:rsidRDefault="00855D0A" w:rsidP="00855D0A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Форма организации лекции</w:t>
      </w:r>
      <w:r w:rsidRPr="0009617B">
        <w:rPr>
          <w:rFonts w:ascii="Times New Roman" w:hAnsi="Times New Roman"/>
          <w:sz w:val="28"/>
          <w:szCs w:val="28"/>
        </w:rPr>
        <w:t>: тематическая</w:t>
      </w:r>
    </w:p>
    <w:p w14:paraId="3C0B0774" w14:textId="77777777" w:rsidR="00855D0A" w:rsidRPr="0009617B" w:rsidRDefault="00855D0A" w:rsidP="00855D0A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Методы обучения, применяемые на лекции</w:t>
      </w:r>
      <w:r w:rsidRPr="0009617B">
        <w:rPr>
          <w:rFonts w:ascii="Times New Roman" w:hAnsi="Times New Roman"/>
          <w:sz w:val="28"/>
          <w:szCs w:val="28"/>
        </w:rPr>
        <w:t>: информационные</w:t>
      </w:r>
    </w:p>
    <w:p w14:paraId="692C2552" w14:textId="77777777" w:rsidR="00B5279E" w:rsidRDefault="00B5279E" w:rsidP="00B5279E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Средства обучения:</w:t>
      </w:r>
    </w:p>
    <w:p w14:paraId="5DA0B2D3" w14:textId="77777777" w:rsidR="00B5279E" w:rsidRPr="009768DE" w:rsidRDefault="00B5279E" w:rsidP="00B5279E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14:paraId="78F9220A" w14:textId="77777777" w:rsidR="00B5279E" w:rsidRPr="009768DE" w:rsidRDefault="00B5279E" w:rsidP="00B5279E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мультимедийный проектор). </w:t>
      </w:r>
    </w:p>
    <w:p w14:paraId="72171DC2" w14:textId="77777777" w:rsidR="00855D0A" w:rsidRPr="0009617B" w:rsidRDefault="00855D0A" w:rsidP="00855D0A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Лекция №2.</w:t>
      </w:r>
    </w:p>
    <w:p w14:paraId="7BDD9DB3" w14:textId="77777777" w:rsidR="00855D0A" w:rsidRPr="0009617B" w:rsidRDefault="00855D0A" w:rsidP="00855D0A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Тема</w:t>
      </w:r>
      <w:r w:rsidRPr="0009617B">
        <w:rPr>
          <w:rFonts w:ascii="Times New Roman" w:hAnsi="Times New Roman"/>
          <w:sz w:val="28"/>
          <w:szCs w:val="28"/>
        </w:rPr>
        <w:t>: Нарушение менструальной функции. Аменорея.</w:t>
      </w:r>
    </w:p>
    <w:p w14:paraId="7FF7D08A" w14:textId="77777777" w:rsidR="00855D0A" w:rsidRPr="0009617B" w:rsidRDefault="00855D0A" w:rsidP="00855D0A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Цель: </w:t>
      </w:r>
      <w:r w:rsidRPr="0009617B">
        <w:rPr>
          <w:rFonts w:ascii="Times New Roman" w:hAnsi="Times New Roman"/>
          <w:sz w:val="28"/>
          <w:szCs w:val="28"/>
        </w:rPr>
        <w:t>сформулировать у обучающихся знания о механизмах регуляции менструального цикла; обобщить и систематизировать знания об этиологических факторах данной патологии; изучить классификацию аменорей, алгоритм обследования при данном виде патологии.</w:t>
      </w:r>
    </w:p>
    <w:p w14:paraId="6108295A" w14:textId="77777777" w:rsidR="00855D0A" w:rsidRPr="0009617B" w:rsidRDefault="00855D0A" w:rsidP="00855D0A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09617B">
        <w:rPr>
          <w:rFonts w:ascii="Times New Roman" w:hAnsi="Times New Roman"/>
          <w:sz w:val="28"/>
          <w:szCs w:val="28"/>
        </w:rPr>
        <w:t xml:space="preserve">Аменорея не является самостоятельным диагнозом, а представляет собой симптом, указывающий на изменения в системе репродукции, обусловленные различными физиологическими или патологическими причинами. Рассмотрены различные формы данной патологии, их этиологические факторы. Представлена классификация аменорей, алгоритм обследования при данном виде патологии, рекомендации по лечению. </w:t>
      </w:r>
    </w:p>
    <w:p w14:paraId="11275F34" w14:textId="77777777" w:rsidR="00855D0A" w:rsidRPr="0009617B" w:rsidRDefault="00855D0A" w:rsidP="00855D0A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Форма </w:t>
      </w:r>
      <w:r w:rsidRPr="0009617B">
        <w:rPr>
          <w:rFonts w:ascii="Times New Roman" w:hAnsi="Times New Roman"/>
          <w:sz w:val="28"/>
          <w:szCs w:val="28"/>
        </w:rPr>
        <w:t>организации лекции: тематическая.</w:t>
      </w:r>
    </w:p>
    <w:p w14:paraId="2E7C0AE2" w14:textId="77777777" w:rsidR="00855D0A" w:rsidRPr="0009617B" w:rsidRDefault="00855D0A" w:rsidP="00855D0A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Методы обучения,</w:t>
      </w:r>
      <w:r w:rsidRPr="0009617B">
        <w:rPr>
          <w:rFonts w:ascii="Times New Roman" w:hAnsi="Times New Roman"/>
          <w:sz w:val="28"/>
          <w:szCs w:val="28"/>
        </w:rPr>
        <w:t xml:space="preserve"> </w:t>
      </w:r>
      <w:r w:rsidRPr="00B5279E">
        <w:rPr>
          <w:rFonts w:ascii="Times New Roman" w:hAnsi="Times New Roman"/>
          <w:b/>
          <w:bCs/>
          <w:sz w:val="28"/>
          <w:szCs w:val="28"/>
        </w:rPr>
        <w:t>применяемые на лекции:</w:t>
      </w:r>
      <w:r w:rsidRPr="0009617B">
        <w:rPr>
          <w:rFonts w:ascii="Times New Roman" w:hAnsi="Times New Roman"/>
          <w:sz w:val="28"/>
          <w:szCs w:val="28"/>
        </w:rPr>
        <w:t xml:space="preserve"> информационные</w:t>
      </w:r>
    </w:p>
    <w:p w14:paraId="1187F303" w14:textId="77777777" w:rsidR="00B5279E" w:rsidRDefault="00B5279E" w:rsidP="00B5279E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Средства обучения:</w:t>
      </w:r>
    </w:p>
    <w:p w14:paraId="27827D9A" w14:textId="77777777" w:rsidR="00B5279E" w:rsidRPr="009768DE" w:rsidRDefault="00B5279E" w:rsidP="00B5279E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14:paraId="541949AC" w14:textId="77777777" w:rsidR="00B5279E" w:rsidRPr="009768DE" w:rsidRDefault="00B5279E" w:rsidP="00B5279E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мультимедийный проектор). </w:t>
      </w:r>
    </w:p>
    <w:p w14:paraId="72448DCA" w14:textId="77777777" w:rsidR="00855D0A" w:rsidRPr="0009617B" w:rsidRDefault="00855D0A" w:rsidP="00855D0A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Лекция №3</w:t>
      </w:r>
      <w:r w:rsidRPr="0009617B">
        <w:rPr>
          <w:rFonts w:ascii="Times New Roman" w:hAnsi="Times New Roman"/>
          <w:sz w:val="28"/>
          <w:szCs w:val="28"/>
        </w:rPr>
        <w:t>.</w:t>
      </w:r>
    </w:p>
    <w:p w14:paraId="4B007C30" w14:textId="7B94A86B" w:rsidR="00855D0A" w:rsidRPr="0009617B" w:rsidRDefault="00855D0A" w:rsidP="00855D0A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lastRenderedPageBreak/>
        <w:t>Тема</w:t>
      </w:r>
      <w:r w:rsidRPr="0009617B">
        <w:rPr>
          <w:rFonts w:ascii="Times New Roman" w:hAnsi="Times New Roman"/>
          <w:sz w:val="28"/>
          <w:szCs w:val="28"/>
        </w:rPr>
        <w:t>: Аномальные маточные кровотечения.</w:t>
      </w:r>
      <w:r>
        <w:rPr>
          <w:rFonts w:ascii="Times New Roman" w:hAnsi="Times New Roman"/>
          <w:sz w:val="28"/>
          <w:szCs w:val="28"/>
        </w:rPr>
        <w:t xml:space="preserve"> Миома матки. Эндометриоз.</w:t>
      </w:r>
    </w:p>
    <w:p w14:paraId="6CA91660" w14:textId="1EC76FFE" w:rsidR="00855D0A" w:rsidRPr="0009617B" w:rsidRDefault="00855D0A" w:rsidP="00855D0A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Цель: </w:t>
      </w:r>
      <w:r w:rsidRPr="0009617B">
        <w:rPr>
          <w:rFonts w:ascii="Times New Roman" w:hAnsi="Times New Roman"/>
          <w:sz w:val="28"/>
          <w:szCs w:val="28"/>
        </w:rPr>
        <w:t xml:space="preserve">сформулировать у обучающихся знания о механизмах регуляции менструального цикла; обобщить и систематизировать знания об этиологических факторах </w:t>
      </w:r>
      <w:r>
        <w:rPr>
          <w:rFonts w:ascii="Times New Roman" w:hAnsi="Times New Roman"/>
          <w:sz w:val="28"/>
          <w:szCs w:val="28"/>
        </w:rPr>
        <w:t>АМК</w:t>
      </w:r>
      <w:r w:rsidRPr="0009617B">
        <w:rPr>
          <w:rFonts w:ascii="Times New Roman" w:hAnsi="Times New Roman"/>
          <w:sz w:val="28"/>
          <w:szCs w:val="28"/>
        </w:rPr>
        <w:t>; изучить классификацию АМК, алгоритм обследования при данном виде патологии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9617B">
        <w:rPr>
          <w:rFonts w:ascii="Times New Roman" w:hAnsi="Times New Roman"/>
          <w:sz w:val="28"/>
          <w:szCs w:val="28"/>
        </w:rPr>
        <w:t xml:space="preserve">систематизировать знания об этиологических факторах </w:t>
      </w:r>
      <w:r>
        <w:rPr>
          <w:rFonts w:ascii="Times New Roman" w:hAnsi="Times New Roman"/>
          <w:sz w:val="28"/>
          <w:szCs w:val="28"/>
        </w:rPr>
        <w:t xml:space="preserve">миомы матки, патогенезе, клинике, диагностики и лечении; </w:t>
      </w:r>
      <w:r w:rsidRPr="0009617B">
        <w:rPr>
          <w:rFonts w:ascii="Times New Roman" w:hAnsi="Times New Roman"/>
          <w:sz w:val="28"/>
          <w:szCs w:val="28"/>
        </w:rPr>
        <w:t xml:space="preserve">систематизировать знания об этиологических факторах </w:t>
      </w:r>
      <w:r>
        <w:rPr>
          <w:rFonts w:ascii="Times New Roman" w:hAnsi="Times New Roman"/>
          <w:sz w:val="28"/>
          <w:szCs w:val="28"/>
        </w:rPr>
        <w:t>эндометриоза,</w:t>
      </w:r>
      <w:r w:rsidRPr="0009617B">
        <w:rPr>
          <w:rFonts w:ascii="Times New Roman" w:hAnsi="Times New Roman"/>
          <w:sz w:val="28"/>
          <w:szCs w:val="28"/>
        </w:rPr>
        <w:t xml:space="preserve"> изучить классификацию </w:t>
      </w:r>
      <w:r>
        <w:rPr>
          <w:rFonts w:ascii="Times New Roman" w:hAnsi="Times New Roman"/>
          <w:sz w:val="28"/>
          <w:szCs w:val="28"/>
        </w:rPr>
        <w:t>эндометриоза</w:t>
      </w:r>
      <w:r w:rsidRPr="000961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патогенезе, клинике, диагностики и лечении.</w:t>
      </w:r>
    </w:p>
    <w:p w14:paraId="2DCC5205" w14:textId="498CA036" w:rsidR="00855D0A" w:rsidRPr="0009617B" w:rsidRDefault="00855D0A" w:rsidP="00855D0A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09617B">
        <w:rPr>
          <w:rFonts w:ascii="Times New Roman" w:hAnsi="Times New Roman"/>
          <w:sz w:val="28"/>
          <w:szCs w:val="28"/>
        </w:rPr>
        <w:t>В лекции представлены этиологические факторы и факторы риска АМК</w:t>
      </w:r>
      <w:r>
        <w:rPr>
          <w:rFonts w:ascii="Times New Roman" w:hAnsi="Times New Roman"/>
          <w:sz w:val="28"/>
          <w:szCs w:val="28"/>
        </w:rPr>
        <w:t>, миомы матки, эндометриоза</w:t>
      </w:r>
      <w:r w:rsidRPr="0009617B">
        <w:rPr>
          <w:rFonts w:ascii="Times New Roman" w:hAnsi="Times New Roman"/>
          <w:sz w:val="28"/>
          <w:szCs w:val="28"/>
        </w:rPr>
        <w:t>, методы обследования и подходы к лечению с учетом многообразия причин, сложности патогенеза и часто наличия сопутствующей патологии.</w:t>
      </w:r>
    </w:p>
    <w:p w14:paraId="12734816" w14:textId="77777777" w:rsidR="00855D0A" w:rsidRPr="0009617B" w:rsidRDefault="00855D0A" w:rsidP="00855D0A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Форма </w:t>
      </w:r>
      <w:r w:rsidRPr="0009617B">
        <w:rPr>
          <w:rFonts w:ascii="Times New Roman" w:hAnsi="Times New Roman"/>
          <w:sz w:val="28"/>
          <w:szCs w:val="28"/>
        </w:rPr>
        <w:t>организации лекции: тематическая.</w:t>
      </w:r>
    </w:p>
    <w:p w14:paraId="6BA1254B" w14:textId="77777777" w:rsidR="00855D0A" w:rsidRPr="0009617B" w:rsidRDefault="00855D0A" w:rsidP="00855D0A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Методы обучения,</w:t>
      </w:r>
      <w:r w:rsidRPr="0009617B">
        <w:rPr>
          <w:rFonts w:ascii="Times New Roman" w:hAnsi="Times New Roman"/>
          <w:sz w:val="28"/>
          <w:szCs w:val="28"/>
        </w:rPr>
        <w:t xml:space="preserve"> </w:t>
      </w:r>
      <w:r w:rsidRPr="00B5279E">
        <w:rPr>
          <w:rFonts w:ascii="Times New Roman" w:hAnsi="Times New Roman"/>
          <w:b/>
          <w:bCs/>
          <w:sz w:val="28"/>
          <w:szCs w:val="28"/>
        </w:rPr>
        <w:t>применяемые на лекции:</w:t>
      </w:r>
      <w:r w:rsidRPr="0009617B">
        <w:rPr>
          <w:rFonts w:ascii="Times New Roman" w:hAnsi="Times New Roman"/>
          <w:sz w:val="28"/>
          <w:szCs w:val="28"/>
        </w:rPr>
        <w:t xml:space="preserve"> информационные</w:t>
      </w:r>
    </w:p>
    <w:p w14:paraId="2D6821CD" w14:textId="77777777" w:rsidR="00B5279E" w:rsidRDefault="00B5279E" w:rsidP="00B5279E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Средства обучения:</w:t>
      </w:r>
    </w:p>
    <w:p w14:paraId="0EE58580" w14:textId="77777777" w:rsidR="00B5279E" w:rsidRPr="009768DE" w:rsidRDefault="00B5279E" w:rsidP="00B5279E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14:paraId="163F32AE" w14:textId="77777777" w:rsidR="00B5279E" w:rsidRPr="009768DE" w:rsidRDefault="00B5279E" w:rsidP="00B5279E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мультимедийный проектор). </w:t>
      </w:r>
    </w:p>
    <w:p w14:paraId="1E0E2357" w14:textId="77777777" w:rsidR="00855D0A" w:rsidRPr="0009617B" w:rsidRDefault="00855D0A" w:rsidP="00855D0A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Лекция №4.</w:t>
      </w:r>
    </w:p>
    <w:p w14:paraId="1F6E8AF0" w14:textId="21B405FD" w:rsidR="00855D0A" w:rsidRPr="0009617B" w:rsidRDefault="00855D0A" w:rsidP="00855D0A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Тема:</w:t>
      </w:r>
      <w:r w:rsidRPr="00096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Воспалительные</w:t>
      </w:r>
      <w:r w:rsidRPr="0009617B">
        <w:rPr>
          <w:rFonts w:ascii="Times New Roman" w:hAnsi="Times New Roman"/>
          <w:sz w:val="28"/>
          <w:szCs w:val="28"/>
        </w:rPr>
        <w:t xml:space="preserve"> заболевания женских </w:t>
      </w:r>
      <w:r>
        <w:rPr>
          <w:rFonts w:ascii="Times New Roman" w:hAnsi="Times New Roman"/>
          <w:sz w:val="28"/>
          <w:szCs w:val="28"/>
        </w:rPr>
        <w:t>гениталий</w:t>
      </w:r>
      <w:r w:rsidRPr="0009617B">
        <w:rPr>
          <w:rFonts w:ascii="Times New Roman" w:hAnsi="Times New Roman"/>
          <w:sz w:val="28"/>
          <w:szCs w:val="28"/>
        </w:rPr>
        <w:t>.</w:t>
      </w:r>
    </w:p>
    <w:p w14:paraId="6ED4D3DB" w14:textId="652EC2ED" w:rsidR="00855D0A" w:rsidRPr="0009617B" w:rsidRDefault="00855D0A" w:rsidP="00855D0A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Цель</w:t>
      </w:r>
      <w:r w:rsidRPr="0009617B">
        <w:rPr>
          <w:rFonts w:ascii="Times New Roman" w:hAnsi="Times New Roman"/>
          <w:sz w:val="28"/>
          <w:szCs w:val="28"/>
        </w:rPr>
        <w:t xml:space="preserve">: сформулировать у обучающихся знания о </w:t>
      </w:r>
      <w:proofErr w:type="spellStart"/>
      <w:r w:rsidRPr="0009617B">
        <w:rPr>
          <w:rFonts w:ascii="Times New Roman" w:hAnsi="Times New Roman"/>
          <w:sz w:val="28"/>
          <w:szCs w:val="28"/>
        </w:rPr>
        <w:t>полиэтиологичности</w:t>
      </w:r>
      <w:proofErr w:type="spellEnd"/>
      <w:r w:rsidRPr="0009617B">
        <w:rPr>
          <w:rFonts w:ascii="Times New Roman" w:hAnsi="Times New Roman"/>
          <w:sz w:val="28"/>
          <w:szCs w:val="28"/>
        </w:rPr>
        <w:t xml:space="preserve"> ВЗОМТ;  обобщить и систематизировать знания о современных методах диагностики ВЗОМТ;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17B">
        <w:rPr>
          <w:rFonts w:ascii="Times New Roman" w:hAnsi="Times New Roman"/>
          <w:sz w:val="28"/>
          <w:szCs w:val="28"/>
        </w:rPr>
        <w:t>сформулировать у обучающихся знания о факторах, способствующих распространению специфических инфекций; обобщить и систематизировать знания о современных методах диагностики специфических инфекций женской половой сферы.</w:t>
      </w:r>
    </w:p>
    <w:p w14:paraId="75D05B03" w14:textId="472E1E9D" w:rsidR="00855D0A" w:rsidRPr="0009617B" w:rsidRDefault="00855D0A" w:rsidP="00855D0A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09617B">
        <w:rPr>
          <w:rFonts w:ascii="Times New Roman" w:hAnsi="Times New Roman"/>
          <w:sz w:val="28"/>
          <w:szCs w:val="28"/>
        </w:rPr>
        <w:t xml:space="preserve">В лекции дано представление о разных нозологических формах неспецифических воспалительных заболеваниях: </w:t>
      </w:r>
      <w:proofErr w:type="spellStart"/>
      <w:r w:rsidRPr="0009617B">
        <w:rPr>
          <w:rFonts w:ascii="Times New Roman" w:hAnsi="Times New Roman"/>
          <w:sz w:val="28"/>
          <w:szCs w:val="28"/>
        </w:rPr>
        <w:t>кольпит</w:t>
      </w:r>
      <w:proofErr w:type="spellEnd"/>
      <w:r w:rsidRPr="0009617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9617B">
        <w:rPr>
          <w:rFonts w:ascii="Times New Roman" w:hAnsi="Times New Roman"/>
          <w:sz w:val="28"/>
          <w:szCs w:val="28"/>
        </w:rPr>
        <w:t>сальпингоофорит</w:t>
      </w:r>
      <w:proofErr w:type="spellEnd"/>
      <w:r w:rsidRPr="0009617B">
        <w:rPr>
          <w:rFonts w:ascii="Times New Roman" w:hAnsi="Times New Roman"/>
          <w:sz w:val="28"/>
          <w:szCs w:val="28"/>
        </w:rPr>
        <w:t xml:space="preserve">. эндометрит. </w:t>
      </w:r>
      <w:proofErr w:type="spellStart"/>
      <w:r w:rsidRPr="0009617B">
        <w:rPr>
          <w:rFonts w:ascii="Times New Roman" w:hAnsi="Times New Roman"/>
          <w:sz w:val="28"/>
          <w:szCs w:val="28"/>
        </w:rPr>
        <w:t>пельвиоперитонит</w:t>
      </w:r>
      <w:proofErr w:type="spellEnd"/>
      <w:r w:rsidRPr="0009617B">
        <w:rPr>
          <w:rFonts w:ascii="Times New Roman" w:hAnsi="Times New Roman"/>
          <w:sz w:val="28"/>
          <w:szCs w:val="28"/>
        </w:rPr>
        <w:t>. Даны представления об этиологических факторах ВЗОМТ, механизмах патогенеза. Приведены современные принципы терапии, методы лечения.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09617B">
        <w:rPr>
          <w:rFonts w:ascii="Times New Roman" w:hAnsi="Times New Roman"/>
          <w:sz w:val="28"/>
          <w:szCs w:val="28"/>
        </w:rPr>
        <w:t>ано представление о специфически</w:t>
      </w:r>
      <w:r>
        <w:rPr>
          <w:rFonts w:ascii="Times New Roman" w:hAnsi="Times New Roman"/>
          <w:sz w:val="28"/>
          <w:szCs w:val="28"/>
        </w:rPr>
        <w:t>х</w:t>
      </w:r>
      <w:r w:rsidRPr="0009617B">
        <w:rPr>
          <w:rFonts w:ascii="Times New Roman" w:hAnsi="Times New Roman"/>
          <w:sz w:val="28"/>
          <w:szCs w:val="28"/>
        </w:rPr>
        <w:t xml:space="preserve"> воспалительных заболеваниях гениталий: Трихомониаз. Гонорея. Вирусные заболевания. Кандидоз. Хламидиоз. Этиотропное лечение.  Форма организации лекции: тематическая.</w:t>
      </w:r>
    </w:p>
    <w:p w14:paraId="55407601" w14:textId="77777777" w:rsidR="00855D0A" w:rsidRPr="0009617B" w:rsidRDefault="00855D0A" w:rsidP="00855D0A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09617B">
        <w:rPr>
          <w:rFonts w:ascii="Times New Roman" w:hAnsi="Times New Roman"/>
          <w:sz w:val="28"/>
          <w:szCs w:val="28"/>
        </w:rPr>
        <w:t xml:space="preserve"> тематическая.</w:t>
      </w:r>
    </w:p>
    <w:p w14:paraId="24FBDE34" w14:textId="77777777" w:rsidR="00855D0A" w:rsidRPr="0009617B" w:rsidRDefault="00855D0A" w:rsidP="00855D0A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Методы обучения</w:t>
      </w:r>
      <w:r w:rsidRPr="0009617B">
        <w:rPr>
          <w:rFonts w:ascii="Times New Roman" w:hAnsi="Times New Roman"/>
          <w:sz w:val="28"/>
          <w:szCs w:val="28"/>
        </w:rPr>
        <w:t xml:space="preserve">, </w:t>
      </w:r>
      <w:r w:rsidRPr="00B5279E">
        <w:rPr>
          <w:rFonts w:ascii="Times New Roman" w:hAnsi="Times New Roman"/>
          <w:b/>
          <w:bCs/>
          <w:sz w:val="28"/>
          <w:szCs w:val="28"/>
        </w:rPr>
        <w:t>применяемые на лекции:</w:t>
      </w:r>
      <w:r w:rsidRPr="0009617B">
        <w:rPr>
          <w:rFonts w:ascii="Times New Roman" w:hAnsi="Times New Roman"/>
          <w:sz w:val="28"/>
          <w:szCs w:val="28"/>
        </w:rPr>
        <w:t xml:space="preserve"> информационные</w:t>
      </w:r>
    </w:p>
    <w:p w14:paraId="2AFE27CA" w14:textId="77777777" w:rsidR="00B5279E" w:rsidRDefault="00B5279E" w:rsidP="00B5279E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Средства обучения:</w:t>
      </w:r>
    </w:p>
    <w:p w14:paraId="7349322B" w14:textId="77777777" w:rsidR="00B5279E" w:rsidRPr="009768DE" w:rsidRDefault="00B5279E" w:rsidP="00B5279E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14:paraId="5A1687E4" w14:textId="77777777" w:rsidR="00B5279E" w:rsidRPr="009768DE" w:rsidRDefault="00B5279E" w:rsidP="00B5279E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мультимедийный проектор). </w:t>
      </w:r>
    </w:p>
    <w:p w14:paraId="0867A60A" w14:textId="77777777" w:rsidR="00855D0A" w:rsidRPr="0009617B" w:rsidRDefault="00855D0A" w:rsidP="00855D0A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lastRenderedPageBreak/>
        <w:t>Лекция №6.</w:t>
      </w:r>
    </w:p>
    <w:p w14:paraId="0B597439" w14:textId="1C5EEFDF" w:rsidR="00855D0A" w:rsidRPr="0009617B" w:rsidRDefault="00855D0A" w:rsidP="00855D0A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Тема:</w:t>
      </w:r>
      <w:r w:rsidRPr="00096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09617B">
        <w:rPr>
          <w:rFonts w:ascii="Times New Roman" w:hAnsi="Times New Roman"/>
          <w:sz w:val="28"/>
          <w:szCs w:val="28"/>
        </w:rPr>
        <w:t>оброкачественные и злокачественные опухоли яичников.</w:t>
      </w:r>
    </w:p>
    <w:p w14:paraId="01CC7718" w14:textId="13531422" w:rsidR="00855D0A" w:rsidRPr="0009617B" w:rsidRDefault="00855D0A" w:rsidP="00855D0A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Цель: </w:t>
      </w:r>
      <w:r w:rsidRPr="0009617B">
        <w:rPr>
          <w:rFonts w:ascii="Times New Roman" w:hAnsi="Times New Roman"/>
          <w:sz w:val="28"/>
          <w:szCs w:val="28"/>
        </w:rPr>
        <w:t>сформулировать у обучающихся знания клинических проявлениях опухолей яичников на разных стадиях заболевания; обобщить и систематизировать знания об этиологических факторах данной патологии;</w:t>
      </w:r>
      <w:r w:rsidR="00504032">
        <w:rPr>
          <w:rFonts w:ascii="Times New Roman" w:hAnsi="Times New Roman"/>
          <w:b/>
          <w:sz w:val="28"/>
          <w:szCs w:val="28"/>
        </w:rPr>
        <w:t xml:space="preserve"> </w:t>
      </w:r>
      <w:r w:rsidRPr="0009617B">
        <w:rPr>
          <w:rFonts w:ascii="Times New Roman" w:hAnsi="Times New Roman"/>
          <w:sz w:val="28"/>
          <w:szCs w:val="28"/>
        </w:rPr>
        <w:t>изучить гистологическую классификацию опухолей яичников, алгоритм обследования при данном виде патологии.</w:t>
      </w:r>
    </w:p>
    <w:p w14:paraId="1C0172AB" w14:textId="77777777" w:rsidR="00855D0A" w:rsidRPr="0009617B" w:rsidRDefault="00855D0A" w:rsidP="00855D0A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09617B">
        <w:rPr>
          <w:rFonts w:ascii="Times New Roman" w:hAnsi="Times New Roman"/>
          <w:sz w:val="28"/>
          <w:szCs w:val="28"/>
        </w:rPr>
        <w:t xml:space="preserve">Опухоли яичников эпителиального происхождения составляют до 90% новообразований данного органа. Высокие показатели летальности, отсутствие эффективных методов ранней диагностики и лечения делают рак яичников актуальной проблемой современной онкологии. Основной стратегией, позволяющей добиться улучшения прогноза для пациенток, страдающих данной патологией, является повсеместное внедрение в практику клинических рекомендаций, разработанных профессиональными сообществами на основании принципов доказательной медицины. В настоящей статье сделана попытка обобщить опыт ведущих мировых центров по борьбе с раком яичников эпителиального происхождения и предложить решения, актуальные для повседневной клинической практики. </w:t>
      </w:r>
    </w:p>
    <w:p w14:paraId="7E98BE45" w14:textId="77777777" w:rsidR="00855D0A" w:rsidRPr="0009617B" w:rsidRDefault="00855D0A" w:rsidP="00855D0A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Форма организации лекции</w:t>
      </w:r>
      <w:r w:rsidRPr="0009617B">
        <w:rPr>
          <w:rFonts w:ascii="Times New Roman" w:hAnsi="Times New Roman"/>
          <w:sz w:val="28"/>
          <w:szCs w:val="28"/>
        </w:rPr>
        <w:t>: тематическая.</w:t>
      </w:r>
    </w:p>
    <w:p w14:paraId="44C85E18" w14:textId="77777777" w:rsidR="00855D0A" w:rsidRPr="0009617B" w:rsidRDefault="00855D0A" w:rsidP="00855D0A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Методы обучения</w:t>
      </w:r>
      <w:r w:rsidRPr="0009617B">
        <w:rPr>
          <w:rFonts w:ascii="Times New Roman" w:hAnsi="Times New Roman"/>
          <w:sz w:val="28"/>
          <w:szCs w:val="28"/>
        </w:rPr>
        <w:t xml:space="preserve">, </w:t>
      </w:r>
      <w:r w:rsidRPr="00B5279E">
        <w:rPr>
          <w:rFonts w:ascii="Times New Roman" w:hAnsi="Times New Roman"/>
          <w:b/>
          <w:bCs/>
          <w:sz w:val="28"/>
          <w:szCs w:val="28"/>
        </w:rPr>
        <w:t>применяемые на лекции:</w:t>
      </w:r>
      <w:r w:rsidRPr="0009617B">
        <w:rPr>
          <w:rFonts w:ascii="Times New Roman" w:hAnsi="Times New Roman"/>
          <w:sz w:val="28"/>
          <w:szCs w:val="28"/>
        </w:rPr>
        <w:t xml:space="preserve"> информационные</w:t>
      </w:r>
    </w:p>
    <w:p w14:paraId="2B9ACCD1" w14:textId="77777777" w:rsidR="00B5279E" w:rsidRDefault="00B5279E" w:rsidP="00B5279E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Средства обучения:</w:t>
      </w:r>
    </w:p>
    <w:p w14:paraId="6CB035EE" w14:textId="77777777" w:rsidR="00B5279E" w:rsidRPr="009768DE" w:rsidRDefault="00B5279E" w:rsidP="00B5279E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14:paraId="3F11DAA8" w14:textId="77777777" w:rsidR="00B5279E" w:rsidRPr="009768DE" w:rsidRDefault="00B5279E" w:rsidP="00B5279E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мультимедийный проектор). </w:t>
      </w:r>
    </w:p>
    <w:p w14:paraId="38170681" w14:textId="72FC5D7F" w:rsidR="005E15C6" w:rsidRPr="0009617B" w:rsidRDefault="005E15C6" w:rsidP="005E15C6">
      <w:pPr>
        <w:pStyle w:val="a3"/>
        <w:tabs>
          <w:tab w:val="left" w:pos="42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Лекция №</w:t>
      </w:r>
      <w:r>
        <w:rPr>
          <w:rFonts w:ascii="Times New Roman" w:hAnsi="Times New Roman"/>
          <w:b/>
          <w:sz w:val="28"/>
          <w:szCs w:val="28"/>
        </w:rPr>
        <w:t>7</w:t>
      </w:r>
      <w:r w:rsidRPr="0009617B">
        <w:rPr>
          <w:rFonts w:ascii="Times New Roman" w:hAnsi="Times New Roman"/>
          <w:b/>
          <w:sz w:val="28"/>
          <w:szCs w:val="28"/>
        </w:rPr>
        <w:t>.</w:t>
      </w:r>
    </w:p>
    <w:p w14:paraId="66614C84" w14:textId="2CF95BF8" w:rsidR="005E15C6" w:rsidRPr="0009617B" w:rsidRDefault="005E15C6" w:rsidP="005E15C6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Тема:</w:t>
      </w:r>
      <w:r w:rsidRPr="0009617B">
        <w:rPr>
          <w:rFonts w:ascii="Times New Roman" w:hAnsi="Times New Roman"/>
          <w:sz w:val="28"/>
          <w:szCs w:val="28"/>
        </w:rPr>
        <w:t xml:space="preserve"> </w:t>
      </w:r>
      <w:r w:rsidRPr="005E15C6">
        <w:rPr>
          <w:rFonts w:ascii="Times New Roman" w:hAnsi="Times New Roman"/>
          <w:sz w:val="28"/>
          <w:szCs w:val="28"/>
        </w:rPr>
        <w:t>Фоновые, предраковые заболевания.  Рак шейки матки и эндометрия.</w:t>
      </w:r>
    </w:p>
    <w:p w14:paraId="3DC152FF" w14:textId="0FE4A9D1" w:rsidR="005E15C6" w:rsidRPr="0009617B" w:rsidRDefault="005E15C6" w:rsidP="005E15C6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Цель</w:t>
      </w:r>
      <w:r w:rsidR="00B5279E" w:rsidRPr="0009617B">
        <w:rPr>
          <w:rFonts w:ascii="Times New Roman" w:hAnsi="Times New Roman"/>
          <w:b/>
          <w:sz w:val="28"/>
          <w:szCs w:val="28"/>
        </w:rPr>
        <w:t>:</w:t>
      </w:r>
      <w:r w:rsidR="00B5279E">
        <w:rPr>
          <w:rFonts w:ascii="Times New Roman" w:hAnsi="Times New Roman"/>
          <w:b/>
          <w:sz w:val="28"/>
          <w:szCs w:val="28"/>
        </w:rPr>
        <w:t xml:space="preserve"> </w:t>
      </w:r>
      <w:r w:rsidRPr="005E15C6">
        <w:rPr>
          <w:rFonts w:ascii="Times New Roman" w:hAnsi="Times New Roman"/>
          <w:sz w:val="28"/>
          <w:szCs w:val="28"/>
        </w:rPr>
        <w:t>Выделить факторы риска развития и определить характерные клинические симптомы фоновых и предраковых заболеваний шейки матки и эндометрия.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5C6">
        <w:rPr>
          <w:rFonts w:ascii="Times New Roman" w:hAnsi="Times New Roman"/>
          <w:sz w:val="28"/>
          <w:szCs w:val="28"/>
        </w:rPr>
        <w:t>Научиться интерпретировать данные анамнеза и объективных методов обследований женщин в норме и при патологических состояниях; результаты специальных методов исследования, в том числе эндоскопических, ультразвукового исследования органов малого таза и раздельного диагностического выскабливания; данные гормональных, цитологических, микроскопических и микробиологических методов исследования при патологии шейки матки и эндометрия.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5C6">
        <w:rPr>
          <w:rFonts w:ascii="Times New Roman" w:hAnsi="Times New Roman"/>
          <w:sz w:val="28"/>
          <w:szCs w:val="28"/>
        </w:rPr>
        <w:t xml:space="preserve">Определить показания и противопоказания к консервативным и оперативным методам лечения фоновых и предраковых заболеваний шейки матки и эндометрия. Овладеть навыками специального гинекологического обследования женщин, </w:t>
      </w:r>
      <w:r w:rsidRPr="005E15C6">
        <w:rPr>
          <w:rFonts w:ascii="Times New Roman" w:hAnsi="Times New Roman"/>
          <w:sz w:val="28"/>
          <w:szCs w:val="28"/>
        </w:rPr>
        <w:lastRenderedPageBreak/>
        <w:t>провести оценку эндоскопических методов диагностики, ознакомиться с техникой гинекологических операций.</w:t>
      </w:r>
      <w:r>
        <w:t xml:space="preserve"> </w:t>
      </w:r>
    </w:p>
    <w:p w14:paraId="3C99E1D2" w14:textId="60846165" w:rsidR="005E15C6" w:rsidRPr="00B5279E" w:rsidRDefault="005E15C6" w:rsidP="005E15C6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09617B">
        <w:rPr>
          <w:rFonts w:ascii="Times New Roman" w:hAnsi="Times New Roman"/>
          <w:sz w:val="28"/>
          <w:szCs w:val="28"/>
        </w:rPr>
        <w:t xml:space="preserve">В лекции освещены </w:t>
      </w:r>
      <w:r>
        <w:rPr>
          <w:rFonts w:ascii="Times New Roman" w:hAnsi="Times New Roman"/>
          <w:sz w:val="28"/>
          <w:szCs w:val="28"/>
        </w:rPr>
        <w:t>вопросы</w:t>
      </w:r>
      <w:r w:rsidR="00B5279E">
        <w:rPr>
          <w:rFonts w:ascii="Times New Roman" w:hAnsi="Times New Roman"/>
          <w:sz w:val="28"/>
          <w:szCs w:val="28"/>
        </w:rPr>
        <w:t xml:space="preserve">, касающиеся </w:t>
      </w:r>
      <w:r w:rsidR="00B5279E" w:rsidRPr="00B5279E">
        <w:rPr>
          <w:rFonts w:ascii="Times New Roman" w:hAnsi="Times New Roman"/>
          <w:sz w:val="28"/>
          <w:szCs w:val="28"/>
        </w:rPr>
        <w:t>о</w:t>
      </w:r>
      <w:r w:rsidRPr="00B5279E">
        <w:rPr>
          <w:rFonts w:ascii="Times New Roman" w:hAnsi="Times New Roman"/>
          <w:sz w:val="28"/>
          <w:szCs w:val="28"/>
        </w:rPr>
        <w:t>пределени</w:t>
      </w:r>
      <w:r w:rsidR="00B5279E">
        <w:rPr>
          <w:rFonts w:ascii="Times New Roman" w:hAnsi="Times New Roman"/>
          <w:sz w:val="28"/>
          <w:szCs w:val="28"/>
        </w:rPr>
        <w:t>я</w:t>
      </w:r>
      <w:r w:rsidRPr="00B5279E">
        <w:rPr>
          <w:rFonts w:ascii="Times New Roman" w:hAnsi="Times New Roman"/>
          <w:sz w:val="28"/>
          <w:szCs w:val="28"/>
        </w:rPr>
        <w:t xml:space="preserve"> фоновых и предраковых заболеваний шейки матки</w:t>
      </w:r>
      <w:r w:rsidR="00B527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279E">
        <w:rPr>
          <w:rFonts w:ascii="Times New Roman" w:hAnsi="Times New Roman"/>
          <w:sz w:val="28"/>
          <w:szCs w:val="28"/>
        </w:rPr>
        <w:t>Этиопатогенетические</w:t>
      </w:r>
      <w:proofErr w:type="spellEnd"/>
      <w:r w:rsidRPr="00B5279E">
        <w:rPr>
          <w:rFonts w:ascii="Times New Roman" w:hAnsi="Times New Roman"/>
          <w:sz w:val="28"/>
          <w:szCs w:val="28"/>
        </w:rPr>
        <w:t xml:space="preserve"> факторы, обусловливающие развитие патологии шейки матки. Классификация фоновых и предраковых заболеваний шейки матки. Клиника фоновых и предраковых заболеваний шейки матки. Методы диагностики фоновых и предраковых заболеваний шейки матки. Лечебная тактика при фоновых и предраковых заболеваниях шейки матки, показания к радикальным методам лечения. Определение фоновых и предраковых заболеваний эндометрия. </w:t>
      </w:r>
      <w:proofErr w:type="spellStart"/>
      <w:r w:rsidRPr="00B5279E">
        <w:rPr>
          <w:rFonts w:ascii="Times New Roman" w:hAnsi="Times New Roman"/>
          <w:sz w:val="28"/>
          <w:szCs w:val="28"/>
        </w:rPr>
        <w:t>Этиопатогенез</w:t>
      </w:r>
      <w:proofErr w:type="spellEnd"/>
      <w:r w:rsidRPr="00B5279E">
        <w:rPr>
          <w:rFonts w:ascii="Times New Roman" w:hAnsi="Times New Roman"/>
          <w:sz w:val="28"/>
          <w:szCs w:val="28"/>
        </w:rPr>
        <w:t xml:space="preserve"> гиперпластических процессов эндометрия. Классификация и </w:t>
      </w:r>
      <w:proofErr w:type="spellStart"/>
      <w:r w:rsidRPr="00B5279E">
        <w:rPr>
          <w:rFonts w:ascii="Times New Roman" w:hAnsi="Times New Roman"/>
          <w:sz w:val="28"/>
          <w:szCs w:val="28"/>
        </w:rPr>
        <w:t>патоморфология</w:t>
      </w:r>
      <w:proofErr w:type="spellEnd"/>
      <w:r w:rsidRPr="00B5279E">
        <w:rPr>
          <w:rFonts w:ascii="Times New Roman" w:hAnsi="Times New Roman"/>
          <w:sz w:val="28"/>
          <w:szCs w:val="28"/>
        </w:rPr>
        <w:t xml:space="preserve"> эндометрия. Клиника и дифференциальная диагностика патологических процессов эндометрия.  Методы диагностики патологии эндометрия. Лечение гиперпластических процессов эндометрия, показания к хирургическим методам лечения.</w:t>
      </w:r>
    </w:p>
    <w:p w14:paraId="7678FF51" w14:textId="77777777" w:rsidR="005E15C6" w:rsidRPr="0009617B" w:rsidRDefault="005E15C6" w:rsidP="005E15C6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09617B">
        <w:rPr>
          <w:rFonts w:ascii="Times New Roman" w:hAnsi="Times New Roman"/>
          <w:sz w:val="28"/>
          <w:szCs w:val="28"/>
        </w:rPr>
        <w:t xml:space="preserve"> тематическая.</w:t>
      </w:r>
    </w:p>
    <w:p w14:paraId="1AE7B1F3" w14:textId="77777777" w:rsidR="005E15C6" w:rsidRPr="0009617B" w:rsidRDefault="005E15C6" w:rsidP="005E15C6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Методы обучения,</w:t>
      </w:r>
      <w:r w:rsidRPr="0009617B">
        <w:rPr>
          <w:rFonts w:ascii="Times New Roman" w:hAnsi="Times New Roman"/>
          <w:sz w:val="28"/>
          <w:szCs w:val="28"/>
        </w:rPr>
        <w:t xml:space="preserve"> </w:t>
      </w:r>
      <w:r w:rsidRPr="00B5279E">
        <w:rPr>
          <w:rFonts w:ascii="Times New Roman" w:hAnsi="Times New Roman"/>
          <w:b/>
          <w:bCs/>
          <w:sz w:val="28"/>
          <w:szCs w:val="28"/>
        </w:rPr>
        <w:t>применяемые на лекции:</w:t>
      </w:r>
      <w:r w:rsidRPr="0009617B">
        <w:rPr>
          <w:rFonts w:ascii="Times New Roman" w:hAnsi="Times New Roman"/>
          <w:sz w:val="28"/>
          <w:szCs w:val="28"/>
        </w:rPr>
        <w:t xml:space="preserve"> информационные</w:t>
      </w:r>
    </w:p>
    <w:p w14:paraId="565FF8D3" w14:textId="77777777" w:rsidR="00B5279E" w:rsidRDefault="00B5279E" w:rsidP="00B5279E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Средства обучения:</w:t>
      </w:r>
    </w:p>
    <w:p w14:paraId="3AD98793" w14:textId="77777777" w:rsidR="00B5279E" w:rsidRPr="009768DE" w:rsidRDefault="00B5279E" w:rsidP="00B5279E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14:paraId="4632F2D6" w14:textId="77777777" w:rsidR="00B5279E" w:rsidRPr="009768DE" w:rsidRDefault="00B5279E" w:rsidP="00B5279E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мультимедийный проектор). </w:t>
      </w:r>
    </w:p>
    <w:p w14:paraId="70890596" w14:textId="162CD419" w:rsidR="00855D0A" w:rsidRPr="0009617B" w:rsidRDefault="00855D0A" w:rsidP="00855D0A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Лекция №</w:t>
      </w:r>
      <w:r w:rsidR="005E15C6">
        <w:rPr>
          <w:rFonts w:ascii="Times New Roman" w:hAnsi="Times New Roman"/>
          <w:b/>
          <w:sz w:val="28"/>
          <w:szCs w:val="28"/>
        </w:rPr>
        <w:t>8</w:t>
      </w:r>
      <w:r w:rsidRPr="0009617B">
        <w:rPr>
          <w:rFonts w:ascii="Times New Roman" w:hAnsi="Times New Roman"/>
          <w:b/>
          <w:sz w:val="28"/>
          <w:szCs w:val="28"/>
        </w:rPr>
        <w:t>.</w:t>
      </w:r>
    </w:p>
    <w:p w14:paraId="53A83BF5" w14:textId="77777777" w:rsidR="00855D0A" w:rsidRPr="0009617B" w:rsidRDefault="00855D0A" w:rsidP="00855D0A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Тема:</w:t>
      </w:r>
      <w:r w:rsidRPr="0009617B">
        <w:rPr>
          <w:rFonts w:ascii="Times New Roman" w:hAnsi="Times New Roman"/>
          <w:sz w:val="28"/>
          <w:szCs w:val="28"/>
        </w:rPr>
        <w:t xml:space="preserve"> Нейроэндокринные синдромы в гинекологии.</w:t>
      </w:r>
    </w:p>
    <w:p w14:paraId="78111891" w14:textId="77777777" w:rsidR="00855D0A" w:rsidRPr="0009617B" w:rsidRDefault="00855D0A" w:rsidP="00855D0A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Цель: </w:t>
      </w:r>
      <w:r w:rsidRPr="0009617B">
        <w:rPr>
          <w:rFonts w:ascii="Times New Roman" w:hAnsi="Times New Roman"/>
          <w:sz w:val="28"/>
          <w:szCs w:val="28"/>
        </w:rPr>
        <w:t>Научить оценивать анамнестические данные, результаты объективного и дополнительных методов обследования у женщин с нейроэндокринной патологией; обобщить и систематизировать знания об этиологических факторах данной патологии.</w:t>
      </w:r>
    </w:p>
    <w:p w14:paraId="42E86877" w14:textId="77777777" w:rsidR="00855D0A" w:rsidRPr="0009617B" w:rsidRDefault="00855D0A" w:rsidP="00855D0A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09617B">
        <w:rPr>
          <w:rFonts w:ascii="Times New Roman" w:hAnsi="Times New Roman"/>
          <w:sz w:val="28"/>
          <w:szCs w:val="28"/>
        </w:rPr>
        <w:t xml:space="preserve">В лекции освещены об наиболее часто встречающиеся в гинекологической практике нейроэндокринных синдромов: синдром поликистозных яичников, врожденную дисфункцию коры надпочечников, эндокринные нарушения при гирсутизме и вирилизации, предменструальный и климактерический синдромы. </w:t>
      </w:r>
    </w:p>
    <w:p w14:paraId="68FC6562" w14:textId="77777777" w:rsidR="00855D0A" w:rsidRPr="0009617B" w:rsidRDefault="00855D0A" w:rsidP="00855D0A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09617B">
        <w:rPr>
          <w:rFonts w:ascii="Times New Roman" w:hAnsi="Times New Roman"/>
          <w:sz w:val="28"/>
          <w:szCs w:val="28"/>
        </w:rPr>
        <w:t xml:space="preserve"> тематическая.</w:t>
      </w:r>
    </w:p>
    <w:p w14:paraId="35CA5DBC" w14:textId="77777777" w:rsidR="00855D0A" w:rsidRPr="0009617B" w:rsidRDefault="00855D0A" w:rsidP="00855D0A">
      <w:pPr>
        <w:spacing w:after="0"/>
        <w:rPr>
          <w:rFonts w:ascii="Times New Roman" w:hAnsi="Times New Roman"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Методы обучения,</w:t>
      </w:r>
      <w:r w:rsidRPr="0009617B">
        <w:rPr>
          <w:rFonts w:ascii="Times New Roman" w:hAnsi="Times New Roman"/>
          <w:sz w:val="28"/>
          <w:szCs w:val="28"/>
        </w:rPr>
        <w:t xml:space="preserve"> </w:t>
      </w:r>
      <w:r w:rsidRPr="00B5279E">
        <w:rPr>
          <w:rFonts w:ascii="Times New Roman" w:hAnsi="Times New Roman"/>
          <w:b/>
          <w:bCs/>
          <w:sz w:val="28"/>
          <w:szCs w:val="28"/>
        </w:rPr>
        <w:t>применяемые на лекции:</w:t>
      </w:r>
      <w:r w:rsidRPr="0009617B">
        <w:rPr>
          <w:rFonts w:ascii="Times New Roman" w:hAnsi="Times New Roman"/>
          <w:sz w:val="28"/>
          <w:szCs w:val="28"/>
        </w:rPr>
        <w:t xml:space="preserve"> информационные</w:t>
      </w:r>
    </w:p>
    <w:p w14:paraId="573D5D1F" w14:textId="77777777" w:rsidR="00B5279E" w:rsidRDefault="00855D0A" w:rsidP="00B5279E">
      <w:pPr>
        <w:spacing w:after="0"/>
        <w:rPr>
          <w:rFonts w:ascii="Times New Roman" w:hAnsi="Times New Roman"/>
          <w:b/>
          <w:sz w:val="28"/>
          <w:szCs w:val="28"/>
        </w:rPr>
      </w:pPr>
      <w:r w:rsidRPr="0009617B">
        <w:rPr>
          <w:rFonts w:ascii="Times New Roman" w:hAnsi="Times New Roman"/>
          <w:b/>
          <w:sz w:val="28"/>
          <w:szCs w:val="28"/>
        </w:rPr>
        <w:t>Средства обучения:</w:t>
      </w:r>
    </w:p>
    <w:p w14:paraId="682A4EB1" w14:textId="77777777" w:rsidR="00B5279E" w:rsidRPr="009768DE" w:rsidRDefault="00B5279E" w:rsidP="00B5279E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14:paraId="3A19D3BD" w14:textId="77777777" w:rsidR="00B5279E" w:rsidRPr="009768DE" w:rsidRDefault="00B5279E" w:rsidP="00B5279E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мультимедийный проектор). </w:t>
      </w:r>
    </w:p>
    <w:p w14:paraId="1AB2BD39" w14:textId="77777777" w:rsidR="00B5279E" w:rsidRDefault="00B5279E" w:rsidP="00B5279E">
      <w:pPr>
        <w:rPr>
          <w:rFonts w:ascii="Times New Roman" w:hAnsi="Times New Roman"/>
          <w:sz w:val="28"/>
          <w:szCs w:val="28"/>
        </w:rPr>
      </w:pPr>
    </w:p>
    <w:p w14:paraId="2AF10450" w14:textId="77777777" w:rsidR="00B5279E" w:rsidRDefault="00B5279E" w:rsidP="00B5279E">
      <w:pPr>
        <w:rPr>
          <w:rFonts w:ascii="Times New Roman" w:hAnsi="Times New Roman"/>
          <w:sz w:val="28"/>
          <w:szCs w:val="28"/>
        </w:rPr>
      </w:pPr>
    </w:p>
    <w:p w14:paraId="75F20E09" w14:textId="3AE89EAD" w:rsidR="00B5279E" w:rsidRPr="00B5279E" w:rsidRDefault="00B5279E" w:rsidP="00B527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5279E">
        <w:rPr>
          <w:rFonts w:ascii="Times New Roman" w:hAnsi="Times New Roman"/>
          <w:b/>
          <w:bCs/>
          <w:sz w:val="28"/>
          <w:szCs w:val="28"/>
        </w:rPr>
        <w:lastRenderedPageBreak/>
        <w:t>Модуль №2. Акушерство.</w:t>
      </w:r>
    </w:p>
    <w:p w14:paraId="621152FF" w14:textId="18A91096" w:rsidR="00B5279E" w:rsidRPr="009768DE" w:rsidRDefault="00B5279E" w:rsidP="00B5279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</w:p>
    <w:p w14:paraId="4DA9F7D9" w14:textId="77777777" w:rsidR="00B5279E" w:rsidRPr="009768DE" w:rsidRDefault="00B5279E" w:rsidP="00B5279E">
      <w:pPr>
        <w:tabs>
          <w:tab w:val="left" w:pos="284"/>
        </w:tabs>
        <w:spacing w:after="0" w:line="240" w:lineRule="auto"/>
        <w:jc w:val="both"/>
        <w:rPr>
          <w:rStyle w:val="FontStyle15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Тема: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8DE">
        <w:rPr>
          <w:rStyle w:val="FontStyle15"/>
          <w:sz w:val="28"/>
          <w:szCs w:val="28"/>
        </w:rPr>
        <w:t xml:space="preserve">Анатомо-физиологические особенности организма женщин в возрастном аспекте. </w:t>
      </w:r>
    </w:p>
    <w:p w14:paraId="0C96194D" w14:textId="2A7FAFE2" w:rsidR="00B5279E" w:rsidRPr="009768DE" w:rsidRDefault="00B5279E" w:rsidP="00B5279E">
      <w:pPr>
        <w:pStyle w:val="Style1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9768DE">
        <w:rPr>
          <w:b/>
          <w:color w:val="000000"/>
          <w:sz w:val="28"/>
          <w:szCs w:val="28"/>
        </w:rPr>
        <w:t>Цель:</w:t>
      </w:r>
      <w:r>
        <w:rPr>
          <w:b/>
          <w:color w:val="000000"/>
          <w:sz w:val="28"/>
          <w:szCs w:val="28"/>
        </w:rPr>
        <w:t xml:space="preserve"> </w:t>
      </w:r>
      <w:r w:rsidRPr="00B5279E">
        <w:rPr>
          <w:bCs/>
          <w:color w:val="000000"/>
          <w:sz w:val="28"/>
          <w:szCs w:val="28"/>
        </w:rPr>
        <w:t>О</w:t>
      </w:r>
      <w:r w:rsidRPr="009768DE">
        <w:rPr>
          <w:color w:val="000000"/>
          <w:sz w:val="28"/>
          <w:szCs w:val="28"/>
        </w:rPr>
        <w:t>бобщить и систематизировать у учащихся знания анатомии, физиологии и функциональное развитие репродуктивной системы женщины в различные возрастные периоды</w:t>
      </w:r>
    </w:p>
    <w:p w14:paraId="75554DCD" w14:textId="77777777" w:rsidR="00B5279E" w:rsidRPr="009768DE" w:rsidRDefault="00B5279E" w:rsidP="00B5279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9768DE">
        <w:rPr>
          <w:rStyle w:val="FontStyle11"/>
          <w:sz w:val="28"/>
          <w:szCs w:val="28"/>
        </w:rPr>
        <w:t>Современное учение о регуляции менструальной функции. Гонадотропные и яичниковые гормоны. Морфологические изменений в яичниках и эндометрии. Яичниковый и маточный цикл. Тесты функциональной диагностики. Периоды жизни женщины. Влияние окружающей среды на развитие и функции женского организма.</w:t>
      </w:r>
    </w:p>
    <w:p w14:paraId="64969F77" w14:textId="77777777" w:rsidR="00B5279E" w:rsidRPr="009768DE" w:rsidRDefault="00B5279E" w:rsidP="00B5279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объяснительная, установочная, традиционная.</w:t>
      </w:r>
    </w:p>
    <w:p w14:paraId="01708AF3" w14:textId="77777777" w:rsidR="00B5279E" w:rsidRPr="009768DE" w:rsidRDefault="00B5279E" w:rsidP="00B5279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ые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неимитационные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и неигровые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имитационные; интерактивный коллективный). </w:t>
      </w:r>
    </w:p>
    <w:p w14:paraId="558F4346" w14:textId="77777777" w:rsidR="00B5279E" w:rsidRPr="009768DE" w:rsidRDefault="00B5279E" w:rsidP="00B5279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414BAB5" w14:textId="77777777" w:rsidR="00B5279E" w:rsidRPr="009768DE" w:rsidRDefault="00B5279E" w:rsidP="00B5279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14:paraId="5A4B94BC" w14:textId="77777777" w:rsidR="00B5279E" w:rsidRPr="009768DE" w:rsidRDefault="00B5279E" w:rsidP="00B5279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мультимедийный проектор). </w:t>
      </w:r>
    </w:p>
    <w:p w14:paraId="2095C831" w14:textId="77777777" w:rsidR="00B5279E" w:rsidRPr="009768DE" w:rsidRDefault="00B5279E" w:rsidP="00B527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2DB5C0" w14:textId="4FD86660" w:rsidR="00B5279E" w:rsidRPr="009768DE" w:rsidRDefault="00B5279E" w:rsidP="00B5279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</w:p>
    <w:p w14:paraId="4DA25832" w14:textId="1233D51B" w:rsidR="00B5279E" w:rsidRPr="009768DE" w:rsidRDefault="00B5279E" w:rsidP="00B5279E">
      <w:pPr>
        <w:spacing w:after="0"/>
        <w:rPr>
          <w:rStyle w:val="FontStyle15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8DE">
        <w:rPr>
          <w:rStyle w:val="FontStyle15"/>
          <w:sz w:val="28"/>
          <w:szCs w:val="28"/>
        </w:rPr>
        <w:t xml:space="preserve">Оплодотворение. Имплантация. </w:t>
      </w:r>
      <w:r>
        <w:rPr>
          <w:rStyle w:val="FontStyle15"/>
          <w:sz w:val="28"/>
          <w:szCs w:val="28"/>
        </w:rPr>
        <w:t>Органогенез</w:t>
      </w:r>
      <w:r w:rsidRPr="009768DE">
        <w:rPr>
          <w:rStyle w:val="FontStyle15"/>
          <w:sz w:val="28"/>
          <w:szCs w:val="28"/>
        </w:rPr>
        <w:t>.</w:t>
      </w:r>
    </w:p>
    <w:p w14:paraId="681E6102" w14:textId="77777777" w:rsidR="00B5279E" w:rsidRPr="009768DE" w:rsidRDefault="00B5279E" w:rsidP="00B5279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 w:rsidRPr="009768DE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</w:t>
      </w: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9768DE">
        <w:rPr>
          <w:rFonts w:ascii="Times New Roman" w:hAnsi="Times New Roman"/>
          <w:color w:val="000000"/>
          <w:sz w:val="28"/>
          <w:szCs w:val="28"/>
        </w:rPr>
        <w:t>об этапах внутриутробного развития плода.</w:t>
      </w:r>
      <w:proofErr w:type="gramEnd"/>
      <w:r w:rsidRPr="009768DE">
        <w:rPr>
          <w:rFonts w:ascii="Times New Roman" w:hAnsi="Times New Roman"/>
          <w:color w:val="000000"/>
          <w:sz w:val="28"/>
          <w:szCs w:val="28"/>
        </w:rPr>
        <w:t xml:space="preserve"> Критических периодах органогенеза. Влиянии вредных факторов на плод.</w:t>
      </w:r>
    </w:p>
    <w:p w14:paraId="707C8AAD" w14:textId="77777777" w:rsidR="00B5279E" w:rsidRPr="009768DE" w:rsidRDefault="00B5279E" w:rsidP="00B5279E">
      <w:pPr>
        <w:pStyle w:val="Style1"/>
        <w:widowControl/>
        <w:tabs>
          <w:tab w:val="num" w:pos="240"/>
        </w:tabs>
        <w:spacing w:line="240" w:lineRule="auto"/>
        <w:jc w:val="both"/>
        <w:rPr>
          <w:rStyle w:val="FontStyle11"/>
          <w:sz w:val="28"/>
          <w:szCs w:val="28"/>
        </w:rPr>
      </w:pPr>
      <w:r w:rsidRPr="009768DE">
        <w:rPr>
          <w:b/>
          <w:color w:val="000000"/>
          <w:sz w:val="28"/>
          <w:szCs w:val="28"/>
        </w:rPr>
        <w:t xml:space="preserve">Аннотация лекции. </w:t>
      </w:r>
      <w:r w:rsidRPr="009768DE">
        <w:rPr>
          <w:rStyle w:val="FontStyle11"/>
          <w:sz w:val="28"/>
          <w:szCs w:val="28"/>
        </w:rPr>
        <w:t>Что понимается под оплодотворением (зачатием). Образование половых клеток (овогенез, сперматогенез). Факторы, влияющие на оплодотворение. Эмбриогенез. Имплантация плодного яйца в эндометрии (гемохориальный тип). Формирование плаценты и ее структура. Основные функции плаценты (</w:t>
      </w:r>
      <w:proofErr w:type="spellStart"/>
      <w:r w:rsidRPr="009768DE">
        <w:rPr>
          <w:rStyle w:val="FontStyle11"/>
          <w:sz w:val="28"/>
          <w:szCs w:val="28"/>
        </w:rPr>
        <w:t>газообменная</w:t>
      </w:r>
      <w:proofErr w:type="spellEnd"/>
      <w:r w:rsidRPr="009768DE">
        <w:rPr>
          <w:rStyle w:val="FontStyle11"/>
          <w:sz w:val="28"/>
          <w:szCs w:val="28"/>
        </w:rPr>
        <w:t xml:space="preserve">, трофическая, выделительная, эндокринная). Проницаемость плаценты для различных веществ, в т.ч. и лекарственных препаратов. Пуповина. Околоплодные воды. Особенности кровообращения в матке и </w:t>
      </w:r>
      <w:proofErr w:type="spellStart"/>
      <w:r w:rsidRPr="009768DE">
        <w:rPr>
          <w:rStyle w:val="FontStyle11"/>
          <w:sz w:val="28"/>
          <w:szCs w:val="28"/>
        </w:rPr>
        <w:t>интервелезном</w:t>
      </w:r>
      <w:proofErr w:type="spellEnd"/>
      <w:r w:rsidRPr="009768DE">
        <w:rPr>
          <w:rStyle w:val="FontStyle11"/>
          <w:sz w:val="28"/>
          <w:szCs w:val="28"/>
        </w:rPr>
        <w:t xml:space="preserve"> пространстве.</w:t>
      </w:r>
    </w:p>
    <w:p w14:paraId="74E0FFD6" w14:textId="77777777" w:rsidR="00B5279E" w:rsidRPr="009768DE" w:rsidRDefault="00B5279E" w:rsidP="00B5279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объяснительная, обзорная, традиционная.</w:t>
      </w:r>
    </w:p>
    <w:p w14:paraId="4C82FF5A" w14:textId="567CD5E7" w:rsidR="00B5279E" w:rsidRPr="009768DE" w:rsidRDefault="00B5279E" w:rsidP="00B5279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различные </w:t>
      </w:r>
      <w:proofErr w:type="spellStart"/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>неимитационные</w:t>
      </w:r>
      <w:proofErr w:type="spellEnd"/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и неигровые имитационные; интерактивный коллективный). </w:t>
      </w:r>
    </w:p>
    <w:p w14:paraId="588AF5A3" w14:textId="77777777" w:rsidR="00B5279E" w:rsidRPr="009768DE" w:rsidRDefault="00B5279E" w:rsidP="00B5279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5FE552A" w14:textId="77777777" w:rsidR="00B5279E" w:rsidRPr="009768DE" w:rsidRDefault="00B5279E" w:rsidP="00B5279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14:paraId="69161C20" w14:textId="77777777" w:rsidR="00B5279E" w:rsidRPr="009768DE" w:rsidRDefault="00B5279E" w:rsidP="00B5279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мультимедийный проектор). </w:t>
      </w:r>
    </w:p>
    <w:p w14:paraId="1041D8BC" w14:textId="77777777" w:rsidR="00B5279E" w:rsidRPr="009768DE" w:rsidRDefault="00B5279E" w:rsidP="00B5279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4924675C" w14:textId="04A0ED48" w:rsidR="00B5279E" w:rsidRPr="009768DE" w:rsidRDefault="00B5279E" w:rsidP="00B5279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</w:p>
    <w:p w14:paraId="149DFDB4" w14:textId="77777777" w:rsidR="00B5279E" w:rsidRPr="009768DE" w:rsidRDefault="00B5279E" w:rsidP="00B5279E">
      <w:pPr>
        <w:spacing w:after="0" w:line="240" w:lineRule="auto"/>
        <w:jc w:val="both"/>
        <w:rPr>
          <w:rStyle w:val="FontStyle15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8DE">
        <w:rPr>
          <w:rStyle w:val="FontStyle15"/>
          <w:sz w:val="28"/>
          <w:szCs w:val="28"/>
        </w:rPr>
        <w:t>Физиологические изменения в организме беременной женщины.</w:t>
      </w:r>
    </w:p>
    <w:p w14:paraId="0C1AAE99" w14:textId="77777777" w:rsidR="00B5279E" w:rsidRPr="009768DE" w:rsidRDefault="00B5279E" w:rsidP="00B52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Сформировать у учащихся представления об изменениях в организме женщины в период беременности</w:t>
      </w:r>
    </w:p>
    <w:p w14:paraId="76A8CCA4" w14:textId="77777777" w:rsidR="00B5279E" w:rsidRPr="009768DE" w:rsidRDefault="00B5279E" w:rsidP="00B5279E">
      <w:pPr>
        <w:pStyle w:val="Style1"/>
        <w:widowControl/>
        <w:tabs>
          <w:tab w:val="num" w:pos="240"/>
        </w:tabs>
        <w:spacing w:line="240" w:lineRule="auto"/>
        <w:jc w:val="both"/>
        <w:rPr>
          <w:rStyle w:val="FontStyle11"/>
          <w:sz w:val="28"/>
          <w:szCs w:val="28"/>
        </w:rPr>
      </w:pPr>
      <w:r w:rsidRPr="009768DE">
        <w:rPr>
          <w:b/>
          <w:color w:val="000000"/>
          <w:sz w:val="28"/>
          <w:szCs w:val="28"/>
        </w:rPr>
        <w:lastRenderedPageBreak/>
        <w:t xml:space="preserve">Аннотация лекции. </w:t>
      </w:r>
      <w:r w:rsidRPr="009768DE">
        <w:rPr>
          <w:rStyle w:val="FontStyle11"/>
          <w:sz w:val="28"/>
          <w:szCs w:val="28"/>
        </w:rPr>
        <w:t>Изменения при беременности различных органов и систем: нервной, эндокринной, сердечно-сосудистой, систем органов дыхания, пищеварения, мочевой, кровообращения и др. Обмен веществ при беременности. Изменения в матке, яичниках и др. отделах половой системы. Изменения в молочных железах. Методы исследования во время беременности.</w:t>
      </w:r>
    </w:p>
    <w:p w14:paraId="44BF9E19" w14:textId="77777777" w:rsidR="00B5279E" w:rsidRPr="009768DE" w:rsidRDefault="00B5279E" w:rsidP="00B52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8DE">
        <w:rPr>
          <w:rFonts w:ascii="Times New Roman" w:hAnsi="Times New Roman"/>
          <w:color w:val="000000"/>
          <w:sz w:val="28"/>
          <w:szCs w:val="28"/>
          <w:lang w:eastAsia="ru-RU"/>
        </w:rPr>
        <w:t>объяснительная, обзорная, традиционная.</w:t>
      </w:r>
    </w:p>
    <w:p w14:paraId="0620FBEE" w14:textId="77777777" w:rsidR="00B5279E" w:rsidRPr="009768DE" w:rsidRDefault="00B5279E" w:rsidP="00B5279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различные </w:t>
      </w:r>
      <w:proofErr w:type="spellStart"/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>неимитационные</w:t>
      </w:r>
      <w:proofErr w:type="spellEnd"/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и неигровые имитационные; интерактивный коллективный). </w:t>
      </w:r>
    </w:p>
    <w:p w14:paraId="3A6D7A94" w14:textId="77777777" w:rsidR="00B5279E" w:rsidRPr="009768DE" w:rsidRDefault="00B5279E" w:rsidP="00B5279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504648C" w14:textId="77777777" w:rsidR="00B5279E" w:rsidRPr="009768DE" w:rsidRDefault="00B5279E" w:rsidP="00B527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14:paraId="64920E19" w14:textId="4E6EC334" w:rsidR="00B5279E" w:rsidRDefault="00B5279E" w:rsidP="00B527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мультимедийный проектор). </w:t>
      </w:r>
    </w:p>
    <w:p w14:paraId="72EBDB68" w14:textId="77777777" w:rsidR="00C11A4C" w:rsidRDefault="00C11A4C" w:rsidP="00C11A4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596D2C6D" w14:textId="73236E35" w:rsidR="00C11A4C" w:rsidRPr="009768DE" w:rsidRDefault="00C11A4C" w:rsidP="00C11A4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4</w:t>
      </w:r>
    </w:p>
    <w:p w14:paraId="4C4E249E" w14:textId="77777777" w:rsidR="00C11A4C" w:rsidRPr="009768DE" w:rsidRDefault="00C11A4C" w:rsidP="00C11A4C">
      <w:pPr>
        <w:spacing w:after="0" w:line="240" w:lineRule="auto"/>
        <w:jc w:val="both"/>
        <w:rPr>
          <w:rStyle w:val="FontStyle15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Эндокринопатия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и беременность </w:t>
      </w:r>
    </w:p>
    <w:p w14:paraId="6CDFA520" w14:textId="77777777" w:rsidR="00C11A4C" w:rsidRPr="009768DE" w:rsidRDefault="00C11A4C" w:rsidP="00C11A4C">
      <w:pPr>
        <w:spacing w:after="0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8DE">
        <w:rPr>
          <w:rFonts w:ascii="Times New Roman" w:hAnsi="Times New Roman"/>
          <w:sz w:val="28"/>
          <w:szCs w:val="28"/>
        </w:rPr>
        <w:t>сформулировать у обучающихся знания о тактике ведения беременности и родов у беременных с сахарным диабетом.</w:t>
      </w:r>
    </w:p>
    <w:p w14:paraId="5ACEB3C2" w14:textId="77777777" w:rsidR="00C11A4C" w:rsidRPr="009768DE" w:rsidRDefault="00C11A4C" w:rsidP="00C11A4C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sz w:val="28"/>
          <w:szCs w:val="28"/>
        </w:rPr>
        <w:t>Аннотация.</w:t>
      </w:r>
      <w:r w:rsidRPr="009768DE">
        <w:rPr>
          <w:rFonts w:ascii="Times New Roman" w:hAnsi="Times New Roman"/>
          <w:sz w:val="28"/>
          <w:szCs w:val="28"/>
        </w:rPr>
        <w:t xml:space="preserve"> 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Физиологические изменения обмена при беременности, влияние беременности на течения сахарного диабета (СД). Влияние СД на течение беременности – осложнения беременности и родов, понятие «диабетической </w:t>
      </w:r>
      <w:proofErr w:type="spellStart"/>
      <w:r w:rsidRPr="009768DE">
        <w:rPr>
          <w:rFonts w:ascii="Times New Roman" w:hAnsi="Times New Roman"/>
          <w:color w:val="000000"/>
          <w:sz w:val="28"/>
          <w:szCs w:val="28"/>
        </w:rPr>
        <w:t>фетопатии</w:t>
      </w:r>
      <w:proofErr w:type="spellEnd"/>
      <w:r w:rsidRPr="009768DE">
        <w:rPr>
          <w:rFonts w:ascii="Times New Roman" w:hAnsi="Times New Roman"/>
          <w:color w:val="000000"/>
          <w:sz w:val="28"/>
          <w:szCs w:val="28"/>
        </w:rPr>
        <w:t>». Принципы диспансерного наблюдения, «критические» периоды беременности. Противопоказания к вынашиванию беременности. Сроки и способы родоразрешения. Принципы ведения родов. Реабилитация родильниц, роль врача первичного звена и специалиста.</w:t>
      </w:r>
    </w:p>
    <w:p w14:paraId="46D3127C" w14:textId="77777777" w:rsidR="00C11A4C" w:rsidRPr="009768DE" w:rsidRDefault="00C11A4C" w:rsidP="00C11A4C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8DE">
        <w:rPr>
          <w:rFonts w:ascii="Times New Roman" w:hAnsi="Times New Roman"/>
          <w:color w:val="000000"/>
          <w:sz w:val="28"/>
          <w:szCs w:val="28"/>
          <w:lang w:eastAsia="ru-RU"/>
        </w:rPr>
        <w:t>тематическая</w:t>
      </w:r>
    </w:p>
    <w:p w14:paraId="2A79064D" w14:textId="77777777" w:rsidR="00C11A4C" w:rsidRPr="009768DE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768DE">
        <w:rPr>
          <w:rFonts w:ascii="Times New Roman" w:hAnsi="Times New Roman"/>
          <w:sz w:val="28"/>
          <w:szCs w:val="28"/>
        </w:rPr>
        <w:t>информационные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</w:p>
    <w:p w14:paraId="7FF376FC" w14:textId="77777777" w:rsidR="00C11A4C" w:rsidRPr="009768DE" w:rsidRDefault="00C11A4C" w:rsidP="00C11A4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A289889" w14:textId="77777777" w:rsidR="00C11A4C" w:rsidRPr="009768DE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14:paraId="42708454" w14:textId="77777777" w:rsidR="00C11A4C" w:rsidRPr="009768DE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мультимедийный проектор). </w:t>
      </w:r>
    </w:p>
    <w:p w14:paraId="68FF758E" w14:textId="77777777" w:rsidR="00C11A4C" w:rsidRDefault="00C11A4C" w:rsidP="00C11A4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7C5F5C93" w14:textId="53552706" w:rsidR="00C11A4C" w:rsidRPr="009768DE" w:rsidRDefault="00C11A4C" w:rsidP="00C11A4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</w:p>
    <w:p w14:paraId="716F6F1B" w14:textId="77777777" w:rsidR="00C11A4C" w:rsidRPr="009768DE" w:rsidRDefault="00C11A4C" w:rsidP="00C11A4C">
      <w:pPr>
        <w:tabs>
          <w:tab w:val="left" w:pos="284"/>
        </w:tabs>
        <w:spacing w:after="0" w:line="240" w:lineRule="auto"/>
        <w:jc w:val="both"/>
        <w:rPr>
          <w:rStyle w:val="FontStyle15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Заболевания почек и беременность.</w:t>
      </w:r>
    </w:p>
    <w:p w14:paraId="5B065AD0" w14:textId="77777777" w:rsidR="00C11A4C" w:rsidRPr="009768DE" w:rsidRDefault="00C11A4C" w:rsidP="00C11A4C">
      <w:pPr>
        <w:pStyle w:val="Style1"/>
        <w:widowControl/>
        <w:tabs>
          <w:tab w:val="num" w:pos="240"/>
        </w:tabs>
        <w:spacing w:line="240" w:lineRule="auto"/>
        <w:jc w:val="both"/>
        <w:rPr>
          <w:rStyle w:val="FontStyle11"/>
          <w:sz w:val="28"/>
          <w:szCs w:val="28"/>
        </w:rPr>
      </w:pPr>
      <w:r w:rsidRPr="009768DE">
        <w:rPr>
          <w:b/>
          <w:color w:val="000000"/>
          <w:sz w:val="28"/>
          <w:szCs w:val="28"/>
        </w:rPr>
        <w:t xml:space="preserve">Цель: </w:t>
      </w:r>
      <w:r w:rsidRPr="009768DE">
        <w:rPr>
          <w:color w:val="000000"/>
          <w:sz w:val="28"/>
          <w:szCs w:val="28"/>
        </w:rPr>
        <w:t>Обобщить знания о болезнях почек и применить их при обследовании и лечении беременных.</w:t>
      </w:r>
    </w:p>
    <w:p w14:paraId="1DD6CF15" w14:textId="77777777" w:rsidR="00C11A4C" w:rsidRPr="009768DE" w:rsidRDefault="00C11A4C" w:rsidP="00C11A4C">
      <w:pPr>
        <w:pStyle w:val="Style3"/>
        <w:widowControl/>
        <w:tabs>
          <w:tab w:val="left" w:pos="1104"/>
        </w:tabs>
        <w:spacing w:line="240" w:lineRule="auto"/>
        <w:jc w:val="both"/>
        <w:rPr>
          <w:sz w:val="28"/>
          <w:szCs w:val="28"/>
        </w:rPr>
      </w:pPr>
      <w:r w:rsidRPr="009768DE">
        <w:rPr>
          <w:b/>
          <w:sz w:val="28"/>
          <w:szCs w:val="28"/>
        </w:rPr>
        <w:t xml:space="preserve">Аннотация лекции. </w:t>
      </w:r>
      <w:r w:rsidRPr="009768DE">
        <w:rPr>
          <w:sz w:val="28"/>
          <w:szCs w:val="28"/>
        </w:rPr>
        <w:t>Изменения мочевыделительной системы при беременности, влияние беременности на течение заболеваний почек. Влияние патологии почек на течение беременности – осложнения. Принципы диспансерного наблюдения, «критические» периоды. Противопоказания к вынашиванию беременности, степени «риска». Сроки и способы родоразрешения. Реабилитация родильниц. Пути снижения материнской смертности при патологии почек. Роль врача первичного звена и специалиста в ведении беременных.</w:t>
      </w:r>
    </w:p>
    <w:p w14:paraId="54D31339" w14:textId="77777777" w:rsidR="00C11A4C" w:rsidRPr="009768DE" w:rsidRDefault="00C11A4C" w:rsidP="00C11A4C">
      <w:pPr>
        <w:pStyle w:val="Style3"/>
        <w:widowControl/>
        <w:tabs>
          <w:tab w:val="left" w:pos="1104"/>
        </w:tabs>
        <w:spacing w:line="240" w:lineRule="auto"/>
        <w:jc w:val="both"/>
        <w:rPr>
          <w:sz w:val="28"/>
          <w:szCs w:val="28"/>
        </w:rPr>
      </w:pPr>
      <w:r w:rsidRPr="009768DE">
        <w:rPr>
          <w:b/>
          <w:color w:val="000000"/>
          <w:sz w:val="28"/>
          <w:szCs w:val="28"/>
        </w:rPr>
        <w:t>Форма организации лекции:</w:t>
      </w:r>
      <w:r w:rsidRPr="009768DE">
        <w:rPr>
          <w:color w:val="000000"/>
          <w:sz w:val="28"/>
          <w:szCs w:val="28"/>
        </w:rPr>
        <w:t xml:space="preserve"> объяснительная, установочная, традиционная.</w:t>
      </w:r>
    </w:p>
    <w:p w14:paraId="40954D32" w14:textId="77777777" w:rsidR="00C11A4C" w:rsidRPr="009768DE" w:rsidRDefault="00C11A4C" w:rsidP="00C11A4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Методы, используемые на лекции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различные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неимитационные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и неигровые 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имитационные; интерактивный коллективный). </w:t>
      </w:r>
    </w:p>
    <w:p w14:paraId="3ABF48B0" w14:textId="77777777" w:rsidR="00C11A4C" w:rsidRPr="009768DE" w:rsidRDefault="00C11A4C" w:rsidP="00C11A4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7545364" w14:textId="77777777" w:rsidR="00C11A4C" w:rsidRPr="009768DE" w:rsidRDefault="00C11A4C" w:rsidP="00C11A4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14:paraId="590FF9CB" w14:textId="77777777" w:rsidR="00C11A4C" w:rsidRPr="00F57664" w:rsidRDefault="00C11A4C" w:rsidP="00C11A4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7664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мультимедийный проектор). </w:t>
      </w:r>
    </w:p>
    <w:p w14:paraId="0A43785D" w14:textId="77777777" w:rsidR="00C11A4C" w:rsidRPr="009768DE" w:rsidRDefault="00C11A4C" w:rsidP="00B527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233BA9C" w14:textId="77777777" w:rsidR="00B5279E" w:rsidRPr="009768DE" w:rsidRDefault="00B5279E" w:rsidP="00B5279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58AD13C" w14:textId="2B116159" w:rsidR="00B5279E" w:rsidRPr="009768DE" w:rsidRDefault="00B5279E" w:rsidP="00B5279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</w:t>
      </w:r>
      <w:r w:rsidR="00C11A4C"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</w:p>
    <w:p w14:paraId="5989A71D" w14:textId="77777777" w:rsidR="00B5279E" w:rsidRPr="009768DE" w:rsidRDefault="00B5279E" w:rsidP="00B5279E">
      <w:pPr>
        <w:tabs>
          <w:tab w:val="left" w:pos="284"/>
        </w:tabs>
        <w:spacing w:after="0" w:line="240" w:lineRule="auto"/>
        <w:jc w:val="both"/>
        <w:rPr>
          <w:rStyle w:val="FontStyle15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68DE">
        <w:rPr>
          <w:rStyle w:val="FontStyle15"/>
          <w:sz w:val="28"/>
          <w:szCs w:val="28"/>
        </w:rPr>
        <w:t>Преэклампсия</w:t>
      </w:r>
      <w:proofErr w:type="spellEnd"/>
      <w:r w:rsidRPr="009768DE">
        <w:rPr>
          <w:rStyle w:val="FontStyle15"/>
          <w:sz w:val="28"/>
          <w:szCs w:val="28"/>
        </w:rPr>
        <w:t xml:space="preserve"> и артериальная гипертензия, обусловленная беременностью. Влияние на плод.</w:t>
      </w:r>
    </w:p>
    <w:p w14:paraId="10DCE5D8" w14:textId="77777777" w:rsidR="00B5279E" w:rsidRPr="009768DE" w:rsidRDefault="00B5279E" w:rsidP="00B5279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68DE">
        <w:rPr>
          <w:rFonts w:ascii="Times New Roman" w:hAnsi="Times New Roman"/>
          <w:color w:val="000000"/>
          <w:sz w:val="28"/>
          <w:szCs w:val="28"/>
        </w:rPr>
        <w:t>Сформировать у обучающихся понимание этиологии, патогенеза гипертензивных расстройств у беременных, методах их лечения и профилактики.</w:t>
      </w:r>
    </w:p>
    <w:p w14:paraId="056A4EF0" w14:textId="000883CE" w:rsidR="00B5279E" w:rsidRPr="009768DE" w:rsidRDefault="00B5279E" w:rsidP="00B5279E">
      <w:pPr>
        <w:pStyle w:val="Style1"/>
        <w:widowControl/>
        <w:tabs>
          <w:tab w:val="num" w:pos="240"/>
        </w:tabs>
        <w:spacing w:line="240" w:lineRule="auto"/>
        <w:jc w:val="both"/>
        <w:rPr>
          <w:b/>
          <w:color w:val="000000"/>
          <w:sz w:val="28"/>
          <w:szCs w:val="28"/>
        </w:rPr>
      </w:pPr>
      <w:r w:rsidRPr="009768DE">
        <w:rPr>
          <w:b/>
          <w:color w:val="000000"/>
          <w:sz w:val="28"/>
          <w:szCs w:val="28"/>
        </w:rPr>
        <w:t xml:space="preserve">Аннотация лекции. </w:t>
      </w:r>
      <w:r w:rsidRPr="009768DE">
        <w:rPr>
          <w:rStyle w:val="FontStyle11"/>
          <w:sz w:val="28"/>
          <w:szCs w:val="28"/>
        </w:rPr>
        <w:t xml:space="preserve">Современные представления об этиологии и патогенезе </w:t>
      </w:r>
      <w:proofErr w:type="spellStart"/>
      <w:r w:rsidRPr="009768DE">
        <w:rPr>
          <w:rStyle w:val="FontStyle11"/>
          <w:sz w:val="28"/>
          <w:szCs w:val="28"/>
        </w:rPr>
        <w:t>преэклампсии</w:t>
      </w:r>
      <w:proofErr w:type="spellEnd"/>
      <w:r w:rsidRPr="009768DE">
        <w:rPr>
          <w:rStyle w:val="FontStyle11"/>
          <w:sz w:val="28"/>
          <w:szCs w:val="28"/>
        </w:rPr>
        <w:t xml:space="preserve"> Классификация. Клиника и диагностика </w:t>
      </w:r>
      <w:proofErr w:type="spellStart"/>
      <w:r w:rsidRPr="009768DE">
        <w:rPr>
          <w:rStyle w:val="FontStyle11"/>
          <w:sz w:val="28"/>
          <w:szCs w:val="28"/>
        </w:rPr>
        <w:t>преэклампсии</w:t>
      </w:r>
      <w:proofErr w:type="spellEnd"/>
      <w:r w:rsidRPr="009768DE">
        <w:rPr>
          <w:rStyle w:val="FontStyle11"/>
          <w:sz w:val="28"/>
          <w:szCs w:val="28"/>
        </w:rPr>
        <w:t xml:space="preserve"> беременности в зависимости от степени тяжести. Акушерская тактика при </w:t>
      </w:r>
      <w:r w:rsidR="00C11A4C" w:rsidRPr="009768DE">
        <w:rPr>
          <w:rStyle w:val="FontStyle11"/>
          <w:sz w:val="28"/>
          <w:szCs w:val="28"/>
        </w:rPr>
        <w:t>ведении беременных</w:t>
      </w:r>
      <w:r w:rsidRPr="009768DE">
        <w:rPr>
          <w:rStyle w:val="FontStyle11"/>
          <w:sz w:val="28"/>
          <w:szCs w:val="28"/>
        </w:rPr>
        <w:t xml:space="preserve"> с различной степенью тяжести </w:t>
      </w:r>
      <w:proofErr w:type="spellStart"/>
      <w:r w:rsidRPr="009768DE">
        <w:rPr>
          <w:rStyle w:val="FontStyle11"/>
          <w:sz w:val="28"/>
          <w:szCs w:val="28"/>
        </w:rPr>
        <w:t>преэклампсии</w:t>
      </w:r>
      <w:proofErr w:type="spellEnd"/>
      <w:r w:rsidRPr="009768DE">
        <w:rPr>
          <w:rStyle w:val="FontStyle11"/>
          <w:sz w:val="28"/>
          <w:szCs w:val="28"/>
        </w:rPr>
        <w:t xml:space="preserve">. Профилактика </w:t>
      </w:r>
      <w:proofErr w:type="spellStart"/>
      <w:r w:rsidRPr="009768DE">
        <w:rPr>
          <w:rStyle w:val="FontStyle11"/>
          <w:sz w:val="28"/>
          <w:szCs w:val="28"/>
        </w:rPr>
        <w:t>преэклампсии</w:t>
      </w:r>
      <w:proofErr w:type="spellEnd"/>
      <w:r w:rsidRPr="009768DE">
        <w:rPr>
          <w:rStyle w:val="FontStyle11"/>
          <w:sz w:val="28"/>
          <w:szCs w:val="28"/>
        </w:rPr>
        <w:t xml:space="preserve">. Роль женской консультации в профилактике тяжёлых форм </w:t>
      </w:r>
      <w:proofErr w:type="spellStart"/>
      <w:r w:rsidRPr="009768DE">
        <w:rPr>
          <w:rStyle w:val="FontStyle11"/>
          <w:sz w:val="28"/>
          <w:szCs w:val="28"/>
        </w:rPr>
        <w:t>преэклампсии</w:t>
      </w:r>
      <w:proofErr w:type="spellEnd"/>
      <w:r w:rsidRPr="009768DE">
        <w:rPr>
          <w:rStyle w:val="FontStyle11"/>
          <w:sz w:val="28"/>
          <w:szCs w:val="28"/>
        </w:rPr>
        <w:t xml:space="preserve">. Выявление групп риска по развитию </w:t>
      </w:r>
      <w:proofErr w:type="spellStart"/>
      <w:r w:rsidRPr="009768DE">
        <w:rPr>
          <w:rStyle w:val="FontStyle11"/>
          <w:sz w:val="28"/>
          <w:szCs w:val="28"/>
        </w:rPr>
        <w:t>преэклампсии</w:t>
      </w:r>
      <w:proofErr w:type="spellEnd"/>
      <w:r w:rsidRPr="009768DE">
        <w:rPr>
          <w:rStyle w:val="FontStyle11"/>
          <w:sz w:val="28"/>
          <w:szCs w:val="28"/>
        </w:rPr>
        <w:t xml:space="preserve"> и особенности ведения их в условиях женской консультации.</w:t>
      </w:r>
    </w:p>
    <w:p w14:paraId="5A62FAE4" w14:textId="77777777" w:rsidR="00B5279E" w:rsidRPr="009768DE" w:rsidRDefault="00B5279E" w:rsidP="00B5279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объяснительная, обзорная, традиционная.</w:t>
      </w:r>
    </w:p>
    <w:p w14:paraId="223FF564" w14:textId="77777777" w:rsidR="00B5279E" w:rsidRPr="009768DE" w:rsidRDefault="00B5279E" w:rsidP="00B5279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ые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неимитационные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и неигровые 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имитационные; интерактивный коллективный). </w:t>
      </w:r>
    </w:p>
    <w:p w14:paraId="0AB5BAC6" w14:textId="77777777" w:rsidR="00B5279E" w:rsidRPr="009768DE" w:rsidRDefault="00B5279E" w:rsidP="00B5279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8CAEF4E" w14:textId="77777777" w:rsidR="00B5279E" w:rsidRPr="009768DE" w:rsidRDefault="00B5279E" w:rsidP="00B5279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14:paraId="1C4B7814" w14:textId="77777777" w:rsidR="00B5279E" w:rsidRPr="009768DE" w:rsidRDefault="00B5279E" w:rsidP="00B5279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мультимедийный проектор). </w:t>
      </w:r>
    </w:p>
    <w:p w14:paraId="164A4ABF" w14:textId="77777777" w:rsidR="00B5279E" w:rsidRPr="009768DE" w:rsidRDefault="00B5279E" w:rsidP="00B5279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3B222CB2" w14:textId="70619F1F" w:rsidR="00B5279E" w:rsidRPr="009768DE" w:rsidRDefault="00B5279E" w:rsidP="00B5279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</w:t>
      </w:r>
      <w:r w:rsidR="00C11A4C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</w:p>
    <w:p w14:paraId="2919820E" w14:textId="7BC87826" w:rsidR="00B5279E" w:rsidRPr="009768DE" w:rsidRDefault="00B5279E" w:rsidP="00B5279E">
      <w:pPr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1A4C">
        <w:rPr>
          <w:rStyle w:val="FontStyle15"/>
          <w:sz w:val="28"/>
          <w:szCs w:val="28"/>
        </w:rPr>
        <w:t>Акушерские кровотечения.</w:t>
      </w: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529F214F" w14:textId="77777777" w:rsidR="00B5279E" w:rsidRPr="009768DE" w:rsidRDefault="00B5279E" w:rsidP="00B5279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Сформировать представление у обучающихся о возможных причинах акушерских кровотечений, методах неотложной помощи и профилактики на этапе женской консультации.</w:t>
      </w:r>
    </w:p>
    <w:p w14:paraId="3DCDC5D1" w14:textId="77777777" w:rsidR="00B5279E" w:rsidRPr="009768DE" w:rsidRDefault="00B5279E" w:rsidP="00B5279E">
      <w:pPr>
        <w:pStyle w:val="Style3"/>
        <w:widowControl/>
        <w:tabs>
          <w:tab w:val="left" w:pos="979"/>
        </w:tabs>
        <w:spacing w:line="240" w:lineRule="auto"/>
        <w:jc w:val="both"/>
        <w:rPr>
          <w:b/>
          <w:color w:val="000000"/>
          <w:sz w:val="28"/>
          <w:szCs w:val="28"/>
        </w:rPr>
      </w:pPr>
      <w:r w:rsidRPr="009768DE">
        <w:rPr>
          <w:b/>
          <w:color w:val="000000"/>
          <w:sz w:val="28"/>
          <w:szCs w:val="28"/>
        </w:rPr>
        <w:t xml:space="preserve">Аннотация лекции. </w:t>
      </w:r>
      <w:r w:rsidRPr="009768DE">
        <w:rPr>
          <w:rStyle w:val="FontStyle11"/>
          <w:sz w:val="28"/>
          <w:szCs w:val="28"/>
        </w:rPr>
        <w:t>Патология расположения плаценты. Этиология. Патогенез. Классификация. Диагностика. Течение беременности и родов. Лечение (консервативное, оперативное). Преждевременная отслойка нормально расположенной плаценты. Этиология. Патогенез. Клиника. Диагностика. Лечение. Эмболия околоплодными водами. Патогенез, клиника, диагностика и терапия. Коллапс, шок и терминальные состояния в акушерской практике. Методы реанимации. Выделение беременных, угрожаемых по кровотечению, в группы риска и особенности ведения их в женской консультации (динамическое наблюдение).</w:t>
      </w:r>
      <w:proofErr w:type="gramStart"/>
      <w:r w:rsidRPr="009768DE">
        <w:rPr>
          <w:rStyle w:val="FontStyle11"/>
          <w:sz w:val="28"/>
          <w:szCs w:val="28"/>
        </w:rPr>
        <w:t xml:space="preserve"> .</w:t>
      </w:r>
      <w:proofErr w:type="gramEnd"/>
    </w:p>
    <w:p w14:paraId="1A2AAEE8" w14:textId="77777777" w:rsidR="00B5279E" w:rsidRPr="009768DE" w:rsidRDefault="00B5279E" w:rsidP="00B52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традиционная, вводная.  </w:t>
      </w:r>
    </w:p>
    <w:p w14:paraId="7284B4CC" w14:textId="77777777" w:rsidR="00B5279E" w:rsidRPr="009768DE" w:rsidRDefault="00B5279E" w:rsidP="00B5279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различные </w:t>
      </w:r>
      <w:proofErr w:type="spellStart"/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>неимитационные</w:t>
      </w:r>
      <w:proofErr w:type="spellEnd"/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и неигровые имитационные; интерактивный коллективный). </w:t>
      </w:r>
    </w:p>
    <w:p w14:paraId="6818F0FD" w14:textId="77777777" w:rsidR="00B5279E" w:rsidRPr="009768DE" w:rsidRDefault="00B5279E" w:rsidP="00B5279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14:paraId="1FE215EB" w14:textId="77777777" w:rsidR="00B5279E" w:rsidRPr="009768DE" w:rsidRDefault="00B5279E" w:rsidP="00B527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14:paraId="3F6FA373" w14:textId="77777777" w:rsidR="00B5279E" w:rsidRPr="009768DE" w:rsidRDefault="00B5279E" w:rsidP="00B527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мультимедийный проектор). </w:t>
      </w:r>
    </w:p>
    <w:p w14:paraId="09008A83" w14:textId="77777777" w:rsidR="00B5279E" w:rsidRPr="009768DE" w:rsidRDefault="00B5279E" w:rsidP="00C11A4C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14:paraId="74CE78F0" w14:textId="685BC1E2" w:rsidR="00B5279E" w:rsidRPr="009768DE" w:rsidRDefault="00B5279E" w:rsidP="00B5279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</w:t>
      </w:r>
      <w:r w:rsidR="00C11A4C">
        <w:rPr>
          <w:rFonts w:ascii="Times New Roman" w:hAnsi="Times New Roman"/>
          <w:b/>
          <w:color w:val="000000"/>
          <w:sz w:val="28"/>
          <w:szCs w:val="28"/>
          <w:lang w:eastAsia="ru-RU"/>
        </w:rPr>
        <w:t>8</w:t>
      </w:r>
    </w:p>
    <w:p w14:paraId="3002759E" w14:textId="77777777" w:rsidR="00B5279E" w:rsidRPr="009768DE" w:rsidRDefault="00B5279E" w:rsidP="00B5279E">
      <w:pPr>
        <w:tabs>
          <w:tab w:val="left" w:pos="284"/>
        </w:tabs>
        <w:spacing w:after="0" w:line="240" w:lineRule="auto"/>
        <w:jc w:val="both"/>
        <w:rPr>
          <w:rStyle w:val="FontStyle15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Гнойно – септические и послеродовые заболевания.</w:t>
      </w:r>
    </w:p>
    <w:p w14:paraId="6966ED90" w14:textId="77777777" w:rsidR="00B5279E" w:rsidRPr="009768DE" w:rsidRDefault="00B5279E" w:rsidP="00B5279E">
      <w:pPr>
        <w:pStyle w:val="Style1"/>
        <w:widowControl/>
        <w:tabs>
          <w:tab w:val="num" w:pos="240"/>
        </w:tabs>
        <w:spacing w:line="240" w:lineRule="auto"/>
        <w:jc w:val="both"/>
        <w:rPr>
          <w:rStyle w:val="FontStyle11"/>
          <w:sz w:val="28"/>
          <w:szCs w:val="28"/>
        </w:rPr>
      </w:pPr>
      <w:r w:rsidRPr="009768DE">
        <w:rPr>
          <w:b/>
          <w:color w:val="000000"/>
          <w:sz w:val="28"/>
          <w:szCs w:val="28"/>
        </w:rPr>
        <w:t xml:space="preserve">Цель: </w:t>
      </w:r>
      <w:r w:rsidRPr="00C11A4C">
        <w:rPr>
          <w:bCs/>
          <w:color w:val="000000"/>
          <w:sz w:val="28"/>
          <w:szCs w:val="28"/>
        </w:rPr>
        <w:t>Обобщить знания о гнойно – септических осложнениях, в том числе послеоперационных, и изучить их особенности в акушерстве.</w:t>
      </w:r>
    </w:p>
    <w:p w14:paraId="2CB48BE0" w14:textId="77777777" w:rsidR="00B5279E" w:rsidRPr="009768DE" w:rsidRDefault="00B5279E" w:rsidP="00B5279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sz w:val="28"/>
          <w:szCs w:val="28"/>
        </w:rPr>
        <w:t>Аннотация лекции.</w:t>
      </w: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Роль микро- и </w:t>
      </w:r>
      <w:proofErr w:type="spellStart"/>
      <w:r w:rsidRPr="009768DE">
        <w:rPr>
          <w:rFonts w:ascii="Times New Roman" w:hAnsi="Times New Roman"/>
          <w:color w:val="000000"/>
          <w:sz w:val="28"/>
          <w:szCs w:val="28"/>
        </w:rPr>
        <w:t>макроорганизма</w:t>
      </w:r>
      <w:proofErr w:type="spellEnd"/>
      <w:r w:rsidRPr="009768DE">
        <w:rPr>
          <w:rFonts w:ascii="Times New Roman" w:hAnsi="Times New Roman"/>
          <w:color w:val="000000"/>
          <w:sz w:val="28"/>
          <w:szCs w:val="28"/>
        </w:rPr>
        <w:t xml:space="preserve">, факторы «риска» развития ПГВЗ. Классификация. Заболевания </w:t>
      </w:r>
      <w:r w:rsidRPr="009768DE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этапа: послеродовая язва, эндометрит. Клиника, диагностика, врачебная тактика, лечение. Заболевания </w:t>
      </w:r>
      <w:r w:rsidRPr="009768DE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этапа:  </w:t>
      </w:r>
      <w:proofErr w:type="spellStart"/>
      <w:r w:rsidRPr="009768DE">
        <w:rPr>
          <w:rFonts w:ascii="Times New Roman" w:hAnsi="Times New Roman"/>
          <w:color w:val="000000"/>
          <w:sz w:val="28"/>
          <w:szCs w:val="28"/>
        </w:rPr>
        <w:t>эндомиометрит</w:t>
      </w:r>
      <w:proofErr w:type="spellEnd"/>
      <w:r w:rsidRPr="009768DE">
        <w:rPr>
          <w:rFonts w:ascii="Times New Roman" w:hAnsi="Times New Roman"/>
          <w:color w:val="000000"/>
          <w:sz w:val="28"/>
          <w:szCs w:val="28"/>
        </w:rPr>
        <w:t xml:space="preserve">, параметрит, </w:t>
      </w:r>
      <w:proofErr w:type="spellStart"/>
      <w:r w:rsidRPr="009768DE">
        <w:rPr>
          <w:rFonts w:ascii="Times New Roman" w:hAnsi="Times New Roman"/>
          <w:color w:val="000000"/>
          <w:sz w:val="28"/>
          <w:szCs w:val="28"/>
        </w:rPr>
        <w:t>сальпингоофорит</w:t>
      </w:r>
      <w:proofErr w:type="spellEnd"/>
      <w:r w:rsidRPr="009768D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768DE">
        <w:rPr>
          <w:rFonts w:ascii="Times New Roman" w:hAnsi="Times New Roman"/>
          <w:color w:val="000000"/>
          <w:sz w:val="28"/>
          <w:szCs w:val="28"/>
        </w:rPr>
        <w:t>пельвиометрит</w:t>
      </w:r>
      <w:proofErr w:type="spellEnd"/>
      <w:r w:rsidRPr="009768DE">
        <w:rPr>
          <w:rFonts w:ascii="Times New Roman" w:hAnsi="Times New Roman"/>
          <w:color w:val="000000"/>
          <w:sz w:val="28"/>
          <w:szCs w:val="28"/>
        </w:rPr>
        <w:t xml:space="preserve">, метротромбофлебит, тромбофлебит вен таза и бедра. Особенности клиники, диагностика, врачебная тактика, лечение.  Акушерский перитонит, пути инфицирования брюшины, особенности акушерских перитонитов.  Фазы развития перитонита, патогенез, клинические варианты. Клиника, диагностика, врачебная тактика, лечение. Сепсис – патогенез, клиника, диагностика, врачебная тактика. Септический шок – патогенез, клинические фазы, диагностика. Принципы интенсивной терапии сепсиса, септического шока. Неотложная помощь, реанимационные мероприятия. </w:t>
      </w:r>
      <w:r w:rsidRPr="009768DE">
        <w:rPr>
          <w:rFonts w:ascii="Times New Roman" w:hAnsi="Times New Roman"/>
          <w:iCs/>
          <w:color w:val="000000"/>
          <w:sz w:val="28"/>
          <w:szCs w:val="28"/>
        </w:rPr>
        <w:t xml:space="preserve">Заболевания молочных желез. </w:t>
      </w:r>
      <w:r w:rsidRPr="009768DE">
        <w:rPr>
          <w:rFonts w:ascii="Times New Roman" w:hAnsi="Times New Roman"/>
          <w:color w:val="000000"/>
          <w:sz w:val="28"/>
          <w:szCs w:val="28"/>
        </w:rPr>
        <w:t>Мастит – этиология, клиника, диагностика, лечение, профилактика. Роль врача женской консультации в профилактике ПГВЗ. Пути профилактики материнской смертности при ПГВЗ.</w:t>
      </w:r>
    </w:p>
    <w:p w14:paraId="2566CCB2" w14:textId="77777777" w:rsidR="00B5279E" w:rsidRPr="009768DE" w:rsidRDefault="00B5279E" w:rsidP="00B5279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объяснительная, установочная, традиционная.</w:t>
      </w:r>
    </w:p>
    <w:p w14:paraId="73C7849B" w14:textId="77777777" w:rsidR="00B5279E" w:rsidRPr="009768DE" w:rsidRDefault="00B5279E" w:rsidP="00B5279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различные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неимитационные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и неигровые 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имитационные; интерактивный коллективный). </w:t>
      </w:r>
    </w:p>
    <w:p w14:paraId="48371423" w14:textId="77777777" w:rsidR="00B5279E" w:rsidRPr="009768DE" w:rsidRDefault="00B5279E" w:rsidP="00B5279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40C56DD" w14:textId="77777777" w:rsidR="00B5279E" w:rsidRPr="009768DE" w:rsidRDefault="00B5279E" w:rsidP="00B5279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14:paraId="686D0F16" w14:textId="77777777" w:rsidR="00B5279E" w:rsidRPr="009768DE" w:rsidRDefault="00B5279E" w:rsidP="00B5279E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768DE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</w:t>
      </w:r>
    </w:p>
    <w:p w14:paraId="0492D29F" w14:textId="0FA6D6EF" w:rsidR="00B5279E" w:rsidRDefault="00B5279E" w:rsidP="00855D0A">
      <w:pPr>
        <w:jc w:val="center"/>
        <w:rPr>
          <w:rFonts w:ascii="Times New Roman" w:hAnsi="Times New Roman"/>
          <w:sz w:val="28"/>
          <w:szCs w:val="28"/>
        </w:rPr>
      </w:pPr>
    </w:p>
    <w:p w14:paraId="0E905902" w14:textId="3C1E2B06" w:rsidR="00B5279E" w:rsidRDefault="00B5279E" w:rsidP="00855D0A">
      <w:pPr>
        <w:jc w:val="center"/>
        <w:rPr>
          <w:rFonts w:ascii="Times New Roman" w:hAnsi="Times New Roman"/>
          <w:sz w:val="28"/>
          <w:szCs w:val="28"/>
        </w:rPr>
      </w:pPr>
    </w:p>
    <w:p w14:paraId="6C655D4B" w14:textId="07B9051A" w:rsidR="00C11A4C" w:rsidRDefault="00C11A4C" w:rsidP="00855D0A">
      <w:pPr>
        <w:jc w:val="center"/>
        <w:rPr>
          <w:rFonts w:ascii="Times New Roman" w:hAnsi="Times New Roman"/>
          <w:sz w:val="28"/>
          <w:szCs w:val="28"/>
        </w:rPr>
      </w:pPr>
    </w:p>
    <w:p w14:paraId="60057DDA" w14:textId="4DB9F201" w:rsidR="00C11A4C" w:rsidRDefault="00C11A4C" w:rsidP="00855D0A">
      <w:pPr>
        <w:jc w:val="center"/>
        <w:rPr>
          <w:rFonts w:ascii="Times New Roman" w:hAnsi="Times New Roman"/>
          <w:sz w:val="28"/>
          <w:szCs w:val="28"/>
        </w:rPr>
      </w:pPr>
    </w:p>
    <w:p w14:paraId="7185FA16" w14:textId="3BD80325" w:rsidR="00C11A4C" w:rsidRDefault="00C11A4C" w:rsidP="00855D0A">
      <w:pPr>
        <w:jc w:val="center"/>
        <w:rPr>
          <w:rFonts w:ascii="Times New Roman" w:hAnsi="Times New Roman"/>
          <w:sz w:val="28"/>
          <w:szCs w:val="28"/>
        </w:rPr>
      </w:pPr>
    </w:p>
    <w:p w14:paraId="68FD84AC" w14:textId="60D79958" w:rsidR="00C11A4C" w:rsidRDefault="00C11A4C" w:rsidP="00855D0A">
      <w:pPr>
        <w:jc w:val="center"/>
        <w:rPr>
          <w:rFonts w:ascii="Times New Roman" w:hAnsi="Times New Roman"/>
          <w:sz w:val="28"/>
          <w:szCs w:val="28"/>
        </w:rPr>
      </w:pPr>
    </w:p>
    <w:p w14:paraId="4A229D29" w14:textId="2CF3FFB8" w:rsidR="00C11A4C" w:rsidRDefault="00C11A4C" w:rsidP="00855D0A">
      <w:pPr>
        <w:jc w:val="center"/>
        <w:rPr>
          <w:rFonts w:ascii="Times New Roman" w:hAnsi="Times New Roman"/>
          <w:sz w:val="28"/>
          <w:szCs w:val="28"/>
        </w:rPr>
      </w:pPr>
    </w:p>
    <w:p w14:paraId="27A5F6CF" w14:textId="24FA292F" w:rsidR="00C11A4C" w:rsidRDefault="00C11A4C" w:rsidP="00855D0A">
      <w:pPr>
        <w:jc w:val="center"/>
        <w:rPr>
          <w:rFonts w:ascii="Times New Roman" w:hAnsi="Times New Roman"/>
          <w:sz w:val="28"/>
          <w:szCs w:val="28"/>
        </w:rPr>
      </w:pPr>
    </w:p>
    <w:p w14:paraId="32F13EB3" w14:textId="77777777" w:rsidR="00C11A4C" w:rsidRPr="0005357C" w:rsidRDefault="00C11A4C" w:rsidP="00C11A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lastRenderedPageBreak/>
        <w:t>2. Методические рекомендации по проведению практических занятий. 4 курс</w:t>
      </w:r>
    </w:p>
    <w:p w14:paraId="6BFF370F" w14:textId="73BB1481" w:rsidR="00C11A4C" w:rsidRPr="0005357C" w:rsidRDefault="00C11A4C" w:rsidP="00C11A4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Модул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ь 1. </w:t>
      </w:r>
      <w:r w:rsidR="00A85903">
        <w:rPr>
          <w:rFonts w:ascii="Times New Roman" w:hAnsi="Times New Roman"/>
          <w:b/>
          <w:color w:val="000000"/>
          <w:sz w:val="28"/>
          <w:szCs w:val="28"/>
        </w:rPr>
        <w:t>Гинекология</w:t>
      </w:r>
    </w:p>
    <w:p w14:paraId="38F03914" w14:textId="5A4DE947" w:rsidR="00C11A4C" w:rsidRPr="006958E7" w:rsidRDefault="00C11A4C" w:rsidP="00A85903">
      <w:pPr>
        <w:spacing w:after="0"/>
        <w:rPr>
          <w:rFonts w:ascii="Times New Roman" w:hAnsi="Times New Roman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A85903" w:rsidRPr="00A85903">
        <w:rPr>
          <w:rFonts w:ascii="Times New Roman" w:hAnsi="Times New Roman"/>
          <w:sz w:val="28"/>
          <w:szCs w:val="28"/>
        </w:rPr>
        <w:t>Организация работы женской консультации. Профилактика, раннее выявление гинекологических заболеваний, диспансеризация гинекологических больных. Приказ МЗ РФ № 572-н. Менструальный цикл. Нарушения менструального цикла.</w:t>
      </w:r>
    </w:p>
    <w:p w14:paraId="72CA8D34" w14:textId="77777777" w:rsidR="00C11A4C" w:rsidRPr="0005357C" w:rsidRDefault="00C11A4C" w:rsidP="00A8590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5F97F508" w14:textId="464A9F26" w:rsidR="00C11A4C" w:rsidRPr="006958E7" w:rsidRDefault="00C11A4C" w:rsidP="00A8590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A85903" w:rsidRPr="0005357C">
        <w:rPr>
          <w:rFonts w:ascii="Times New Roman" w:hAnsi="Times New Roman"/>
          <w:sz w:val="28"/>
          <w:szCs w:val="28"/>
        </w:rPr>
        <w:t>Изучить структуру женской консультации, службы планирования семьи, их цели и задачи</w:t>
      </w:r>
      <w:r w:rsidR="00A85903">
        <w:rPr>
          <w:rFonts w:ascii="Times New Roman" w:hAnsi="Times New Roman"/>
          <w:sz w:val="28"/>
          <w:szCs w:val="28"/>
        </w:rPr>
        <w:t>.</w:t>
      </w:r>
    </w:p>
    <w:p w14:paraId="63A01888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0FDA1770" w14:textId="77777777" w:rsidR="00C11A4C" w:rsidRPr="0005357C" w:rsidRDefault="00C11A4C" w:rsidP="00C11A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11A4C" w:rsidRPr="0005357C" w14:paraId="156085C5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1EB18" w14:textId="77777777" w:rsidR="00C11A4C" w:rsidRPr="0005357C" w:rsidRDefault="00C11A4C" w:rsidP="00A859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4D587" w14:textId="77777777" w:rsidR="00C11A4C" w:rsidRPr="0005357C" w:rsidRDefault="00C11A4C" w:rsidP="00A859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11A4C" w:rsidRPr="0005357C" w14:paraId="264A8AF3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956F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5898604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7E6EDE5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124A3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B274EC3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E058EF8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11A4C" w:rsidRPr="0005357C" w14:paraId="56E2E205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1515D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B2264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14:paraId="5E434CB7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C11A4C" w:rsidRPr="0005357C" w14:paraId="6FBEA74A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5B5FA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321B2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DD07665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14:paraId="615AB42A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</w:tc>
      </w:tr>
      <w:tr w:rsidR="00C11A4C" w:rsidRPr="0005357C" w14:paraId="43DCC7D1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4C1A4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55884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CC192AD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14:paraId="6924CD17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журнал.</w:t>
            </w:r>
          </w:p>
        </w:tc>
      </w:tr>
    </w:tbl>
    <w:p w14:paraId="07EA7C50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9AFC54E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7311CAC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14:paraId="3225DC6F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проектор). </w:t>
      </w:r>
    </w:p>
    <w:p w14:paraId="7186622B" w14:textId="77777777" w:rsidR="00C11A4C" w:rsidRPr="0005357C" w:rsidRDefault="00C11A4C" w:rsidP="00C11A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B70EF46" w14:textId="5A89AB8A" w:rsidR="00C11A4C" w:rsidRPr="00A85903" w:rsidRDefault="00C11A4C" w:rsidP="00A859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="00A85903" w:rsidRPr="00A85903">
        <w:rPr>
          <w:rFonts w:ascii="Times New Roman" w:hAnsi="Times New Roman"/>
          <w:sz w:val="28"/>
          <w:szCs w:val="28"/>
        </w:rPr>
        <w:t>Фоновые и предраковые заболевания шейки матки. Методы диагностики и лечения.</w:t>
      </w:r>
      <w:r w:rsidR="00A85903">
        <w:rPr>
          <w:rFonts w:ascii="Times New Roman" w:hAnsi="Times New Roman"/>
          <w:sz w:val="28"/>
          <w:szCs w:val="28"/>
        </w:rPr>
        <w:t xml:space="preserve"> </w:t>
      </w:r>
      <w:r w:rsidR="00A85903" w:rsidRPr="00A85903">
        <w:rPr>
          <w:rFonts w:ascii="Times New Roman" w:hAnsi="Times New Roman"/>
          <w:sz w:val="28"/>
          <w:szCs w:val="28"/>
        </w:rPr>
        <w:t>Рак шейки матки</w:t>
      </w:r>
      <w:r w:rsidR="00A85903">
        <w:rPr>
          <w:rFonts w:ascii="Times New Roman" w:hAnsi="Times New Roman"/>
          <w:sz w:val="28"/>
          <w:szCs w:val="28"/>
        </w:rPr>
        <w:t>.</w:t>
      </w:r>
    </w:p>
    <w:p w14:paraId="469840BF" w14:textId="77777777" w:rsidR="00C11A4C" w:rsidRPr="0005357C" w:rsidRDefault="00C11A4C" w:rsidP="00C11A4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59F8C3F0" w14:textId="3234F16C" w:rsidR="00C11A4C" w:rsidRPr="006958E7" w:rsidRDefault="00C11A4C" w:rsidP="00C11A4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A85903" w:rsidRPr="007A48F1">
        <w:rPr>
          <w:rFonts w:ascii="Times New Roman" w:hAnsi="Times New Roman"/>
          <w:color w:val="000000"/>
          <w:sz w:val="28"/>
          <w:szCs w:val="28"/>
        </w:rPr>
        <w:t xml:space="preserve">Углубленное изучение вопросов </w:t>
      </w:r>
      <w:proofErr w:type="spellStart"/>
      <w:r w:rsidR="00A85903" w:rsidRPr="007A48F1">
        <w:rPr>
          <w:rFonts w:ascii="Times New Roman" w:hAnsi="Times New Roman"/>
          <w:color w:val="000000"/>
          <w:sz w:val="28"/>
          <w:szCs w:val="28"/>
        </w:rPr>
        <w:t>этиопатогенеза</w:t>
      </w:r>
      <w:proofErr w:type="spellEnd"/>
      <w:r w:rsidR="00A85903" w:rsidRPr="007A48F1">
        <w:rPr>
          <w:rFonts w:ascii="Times New Roman" w:hAnsi="Times New Roman"/>
          <w:color w:val="000000"/>
          <w:sz w:val="28"/>
          <w:szCs w:val="28"/>
        </w:rPr>
        <w:t>, кли</w:t>
      </w:r>
      <w:r w:rsidR="00A85903">
        <w:rPr>
          <w:rFonts w:ascii="Times New Roman" w:hAnsi="Times New Roman"/>
          <w:color w:val="000000"/>
          <w:sz w:val="28"/>
          <w:szCs w:val="28"/>
        </w:rPr>
        <w:t>н</w:t>
      </w:r>
      <w:r w:rsidR="00A85903" w:rsidRPr="007A48F1">
        <w:rPr>
          <w:rFonts w:ascii="Times New Roman" w:hAnsi="Times New Roman"/>
          <w:color w:val="000000"/>
          <w:sz w:val="28"/>
          <w:szCs w:val="28"/>
        </w:rPr>
        <w:t>иче</w:t>
      </w:r>
      <w:r w:rsidR="00A85903">
        <w:rPr>
          <w:rFonts w:ascii="Times New Roman" w:hAnsi="Times New Roman"/>
          <w:color w:val="000000"/>
          <w:sz w:val="28"/>
          <w:szCs w:val="28"/>
        </w:rPr>
        <w:t>с</w:t>
      </w:r>
      <w:r w:rsidR="00A85903" w:rsidRPr="007A48F1">
        <w:rPr>
          <w:rFonts w:ascii="Times New Roman" w:hAnsi="Times New Roman"/>
          <w:color w:val="000000"/>
          <w:sz w:val="28"/>
          <w:szCs w:val="28"/>
        </w:rPr>
        <w:t>кого течения и методов лечения гиперпластических пр</w:t>
      </w:r>
      <w:r w:rsidR="00A85903">
        <w:rPr>
          <w:rFonts w:ascii="Times New Roman" w:hAnsi="Times New Roman"/>
          <w:color w:val="000000"/>
          <w:sz w:val="28"/>
          <w:szCs w:val="28"/>
        </w:rPr>
        <w:t>о</w:t>
      </w:r>
      <w:r w:rsidR="00A85903" w:rsidRPr="007A48F1">
        <w:rPr>
          <w:rFonts w:ascii="Times New Roman" w:hAnsi="Times New Roman"/>
          <w:color w:val="000000"/>
          <w:sz w:val="28"/>
          <w:szCs w:val="28"/>
        </w:rPr>
        <w:t>цес</w:t>
      </w:r>
      <w:r w:rsidR="00A85903">
        <w:rPr>
          <w:rFonts w:ascii="Times New Roman" w:hAnsi="Times New Roman"/>
          <w:color w:val="000000"/>
          <w:sz w:val="28"/>
          <w:szCs w:val="28"/>
        </w:rPr>
        <w:t>со</w:t>
      </w:r>
      <w:r w:rsidR="00A85903" w:rsidRPr="007A48F1">
        <w:rPr>
          <w:rFonts w:ascii="Times New Roman" w:hAnsi="Times New Roman"/>
          <w:color w:val="000000"/>
          <w:sz w:val="28"/>
          <w:szCs w:val="28"/>
        </w:rPr>
        <w:t>в</w:t>
      </w:r>
      <w:r w:rsidR="00A85903">
        <w:rPr>
          <w:rFonts w:ascii="Times New Roman" w:hAnsi="Times New Roman"/>
          <w:color w:val="000000"/>
          <w:sz w:val="28"/>
          <w:szCs w:val="28"/>
        </w:rPr>
        <w:t xml:space="preserve"> органов репродуктивной системы, эпидемиологических аспектов опухолей, клинической эффективности современных методов диагностики и лечения в зависимости от морфологического строения опухоли и стадии заболевания с точки зрения доказательной медицины. Систематизировать знания по </w:t>
      </w:r>
      <w:r w:rsidR="00A85903">
        <w:rPr>
          <w:rFonts w:ascii="Times New Roman" w:hAnsi="Times New Roman"/>
          <w:color w:val="000000"/>
          <w:sz w:val="28"/>
          <w:szCs w:val="28"/>
        </w:rPr>
        <w:lastRenderedPageBreak/>
        <w:t>реабилитации и диспансеризации женского населения с различными формами злокачественных новообразований репродуктивных органов.</w:t>
      </w:r>
    </w:p>
    <w:p w14:paraId="3781C540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0878F3C8" w14:textId="77777777" w:rsidR="00C11A4C" w:rsidRPr="0005357C" w:rsidRDefault="00C11A4C" w:rsidP="00C11A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11A4C" w:rsidRPr="0005357C" w14:paraId="61316752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CF6BB" w14:textId="77777777" w:rsidR="00C11A4C" w:rsidRPr="0005357C" w:rsidRDefault="00C11A4C" w:rsidP="00A859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22AD2" w14:textId="77777777" w:rsidR="00C11A4C" w:rsidRPr="0005357C" w:rsidRDefault="00C11A4C" w:rsidP="00A859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11A4C" w:rsidRPr="0005357C" w14:paraId="22999319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94FF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141DD2B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6CE8EFD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06DFB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1980981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0B1731B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11A4C" w:rsidRPr="0005357C" w14:paraId="57C22B65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CFA13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29C7F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14:paraId="423A75B3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C11A4C" w:rsidRPr="0005357C" w14:paraId="4FFD87B8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79396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5CFC9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09F13A40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14:paraId="6B87B37C" w14:textId="01D1B7FD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</w:tc>
      </w:tr>
      <w:tr w:rsidR="00C11A4C" w:rsidRPr="0005357C" w14:paraId="2691D743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C786E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504F4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78BDB2F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14:paraId="0B646C0D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журнал.</w:t>
            </w:r>
          </w:p>
        </w:tc>
      </w:tr>
    </w:tbl>
    <w:p w14:paraId="43FBE315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14369E2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материал, манекены);</w:t>
      </w:r>
    </w:p>
    <w:p w14:paraId="0241C0FF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проектор). </w:t>
      </w:r>
    </w:p>
    <w:p w14:paraId="2F95AB76" w14:textId="77777777" w:rsidR="00C11A4C" w:rsidRPr="0005357C" w:rsidRDefault="00C11A4C" w:rsidP="00C11A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E46DACC" w14:textId="77777777" w:rsidR="00A85903" w:rsidRPr="00A85903" w:rsidRDefault="00C11A4C" w:rsidP="00A859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="00A85903" w:rsidRPr="00A85903">
        <w:rPr>
          <w:rFonts w:ascii="Times New Roman" w:hAnsi="Times New Roman"/>
          <w:sz w:val="28"/>
          <w:szCs w:val="28"/>
        </w:rPr>
        <w:t xml:space="preserve">Доброкачественные опухоли матки. Эндометриоз </w:t>
      </w:r>
    </w:p>
    <w:p w14:paraId="6F4491A8" w14:textId="77777777" w:rsidR="00A85903" w:rsidRPr="00A85903" w:rsidRDefault="00A85903" w:rsidP="00A859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5903">
        <w:rPr>
          <w:rFonts w:ascii="Times New Roman" w:hAnsi="Times New Roman"/>
          <w:sz w:val="28"/>
          <w:szCs w:val="28"/>
        </w:rPr>
        <w:t>Гиперпластические процессы эндометрия. Методы диагностики и лечения.</w:t>
      </w:r>
    </w:p>
    <w:p w14:paraId="3494DA29" w14:textId="77777777" w:rsidR="00A85903" w:rsidRPr="00A85903" w:rsidRDefault="00A85903" w:rsidP="00A859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5903">
        <w:rPr>
          <w:rFonts w:ascii="Times New Roman" w:hAnsi="Times New Roman"/>
          <w:sz w:val="28"/>
          <w:szCs w:val="28"/>
        </w:rPr>
        <w:t xml:space="preserve">Рак эндометрия. Классификация, клиника, диагностика и лечения. </w:t>
      </w:r>
    </w:p>
    <w:p w14:paraId="6E850FAD" w14:textId="31A8A821" w:rsidR="00C11A4C" w:rsidRPr="0005357C" w:rsidRDefault="00C11A4C" w:rsidP="00C11A4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01B7521E" w14:textId="05175356" w:rsidR="00C11A4C" w:rsidRPr="006958E7" w:rsidRDefault="00C11A4C" w:rsidP="00C11A4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504032" w:rsidRPr="007A48F1">
        <w:rPr>
          <w:rFonts w:ascii="Times New Roman" w:hAnsi="Times New Roman"/>
          <w:color w:val="000000"/>
          <w:sz w:val="28"/>
          <w:szCs w:val="28"/>
        </w:rPr>
        <w:t xml:space="preserve">Углубленное изучение вопросов </w:t>
      </w:r>
      <w:proofErr w:type="spellStart"/>
      <w:r w:rsidR="00504032" w:rsidRPr="007A48F1">
        <w:rPr>
          <w:rFonts w:ascii="Times New Roman" w:hAnsi="Times New Roman"/>
          <w:color w:val="000000"/>
          <w:sz w:val="28"/>
          <w:szCs w:val="28"/>
        </w:rPr>
        <w:t>этиопатогенеза</w:t>
      </w:r>
      <w:proofErr w:type="spellEnd"/>
      <w:r w:rsidR="00504032" w:rsidRPr="007A48F1">
        <w:rPr>
          <w:rFonts w:ascii="Times New Roman" w:hAnsi="Times New Roman"/>
          <w:color w:val="000000"/>
          <w:sz w:val="28"/>
          <w:szCs w:val="28"/>
        </w:rPr>
        <w:t>, кли</w:t>
      </w:r>
      <w:r w:rsidR="00504032">
        <w:rPr>
          <w:rFonts w:ascii="Times New Roman" w:hAnsi="Times New Roman"/>
          <w:color w:val="000000"/>
          <w:sz w:val="28"/>
          <w:szCs w:val="28"/>
        </w:rPr>
        <w:t>н</w:t>
      </w:r>
      <w:r w:rsidR="00504032" w:rsidRPr="007A48F1">
        <w:rPr>
          <w:rFonts w:ascii="Times New Roman" w:hAnsi="Times New Roman"/>
          <w:color w:val="000000"/>
          <w:sz w:val="28"/>
          <w:szCs w:val="28"/>
        </w:rPr>
        <w:t>иче</w:t>
      </w:r>
      <w:r w:rsidR="00504032">
        <w:rPr>
          <w:rFonts w:ascii="Times New Roman" w:hAnsi="Times New Roman"/>
          <w:color w:val="000000"/>
          <w:sz w:val="28"/>
          <w:szCs w:val="28"/>
        </w:rPr>
        <w:t>с</w:t>
      </w:r>
      <w:r w:rsidR="00504032" w:rsidRPr="007A48F1">
        <w:rPr>
          <w:rFonts w:ascii="Times New Roman" w:hAnsi="Times New Roman"/>
          <w:color w:val="000000"/>
          <w:sz w:val="28"/>
          <w:szCs w:val="28"/>
        </w:rPr>
        <w:t>кого течения и методов лечения гиперпластических пр</w:t>
      </w:r>
      <w:r w:rsidR="00504032">
        <w:rPr>
          <w:rFonts w:ascii="Times New Roman" w:hAnsi="Times New Roman"/>
          <w:color w:val="000000"/>
          <w:sz w:val="28"/>
          <w:szCs w:val="28"/>
        </w:rPr>
        <w:t>о</w:t>
      </w:r>
      <w:r w:rsidR="00504032" w:rsidRPr="007A48F1">
        <w:rPr>
          <w:rFonts w:ascii="Times New Roman" w:hAnsi="Times New Roman"/>
          <w:color w:val="000000"/>
          <w:sz w:val="28"/>
          <w:szCs w:val="28"/>
        </w:rPr>
        <w:t>цес</w:t>
      </w:r>
      <w:r w:rsidR="00504032">
        <w:rPr>
          <w:rFonts w:ascii="Times New Roman" w:hAnsi="Times New Roman"/>
          <w:color w:val="000000"/>
          <w:sz w:val="28"/>
          <w:szCs w:val="28"/>
        </w:rPr>
        <w:t>со</w:t>
      </w:r>
      <w:r w:rsidR="00504032" w:rsidRPr="007A48F1">
        <w:rPr>
          <w:rFonts w:ascii="Times New Roman" w:hAnsi="Times New Roman"/>
          <w:color w:val="000000"/>
          <w:sz w:val="28"/>
          <w:szCs w:val="28"/>
        </w:rPr>
        <w:t>в</w:t>
      </w:r>
      <w:r w:rsidR="00504032">
        <w:rPr>
          <w:rFonts w:ascii="Times New Roman" w:hAnsi="Times New Roman"/>
          <w:color w:val="000000"/>
          <w:sz w:val="28"/>
          <w:szCs w:val="28"/>
        </w:rPr>
        <w:t xml:space="preserve"> органов репродуктивной системы.</w:t>
      </w:r>
    </w:p>
    <w:p w14:paraId="70D5FC85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5C45804A" w14:textId="77777777" w:rsidR="00C11A4C" w:rsidRPr="0005357C" w:rsidRDefault="00C11A4C" w:rsidP="00C11A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11A4C" w:rsidRPr="0005357C" w14:paraId="4D8B0E49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77F1B" w14:textId="77777777" w:rsidR="00C11A4C" w:rsidRPr="0005357C" w:rsidRDefault="00C11A4C" w:rsidP="00A859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4220C" w14:textId="77777777" w:rsidR="00C11A4C" w:rsidRPr="0005357C" w:rsidRDefault="00C11A4C" w:rsidP="00A859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11A4C" w:rsidRPr="0005357C" w14:paraId="6DB0562C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DDE2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7E01F5C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C1FFAB7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226B5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BF3BAB4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04E7A22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11A4C" w:rsidRPr="0005357C" w14:paraId="62A26E0A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6BE70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48A41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14:paraId="47D8C8F6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C11A4C" w:rsidRPr="0005357C" w14:paraId="1F9F0302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46C53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C54D8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F6F87C9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14:paraId="15B6C48D" w14:textId="29603816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Отработка практических умений и навыков (решение ситуационных задач). Ситуационные задачи представлены в ФОС.</w:t>
            </w:r>
          </w:p>
        </w:tc>
      </w:tr>
      <w:tr w:rsidR="00C11A4C" w:rsidRPr="0005357C" w14:paraId="4C4899D4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31687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418BA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7F56FB0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14:paraId="2DCA7DCB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журнал.</w:t>
            </w:r>
          </w:p>
        </w:tc>
      </w:tr>
    </w:tbl>
    <w:p w14:paraId="184245FD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183CAEF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80D0C5C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14:paraId="27A027F3" w14:textId="77777777" w:rsidR="00C11A4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проектор). </w:t>
      </w:r>
    </w:p>
    <w:p w14:paraId="462958F0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B45C9DA" w14:textId="6E9289F1" w:rsidR="00C11A4C" w:rsidRPr="00504032" w:rsidRDefault="00C11A4C" w:rsidP="00504032">
      <w:pPr>
        <w:spacing w:after="0"/>
        <w:jc w:val="both"/>
        <w:rPr>
          <w:rFonts w:ascii="Times New Roman" w:hAnsi="Times New Roman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r w:rsidR="00504032" w:rsidRPr="00504032">
        <w:rPr>
          <w:rFonts w:ascii="Times New Roman" w:hAnsi="Times New Roman"/>
          <w:sz w:val="28"/>
          <w:szCs w:val="28"/>
        </w:rPr>
        <w:t>Доброкачественные и злокачественные опухоли яичников: классификация, клиника, диагностика. Связь частоты заболевания с профессией. Принцип лечения</w:t>
      </w:r>
    </w:p>
    <w:p w14:paraId="7F5D81CA" w14:textId="77777777" w:rsidR="00C11A4C" w:rsidRPr="0005357C" w:rsidRDefault="00C11A4C" w:rsidP="00C11A4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41491B2B" w14:textId="7536F0EF" w:rsidR="00C11A4C" w:rsidRPr="0005357C" w:rsidRDefault="00C11A4C" w:rsidP="00C11A4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504032" w:rsidRPr="007A48F1">
        <w:rPr>
          <w:rFonts w:ascii="Times New Roman" w:hAnsi="Times New Roman"/>
          <w:color w:val="000000"/>
          <w:sz w:val="28"/>
          <w:szCs w:val="28"/>
        </w:rPr>
        <w:t xml:space="preserve">Углубленное изучение вопросов </w:t>
      </w:r>
      <w:proofErr w:type="spellStart"/>
      <w:r w:rsidR="00504032" w:rsidRPr="007A48F1">
        <w:rPr>
          <w:rFonts w:ascii="Times New Roman" w:hAnsi="Times New Roman"/>
          <w:color w:val="000000"/>
          <w:sz w:val="28"/>
          <w:szCs w:val="28"/>
        </w:rPr>
        <w:t>этиопатогенеза</w:t>
      </w:r>
      <w:proofErr w:type="spellEnd"/>
      <w:r w:rsidR="00504032" w:rsidRPr="007A48F1">
        <w:rPr>
          <w:rFonts w:ascii="Times New Roman" w:hAnsi="Times New Roman"/>
          <w:color w:val="000000"/>
          <w:sz w:val="28"/>
          <w:szCs w:val="28"/>
        </w:rPr>
        <w:t>, кли</w:t>
      </w:r>
      <w:r w:rsidR="00504032">
        <w:rPr>
          <w:rFonts w:ascii="Times New Roman" w:hAnsi="Times New Roman"/>
          <w:color w:val="000000"/>
          <w:sz w:val="28"/>
          <w:szCs w:val="28"/>
        </w:rPr>
        <w:t>н</w:t>
      </w:r>
      <w:r w:rsidR="00504032" w:rsidRPr="007A48F1">
        <w:rPr>
          <w:rFonts w:ascii="Times New Roman" w:hAnsi="Times New Roman"/>
          <w:color w:val="000000"/>
          <w:sz w:val="28"/>
          <w:szCs w:val="28"/>
        </w:rPr>
        <w:t>иче</w:t>
      </w:r>
      <w:r w:rsidR="00504032">
        <w:rPr>
          <w:rFonts w:ascii="Times New Roman" w:hAnsi="Times New Roman"/>
          <w:color w:val="000000"/>
          <w:sz w:val="28"/>
          <w:szCs w:val="28"/>
        </w:rPr>
        <w:t>с</w:t>
      </w:r>
      <w:r w:rsidR="00504032" w:rsidRPr="007A48F1">
        <w:rPr>
          <w:rFonts w:ascii="Times New Roman" w:hAnsi="Times New Roman"/>
          <w:color w:val="000000"/>
          <w:sz w:val="28"/>
          <w:szCs w:val="28"/>
        </w:rPr>
        <w:t>кого течения и методов лечения гиперпластических пр</w:t>
      </w:r>
      <w:r w:rsidR="00504032">
        <w:rPr>
          <w:rFonts w:ascii="Times New Roman" w:hAnsi="Times New Roman"/>
          <w:color w:val="000000"/>
          <w:sz w:val="28"/>
          <w:szCs w:val="28"/>
        </w:rPr>
        <w:t>о</w:t>
      </w:r>
      <w:r w:rsidR="00504032" w:rsidRPr="007A48F1">
        <w:rPr>
          <w:rFonts w:ascii="Times New Roman" w:hAnsi="Times New Roman"/>
          <w:color w:val="000000"/>
          <w:sz w:val="28"/>
          <w:szCs w:val="28"/>
        </w:rPr>
        <w:t>цес</w:t>
      </w:r>
      <w:r w:rsidR="00504032">
        <w:rPr>
          <w:rFonts w:ascii="Times New Roman" w:hAnsi="Times New Roman"/>
          <w:color w:val="000000"/>
          <w:sz w:val="28"/>
          <w:szCs w:val="28"/>
        </w:rPr>
        <w:t>со</w:t>
      </w:r>
      <w:r w:rsidR="00504032" w:rsidRPr="007A48F1">
        <w:rPr>
          <w:rFonts w:ascii="Times New Roman" w:hAnsi="Times New Roman"/>
          <w:color w:val="000000"/>
          <w:sz w:val="28"/>
          <w:szCs w:val="28"/>
        </w:rPr>
        <w:t>в</w:t>
      </w:r>
      <w:r w:rsidR="00504032">
        <w:rPr>
          <w:rFonts w:ascii="Times New Roman" w:hAnsi="Times New Roman"/>
          <w:color w:val="000000"/>
          <w:sz w:val="28"/>
          <w:szCs w:val="28"/>
        </w:rPr>
        <w:t xml:space="preserve"> органов репродуктивной системы, эпидемиологических аспектов опухолей, клинической эффективности современных методов диагностики и лечения в зависимости от морфологического строения опухоли и стадии заболевания с точки зрения доказательной медицины. Систематизировать знания по реабилитации и диспансеризации женского населения с различными формами злокачественных новообразований репродуктивных органов.</w:t>
      </w:r>
    </w:p>
    <w:p w14:paraId="2CA412F8" w14:textId="77777777" w:rsidR="00C11A4C" w:rsidRPr="0005357C" w:rsidRDefault="00C11A4C" w:rsidP="00C11A4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D787F79" w14:textId="77777777" w:rsidR="00C11A4C" w:rsidRPr="0005357C" w:rsidRDefault="00C11A4C" w:rsidP="00C11A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11A4C" w:rsidRPr="0005357C" w14:paraId="1BDF4224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F1476" w14:textId="77777777" w:rsidR="00C11A4C" w:rsidRPr="0005357C" w:rsidRDefault="00C11A4C" w:rsidP="00A859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09BA0" w14:textId="77777777" w:rsidR="00C11A4C" w:rsidRPr="0005357C" w:rsidRDefault="00C11A4C" w:rsidP="00A859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11A4C" w:rsidRPr="0005357C" w14:paraId="1CE3B419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109B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3FEE6A0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4E23336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3631A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C8DB709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3B39EE7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11A4C" w:rsidRPr="0005357C" w14:paraId="4881A6EB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0F50D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5E8FB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14:paraId="2107EFA7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C11A4C" w:rsidRPr="0005357C" w14:paraId="3E82B426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D69A0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9FA51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7704AB12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14:paraId="0923D3D8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</w:tc>
      </w:tr>
      <w:tr w:rsidR="00C11A4C" w:rsidRPr="0005357C" w14:paraId="491E2B08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5F5DD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5F3E2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399DB5A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14:paraId="6080D2A7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журнал.</w:t>
            </w:r>
          </w:p>
        </w:tc>
      </w:tr>
    </w:tbl>
    <w:p w14:paraId="2565ADFF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8D0CC2E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D35D190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05357C">
        <w:rPr>
          <w:rFonts w:ascii="Times New Roman" w:hAnsi="Times New Roman"/>
          <w:color w:val="000000"/>
          <w:sz w:val="28"/>
          <w:szCs w:val="28"/>
        </w:rPr>
        <w:t>дидактические (таблицы, схемы, плакаты, раздаточный материал);</w:t>
      </w:r>
    </w:p>
    <w:p w14:paraId="64B53469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проектор). </w:t>
      </w:r>
    </w:p>
    <w:p w14:paraId="16A89BB4" w14:textId="77777777" w:rsidR="00C11A4C" w:rsidRPr="0005357C" w:rsidRDefault="00C11A4C" w:rsidP="00C11A4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14:paraId="5D6A1005" w14:textId="2748A871" w:rsidR="00C11A4C" w:rsidRPr="00504032" w:rsidRDefault="00C11A4C" w:rsidP="00504032">
      <w:pPr>
        <w:spacing w:after="0"/>
        <w:ind w:left="34"/>
        <w:jc w:val="both"/>
        <w:rPr>
          <w:rFonts w:ascii="Times New Roman" w:hAnsi="Times New Roman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5. </w:t>
      </w:r>
      <w:r w:rsidR="00504032" w:rsidRPr="00504032">
        <w:rPr>
          <w:rFonts w:ascii="Times New Roman" w:hAnsi="Times New Roman"/>
          <w:sz w:val="28"/>
          <w:szCs w:val="28"/>
        </w:rPr>
        <w:t>Воспалительные заболевания женских половых органов. Эпидемиология. Диагностика. Принципы лечения. Профилактика</w:t>
      </w:r>
    </w:p>
    <w:p w14:paraId="48F58288" w14:textId="77777777" w:rsidR="00C11A4C" w:rsidRPr="0005357C" w:rsidRDefault="00C11A4C" w:rsidP="00C11A4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0D9D78C5" w14:textId="1ABC041A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04032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504032" w:rsidRPr="0009617B">
        <w:rPr>
          <w:rFonts w:ascii="Times New Roman" w:hAnsi="Times New Roman"/>
          <w:sz w:val="28"/>
          <w:szCs w:val="28"/>
        </w:rPr>
        <w:t xml:space="preserve">формулировать у обучающихся знания о </w:t>
      </w:r>
      <w:proofErr w:type="spellStart"/>
      <w:r w:rsidR="00504032" w:rsidRPr="0009617B">
        <w:rPr>
          <w:rFonts w:ascii="Times New Roman" w:hAnsi="Times New Roman"/>
          <w:sz w:val="28"/>
          <w:szCs w:val="28"/>
        </w:rPr>
        <w:t>полиэтиологичности</w:t>
      </w:r>
      <w:proofErr w:type="spellEnd"/>
      <w:r w:rsidR="00504032" w:rsidRPr="0009617B">
        <w:rPr>
          <w:rFonts w:ascii="Times New Roman" w:hAnsi="Times New Roman"/>
          <w:sz w:val="28"/>
          <w:szCs w:val="28"/>
        </w:rPr>
        <w:t xml:space="preserve"> </w:t>
      </w:r>
      <w:r w:rsidR="00504032">
        <w:rPr>
          <w:rFonts w:ascii="Times New Roman" w:hAnsi="Times New Roman"/>
          <w:sz w:val="28"/>
          <w:szCs w:val="28"/>
        </w:rPr>
        <w:t>воспалительных заболеваний гениталий</w:t>
      </w:r>
      <w:r w:rsidR="00504032" w:rsidRPr="0009617B">
        <w:rPr>
          <w:rFonts w:ascii="Times New Roman" w:hAnsi="Times New Roman"/>
          <w:sz w:val="28"/>
          <w:szCs w:val="28"/>
        </w:rPr>
        <w:t xml:space="preserve">;  </w:t>
      </w:r>
      <w:r w:rsidR="00504032">
        <w:rPr>
          <w:rFonts w:ascii="Times New Roman" w:hAnsi="Times New Roman"/>
          <w:sz w:val="28"/>
          <w:szCs w:val="28"/>
        </w:rPr>
        <w:t xml:space="preserve">обобщить </w:t>
      </w:r>
      <w:r w:rsidR="00504032" w:rsidRPr="0009617B">
        <w:rPr>
          <w:rFonts w:ascii="Times New Roman" w:hAnsi="Times New Roman"/>
          <w:sz w:val="28"/>
          <w:szCs w:val="28"/>
        </w:rPr>
        <w:t>знания о совре</w:t>
      </w:r>
      <w:r w:rsidR="00504032">
        <w:rPr>
          <w:rFonts w:ascii="Times New Roman" w:hAnsi="Times New Roman"/>
          <w:sz w:val="28"/>
          <w:szCs w:val="28"/>
        </w:rPr>
        <w:t xml:space="preserve">менных методах диагностики ЗППП; </w:t>
      </w:r>
      <w:r w:rsidR="00504032" w:rsidRPr="0009617B">
        <w:rPr>
          <w:rFonts w:ascii="Times New Roman" w:hAnsi="Times New Roman"/>
          <w:sz w:val="28"/>
          <w:szCs w:val="28"/>
        </w:rPr>
        <w:t xml:space="preserve"> систематизировать представление о разных нозологических формах неспецифических воспалительных заболеваниях</w:t>
      </w:r>
      <w:r w:rsidR="00504032">
        <w:rPr>
          <w:rFonts w:ascii="Times New Roman" w:hAnsi="Times New Roman"/>
          <w:sz w:val="28"/>
          <w:szCs w:val="28"/>
        </w:rPr>
        <w:t xml:space="preserve">, </w:t>
      </w:r>
      <w:r w:rsidR="00504032" w:rsidRPr="003F638E">
        <w:rPr>
          <w:rFonts w:ascii="Times New Roman" w:hAnsi="Times New Roman"/>
          <w:sz w:val="28"/>
          <w:szCs w:val="28"/>
        </w:rPr>
        <w:t xml:space="preserve"> </w:t>
      </w:r>
      <w:r w:rsidR="00504032">
        <w:rPr>
          <w:rFonts w:ascii="Times New Roman" w:hAnsi="Times New Roman"/>
          <w:sz w:val="28"/>
          <w:szCs w:val="28"/>
        </w:rPr>
        <w:t xml:space="preserve">уточнить  </w:t>
      </w:r>
      <w:r w:rsidR="00504032" w:rsidRPr="0009617B">
        <w:rPr>
          <w:rFonts w:ascii="Times New Roman" w:hAnsi="Times New Roman"/>
          <w:sz w:val="28"/>
          <w:szCs w:val="28"/>
        </w:rPr>
        <w:t>знания о факторах, способствующих распространению специфических инфекций; обобщить и систематизировать знания о современных методах диагностики специфических инфекций женской половой сферы</w:t>
      </w:r>
      <w:r w:rsidR="00504032">
        <w:rPr>
          <w:rFonts w:ascii="Times New Roman" w:hAnsi="Times New Roman"/>
          <w:sz w:val="28"/>
          <w:szCs w:val="28"/>
        </w:rPr>
        <w:t xml:space="preserve"> – трихомониазе, гонореи, вирусных </w:t>
      </w:r>
      <w:r w:rsidR="00504032" w:rsidRPr="0009617B">
        <w:rPr>
          <w:rFonts w:ascii="Times New Roman" w:hAnsi="Times New Roman"/>
          <w:sz w:val="28"/>
          <w:szCs w:val="28"/>
        </w:rPr>
        <w:t xml:space="preserve"> заболевания</w:t>
      </w:r>
      <w:r w:rsidR="00504032">
        <w:rPr>
          <w:rFonts w:ascii="Times New Roman" w:hAnsi="Times New Roman"/>
          <w:sz w:val="28"/>
          <w:szCs w:val="28"/>
        </w:rPr>
        <w:t>х, к</w:t>
      </w:r>
      <w:r w:rsidR="00504032" w:rsidRPr="0009617B">
        <w:rPr>
          <w:rFonts w:ascii="Times New Roman" w:hAnsi="Times New Roman"/>
          <w:sz w:val="28"/>
          <w:szCs w:val="28"/>
        </w:rPr>
        <w:t>андидоз</w:t>
      </w:r>
      <w:r w:rsidR="00504032">
        <w:rPr>
          <w:rFonts w:ascii="Times New Roman" w:hAnsi="Times New Roman"/>
          <w:sz w:val="28"/>
          <w:szCs w:val="28"/>
        </w:rPr>
        <w:t>ах, х</w:t>
      </w:r>
      <w:r w:rsidR="00504032" w:rsidRPr="0009617B">
        <w:rPr>
          <w:rFonts w:ascii="Times New Roman" w:hAnsi="Times New Roman"/>
          <w:sz w:val="28"/>
          <w:szCs w:val="28"/>
        </w:rPr>
        <w:t>ламидиоз</w:t>
      </w:r>
      <w:r w:rsidR="00504032">
        <w:rPr>
          <w:rFonts w:ascii="Times New Roman" w:hAnsi="Times New Roman"/>
          <w:sz w:val="28"/>
          <w:szCs w:val="28"/>
        </w:rPr>
        <w:t>е, этиотропном  лечении</w:t>
      </w:r>
      <w:r w:rsidR="00504032" w:rsidRPr="0009617B">
        <w:rPr>
          <w:rFonts w:ascii="Times New Roman" w:hAnsi="Times New Roman"/>
          <w:sz w:val="28"/>
          <w:szCs w:val="28"/>
        </w:rPr>
        <w:t xml:space="preserve">.  </w:t>
      </w:r>
    </w:p>
    <w:p w14:paraId="6D2EDD7A" w14:textId="77777777" w:rsidR="00C11A4C" w:rsidRPr="0005357C" w:rsidRDefault="00C11A4C" w:rsidP="00C11A4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11A4C" w:rsidRPr="0005357C" w14:paraId="7EF4EA78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38F33" w14:textId="77777777" w:rsidR="00C11A4C" w:rsidRPr="0005357C" w:rsidRDefault="00C11A4C" w:rsidP="00A859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9775C" w14:textId="77777777" w:rsidR="00C11A4C" w:rsidRPr="0005357C" w:rsidRDefault="00C11A4C" w:rsidP="00A859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11A4C" w:rsidRPr="0005357C" w14:paraId="447E7346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0CEF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600F2BC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D6CDBD5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A4370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A39D6FB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7F95D55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11A4C" w:rsidRPr="0005357C" w14:paraId="38FF0F3A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925C3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A81CE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14:paraId="48E29F1E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C11A4C" w:rsidRPr="0005357C" w14:paraId="28FDC60D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7E8EE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FC987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52D31C6E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14:paraId="07F68061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  <w:p w14:paraId="6CB2F8C0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535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(курация пациентов в родовом и послеродовом отделениях)</w:t>
            </w:r>
          </w:p>
        </w:tc>
      </w:tr>
      <w:tr w:rsidR="00C11A4C" w:rsidRPr="0005357C" w14:paraId="51DC83CD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3B492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30254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C8D40AF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14:paraId="11F75032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журнал;</w:t>
            </w:r>
          </w:p>
          <w:p w14:paraId="57CC40BD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обучающихся (написание истории родов).</w:t>
            </w:r>
          </w:p>
        </w:tc>
      </w:tr>
    </w:tbl>
    <w:p w14:paraId="13B933F4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30AE15F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374C92A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05357C">
        <w:rPr>
          <w:rFonts w:ascii="Times New Roman" w:hAnsi="Times New Roman"/>
          <w:color w:val="000000"/>
          <w:sz w:val="28"/>
          <w:szCs w:val="28"/>
        </w:rPr>
        <w:t>дидактические (таблицы, схемы, плакаты, раздаточный материал);</w:t>
      </w:r>
    </w:p>
    <w:p w14:paraId="025606F6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проектор). </w:t>
      </w:r>
    </w:p>
    <w:p w14:paraId="3955AF69" w14:textId="77777777" w:rsidR="00C11A4C" w:rsidRPr="0005357C" w:rsidRDefault="00C11A4C" w:rsidP="00C11A4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14:paraId="273710C9" w14:textId="0FA2CE01" w:rsidR="00C11A4C" w:rsidRPr="005F5571" w:rsidRDefault="00C11A4C" w:rsidP="005040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6. </w:t>
      </w:r>
      <w:r w:rsidR="00504032" w:rsidRPr="00504032">
        <w:rPr>
          <w:rFonts w:ascii="Times New Roman" w:hAnsi="Times New Roman"/>
          <w:sz w:val="28"/>
          <w:szCs w:val="28"/>
        </w:rPr>
        <w:t xml:space="preserve">Острый живот в гинекологии: причины, клиника, диагностика, лечения, профилактика. </w:t>
      </w:r>
    </w:p>
    <w:p w14:paraId="068BBDFF" w14:textId="77777777" w:rsidR="00C11A4C" w:rsidRPr="0005357C" w:rsidRDefault="00C11A4C" w:rsidP="00C11A4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4FF24500" w14:textId="77777777" w:rsidR="00504032" w:rsidRDefault="00C11A4C" w:rsidP="005040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4032" w:rsidRPr="008C1B3C">
        <w:rPr>
          <w:rFonts w:ascii="Times New Roman" w:hAnsi="Times New Roman"/>
          <w:color w:val="000000"/>
          <w:sz w:val="28"/>
          <w:szCs w:val="28"/>
        </w:rPr>
        <w:t>Обобщить имеющиеся знания о причинах «острого» живота, методах дифференциальной диагностики и лечения.</w:t>
      </w:r>
    </w:p>
    <w:p w14:paraId="5F21B376" w14:textId="60810038" w:rsidR="00C11A4C" w:rsidRPr="0005357C" w:rsidRDefault="00C11A4C" w:rsidP="0050403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11A4C" w:rsidRPr="0005357C" w14:paraId="73E2933D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E9A7F" w14:textId="77777777" w:rsidR="00C11A4C" w:rsidRPr="0005357C" w:rsidRDefault="00C11A4C" w:rsidP="00A859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9D1CE" w14:textId="77777777" w:rsidR="00C11A4C" w:rsidRPr="0005357C" w:rsidRDefault="00C11A4C" w:rsidP="00A859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11A4C" w:rsidRPr="0005357C" w14:paraId="3717FC84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8F55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C82999B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94B8E1A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7372A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E2C172F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C822025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11A4C" w:rsidRPr="0005357C" w14:paraId="4A8E284E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F1BF6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07533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14:paraId="663CEE48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C11A4C" w:rsidRPr="0005357C" w14:paraId="55EF908C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D249B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23A34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65FCC50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14:paraId="2C1C54D7" w14:textId="07815345" w:rsidR="00C11A4C" w:rsidRPr="00504032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</w:tc>
      </w:tr>
      <w:tr w:rsidR="00C11A4C" w:rsidRPr="0005357C" w14:paraId="5AF141C2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93FE5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529C1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1FFAABB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14:paraId="384584B4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журнал;</w:t>
            </w:r>
          </w:p>
          <w:p w14:paraId="5E00ACC7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обучающихся (написание истории родов).</w:t>
            </w:r>
          </w:p>
        </w:tc>
      </w:tr>
    </w:tbl>
    <w:p w14:paraId="747485CB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53DA02D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836B9B0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05357C">
        <w:rPr>
          <w:rFonts w:ascii="Times New Roman" w:hAnsi="Times New Roman"/>
          <w:color w:val="000000"/>
          <w:sz w:val="28"/>
          <w:szCs w:val="28"/>
        </w:rPr>
        <w:t>дидактические (таблицы, схемы, плакаты, раздаточный материал);</w:t>
      </w:r>
    </w:p>
    <w:p w14:paraId="067E5887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проектор). </w:t>
      </w:r>
    </w:p>
    <w:p w14:paraId="3816E060" w14:textId="77777777" w:rsidR="00C11A4C" w:rsidRPr="0005357C" w:rsidRDefault="00C11A4C" w:rsidP="00C11A4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14:paraId="18533286" w14:textId="77777777" w:rsidR="00504032" w:rsidRDefault="00C11A4C" w:rsidP="00C11A4C">
      <w:pPr>
        <w:spacing w:after="0"/>
        <w:rPr>
          <w:rFonts w:ascii="Times New Roman" w:hAnsi="Times New Roman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7. </w:t>
      </w:r>
      <w:r w:rsidR="00504032" w:rsidRPr="00504032">
        <w:rPr>
          <w:rFonts w:ascii="Times New Roman" w:hAnsi="Times New Roman"/>
          <w:sz w:val="28"/>
          <w:szCs w:val="28"/>
        </w:rPr>
        <w:t>Нарушения менструального цикла. ДМК (ювенильные, в репродуктивном возрасте, климактерические). Объем обследования, дифференциальная диагностика, неотложная помощь на догоспитальном этапе.</w:t>
      </w:r>
    </w:p>
    <w:p w14:paraId="0BACD145" w14:textId="2C6E2376" w:rsidR="00C11A4C" w:rsidRPr="0005357C" w:rsidRDefault="00504032" w:rsidP="00C11A4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11A4C"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="00C11A4C"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7FE4F391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Сформировать понимание у обучающихся 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особенностях течения и ведения родов при тазовом </w:t>
      </w:r>
      <w:proofErr w:type="spellStart"/>
      <w:r w:rsidRPr="0005357C">
        <w:rPr>
          <w:rFonts w:ascii="Times New Roman" w:hAnsi="Times New Roman"/>
          <w:color w:val="000000"/>
          <w:sz w:val="28"/>
          <w:szCs w:val="28"/>
        </w:rPr>
        <w:t>предлежании</w:t>
      </w:r>
      <w:proofErr w:type="spellEnd"/>
      <w:r w:rsidRPr="0005357C">
        <w:rPr>
          <w:rFonts w:ascii="Times New Roman" w:hAnsi="Times New Roman"/>
          <w:color w:val="000000"/>
          <w:sz w:val="28"/>
          <w:szCs w:val="28"/>
        </w:rPr>
        <w:t xml:space="preserve"> плода.</w:t>
      </w:r>
    </w:p>
    <w:p w14:paraId="0D610807" w14:textId="77777777" w:rsidR="00C11A4C" w:rsidRPr="0005357C" w:rsidRDefault="00C11A4C" w:rsidP="00C11A4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11A4C" w:rsidRPr="0005357C" w14:paraId="77B52782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D9BE1" w14:textId="77777777" w:rsidR="00C11A4C" w:rsidRPr="0005357C" w:rsidRDefault="00C11A4C" w:rsidP="00A859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1EE71" w14:textId="77777777" w:rsidR="00C11A4C" w:rsidRPr="0005357C" w:rsidRDefault="00C11A4C" w:rsidP="00A859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11A4C" w:rsidRPr="0005357C" w14:paraId="2C894F49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AAD9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CDC3428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6C9969B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39B5D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58C1D92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B573B44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11A4C" w:rsidRPr="0005357C" w14:paraId="30FCFA11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3641C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44FAD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14:paraId="094180F5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C11A4C" w:rsidRPr="0005357C" w14:paraId="62350612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22774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07FB4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7B01241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14:paraId="3B5FB87A" w14:textId="00EEDC0B" w:rsidR="00C11A4C" w:rsidRPr="00504032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</w:tc>
      </w:tr>
      <w:tr w:rsidR="00C11A4C" w:rsidRPr="0005357C" w14:paraId="188216F6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6D401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000AD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CD6F6A4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14:paraId="25DC663B" w14:textId="77777777" w:rsidR="00C11A4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журнал.</w:t>
            </w:r>
          </w:p>
          <w:p w14:paraId="26017631" w14:textId="713FA613" w:rsidR="00504032" w:rsidRPr="00504032" w:rsidRDefault="00504032" w:rsidP="005040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</w:t>
            </w:r>
            <w:r w:rsidRPr="00504032">
              <w:rPr>
                <w:rFonts w:ascii="Times New Roman" w:hAnsi="Times New Roman"/>
                <w:sz w:val="28"/>
                <w:szCs w:val="28"/>
              </w:rPr>
              <w:t>ащита эпикриза;</w:t>
            </w:r>
          </w:p>
          <w:p w14:paraId="21200C6C" w14:textId="520B66CC" w:rsidR="00504032" w:rsidRPr="00504032" w:rsidRDefault="00504032" w:rsidP="005040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504032">
              <w:rPr>
                <w:rFonts w:ascii="Times New Roman" w:hAnsi="Times New Roman"/>
                <w:sz w:val="28"/>
                <w:szCs w:val="28"/>
              </w:rPr>
              <w:t>ешение ситуационных задач;</w:t>
            </w:r>
          </w:p>
          <w:p w14:paraId="65893DCF" w14:textId="6CCEEE0D" w:rsidR="00504032" w:rsidRPr="00504032" w:rsidRDefault="00504032" w:rsidP="005040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</w:t>
            </w:r>
            <w:r w:rsidRPr="00504032">
              <w:rPr>
                <w:rFonts w:ascii="Times New Roman" w:hAnsi="Times New Roman"/>
                <w:sz w:val="28"/>
                <w:szCs w:val="28"/>
              </w:rPr>
              <w:t>естирование (компьютерное - семестры 9, 10)</w:t>
            </w:r>
          </w:p>
          <w:p w14:paraId="6DC0CCEA" w14:textId="658C1CE1" w:rsidR="00504032" w:rsidRPr="0005357C" w:rsidRDefault="00504032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</w:tr>
    </w:tbl>
    <w:p w14:paraId="51B788D9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909D07E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8901537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14:paraId="2A8AB599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проектор). </w:t>
      </w:r>
    </w:p>
    <w:p w14:paraId="26658786" w14:textId="598F5C7C" w:rsidR="00C11A4C" w:rsidRDefault="00C11A4C" w:rsidP="00C11A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BDBF34F" w14:textId="5B493572" w:rsidR="00504032" w:rsidRPr="00537050" w:rsidRDefault="00504032" w:rsidP="005370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7050">
        <w:rPr>
          <w:rFonts w:ascii="Times New Roman" w:hAnsi="Times New Roman"/>
          <w:b/>
          <w:bCs/>
          <w:color w:val="000000"/>
          <w:sz w:val="28"/>
          <w:szCs w:val="28"/>
        </w:rPr>
        <w:t>Модуль №2</w:t>
      </w:r>
      <w:r w:rsidR="00537050" w:rsidRPr="00537050">
        <w:rPr>
          <w:rFonts w:ascii="Times New Roman" w:hAnsi="Times New Roman"/>
          <w:b/>
          <w:bCs/>
          <w:color w:val="000000"/>
          <w:sz w:val="28"/>
          <w:szCs w:val="28"/>
        </w:rPr>
        <w:t>. Акушерство.</w:t>
      </w:r>
    </w:p>
    <w:p w14:paraId="46F9EC8F" w14:textId="77777777" w:rsidR="00537050" w:rsidRPr="00537050" w:rsidRDefault="00C11A4C" w:rsidP="0053705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537050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37050" w:rsidRPr="00537050">
        <w:rPr>
          <w:rFonts w:ascii="Times New Roman" w:hAnsi="Times New Roman"/>
          <w:sz w:val="28"/>
          <w:szCs w:val="28"/>
          <w:lang w:eastAsia="ru-RU"/>
        </w:rPr>
        <w:t>Задачи и организация акушерской помощи. Типы и структура родильных ста</w:t>
      </w:r>
      <w:r w:rsidR="00537050" w:rsidRPr="00537050">
        <w:rPr>
          <w:rFonts w:ascii="Times New Roman" w:hAnsi="Times New Roman"/>
          <w:sz w:val="28"/>
          <w:szCs w:val="28"/>
          <w:lang w:eastAsia="ru-RU"/>
        </w:rPr>
        <w:softHyphen/>
        <w:t>ционаров. Санитарно-эпидемиологический режим родовспомогательных учрежде</w:t>
      </w:r>
      <w:r w:rsidR="00537050" w:rsidRPr="00537050">
        <w:rPr>
          <w:rFonts w:ascii="Times New Roman" w:hAnsi="Times New Roman"/>
          <w:sz w:val="28"/>
          <w:szCs w:val="28"/>
          <w:lang w:eastAsia="ru-RU"/>
        </w:rPr>
        <w:softHyphen/>
        <w:t>ний Профилактика внутрибольничных инфекций в акушерских стационарах.</w:t>
      </w:r>
    </w:p>
    <w:p w14:paraId="2A8B6EFC" w14:textId="1D6857B8" w:rsidR="00C11A4C" w:rsidRPr="0005357C" w:rsidRDefault="00C11A4C" w:rsidP="00C11A4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итоговое занятие</w:t>
      </w:r>
    </w:p>
    <w:p w14:paraId="01F0F8B4" w14:textId="79F7FDB3" w:rsidR="00537050" w:rsidRDefault="00C11A4C" w:rsidP="005370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7050" w:rsidRPr="00537050">
        <w:rPr>
          <w:rFonts w:ascii="Times New Roman" w:hAnsi="Times New Roman"/>
          <w:color w:val="000000"/>
          <w:sz w:val="28"/>
          <w:szCs w:val="28"/>
        </w:rPr>
        <w:t>Ознакомление со структурой и организацией стационарной акушерской помощи.</w:t>
      </w:r>
      <w:r w:rsidR="005370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7050" w:rsidRPr="0005357C">
        <w:rPr>
          <w:rFonts w:ascii="Times New Roman" w:hAnsi="Times New Roman"/>
          <w:color w:val="000000"/>
          <w:sz w:val="28"/>
          <w:szCs w:val="28"/>
        </w:rPr>
        <w:t xml:space="preserve">Сформировать понимание у обучающихся об </w:t>
      </w:r>
      <w:r w:rsidR="00537050" w:rsidRPr="0005357C">
        <w:rPr>
          <w:rFonts w:ascii="Times New Roman" w:hAnsi="Times New Roman"/>
          <w:sz w:val="28"/>
          <w:szCs w:val="28"/>
          <w:lang w:eastAsia="ru-RU"/>
        </w:rPr>
        <w:t xml:space="preserve">особенностях </w:t>
      </w:r>
      <w:r w:rsidR="00537050" w:rsidRPr="006958E7">
        <w:rPr>
          <w:rFonts w:ascii="Times New Roman" w:hAnsi="Times New Roman"/>
          <w:sz w:val="28"/>
          <w:szCs w:val="28"/>
          <w:lang w:eastAsia="ru-RU"/>
        </w:rPr>
        <w:t>эпидемиологического режима</w:t>
      </w:r>
      <w:r w:rsidR="00537050" w:rsidRPr="0005357C">
        <w:rPr>
          <w:rFonts w:ascii="Times New Roman" w:hAnsi="Times New Roman"/>
          <w:sz w:val="28"/>
          <w:szCs w:val="28"/>
          <w:lang w:eastAsia="ru-RU"/>
        </w:rPr>
        <w:t xml:space="preserve"> в учреждениях родовспоможения</w:t>
      </w:r>
      <w:r w:rsidR="00537050" w:rsidRPr="006958E7">
        <w:rPr>
          <w:rFonts w:ascii="Times New Roman" w:hAnsi="Times New Roman"/>
          <w:sz w:val="28"/>
          <w:szCs w:val="28"/>
          <w:lang w:eastAsia="ru-RU"/>
        </w:rPr>
        <w:t>.</w:t>
      </w:r>
    </w:p>
    <w:p w14:paraId="67120A71" w14:textId="205F4544" w:rsidR="00C11A4C" w:rsidRPr="0005357C" w:rsidRDefault="00C11A4C" w:rsidP="0053705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11A4C" w:rsidRPr="0005357C" w14:paraId="52A19730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76E1D" w14:textId="77777777" w:rsidR="00C11A4C" w:rsidRPr="0005357C" w:rsidRDefault="00C11A4C" w:rsidP="00A859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818F1" w14:textId="77777777" w:rsidR="00C11A4C" w:rsidRPr="0005357C" w:rsidRDefault="00C11A4C" w:rsidP="00A859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11A4C" w:rsidRPr="0005357C" w14:paraId="078C3E73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EAC6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2087BB5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A7E970F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5FF27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ACA59CD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FE3F720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11A4C" w:rsidRPr="0005357C" w14:paraId="75E0FF53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4819E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D5AF3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14:paraId="6406D9DE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C11A4C" w:rsidRPr="0005357C" w14:paraId="75FADD66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FFFA6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F5DBF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76EC2513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14:paraId="0762D7BB" w14:textId="6E63B0B0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</w:tc>
      </w:tr>
      <w:tr w:rsidR="00C11A4C" w:rsidRPr="0005357C" w14:paraId="4975B364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C824C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F7B58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45BC1BA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занятия, цикла.</w:t>
            </w:r>
          </w:p>
          <w:p w14:paraId="6F23BF7B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итоговых оценок в учебный журнал.</w:t>
            </w:r>
          </w:p>
        </w:tc>
      </w:tr>
    </w:tbl>
    <w:p w14:paraId="436FD7C6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4B5959B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5392A82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14:paraId="6D2096D7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проектор). </w:t>
      </w:r>
    </w:p>
    <w:p w14:paraId="7C69CBAE" w14:textId="77777777" w:rsidR="00537050" w:rsidRDefault="00537050" w:rsidP="00C11A4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14:paraId="32F66632" w14:textId="4E59A5DF" w:rsidR="00C11A4C" w:rsidRPr="00450DD3" w:rsidRDefault="00C11A4C" w:rsidP="00C11A4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537050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37050" w:rsidRPr="00537050">
        <w:rPr>
          <w:rFonts w:ascii="Times New Roman" w:hAnsi="Times New Roman"/>
          <w:sz w:val="28"/>
          <w:szCs w:val="28"/>
          <w:lang w:eastAsia="ru-RU"/>
        </w:rPr>
        <w:t xml:space="preserve">Структура и организация женской консультации.  </w:t>
      </w:r>
      <w:r w:rsidR="00537050" w:rsidRPr="00537050">
        <w:rPr>
          <w:rFonts w:ascii="Times New Roman" w:hAnsi="Times New Roman"/>
          <w:bCs/>
          <w:sz w:val="28"/>
          <w:szCs w:val="28"/>
          <w:lang w:eastAsia="ru-RU"/>
        </w:rPr>
        <w:t>Принцип работы женской консультации</w:t>
      </w:r>
      <w:r w:rsidR="00537050" w:rsidRPr="00537050">
        <w:rPr>
          <w:rFonts w:ascii="Times New Roman" w:hAnsi="Times New Roman"/>
          <w:sz w:val="28"/>
          <w:szCs w:val="28"/>
          <w:lang w:eastAsia="ru-RU"/>
        </w:rPr>
        <w:t xml:space="preserve"> роль ее в профилактике осложнений беременности.</w:t>
      </w:r>
      <w:r w:rsidR="00537050" w:rsidRPr="0053705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537050" w:rsidRPr="00537050">
        <w:rPr>
          <w:rFonts w:ascii="Times New Roman" w:hAnsi="Times New Roman"/>
          <w:sz w:val="28"/>
          <w:szCs w:val="28"/>
          <w:lang w:eastAsia="ru-RU"/>
        </w:rPr>
        <w:t>Диагностика беременности. Методы обследования во время беременно</w:t>
      </w:r>
      <w:r w:rsidR="00537050" w:rsidRPr="00537050">
        <w:rPr>
          <w:rFonts w:ascii="Times New Roman" w:hAnsi="Times New Roman"/>
          <w:sz w:val="28"/>
          <w:szCs w:val="28"/>
          <w:lang w:eastAsia="ru-RU"/>
        </w:rPr>
        <w:softHyphen/>
        <w:t>сти и в родах. Определение срока родов.</w:t>
      </w:r>
      <w:r w:rsidR="00537050" w:rsidRPr="00537050">
        <w:rPr>
          <w:rFonts w:ascii="Times New Roman" w:hAnsi="Times New Roman"/>
          <w:bCs/>
          <w:sz w:val="28"/>
          <w:szCs w:val="28"/>
          <w:lang w:eastAsia="ru-RU"/>
        </w:rPr>
        <w:t xml:space="preserve"> Динамическое наблюдение </w:t>
      </w:r>
      <w:r w:rsidR="00537050" w:rsidRPr="00537050">
        <w:rPr>
          <w:rFonts w:ascii="Times New Roman" w:hAnsi="Times New Roman"/>
          <w:b/>
          <w:bCs/>
          <w:sz w:val="28"/>
          <w:szCs w:val="28"/>
          <w:lang w:eastAsia="ru-RU"/>
        </w:rPr>
        <w:t>з</w:t>
      </w:r>
      <w:r w:rsidR="00537050" w:rsidRPr="00537050">
        <w:rPr>
          <w:rFonts w:ascii="Times New Roman" w:hAnsi="Times New Roman"/>
          <w:sz w:val="28"/>
          <w:szCs w:val="28"/>
          <w:lang w:eastAsia="ru-RU"/>
        </w:rPr>
        <w:t xml:space="preserve">доровых беременных.  </w:t>
      </w:r>
    </w:p>
    <w:p w14:paraId="31BB5E5D" w14:textId="77777777" w:rsidR="00C11A4C" w:rsidRPr="0005357C" w:rsidRDefault="00C11A4C" w:rsidP="00C11A4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7C1FD339" w14:textId="5F5B3A9B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7050" w:rsidRPr="0005357C">
        <w:rPr>
          <w:rFonts w:ascii="Times New Roman" w:hAnsi="Times New Roman"/>
          <w:sz w:val="28"/>
          <w:szCs w:val="28"/>
        </w:rPr>
        <w:t>Изучить структуру женской консультации, службы планирования семьи, их цели и задачи.</w:t>
      </w:r>
      <w:r w:rsidR="00537050">
        <w:rPr>
          <w:rFonts w:ascii="Times New Roman" w:hAnsi="Times New Roman"/>
          <w:sz w:val="28"/>
          <w:szCs w:val="28"/>
        </w:rPr>
        <w:t xml:space="preserve"> О</w:t>
      </w:r>
      <w:r w:rsidR="00537050" w:rsidRPr="0009617B">
        <w:rPr>
          <w:rFonts w:ascii="Times New Roman" w:hAnsi="Times New Roman"/>
          <w:sz w:val="28"/>
          <w:szCs w:val="28"/>
        </w:rPr>
        <w:t xml:space="preserve">бобщить и систематизировать знания о специальных методах </w:t>
      </w:r>
      <w:r w:rsidR="00537050">
        <w:rPr>
          <w:rFonts w:ascii="Times New Roman" w:hAnsi="Times New Roman"/>
          <w:sz w:val="28"/>
          <w:szCs w:val="28"/>
        </w:rPr>
        <w:t>акушерского</w:t>
      </w:r>
      <w:r w:rsidR="00537050" w:rsidRPr="0009617B">
        <w:rPr>
          <w:rFonts w:ascii="Times New Roman" w:hAnsi="Times New Roman"/>
          <w:sz w:val="28"/>
          <w:szCs w:val="28"/>
        </w:rPr>
        <w:t xml:space="preserve"> исследования; изучить дополнительные методы исследования, применяемые в </w:t>
      </w:r>
      <w:r w:rsidR="00537050">
        <w:rPr>
          <w:rFonts w:ascii="Times New Roman" w:hAnsi="Times New Roman"/>
          <w:sz w:val="28"/>
          <w:szCs w:val="28"/>
        </w:rPr>
        <w:t>акушерской</w:t>
      </w:r>
      <w:r w:rsidR="00537050" w:rsidRPr="0009617B">
        <w:rPr>
          <w:rFonts w:ascii="Times New Roman" w:hAnsi="Times New Roman"/>
          <w:sz w:val="28"/>
          <w:szCs w:val="28"/>
        </w:rPr>
        <w:t xml:space="preserve"> практике.</w:t>
      </w:r>
    </w:p>
    <w:p w14:paraId="6BF72FCF" w14:textId="77777777" w:rsidR="00C11A4C" w:rsidRPr="0005357C" w:rsidRDefault="00C11A4C" w:rsidP="00C11A4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11A4C" w:rsidRPr="0005357C" w14:paraId="31FAC13C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20D04" w14:textId="77777777" w:rsidR="00C11A4C" w:rsidRPr="0005357C" w:rsidRDefault="00C11A4C" w:rsidP="00A859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A0CD2" w14:textId="77777777" w:rsidR="00C11A4C" w:rsidRPr="0005357C" w:rsidRDefault="00C11A4C" w:rsidP="00A859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11A4C" w:rsidRPr="0005357C" w14:paraId="70CC5CCC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F8AE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DF81BE8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2534DF4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245BB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39A0AB4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79957DC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11A4C" w:rsidRPr="0005357C" w14:paraId="2351A710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1020E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8CE59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14:paraId="4960D82A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C11A4C" w:rsidRPr="0005357C" w14:paraId="3C6783B5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2E88F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05DF6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7C1800F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14:paraId="455A832F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</w:tc>
      </w:tr>
      <w:tr w:rsidR="00C11A4C" w:rsidRPr="0005357C" w14:paraId="54C0B2E8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4843A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19E3A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DE00C42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14:paraId="27431D1D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журнал.</w:t>
            </w:r>
          </w:p>
        </w:tc>
      </w:tr>
    </w:tbl>
    <w:p w14:paraId="7F9C5228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B08CD9B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BC47D91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14:paraId="0C11D761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проектор). </w:t>
      </w:r>
    </w:p>
    <w:p w14:paraId="23806474" w14:textId="77777777" w:rsidR="00C11A4C" w:rsidRPr="0005357C" w:rsidRDefault="00C11A4C" w:rsidP="00C11A4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14:paraId="0F9A832C" w14:textId="514F5617" w:rsidR="00C11A4C" w:rsidRPr="00450DD3" w:rsidRDefault="00C11A4C" w:rsidP="00C11A4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537050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37050" w:rsidRPr="00537050">
        <w:rPr>
          <w:rFonts w:ascii="Times New Roman" w:hAnsi="Times New Roman"/>
          <w:sz w:val="28"/>
          <w:szCs w:val="28"/>
          <w:lang w:eastAsia="ru-RU"/>
        </w:rPr>
        <w:t>Пренатальная диагностика состояния плода. Методы определения внутриутробного состояния плода. Влияние вредных факторов на плод. Критические сроки органогенеза.</w:t>
      </w:r>
    </w:p>
    <w:p w14:paraId="35A6D7F9" w14:textId="77777777" w:rsidR="00C11A4C" w:rsidRPr="0005357C" w:rsidRDefault="00C11A4C" w:rsidP="00C11A4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5CB82CA5" w14:textId="50C97B66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7050">
        <w:rPr>
          <w:rFonts w:ascii="Times New Roman" w:hAnsi="Times New Roman"/>
          <w:color w:val="000000"/>
          <w:sz w:val="28"/>
          <w:szCs w:val="28"/>
        </w:rPr>
        <w:t>И</w:t>
      </w:r>
      <w:r w:rsidR="00537050" w:rsidRPr="00767B27">
        <w:rPr>
          <w:rFonts w:ascii="Times New Roman" w:hAnsi="Times New Roman"/>
          <w:color w:val="000000"/>
          <w:sz w:val="28"/>
          <w:szCs w:val="28"/>
        </w:rPr>
        <w:t>зучить методы клинического и лабораторно - инструментального обследования матери и плода.</w:t>
      </w:r>
    </w:p>
    <w:p w14:paraId="209590D5" w14:textId="77777777" w:rsidR="00C11A4C" w:rsidRPr="0005357C" w:rsidRDefault="00C11A4C" w:rsidP="00C11A4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11A4C" w:rsidRPr="0005357C" w14:paraId="6171AD58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1FB85" w14:textId="77777777" w:rsidR="00C11A4C" w:rsidRPr="0005357C" w:rsidRDefault="00C11A4C" w:rsidP="00A859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AE361" w14:textId="77777777" w:rsidR="00C11A4C" w:rsidRPr="0005357C" w:rsidRDefault="00C11A4C" w:rsidP="00A859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11A4C" w:rsidRPr="0005357C" w14:paraId="2D04F9F5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F025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4F099DA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D4B14F1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F25BD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7078261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62177FC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11A4C" w:rsidRPr="0005357C" w14:paraId="73B1B1D4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5E5B3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9D8A0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14:paraId="43782860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C11A4C" w:rsidRPr="0005357C" w14:paraId="125C725E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012BF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BDF43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7210D7D1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14:paraId="0B3472E7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14:paraId="66C30916" w14:textId="77777777" w:rsidR="00C11A4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Курация пациентов в отделении.</w:t>
            </w:r>
          </w:p>
          <w:p w14:paraId="6340916B" w14:textId="77777777" w:rsidR="00537050" w:rsidRPr="0005357C" w:rsidRDefault="00537050" w:rsidP="00537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5357C">
              <w:rPr>
                <w:rFonts w:ascii="Times New Roman" w:hAnsi="Times New Roman"/>
                <w:sz w:val="28"/>
                <w:szCs w:val="28"/>
              </w:rPr>
              <w:t>тработка биомеханизма родов на манекене</w:t>
            </w:r>
          </w:p>
          <w:p w14:paraId="7628B2B3" w14:textId="07D9B4CF" w:rsidR="00537050" w:rsidRPr="00537050" w:rsidRDefault="00537050" w:rsidP="00A859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sz w:val="28"/>
                <w:szCs w:val="28"/>
              </w:rPr>
              <w:t>Отработка навыков приема родов на тренажере (алгоритмы представлены в ФОС)</w:t>
            </w:r>
          </w:p>
        </w:tc>
      </w:tr>
      <w:tr w:rsidR="00C11A4C" w:rsidRPr="0005357C" w14:paraId="10EC4293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C4501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034CC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DC62C48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14:paraId="669DAC82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журнал;</w:t>
            </w:r>
          </w:p>
          <w:p w14:paraId="49EFD5DC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самостоятельная работа (написание истории болезни).</w:t>
            </w:r>
          </w:p>
        </w:tc>
      </w:tr>
    </w:tbl>
    <w:p w14:paraId="52C2B939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348A5EA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511AC31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14:paraId="7207B7C1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проектор). </w:t>
      </w:r>
    </w:p>
    <w:p w14:paraId="2D214CCB" w14:textId="77777777" w:rsidR="00C11A4C" w:rsidRPr="0005357C" w:rsidRDefault="00C11A4C" w:rsidP="00F63384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14:paraId="718BCDF4" w14:textId="453B595D" w:rsidR="00C11A4C" w:rsidRPr="00537050" w:rsidRDefault="00C11A4C" w:rsidP="00F63384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sz w:val="10"/>
          <w:szCs w:val="10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537050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37050" w:rsidRPr="00F63384">
        <w:rPr>
          <w:rStyle w:val="FontStyle14"/>
          <w:b w:val="0"/>
          <w:sz w:val="28"/>
          <w:szCs w:val="28"/>
        </w:rPr>
        <w:t xml:space="preserve">Физиология родов. Понятие готовности организма к родам, причины наступления родов Биомеханизм родов при переднем и заднем виде затылочного </w:t>
      </w:r>
      <w:proofErr w:type="spellStart"/>
      <w:r w:rsidR="00537050" w:rsidRPr="00F63384">
        <w:rPr>
          <w:rStyle w:val="FontStyle14"/>
          <w:b w:val="0"/>
          <w:sz w:val="28"/>
          <w:szCs w:val="28"/>
        </w:rPr>
        <w:t>предлежания</w:t>
      </w:r>
      <w:proofErr w:type="spellEnd"/>
      <w:r w:rsidR="00537050" w:rsidRPr="00F63384">
        <w:rPr>
          <w:rStyle w:val="FontStyle14"/>
          <w:b w:val="0"/>
          <w:sz w:val="28"/>
          <w:szCs w:val="28"/>
        </w:rPr>
        <w:t xml:space="preserve"> плода Клиника родов. Регуляция родовой деятельности.  Ведение родов, Оценка состояния плода по шкале </w:t>
      </w:r>
      <w:proofErr w:type="spellStart"/>
      <w:r w:rsidR="00537050" w:rsidRPr="00F63384">
        <w:rPr>
          <w:rStyle w:val="FontStyle14"/>
          <w:b w:val="0"/>
          <w:sz w:val="28"/>
          <w:szCs w:val="28"/>
        </w:rPr>
        <w:t>Апгар</w:t>
      </w:r>
      <w:proofErr w:type="spellEnd"/>
      <w:r w:rsidR="00537050" w:rsidRPr="00F63384">
        <w:rPr>
          <w:rStyle w:val="FontStyle14"/>
          <w:b w:val="0"/>
          <w:sz w:val="28"/>
          <w:szCs w:val="28"/>
        </w:rPr>
        <w:t>. Первый туалет новорожденного.</w:t>
      </w:r>
      <w:r w:rsidR="00537050" w:rsidRPr="00F63384">
        <w:rPr>
          <w:sz w:val="24"/>
          <w:szCs w:val="24"/>
        </w:rPr>
        <w:t xml:space="preserve"> </w:t>
      </w:r>
    </w:p>
    <w:p w14:paraId="1B68EB0D" w14:textId="77777777" w:rsidR="00C11A4C" w:rsidRPr="0005357C" w:rsidRDefault="00C11A4C" w:rsidP="00F6338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230E0A4C" w14:textId="12EF330B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3384" w:rsidRPr="0005357C">
        <w:rPr>
          <w:rFonts w:ascii="Times New Roman" w:hAnsi="Times New Roman"/>
          <w:color w:val="000000"/>
          <w:sz w:val="28"/>
          <w:szCs w:val="28"/>
        </w:rPr>
        <w:t>Сформировать понимание у обучающихся о механизме родового акта, периодах родов.</w:t>
      </w:r>
    </w:p>
    <w:p w14:paraId="6CADBE67" w14:textId="77777777" w:rsidR="00C11A4C" w:rsidRPr="0005357C" w:rsidRDefault="00C11A4C" w:rsidP="00C11A4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11A4C" w:rsidRPr="0005357C" w14:paraId="2D7A274C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E697B" w14:textId="77777777" w:rsidR="00C11A4C" w:rsidRPr="0005357C" w:rsidRDefault="00C11A4C" w:rsidP="00A859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17B77" w14:textId="77777777" w:rsidR="00C11A4C" w:rsidRPr="0005357C" w:rsidRDefault="00C11A4C" w:rsidP="00A859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11A4C" w:rsidRPr="0005357C" w14:paraId="6D3EAC17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68C0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8B954F0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8FC1DBB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D5EA9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AF53710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C4E2718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11A4C" w:rsidRPr="0005357C" w14:paraId="691AAF07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CEF89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E13F1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14:paraId="742FCEBA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C11A4C" w:rsidRPr="0005357C" w14:paraId="5E185D96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98A51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C190C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159B01C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14:paraId="08C5F858" w14:textId="3B1497EF" w:rsidR="00C11A4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14:paraId="74E6889D" w14:textId="77777777" w:rsidR="00537050" w:rsidRPr="0005357C" w:rsidRDefault="00537050" w:rsidP="00537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5357C">
              <w:rPr>
                <w:rFonts w:ascii="Times New Roman" w:hAnsi="Times New Roman"/>
                <w:sz w:val="28"/>
                <w:szCs w:val="28"/>
              </w:rPr>
              <w:t>тработка биомеханизма родов на манекене</w:t>
            </w:r>
          </w:p>
          <w:p w14:paraId="201586F1" w14:textId="4B13F0A9" w:rsidR="00537050" w:rsidRPr="0005357C" w:rsidRDefault="00537050" w:rsidP="005370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sz w:val="28"/>
                <w:szCs w:val="28"/>
              </w:rPr>
              <w:lastRenderedPageBreak/>
              <w:t>Отработка навыков приема родов на тренажере (алгоритмы представлены в ФОС)</w:t>
            </w:r>
          </w:p>
          <w:p w14:paraId="2DD4F71A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Курация пациентов в отделении.</w:t>
            </w:r>
          </w:p>
        </w:tc>
      </w:tr>
      <w:tr w:rsidR="00C11A4C" w:rsidRPr="0005357C" w14:paraId="3DBA381C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B25B9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30910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32FA95F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14:paraId="26814D0C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журнал;</w:t>
            </w:r>
          </w:p>
          <w:p w14:paraId="49758D4A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самостоятельная работа (написание истории родов).</w:t>
            </w:r>
          </w:p>
        </w:tc>
      </w:tr>
    </w:tbl>
    <w:p w14:paraId="2C07570D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0A34F23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41FBB26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14:paraId="505B5494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проектор). </w:t>
      </w:r>
    </w:p>
    <w:p w14:paraId="5AC89F4F" w14:textId="77777777" w:rsidR="00C11A4C" w:rsidRPr="0005357C" w:rsidRDefault="00C11A4C" w:rsidP="00C11A4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14:paraId="249C9EA7" w14:textId="77777777" w:rsidR="00F63384" w:rsidRPr="00F63384" w:rsidRDefault="00C11A4C" w:rsidP="00F63384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F63384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63384" w:rsidRPr="00F63384">
        <w:rPr>
          <w:rFonts w:ascii="Times New Roman" w:hAnsi="Times New Roman"/>
          <w:bCs/>
          <w:sz w:val="28"/>
          <w:szCs w:val="28"/>
          <w:lang w:eastAsia="ru-RU"/>
        </w:rPr>
        <w:t>Физиологический послеродовый и неонатальный периоды.</w:t>
      </w:r>
      <w:r w:rsidR="00F63384" w:rsidRPr="00F6338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5D9488F7" w14:textId="30330BB3" w:rsidR="00C11A4C" w:rsidRPr="00FC7142" w:rsidRDefault="00F63384" w:rsidP="00C11A4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63384">
        <w:rPr>
          <w:rFonts w:ascii="Times New Roman" w:hAnsi="Times New Roman"/>
          <w:sz w:val="28"/>
          <w:szCs w:val="28"/>
          <w:lang w:eastAsia="ru-RU"/>
        </w:rPr>
        <w:t>Санитарные нормы и структура послеродового отделения и отделения новорожденных. Уход за родильницами и гигиена родильниц. Уход за новорожденным. Профилактика септических заболеваний.</w:t>
      </w:r>
    </w:p>
    <w:p w14:paraId="265761D2" w14:textId="77777777" w:rsidR="00C11A4C" w:rsidRPr="0005357C" w:rsidRDefault="00C11A4C" w:rsidP="00C11A4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015072F6" w14:textId="3D1C723A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3384" w:rsidRPr="0005357C">
        <w:rPr>
          <w:rFonts w:ascii="Times New Roman" w:hAnsi="Times New Roman"/>
          <w:color w:val="000000"/>
          <w:sz w:val="28"/>
          <w:szCs w:val="28"/>
        </w:rPr>
        <w:t xml:space="preserve">Сформировать понимание у обучающихся о течении послеродового периода, уходе за новорожденным, </w:t>
      </w:r>
      <w:r w:rsidR="00F63384" w:rsidRPr="0005357C">
        <w:rPr>
          <w:rFonts w:ascii="Times New Roman" w:hAnsi="Times New Roman"/>
          <w:sz w:val="28"/>
          <w:szCs w:val="28"/>
          <w:lang w:eastAsia="ru-RU"/>
        </w:rPr>
        <w:t>п</w:t>
      </w:r>
      <w:r w:rsidR="00F63384" w:rsidRPr="005F5571">
        <w:rPr>
          <w:rFonts w:ascii="Times New Roman" w:hAnsi="Times New Roman"/>
          <w:sz w:val="28"/>
          <w:szCs w:val="28"/>
          <w:lang w:eastAsia="ru-RU"/>
        </w:rPr>
        <w:t>рофилактик</w:t>
      </w:r>
      <w:r w:rsidR="00F63384" w:rsidRPr="0005357C">
        <w:rPr>
          <w:rFonts w:ascii="Times New Roman" w:hAnsi="Times New Roman"/>
          <w:sz w:val="28"/>
          <w:szCs w:val="28"/>
          <w:lang w:eastAsia="ru-RU"/>
        </w:rPr>
        <w:t>е</w:t>
      </w:r>
      <w:r w:rsidR="00F63384" w:rsidRPr="005F5571">
        <w:rPr>
          <w:rFonts w:ascii="Times New Roman" w:hAnsi="Times New Roman"/>
          <w:sz w:val="28"/>
          <w:szCs w:val="28"/>
          <w:lang w:eastAsia="ru-RU"/>
        </w:rPr>
        <w:t xml:space="preserve"> септических заболеваний.</w:t>
      </w:r>
    </w:p>
    <w:p w14:paraId="0656E74A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11A4C" w:rsidRPr="0005357C" w14:paraId="6ECC2B13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3C3E5" w14:textId="77777777" w:rsidR="00C11A4C" w:rsidRPr="0005357C" w:rsidRDefault="00C11A4C" w:rsidP="00A859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F0E80" w14:textId="77777777" w:rsidR="00C11A4C" w:rsidRPr="0005357C" w:rsidRDefault="00C11A4C" w:rsidP="00A859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11A4C" w:rsidRPr="0005357C" w14:paraId="246F5B88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6B5E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72CCB8B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C895788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FD38D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A938537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86A6346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11A4C" w:rsidRPr="0005357C" w14:paraId="2005E058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747D9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C28B3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14:paraId="08221ED7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C11A4C" w:rsidRPr="0005357C" w14:paraId="5C0E6E39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C5953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B9852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458F7375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14:paraId="2B4D1809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14:paraId="479FE484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 (курация пациентов).</w:t>
            </w:r>
          </w:p>
        </w:tc>
      </w:tr>
      <w:tr w:rsidR="00C11A4C" w:rsidRPr="0005357C" w14:paraId="5038A978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76B7B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3214E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BB17C16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14:paraId="22F22E29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журнал;</w:t>
            </w:r>
          </w:p>
          <w:p w14:paraId="3FE1B063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обучающихся (написание истории болезни).</w:t>
            </w:r>
          </w:p>
        </w:tc>
      </w:tr>
    </w:tbl>
    <w:p w14:paraId="28CA42D4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2727782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C5FB4C8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14:paraId="6EA72E8D" w14:textId="77777777" w:rsidR="00C11A4C" w:rsidRPr="0005357C" w:rsidRDefault="00C11A4C" w:rsidP="00C11A4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проектор).</w:t>
      </w:r>
    </w:p>
    <w:p w14:paraId="1EB1C585" w14:textId="77777777" w:rsidR="00C11A4C" w:rsidRPr="0005357C" w:rsidRDefault="00C11A4C" w:rsidP="00C11A4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14:paraId="24F3412E" w14:textId="157848AC" w:rsidR="00C11A4C" w:rsidRPr="00FC7142" w:rsidRDefault="00C11A4C" w:rsidP="00C11A4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F63384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63384" w:rsidRPr="00F63384">
        <w:rPr>
          <w:rFonts w:ascii="Times New Roman" w:hAnsi="Times New Roman"/>
          <w:sz w:val="28"/>
          <w:szCs w:val="28"/>
          <w:lang w:eastAsia="ru-RU"/>
        </w:rPr>
        <w:t>Особенности течения беременности, родов и послеродового периода при острых и хронических инфекционных заболеваниях матери, внутриут</w:t>
      </w:r>
      <w:r w:rsidR="00F63384" w:rsidRPr="00F63384">
        <w:rPr>
          <w:rFonts w:ascii="Times New Roman" w:hAnsi="Times New Roman"/>
          <w:sz w:val="28"/>
          <w:szCs w:val="28"/>
          <w:lang w:eastAsia="ru-RU"/>
        </w:rPr>
        <w:softHyphen/>
        <w:t>робной инфекции (бактериальная, грипп, краснуха, полиомиелит, токсоплазмоз, хламидиоз, сифилис, ВИЧ-инфицирование, вирусный гепатит и др.) Диагностика, лечение, профилактика.</w:t>
      </w:r>
    </w:p>
    <w:p w14:paraId="23184E97" w14:textId="77777777" w:rsidR="00C11A4C" w:rsidRPr="0005357C" w:rsidRDefault="00C11A4C" w:rsidP="00C11A4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768BB844" w14:textId="77BFD5C1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357C">
        <w:rPr>
          <w:rFonts w:ascii="Times New Roman" w:hAnsi="Times New Roman"/>
          <w:sz w:val="28"/>
          <w:szCs w:val="28"/>
        </w:rPr>
        <w:t xml:space="preserve">Изучить </w:t>
      </w:r>
      <w:r w:rsidR="00F63384">
        <w:rPr>
          <w:rFonts w:ascii="Times New Roman" w:hAnsi="Times New Roman"/>
          <w:sz w:val="28"/>
          <w:szCs w:val="28"/>
        </w:rPr>
        <w:t>течение беременности при данных патологических состояниях, методы ранней диагностики, лечения и профилактики</w:t>
      </w:r>
      <w:r w:rsidRPr="0005357C">
        <w:rPr>
          <w:rFonts w:ascii="Times New Roman" w:hAnsi="Times New Roman"/>
          <w:sz w:val="28"/>
          <w:szCs w:val="28"/>
        </w:rPr>
        <w:t>.</w:t>
      </w:r>
    </w:p>
    <w:p w14:paraId="6928F87E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11A4C" w:rsidRPr="0005357C" w14:paraId="57DF0BB9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1FA46" w14:textId="77777777" w:rsidR="00C11A4C" w:rsidRPr="0005357C" w:rsidRDefault="00C11A4C" w:rsidP="00A859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B3CFA" w14:textId="77777777" w:rsidR="00C11A4C" w:rsidRPr="0005357C" w:rsidRDefault="00C11A4C" w:rsidP="00A859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11A4C" w:rsidRPr="0005357C" w14:paraId="79056F89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AE4C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1185746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DD90512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49248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98C88AF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F6461B6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11A4C" w:rsidRPr="0005357C" w14:paraId="049F2353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4D4AD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FDF11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14:paraId="1E0D706F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C11A4C" w:rsidRPr="0005357C" w14:paraId="7E0EBA0D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AE830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A6CC0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13AF07F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14:paraId="6D28FD98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14:paraId="589598AB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 (курация пациентов).</w:t>
            </w:r>
          </w:p>
        </w:tc>
      </w:tr>
      <w:tr w:rsidR="00C11A4C" w:rsidRPr="0005357C" w14:paraId="62AB08B0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46E13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F915D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1787B0B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14:paraId="6615422A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журнал;</w:t>
            </w:r>
          </w:p>
          <w:p w14:paraId="5898380C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обучающихся (написание истории болезни).</w:t>
            </w:r>
          </w:p>
        </w:tc>
      </w:tr>
    </w:tbl>
    <w:p w14:paraId="56792A18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150B29D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FE0E6FD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14:paraId="420A22FF" w14:textId="77777777" w:rsidR="00C11A4C" w:rsidRPr="0005357C" w:rsidRDefault="00C11A4C" w:rsidP="00C11A4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проектор).</w:t>
      </w:r>
    </w:p>
    <w:p w14:paraId="19ED60A0" w14:textId="77777777" w:rsidR="00C11A4C" w:rsidRDefault="00C11A4C" w:rsidP="00C11A4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14:paraId="42A09CF6" w14:textId="2888D2FD" w:rsidR="00C11A4C" w:rsidRPr="00FC7142" w:rsidRDefault="00C11A4C" w:rsidP="00C11A4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F63384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63384" w:rsidRPr="00F63384">
        <w:rPr>
          <w:rFonts w:ascii="Times New Roman" w:hAnsi="Times New Roman"/>
          <w:sz w:val="28"/>
          <w:szCs w:val="28"/>
          <w:lang w:eastAsia="ru-RU"/>
        </w:rPr>
        <w:t>Послеродовые инфекционные заболевания: этиология, патогенез, класси</w:t>
      </w:r>
      <w:r w:rsidR="00F63384" w:rsidRPr="00F63384">
        <w:rPr>
          <w:rFonts w:ascii="Times New Roman" w:hAnsi="Times New Roman"/>
          <w:sz w:val="28"/>
          <w:szCs w:val="28"/>
          <w:lang w:eastAsia="ru-RU"/>
        </w:rPr>
        <w:softHyphen/>
        <w:t>фикация. Послеродовые заболевания молочных желез. Послеродовый сепсис. Особенности течения послеро</w:t>
      </w:r>
      <w:r w:rsidR="00F63384" w:rsidRPr="00F63384">
        <w:rPr>
          <w:rFonts w:ascii="Times New Roman" w:hAnsi="Times New Roman"/>
          <w:sz w:val="28"/>
          <w:szCs w:val="28"/>
          <w:lang w:eastAsia="ru-RU"/>
        </w:rPr>
        <w:softHyphen/>
        <w:t>довых заболеваний в современных условиях. Принцип лечения. Профилактика гнойно-септических осложнений.</w:t>
      </w:r>
    </w:p>
    <w:p w14:paraId="26B2641B" w14:textId="77777777" w:rsidR="00C11A4C" w:rsidRPr="0005357C" w:rsidRDefault="00C11A4C" w:rsidP="00C11A4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44683A6A" w14:textId="77777777" w:rsidR="00F63384" w:rsidRPr="0005357C" w:rsidRDefault="00C11A4C" w:rsidP="00F633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3384" w:rsidRPr="0005357C">
        <w:rPr>
          <w:rFonts w:ascii="Times New Roman" w:hAnsi="Times New Roman"/>
          <w:sz w:val="28"/>
          <w:szCs w:val="28"/>
        </w:rPr>
        <w:t>Обобщить знания о гнойно – септических осложнениях.</w:t>
      </w:r>
    </w:p>
    <w:p w14:paraId="23FA892D" w14:textId="07FB07D5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11A4C" w:rsidRPr="0005357C" w14:paraId="792DDBF2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D5611" w14:textId="77777777" w:rsidR="00C11A4C" w:rsidRPr="0005357C" w:rsidRDefault="00C11A4C" w:rsidP="00A859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BB865" w14:textId="77777777" w:rsidR="00C11A4C" w:rsidRPr="0005357C" w:rsidRDefault="00C11A4C" w:rsidP="00A859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11A4C" w:rsidRPr="0005357C" w14:paraId="515F8E39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CA46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F6BC6E8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4BA8646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E1D06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26C30BE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B96C064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11A4C" w:rsidRPr="0005357C" w14:paraId="291007B1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00F00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C5B3B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14:paraId="06348CF3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C11A4C" w:rsidRPr="0005357C" w14:paraId="790A8546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3DABA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B1213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A212A15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14:paraId="155856E6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  <w:tr w:rsidR="00C11A4C" w:rsidRPr="0005357C" w14:paraId="1E7BA916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7D8D3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5DD02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26C8512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14:paraId="26B282A9" w14:textId="77777777" w:rsidR="00C11A4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журнал.</w:t>
            </w:r>
          </w:p>
          <w:p w14:paraId="0B683FB2" w14:textId="77777777" w:rsidR="00F63384" w:rsidRDefault="00F63384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защита рефератов</w:t>
            </w:r>
          </w:p>
          <w:p w14:paraId="3839DA62" w14:textId="536E762B" w:rsidR="00F63384" w:rsidRPr="0005357C" w:rsidRDefault="00F63384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итоговое тестирование</w:t>
            </w:r>
          </w:p>
        </w:tc>
      </w:tr>
    </w:tbl>
    <w:p w14:paraId="09126F69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348CE63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B226B21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14:paraId="3274AF8D" w14:textId="77777777" w:rsidR="00C11A4C" w:rsidRPr="0005357C" w:rsidRDefault="00C11A4C" w:rsidP="00C11A4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проектор).</w:t>
      </w:r>
    </w:p>
    <w:p w14:paraId="417F708A" w14:textId="77777777" w:rsidR="00C11A4C" w:rsidRDefault="00C11A4C" w:rsidP="00C11A4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14:paraId="510D4070" w14:textId="18CBB088" w:rsidR="00C11A4C" w:rsidRPr="00FC7142" w:rsidRDefault="00C11A4C" w:rsidP="00C11A4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F63384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63384" w:rsidRPr="00F63384">
        <w:rPr>
          <w:rFonts w:ascii="Times New Roman" w:hAnsi="Times New Roman"/>
          <w:sz w:val="28"/>
          <w:szCs w:val="28"/>
          <w:lang w:eastAsia="ru-RU"/>
        </w:rPr>
        <w:t xml:space="preserve">Беременность и </w:t>
      </w:r>
      <w:proofErr w:type="spellStart"/>
      <w:r w:rsidR="00F63384" w:rsidRPr="00F63384">
        <w:rPr>
          <w:rFonts w:ascii="Times New Roman" w:hAnsi="Times New Roman"/>
          <w:sz w:val="28"/>
          <w:szCs w:val="28"/>
          <w:lang w:eastAsia="ru-RU"/>
        </w:rPr>
        <w:t>экстрагенитальная</w:t>
      </w:r>
      <w:proofErr w:type="spellEnd"/>
      <w:r w:rsidR="00F63384" w:rsidRPr="00F63384">
        <w:rPr>
          <w:rFonts w:ascii="Times New Roman" w:hAnsi="Times New Roman"/>
          <w:sz w:val="28"/>
          <w:szCs w:val="28"/>
          <w:lang w:eastAsia="ru-RU"/>
        </w:rPr>
        <w:t xml:space="preserve"> патология.</w:t>
      </w:r>
    </w:p>
    <w:p w14:paraId="046DEE85" w14:textId="77777777" w:rsidR="00C11A4C" w:rsidRPr="0005357C" w:rsidRDefault="00C11A4C" w:rsidP="00C11A4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2D1DBD05" w14:textId="77777777" w:rsidR="00F63384" w:rsidRDefault="00C11A4C" w:rsidP="00F63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3384">
        <w:rPr>
          <w:rFonts w:ascii="Times New Roman" w:hAnsi="Times New Roman"/>
          <w:sz w:val="28"/>
          <w:szCs w:val="28"/>
        </w:rPr>
        <w:t>Изучить:</w:t>
      </w:r>
    </w:p>
    <w:p w14:paraId="7D6A6AEE" w14:textId="23757103" w:rsidR="00F63384" w:rsidRPr="00F63384" w:rsidRDefault="00F63384" w:rsidP="00F63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F63384">
        <w:rPr>
          <w:rFonts w:ascii="Times New Roman" w:hAnsi="Times New Roman"/>
          <w:sz w:val="28"/>
          <w:szCs w:val="28"/>
        </w:rPr>
        <w:t>Сахарный диабет: особенности течения диабета у бере</w:t>
      </w:r>
      <w:r w:rsidRPr="00F63384">
        <w:rPr>
          <w:rFonts w:ascii="Times New Roman" w:hAnsi="Times New Roman"/>
          <w:sz w:val="28"/>
          <w:szCs w:val="28"/>
        </w:rPr>
        <w:softHyphen/>
        <w:t xml:space="preserve">менных, влияние на беременность, противопоказания к продолжению беременности. Особенности ведения беременности. Лечение. </w:t>
      </w:r>
      <w:proofErr w:type="spellStart"/>
      <w:r w:rsidRPr="00F63384">
        <w:rPr>
          <w:rFonts w:ascii="Times New Roman" w:hAnsi="Times New Roman"/>
          <w:sz w:val="28"/>
          <w:szCs w:val="28"/>
        </w:rPr>
        <w:t>Фетопатия</w:t>
      </w:r>
      <w:proofErr w:type="spellEnd"/>
      <w:r w:rsidRPr="00F63384">
        <w:rPr>
          <w:rFonts w:ascii="Times New Roman" w:hAnsi="Times New Roman"/>
          <w:sz w:val="28"/>
          <w:szCs w:val="28"/>
        </w:rPr>
        <w:t>.</w:t>
      </w:r>
    </w:p>
    <w:p w14:paraId="08641207" w14:textId="6B7D45D9" w:rsidR="00C11A4C" w:rsidRPr="00F63384" w:rsidRDefault="00F63384" w:rsidP="00C11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3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384">
        <w:rPr>
          <w:rFonts w:ascii="Times New Roman" w:hAnsi="Times New Roman"/>
          <w:sz w:val="28"/>
          <w:szCs w:val="28"/>
        </w:rPr>
        <w:t>Заболевания  почек и беременность (гломерулонефрит,  пиелонефрит). Противопоказания к сохранению беременности. Принцип обследования, динамическое наблюдение.</w:t>
      </w:r>
    </w:p>
    <w:p w14:paraId="02144261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11A4C" w:rsidRPr="0005357C" w14:paraId="281DB805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340AE" w14:textId="77777777" w:rsidR="00C11A4C" w:rsidRPr="0005357C" w:rsidRDefault="00C11A4C" w:rsidP="00A859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52AF4" w14:textId="77777777" w:rsidR="00C11A4C" w:rsidRPr="0005357C" w:rsidRDefault="00C11A4C" w:rsidP="00A859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11A4C" w:rsidRPr="0005357C" w14:paraId="64874EA7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6871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A987B9D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6CAF13B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52AF1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F9D3678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D3F680B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11A4C" w:rsidRPr="0005357C" w14:paraId="71999CFC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142A5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695F3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14:paraId="6673553B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C11A4C" w:rsidRPr="0005357C" w14:paraId="75F38EA2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8669C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53A47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7C973D6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14:paraId="466D9B81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  <w:tr w:rsidR="00C11A4C" w:rsidRPr="0005357C" w14:paraId="6EB69580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3D6D6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59E7E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2DE1DF1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14:paraId="2E2F7C0C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журнал.</w:t>
            </w:r>
          </w:p>
        </w:tc>
      </w:tr>
    </w:tbl>
    <w:p w14:paraId="6D9231BB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C8AB1DF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14:paraId="0FD670E3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14:paraId="30B562C6" w14:textId="77777777" w:rsidR="00C11A4C" w:rsidRPr="0005357C" w:rsidRDefault="00C11A4C" w:rsidP="00C11A4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проектор).</w:t>
      </w:r>
    </w:p>
    <w:p w14:paraId="399B0326" w14:textId="77777777" w:rsidR="00C11A4C" w:rsidRPr="0005357C" w:rsidRDefault="00C11A4C" w:rsidP="00C11A4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14:paraId="16FDED52" w14:textId="50906B65" w:rsidR="00C11A4C" w:rsidRPr="0005357C" w:rsidRDefault="00C11A4C" w:rsidP="00F6338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F63384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63384" w:rsidRPr="00F63384">
        <w:rPr>
          <w:rFonts w:ascii="Times New Roman" w:hAnsi="Times New Roman"/>
          <w:sz w:val="28"/>
          <w:szCs w:val="28"/>
          <w:lang w:eastAsia="ru-RU"/>
        </w:rPr>
        <w:t>Сердечно-сосудистые заболевания и беременность</w:t>
      </w:r>
      <w:r w:rsidR="00F63384">
        <w:rPr>
          <w:rFonts w:ascii="Times New Roman" w:hAnsi="Times New Roman"/>
          <w:sz w:val="28"/>
          <w:szCs w:val="28"/>
          <w:lang w:eastAsia="ru-RU"/>
        </w:rPr>
        <w:t>.</w:t>
      </w:r>
    </w:p>
    <w:p w14:paraId="268614FE" w14:textId="430F35FC" w:rsidR="00C11A4C" w:rsidRPr="00F63384" w:rsidRDefault="00C11A4C" w:rsidP="00C11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3384">
        <w:rPr>
          <w:rFonts w:ascii="Times New Roman" w:hAnsi="Times New Roman"/>
          <w:color w:val="000000"/>
          <w:sz w:val="28"/>
          <w:szCs w:val="28"/>
        </w:rPr>
        <w:t xml:space="preserve">Изучить </w:t>
      </w:r>
      <w:r w:rsidR="00F63384" w:rsidRPr="00F63384">
        <w:rPr>
          <w:rFonts w:ascii="Times New Roman" w:hAnsi="Times New Roman"/>
          <w:sz w:val="28"/>
          <w:szCs w:val="28"/>
        </w:rPr>
        <w:t>влияние беременно</w:t>
      </w:r>
      <w:r w:rsidR="00F63384" w:rsidRPr="00F63384">
        <w:rPr>
          <w:rFonts w:ascii="Times New Roman" w:hAnsi="Times New Roman"/>
          <w:sz w:val="28"/>
          <w:szCs w:val="28"/>
        </w:rPr>
        <w:softHyphen/>
        <w:t xml:space="preserve">сти на течение </w:t>
      </w:r>
      <w:proofErr w:type="gramStart"/>
      <w:r w:rsidR="00F63384" w:rsidRPr="00F63384">
        <w:rPr>
          <w:rFonts w:ascii="Times New Roman" w:hAnsi="Times New Roman"/>
          <w:sz w:val="28"/>
          <w:szCs w:val="28"/>
        </w:rPr>
        <w:t>сердечно-сосудистых</w:t>
      </w:r>
      <w:proofErr w:type="gramEnd"/>
      <w:r w:rsidR="00F63384" w:rsidRPr="00F63384">
        <w:rPr>
          <w:rFonts w:ascii="Times New Roman" w:hAnsi="Times New Roman"/>
          <w:sz w:val="28"/>
          <w:szCs w:val="28"/>
        </w:rPr>
        <w:t xml:space="preserve"> заболеваний, особенности динами</w:t>
      </w:r>
      <w:r w:rsidR="00F63384" w:rsidRPr="00F63384">
        <w:rPr>
          <w:rFonts w:ascii="Times New Roman" w:hAnsi="Times New Roman"/>
          <w:sz w:val="28"/>
          <w:szCs w:val="28"/>
        </w:rPr>
        <w:softHyphen/>
        <w:t>ческого наблюдения беременных. Противопоказания к сохранению бере</w:t>
      </w:r>
      <w:r w:rsidR="00F63384" w:rsidRPr="00F63384">
        <w:rPr>
          <w:rFonts w:ascii="Times New Roman" w:hAnsi="Times New Roman"/>
          <w:sz w:val="28"/>
          <w:szCs w:val="28"/>
        </w:rPr>
        <w:softHyphen/>
        <w:t>менности. Влияние на плод. Оказание неотложной помощи при отеке легких.</w:t>
      </w:r>
      <w:r w:rsidR="00F63384">
        <w:rPr>
          <w:rFonts w:ascii="Times New Roman" w:hAnsi="Times New Roman"/>
          <w:sz w:val="28"/>
          <w:szCs w:val="28"/>
        </w:rPr>
        <w:t xml:space="preserve"> </w:t>
      </w:r>
      <w:r w:rsidR="00F63384" w:rsidRPr="00F63384">
        <w:rPr>
          <w:rFonts w:ascii="Times New Roman" w:hAnsi="Times New Roman"/>
          <w:sz w:val="28"/>
          <w:szCs w:val="28"/>
        </w:rPr>
        <w:t>Анемия беременных: причины, патогенез, клиника, дифференциальная диагностика. Влияние на плод. Лечение. Профилактика кровотечения в родах.</w:t>
      </w:r>
    </w:p>
    <w:p w14:paraId="00E02294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11A4C" w:rsidRPr="0005357C" w14:paraId="60939671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B3420" w14:textId="77777777" w:rsidR="00C11A4C" w:rsidRPr="0005357C" w:rsidRDefault="00C11A4C" w:rsidP="00A859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B777C" w14:textId="77777777" w:rsidR="00C11A4C" w:rsidRPr="0005357C" w:rsidRDefault="00C11A4C" w:rsidP="00A859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11A4C" w:rsidRPr="0005357C" w14:paraId="71C981EF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4CB3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52E3085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808085A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53AB6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01A460A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AFDB303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11A4C" w:rsidRPr="0005357C" w14:paraId="228DDCA9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A93CD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5018F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14:paraId="05297583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C11A4C" w:rsidRPr="0005357C" w14:paraId="03856D0A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71078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F939A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06E43C7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14:paraId="112AF20D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14:paraId="37949E83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Отработка наложения акушерских щипцов на тренажере.</w:t>
            </w:r>
          </w:p>
          <w:p w14:paraId="5B91CD7F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Отработка вакуум – экстракции плода на тренажере. (алгоритмы представлены в ФОС).</w:t>
            </w:r>
          </w:p>
        </w:tc>
      </w:tr>
      <w:tr w:rsidR="00C11A4C" w:rsidRPr="0005357C" w14:paraId="06D1C2E8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4BB53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33CD1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5C0D359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14:paraId="3178EABB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журнал.</w:t>
            </w:r>
          </w:p>
        </w:tc>
      </w:tr>
    </w:tbl>
    <w:p w14:paraId="382EEFE2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BB59461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00A40EF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14:paraId="2469AF52" w14:textId="77777777" w:rsidR="00C11A4C" w:rsidRPr="0005357C" w:rsidRDefault="00C11A4C" w:rsidP="00C11A4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проектор).</w:t>
      </w:r>
    </w:p>
    <w:p w14:paraId="0577B3DC" w14:textId="77777777" w:rsidR="00C11A4C" w:rsidRPr="0005357C" w:rsidRDefault="00C11A4C" w:rsidP="00C11A4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14:paraId="5C3BC295" w14:textId="73984AF2" w:rsidR="00C11A4C" w:rsidRPr="003F7B5D" w:rsidRDefault="00C11A4C" w:rsidP="00C11A4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F63384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="00F63384">
        <w:rPr>
          <w:rFonts w:ascii="Times New Roman" w:hAnsi="Times New Roman"/>
          <w:sz w:val="28"/>
          <w:szCs w:val="28"/>
          <w:lang w:eastAsia="ru-RU"/>
        </w:rPr>
        <w:t>Преэклампсия</w:t>
      </w:r>
      <w:proofErr w:type="spellEnd"/>
      <w:r w:rsidR="00F63384">
        <w:rPr>
          <w:rFonts w:ascii="Times New Roman" w:hAnsi="Times New Roman"/>
          <w:sz w:val="28"/>
          <w:szCs w:val="28"/>
          <w:lang w:eastAsia="ru-RU"/>
        </w:rPr>
        <w:t>.</w:t>
      </w:r>
    </w:p>
    <w:p w14:paraId="7BA4A8CA" w14:textId="77777777" w:rsidR="00C11A4C" w:rsidRPr="0005357C" w:rsidRDefault="00C11A4C" w:rsidP="00C11A4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76EC4557" w14:textId="1E0CE799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F63384">
        <w:rPr>
          <w:rFonts w:ascii="Times New Roman" w:hAnsi="Times New Roman"/>
          <w:color w:val="000000"/>
          <w:sz w:val="28"/>
          <w:szCs w:val="28"/>
        </w:rPr>
        <w:t xml:space="preserve"> Изучить </w:t>
      </w:r>
      <w:r w:rsidR="00F63384" w:rsidRPr="00F63384">
        <w:rPr>
          <w:rFonts w:ascii="Times New Roman" w:hAnsi="Times New Roman"/>
          <w:sz w:val="28"/>
          <w:szCs w:val="28"/>
        </w:rPr>
        <w:t>классификаци</w:t>
      </w:r>
      <w:r w:rsidR="00F63384">
        <w:rPr>
          <w:rFonts w:ascii="Times New Roman" w:hAnsi="Times New Roman"/>
          <w:sz w:val="28"/>
          <w:szCs w:val="28"/>
        </w:rPr>
        <w:t>ю</w:t>
      </w:r>
      <w:r w:rsidR="00F63384" w:rsidRPr="00F63384">
        <w:rPr>
          <w:rFonts w:ascii="Times New Roman" w:hAnsi="Times New Roman"/>
          <w:sz w:val="28"/>
          <w:szCs w:val="28"/>
        </w:rPr>
        <w:t>, клиник</w:t>
      </w:r>
      <w:r w:rsidR="00F63384">
        <w:rPr>
          <w:rFonts w:ascii="Times New Roman" w:hAnsi="Times New Roman"/>
          <w:sz w:val="28"/>
          <w:szCs w:val="28"/>
        </w:rPr>
        <w:t>у</w:t>
      </w:r>
      <w:r w:rsidR="00F63384" w:rsidRPr="00F63384">
        <w:rPr>
          <w:rFonts w:ascii="Times New Roman" w:hAnsi="Times New Roman"/>
          <w:sz w:val="28"/>
          <w:szCs w:val="28"/>
        </w:rPr>
        <w:t xml:space="preserve">. Принципы ведения беременных с </w:t>
      </w:r>
      <w:proofErr w:type="spellStart"/>
      <w:r w:rsidR="00F63384" w:rsidRPr="00F63384">
        <w:rPr>
          <w:rFonts w:ascii="Times New Roman" w:hAnsi="Times New Roman"/>
          <w:sz w:val="28"/>
          <w:szCs w:val="28"/>
        </w:rPr>
        <w:t>преэклампсией</w:t>
      </w:r>
      <w:proofErr w:type="spellEnd"/>
      <w:r w:rsidR="00F63384" w:rsidRPr="00F63384">
        <w:rPr>
          <w:rFonts w:ascii="Times New Roman" w:hAnsi="Times New Roman"/>
          <w:sz w:val="28"/>
          <w:szCs w:val="28"/>
        </w:rPr>
        <w:t>. Оказание неотлож</w:t>
      </w:r>
      <w:r w:rsidR="00F63384" w:rsidRPr="00F63384">
        <w:rPr>
          <w:rFonts w:ascii="Times New Roman" w:hAnsi="Times New Roman"/>
          <w:sz w:val="28"/>
          <w:szCs w:val="28"/>
        </w:rPr>
        <w:softHyphen/>
        <w:t>ной помощи.  Роль женской кон</w:t>
      </w:r>
      <w:r w:rsidR="00F63384" w:rsidRPr="00F63384">
        <w:rPr>
          <w:rFonts w:ascii="Times New Roman" w:hAnsi="Times New Roman"/>
          <w:sz w:val="28"/>
          <w:szCs w:val="28"/>
        </w:rPr>
        <w:softHyphen/>
        <w:t xml:space="preserve">сультации в профилактике </w:t>
      </w:r>
      <w:proofErr w:type="spellStart"/>
      <w:r w:rsidR="00F63384" w:rsidRPr="00F63384">
        <w:rPr>
          <w:rFonts w:ascii="Times New Roman" w:hAnsi="Times New Roman"/>
          <w:sz w:val="28"/>
          <w:szCs w:val="28"/>
        </w:rPr>
        <w:t>преэклампсии</w:t>
      </w:r>
      <w:proofErr w:type="spellEnd"/>
      <w:r w:rsidR="00F63384" w:rsidRPr="00F63384">
        <w:rPr>
          <w:rFonts w:ascii="Times New Roman" w:hAnsi="Times New Roman"/>
          <w:sz w:val="28"/>
          <w:szCs w:val="28"/>
        </w:rPr>
        <w:t>.</w:t>
      </w:r>
    </w:p>
    <w:p w14:paraId="612D1377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11A4C" w:rsidRPr="0005357C" w14:paraId="70AD2FA9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0959F" w14:textId="77777777" w:rsidR="00C11A4C" w:rsidRPr="0005357C" w:rsidRDefault="00C11A4C" w:rsidP="00A859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8C2FD" w14:textId="77777777" w:rsidR="00C11A4C" w:rsidRPr="0005357C" w:rsidRDefault="00C11A4C" w:rsidP="00A859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11A4C" w:rsidRPr="0005357C" w14:paraId="1F7E0681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58BC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AFB0555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B0849F8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AA2DB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14:paraId="7B169DBF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14:paraId="2DAEA1B2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11A4C" w:rsidRPr="0005357C" w14:paraId="5B5FB8C6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C385D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B15C8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14:paraId="599F9D3B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C11A4C" w:rsidRPr="0005357C" w14:paraId="7CFE5C2F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063B1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D3605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764E4AE9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14:paraId="349CCF8C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14:paraId="7ED2EDEB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 (курация пациентов).</w:t>
            </w:r>
          </w:p>
        </w:tc>
      </w:tr>
      <w:tr w:rsidR="00C11A4C" w:rsidRPr="0005357C" w14:paraId="7C09DF80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3752E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33428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F04E98E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14:paraId="5560C246" w14:textId="35DF0E75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журнал;</w:t>
            </w:r>
          </w:p>
        </w:tc>
      </w:tr>
    </w:tbl>
    <w:p w14:paraId="21D03D2B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CC76446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85EC07A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14:paraId="060AC325" w14:textId="77777777" w:rsidR="00C11A4C" w:rsidRPr="0005357C" w:rsidRDefault="00C11A4C" w:rsidP="00C11A4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проектор).</w:t>
      </w:r>
    </w:p>
    <w:p w14:paraId="65ED061B" w14:textId="77777777" w:rsidR="00C11A4C" w:rsidRDefault="00C11A4C" w:rsidP="00C11A4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14:paraId="4A39C2E0" w14:textId="5E1320DD" w:rsidR="003D135D" w:rsidRDefault="00C11A4C" w:rsidP="003D135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F63384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D135D" w:rsidRPr="003D135D">
        <w:rPr>
          <w:rFonts w:ascii="Times New Roman" w:hAnsi="Times New Roman"/>
          <w:sz w:val="28"/>
          <w:szCs w:val="28"/>
          <w:lang w:eastAsia="ru-RU"/>
        </w:rPr>
        <w:t xml:space="preserve">Кровотечение во время беременности. </w:t>
      </w:r>
      <w:r w:rsidR="003D135D">
        <w:rPr>
          <w:rFonts w:ascii="Times New Roman" w:hAnsi="Times New Roman"/>
          <w:sz w:val="28"/>
          <w:szCs w:val="28"/>
          <w:lang w:eastAsia="ru-RU"/>
        </w:rPr>
        <w:t>Последовые и послеродовые кровотечения.</w:t>
      </w:r>
    </w:p>
    <w:p w14:paraId="69B92667" w14:textId="76E1A9BE" w:rsidR="00C11A4C" w:rsidRPr="0005357C" w:rsidRDefault="00C11A4C" w:rsidP="003D135D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итоговое занятие</w:t>
      </w:r>
    </w:p>
    <w:p w14:paraId="7F033DC4" w14:textId="0FAC0065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135D" w:rsidRPr="009768DE">
        <w:rPr>
          <w:rFonts w:ascii="Times New Roman" w:hAnsi="Times New Roman"/>
          <w:color w:val="000000"/>
          <w:sz w:val="28"/>
          <w:szCs w:val="28"/>
        </w:rPr>
        <w:t>Сформировать представление у обучающихся о возможных причинах акушерских кровотечений, методах неотложной помощи и профилактики на этапе женской консультации.</w:t>
      </w:r>
    </w:p>
    <w:p w14:paraId="3A658E2D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11A4C" w:rsidRPr="0005357C" w14:paraId="1866453F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C257E" w14:textId="77777777" w:rsidR="00C11A4C" w:rsidRPr="0005357C" w:rsidRDefault="00C11A4C" w:rsidP="00A859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7481D" w14:textId="77777777" w:rsidR="00C11A4C" w:rsidRPr="0005357C" w:rsidRDefault="00C11A4C" w:rsidP="00A859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11A4C" w:rsidRPr="0005357C" w14:paraId="50F4BAF7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4B05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2F9BD14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1D7A64C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37904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B166C44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6443011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11A4C" w:rsidRPr="0005357C" w14:paraId="0402EFC3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577CF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2377C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14:paraId="20D7707B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C11A4C" w:rsidRPr="0005357C" w14:paraId="6201843E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4AD7B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036E0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58F61E7E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14:paraId="03B8C245" w14:textId="3F15115D" w:rsidR="00C11A4C" w:rsidRPr="003D135D" w:rsidRDefault="00C11A4C" w:rsidP="003D1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  <w:tr w:rsidR="00C11A4C" w:rsidRPr="0005357C" w14:paraId="64411BF4" w14:textId="77777777" w:rsidTr="00A8590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B1AAF" w14:textId="77777777" w:rsidR="00C11A4C" w:rsidRPr="0005357C" w:rsidRDefault="00C11A4C" w:rsidP="00A85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B9573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5212995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занятия, цикла;</w:t>
            </w:r>
          </w:p>
          <w:p w14:paraId="0444F394" w14:textId="77777777" w:rsidR="00C11A4C" w:rsidRPr="0005357C" w:rsidRDefault="00C11A4C" w:rsidP="00A859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итоговых оценок в учебный журнал.</w:t>
            </w:r>
          </w:p>
        </w:tc>
      </w:tr>
    </w:tbl>
    <w:p w14:paraId="30DA3968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ED9157C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91A138F" w14:textId="77777777" w:rsidR="00C11A4C" w:rsidRPr="0005357C" w:rsidRDefault="00C11A4C" w:rsidP="00C11A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14:paraId="686D22CC" w14:textId="77777777" w:rsidR="00C11A4C" w:rsidRPr="0005357C" w:rsidRDefault="00C11A4C" w:rsidP="00C11A4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lastRenderedPageBreak/>
        <w:t>-материально-технические (мел, доска, мультимедийный проектор).</w:t>
      </w:r>
    </w:p>
    <w:p w14:paraId="2C0ABC94" w14:textId="44FF88E6" w:rsidR="00C11A4C" w:rsidRDefault="00C11A4C" w:rsidP="003D135D">
      <w:pPr>
        <w:rPr>
          <w:rFonts w:ascii="Times New Roman" w:hAnsi="Times New Roman"/>
          <w:sz w:val="28"/>
          <w:szCs w:val="28"/>
        </w:rPr>
      </w:pPr>
    </w:p>
    <w:p w14:paraId="30C3E3B2" w14:textId="7A63AD48" w:rsidR="003D135D" w:rsidRDefault="003D135D" w:rsidP="003D135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Тема 1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D135D">
        <w:rPr>
          <w:rFonts w:ascii="Times New Roman" w:hAnsi="Times New Roman"/>
          <w:bCs/>
          <w:sz w:val="28"/>
          <w:szCs w:val="28"/>
          <w:lang w:eastAsia="ru-RU"/>
        </w:rPr>
        <w:t xml:space="preserve">Беременность и роды при узком тазе. </w:t>
      </w:r>
      <w:proofErr w:type="spellStart"/>
      <w:r w:rsidRPr="003D135D">
        <w:rPr>
          <w:rFonts w:ascii="Times New Roman" w:hAnsi="Times New Roman"/>
          <w:sz w:val="28"/>
          <w:szCs w:val="28"/>
          <w:lang w:eastAsia="ru-RU"/>
        </w:rPr>
        <w:t>Родоразрешающие</w:t>
      </w:r>
      <w:proofErr w:type="spellEnd"/>
      <w:r w:rsidRPr="003D135D">
        <w:rPr>
          <w:rFonts w:ascii="Times New Roman" w:hAnsi="Times New Roman"/>
          <w:sz w:val="28"/>
          <w:szCs w:val="28"/>
          <w:lang w:eastAsia="ru-RU"/>
        </w:rPr>
        <w:t xml:space="preserve"> операции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D135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602F5A3" w14:textId="77777777" w:rsidR="003D135D" w:rsidRPr="0005357C" w:rsidRDefault="003D135D" w:rsidP="003D135D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итоговое занятие</w:t>
      </w:r>
    </w:p>
    <w:p w14:paraId="1A96541F" w14:textId="5433588D" w:rsidR="003D135D" w:rsidRPr="003D135D" w:rsidRDefault="003D135D" w:rsidP="003D13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Изучить особенности </w:t>
      </w:r>
      <w:r w:rsidRPr="0005357C">
        <w:rPr>
          <w:rFonts w:ascii="Times New Roman" w:hAnsi="Times New Roman"/>
          <w:sz w:val="28"/>
          <w:szCs w:val="28"/>
          <w:lang w:eastAsia="ru-RU"/>
        </w:rPr>
        <w:t>беременности и родов при узком тазе.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357C">
        <w:rPr>
          <w:rFonts w:ascii="Times New Roman" w:hAnsi="Times New Roman"/>
          <w:sz w:val="28"/>
          <w:szCs w:val="28"/>
        </w:rPr>
        <w:t xml:space="preserve">Развить навык выполнения основных </w:t>
      </w:r>
      <w:proofErr w:type="spellStart"/>
      <w:r w:rsidRPr="0005357C">
        <w:rPr>
          <w:rFonts w:ascii="Times New Roman" w:hAnsi="Times New Roman"/>
          <w:sz w:val="28"/>
          <w:szCs w:val="28"/>
        </w:rPr>
        <w:t>родоразрешающих</w:t>
      </w:r>
      <w:proofErr w:type="spellEnd"/>
      <w:r w:rsidRPr="0005357C">
        <w:rPr>
          <w:rFonts w:ascii="Times New Roman" w:hAnsi="Times New Roman"/>
          <w:sz w:val="28"/>
          <w:szCs w:val="28"/>
        </w:rPr>
        <w:t xml:space="preserve"> операций.</w:t>
      </w:r>
    </w:p>
    <w:p w14:paraId="1425DDF0" w14:textId="77777777" w:rsidR="003D135D" w:rsidRPr="0005357C" w:rsidRDefault="003D135D" w:rsidP="003D13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3D135D" w:rsidRPr="0005357C" w14:paraId="4FEA3689" w14:textId="77777777" w:rsidTr="00963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00E44" w14:textId="77777777" w:rsidR="003D135D" w:rsidRPr="0005357C" w:rsidRDefault="003D135D" w:rsidP="009638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00484" w14:textId="77777777" w:rsidR="003D135D" w:rsidRPr="0005357C" w:rsidRDefault="003D135D" w:rsidP="0096389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D135D" w:rsidRPr="0005357C" w14:paraId="2F1FCB75" w14:textId="77777777" w:rsidTr="00963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05E7" w14:textId="77777777" w:rsidR="003D135D" w:rsidRPr="0005357C" w:rsidRDefault="003D135D" w:rsidP="00963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E5E4A7B" w14:textId="77777777" w:rsidR="003D135D" w:rsidRPr="0005357C" w:rsidRDefault="003D135D" w:rsidP="00963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25C292C" w14:textId="77777777" w:rsidR="003D135D" w:rsidRPr="0005357C" w:rsidRDefault="003D135D" w:rsidP="00963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46AAF" w14:textId="77777777" w:rsidR="003D135D" w:rsidRPr="0005357C" w:rsidRDefault="003D135D" w:rsidP="0096389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29D6C0E" w14:textId="77777777" w:rsidR="003D135D" w:rsidRPr="0005357C" w:rsidRDefault="003D135D" w:rsidP="009638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C471C91" w14:textId="77777777" w:rsidR="003D135D" w:rsidRPr="0005357C" w:rsidRDefault="003D135D" w:rsidP="009638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D135D" w:rsidRPr="0005357C" w14:paraId="59F34A35" w14:textId="77777777" w:rsidTr="00963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D06BE" w14:textId="77777777" w:rsidR="003D135D" w:rsidRPr="0005357C" w:rsidRDefault="003D135D" w:rsidP="00963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88C8D" w14:textId="77777777" w:rsidR="003D135D" w:rsidRPr="0005357C" w:rsidRDefault="003D135D" w:rsidP="0096389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14:paraId="4E84DBDB" w14:textId="77777777" w:rsidR="003D135D" w:rsidRPr="0005357C" w:rsidRDefault="003D135D" w:rsidP="009638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3D135D" w:rsidRPr="0005357C" w14:paraId="587DA110" w14:textId="77777777" w:rsidTr="00963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2B170" w14:textId="77777777" w:rsidR="003D135D" w:rsidRPr="0005357C" w:rsidRDefault="003D135D" w:rsidP="00963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DFBE3" w14:textId="77777777" w:rsidR="003D135D" w:rsidRPr="0005357C" w:rsidRDefault="003D135D" w:rsidP="0096389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F852A60" w14:textId="77777777" w:rsidR="003D135D" w:rsidRPr="0005357C" w:rsidRDefault="003D135D" w:rsidP="009638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14:paraId="72B788E7" w14:textId="77777777" w:rsidR="003D135D" w:rsidRPr="0005357C" w:rsidRDefault="003D135D" w:rsidP="009638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14:paraId="3F344F27" w14:textId="77777777" w:rsidR="003D135D" w:rsidRPr="0005357C" w:rsidRDefault="003D135D" w:rsidP="003D1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Отработка наложения акушерских щипцов на тренажере.</w:t>
            </w:r>
          </w:p>
          <w:p w14:paraId="3427087E" w14:textId="30C1D5D3" w:rsidR="003D135D" w:rsidRPr="003D135D" w:rsidRDefault="003D135D" w:rsidP="003D135D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Отработка вакуум – экстракции плода на тренажере. (алгоритмы представлены в ФОС).</w:t>
            </w:r>
          </w:p>
        </w:tc>
      </w:tr>
      <w:tr w:rsidR="003D135D" w:rsidRPr="0005357C" w14:paraId="01F4D69D" w14:textId="77777777" w:rsidTr="0096389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8D41A" w14:textId="77777777" w:rsidR="003D135D" w:rsidRPr="0005357C" w:rsidRDefault="003D135D" w:rsidP="00963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DDBDD" w14:textId="77777777" w:rsidR="003D135D" w:rsidRPr="0005357C" w:rsidRDefault="003D135D" w:rsidP="0096389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EB86EC5" w14:textId="77777777" w:rsidR="003D135D" w:rsidRPr="0005357C" w:rsidRDefault="003D135D" w:rsidP="009638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занятия, цикла;</w:t>
            </w:r>
          </w:p>
          <w:p w14:paraId="6168E9DE" w14:textId="77777777" w:rsidR="003D135D" w:rsidRDefault="003D135D" w:rsidP="009638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итоговых оценок в учебный журнал.</w:t>
            </w:r>
          </w:p>
          <w:p w14:paraId="047E7255" w14:textId="1D4D3062" w:rsidR="003D135D" w:rsidRPr="0005357C" w:rsidRDefault="003D135D" w:rsidP="009638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итоговый тестовый контроль.</w:t>
            </w:r>
          </w:p>
        </w:tc>
      </w:tr>
    </w:tbl>
    <w:p w14:paraId="28D9ED33" w14:textId="77777777" w:rsidR="003D135D" w:rsidRPr="0005357C" w:rsidRDefault="003D135D" w:rsidP="003D13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B6D7ECB" w14:textId="77777777" w:rsidR="003D135D" w:rsidRPr="0005357C" w:rsidRDefault="003D135D" w:rsidP="003D13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2A6043E" w14:textId="77777777" w:rsidR="003D135D" w:rsidRPr="0005357C" w:rsidRDefault="003D135D" w:rsidP="003D13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14:paraId="75FD97D6" w14:textId="77777777" w:rsidR="003D135D" w:rsidRPr="0005357C" w:rsidRDefault="003D135D" w:rsidP="003D135D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проектор).</w:t>
      </w:r>
    </w:p>
    <w:p w14:paraId="1A33CC34" w14:textId="77777777" w:rsidR="003D135D" w:rsidRDefault="003D135D" w:rsidP="00855D0A">
      <w:pPr>
        <w:jc w:val="center"/>
        <w:rPr>
          <w:rFonts w:ascii="Times New Roman" w:hAnsi="Times New Roman"/>
          <w:sz w:val="28"/>
          <w:szCs w:val="28"/>
        </w:rPr>
      </w:pPr>
    </w:p>
    <w:p w14:paraId="73C80328" w14:textId="5B2E040D" w:rsidR="00B5279E" w:rsidRDefault="00B5279E" w:rsidP="00855D0A">
      <w:pPr>
        <w:jc w:val="center"/>
        <w:rPr>
          <w:rFonts w:ascii="Times New Roman" w:hAnsi="Times New Roman"/>
          <w:sz w:val="28"/>
          <w:szCs w:val="28"/>
        </w:rPr>
      </w:pPr>
    </w:p>
    <w:p w14:paraId="0F5E3D91" w14:textId="2D6CAB29" w:rsidR="00B5279E" w:rsidRDefault="00B5279E" w:rsidP="00855D0A">
      <w:pPr>
        <w:jc w:val="center"/>
        <w:rPr>
          <w:rFonts w:ascii="Times New Roman" w:hAnsi="Times New Roman"/>
          <w:sz w:val="28"/>
          <w:szCs w:val="28"/>
        </w:rPr>
      </w:pPr>
    </w:p>
    <w:p w14:paraId="3CEF024F" w14:textId="3838764E" w:rsidR="00B5279E" w:rsidRDefault="00B5279E" w:rsidP="00855D0A">
      <w:pPr>
        <w:jc w:val="center"/>
        <w:rPr>
          <w:rFonts w:ascii="Times New Roman" w:hAnsi="Times New Roman"/>
          <w:sz w:val="28"/>
          <w:szCs w:val="28"/>
        </w:rPr>
      </w:pPr>
    </w:p>
    <w:p w14:paraId="691F4D80" w14:textId="77777777" w:rsidR="00B5279E" w:rsidRPr="00855D0A" w:rsidRDefault="00B5279E" w:rsidP="00855D0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B5279E" w:rsidRPr="0085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7581E"/>
    <w:multiLevelType w:val="hybridMultilevel"/>
    <w:tmpl w:val="F3CA15D2"/>
    <w:lvl w:ilvl="0" w:tplc="C16AA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D7"/>
    <w:rsid w:val="0014108D"/>
    <w:rsid w:val="003D135D"/>
    <w:rsid w:val="004974D7"/>
    <w:rsid w:val="00504032"/>
    <w:rsid w:val="00537050"/>
    <w:rsid w:val="005E15C6"/>
    <w:rsid w:val="00773B5F"/>
    <w:rsid w:val="00855D0A"/>
    <w:rsid w:val="00A85903"/>
    <w:rsid w:val="00AA1BD7"/>
    <w:rsid w:val="00B5279E"/>
    <w:rsid w:val="00B943B5"/>
    <w:rsid w:val="00C11A4C"/>
    <w:rsid w:val="00F6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3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5D0A"/>
    <w:pPr>
      <w:ind w:left="720"/>
      <w:contextualSpacing/>
    </w:pPr>
    <w:rPr>
      <w:lang w:eastAsia="ru-RU"/>
    </w:rPr>
  </w:style>
  <w:style w:type="character" w:customStyle="1" w:styleId="FontStyle15">
    <w:name w:val="Font Style15"/>
    <w:basedOn w:val="a0"/>
    <w:rsid w:val="00B5279E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B5279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B5279E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5279E"/>
    <w:pPr>
      <w:widowControl w:val="0"/>
      <w:autoSpaceDE w:val="0"/>
      <w:autoSpaceDN w:val="0"/>
      <w:adjustRightInd w:val="0"/>
      <w:spacing w:after="0" w:line="60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B5279E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527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537050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5D0A"/>
    <w:pPr>
      <w:ind w:left="720"/>
      <w:contextualSpacing/>
    </w:pPr>
    <w:rPr>
      <w:lang w:eastAsia="ru-RU"/>
    </w:rPr>
  </w:style>
  <w:style w:type="character" w:customStyle="1" w:styleId="FontStyle15">
    <w:name w:val="Font Style15"/>
    <w:basedOn w:val="a0"/>
    <w:rsid w:val="00B5279E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B5279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B5279E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5279E"/>
    <w:pPr>
      <w:widowControl w:val="0"/>
      <w:autoSpaceDE w:val="0"/>
      <w:autoSpaceDN w:val="0"/>
      <w:adjustRightInd w:val="0"/>
      <w:spacing w:after="0" w:line="60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B5279E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527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53705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6383</Words>
  <Characters>36389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Винер Нафиков</dc:creator>
  <cp:lastModifiedBy>user</cp:lastModifiedBy>
  <cp:revision>2</cp:revision>
  <dcterms:created xsi:type="dcterms:W3CDTF">2019-06-07T11:42:00Z</dcterms:created>
  <dcterms:modified xsi:type="dcterms:W3CDTF">2019-06-07T11:42:00Z</dcterms:modified>
</cp:coreProperties>
</file>