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1C" w:rsidRPr="00373D1C" w:rsidRDefault="00373D1C" w:rsidP="00373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D1C">
        <w:rPr>
          <w:rFonts w:ascii="Times New Roman" w:hAnsi="Times New Roman"/>
          <w:b/>
          <w:sz w:val="24"/>
          <w:szCs w:val="24"/>
        </w:rPr>
        <w:t>«АКТУАЛЬНЫЕ ПРОБЛЕМЫ ПИТАНИЯ</w:t>
      </w:r>
    </w:p>
    <w:p w:rsidR="00373D1C" w:rsidRPr="00373D1C" w:rsidRDefault="00373D1C" w:rsidP="00373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D1C">
        <w:rPr>
          <w:rFonts w:ascii="Times New Roman" w:hAnsi="Times New Roman"/>
          <w:b/>
          <w:sz w:val="24"/>
          <w:szCs w:val="24"/>
        </w:rPr>
        <w:t>СОВРЕМЕННОГО ЧЕЛОВЕКА»</w:t>
      </w:r>
    </w:p>
    <w:p w:rsidR="00373D1C" w:rsidRPr="00373D1C" w:rsidRDefault="00373D1C" w:rsidP="00373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D1C" w:rsidRPr="00373D1C" w:rsidRDefault="00373D1C" w:rsidP="00373D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3D1C" w:rsidRPr="00373D1C" w:rsidRDefault="00373D1C" w:rsidP="00373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3D1C">
        <w:rPr>
          <w:rFonts w:ascii="Times New Roman" w:hAnsi="Times New Roman"/>
          <w:b/>
          <w:sz w:val="24"/>
          <w:szCs w:val="24"/>
          <w:lang w:eastAsia="ru-RU"/>
        </w:rPr>
        <w:t>ПРАКТИЧЕСКОЕ ЗАНЯТИЕ №2.</w:t>
      </w:r>
    </w:p>
    <w:p w:rsidR="00373D1C" w:rsidRPr="00373D1C" w:rsidRDefault="00373D1C" w:rsidP="00373D1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73D1C">
        <w:rPr>
          <w:rFonts w:ascii="Times New Roman" w:hAnsi="Times New Roman"/>
          <w:b/>
          <w:sz w:val="24"/>
          <w:szCs w:val="24"/>
        </w:rPr>
        <w:t>КОНТАМИНАЦИЯ ПИЩЕВЫХ ПРОДУКТОВ ПЕСТИЦИДАМИ И МЕТОДЫ ОПРЕДЕЛЕНИЯ ИХ В ПИЩЕВЫХ ПРОДУКТАХ.</w:t>
      </w:r>
    </w:p>
    <w:p w:rsidR="008C1B54" w:rsidRPr="00373D1C" w:rsidRDefault="008C1B54" w:rsidP="00373D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3D1C" w:rsidRPr="00373D1C" w:rsidRDefault="00373D1C" w:rsidP="00373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D1C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373D1C" w:rsidRDefault="00373D1C" w:rsidP="00373D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373D1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Унифицированные правила отбора проб сельскохозяйственной продукции,</w:t>
      </w:r>
    </w:p>
    <w:p w:rsidR="00373D1C" w:rsidRDefault="00373D1C" w:rsidP="00373D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373D1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пищевых продуктов и объектов окружающей среды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373D1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для определения </w:t>
      </w:r>
      <w:proofErr w:type="spellStart"/>
      <w:r w:rsidRPr="00373D1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микроколичеств</w:t>
      </w:r>
      <w:proofErr w:type="spellEnd"/>
      <w:r w:rsidRPr="00373D1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пестицидов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373D1C">
        <w:rPr>
          <w:rFonts w:ascii="Times New Roman" w:hAnsi="Times New Roman"/>
          <w:sz w:val="24"/>
          <w:szCs w:val="24"/>
          <w:lang w:eastAsia="ru-RU"/>
        </w:rPr>
        <w:t xml:space="preserve">Для получения с помощью лабораторного анализа достоверных данных о </w:t>
      </w:r>
      <w:r>
        <w:rPr>
          <w:rFonts w:ascii="Times New Roman" w:hAnsi="Times New Roman"/>
          <w:sz w:val="24"/>
          <w:szCs w:val="24"/>
          <w:lang w:eastAsia="ru-RU"/>
        </w:rPr>
        <w:t>за</w:t>
      </w:r>
      <w:r w:rsidRPr="00373D1C">
        <w:rPr>
          <w:rFonts w:ascii="Times New Roman" w:hAnsi="Times New Roman"/>
          <w:sz w:val="24"/>
          <w:szCs w:val="24"/>
          <w:lang w:eastAsia="ru-RU"/>
        </w:rPr>
        <w:t>грязнении сельскохозяйственной продукции, продуктов питания и объектов окружающей среды остаточными количествами пестицидов следует строго придерживаться правил отбора для исследования.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373D1C">
        <w:rPr>
          <w:rFonts w:ascii="Times New Roman" w:hAnsi="Times New Roman"/>
          <w:sz w:val="24"/>
          <w:szCs w:val="24"/>
          <w:lang w:eastAsia="ru-RU"/>
        </w:rPr>
        <w:t>Высокая ответственность этого этапа исследования объясняется тем, что ошибки при отборе проб могут привести к неправильной гигиенической оценке исследуемых образцов и обесцениванию работы аналитика при самых чувствительных и точных методах исследования.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373D1C">
        <w:rPr>
          <w:rFonts w:ascii="Times New Roman" w:hAnsi="Times New Roman"/>
          <w:sz w:val="24"/>
          <w:szCs w:val="24"/>
          <w:lang w:eastAsia="ru-RU"/>
        </w:rPr>
        <w:t>В настоящих методических указаниях изложены правила отбора проб сельскохозяйственной продукции, пищевых продуктов и объектов окружающей среды, составленные с учетом действующей нормативно технической документации.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1.2. Цель отбора проб.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>Целью отбора проб является взятие и доставка для лабораторного анализа на остаточные количества пестицидов проб пищевых продуктов, кормов или сельскохозяйственной продукции в том виде, в каком они употребляются в пищу или передаются для дальнейшей переработки, а также проб воды, почвы и воздуха.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>1.3. Терминология.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>Ареал отбора проб - площадь сельскохозяйственных угодий одной территории или одного комплекса хозяйства.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Площадь отбора проб - площадь поля под одной культурой.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  <w:t>Схема отбора проб - разработанный на научной основе план сроков отбора проб и размещения точек отбора проб.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Эта схема зависит от стадии развития культуры. Схема отбора проб устанавливается так, чтобы сроки отбора проб совпадали со "сроками ожидания", установленными в инструкциях по проведению защитных мероприятий.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Сыпучий материал - сухой материал, такой, как зерно, концентрированные и гранулированные корма.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373D1C">
        <w:rPr>
          <w:rFonts w:ascii="Times New Roman" w:hAnsi="Times New Roman"/>
          <w:sz w:val="24"/>
          <w:szCs w:val="24"/>
          <w:lang w:eastAsia="ru-RU"/>
        </w:rPr>
        <w:t>Соломоподобный</w:t>
      </w:r>
      <w:proofErr w:type="spellEnd"/>
      <w:r w:rsidRPr="00373D1C">
        <w:rPr>
          <w:rFonts w:ascii="Times New Roman" w:hAnsi="Times New Roman"/>
          <w:sz w:val="24"/>
          <w:szCs w:val="24"/>
          <w:lang w:eastAsia="ru-RU"/>
        </w:rPr>
        <w:t xml:space="preserve"> материал - материал, характеризующийся волокнистой структурой, отдельные частицы этого материала связаны между собой.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 xml:space="preserve">Поштучный материал - материал, состоящий из отдельных образцов таких культур, как свекла, капуста, </w:t>
      </w:r>
      <w:proofErr w:type="gramStart"/>
      <w:r w:rsidRPr="00373D1C">
        <w:rPr>
          <w:rFonts w:ascii="Times New Roman" w:hAnsi="Times New Roman"/>
          <w:sz w:val="24"/>
          <w:szCs w:val="24"/>
          <w:lang w:eastAsia="ru-RU"/>
        </w:rPr>
        <w:t>бахчевые</w:t>
      </w:r>
      <w:proofErr w:type="gramEnd"/>
      <w:r w:rsidRPr="00373D1C">
        <w:rPr>
          <w:rFonts w:ascii="Times New Roman" w:hAnsi="Times New Roman"/>
          <w:sz w:val="24"/>
          <w:szCs w:val="24"/>
          <w:lang w:eastAsia="ru-RU"/>
        </w:rPr>
        <w:t>, картофель и др.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Продукция, готовая к реализации - стадия зрелости продуктов растений, в которой производится их отбор, иначе говоря - стадия товарной зрелости продукции (более ранняя, чем зрелость биологическая).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lastRenderedPageBreak/>
        <w:t>Партия - любое количество однородного по качеству продукта, предназначенного к одновременной приемке, сдаче, отгрузке, хранящееся в одном помещении и оформленное одним документом о качестве.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Единица упаковки - фляга, ящик, металлическая корзинка, бочка, барабан, отсек, автомобильные цистерны и другие виды упаковок, предусматриваемые стандартами и техническими условиями.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Выемка - небольшое количество продукта (зерно, комбикорма, семена, картофель и др.), отобранного из партии за один прием, или почвы, отобранной в одной точке, для составления исходного образца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Выборка - определенное количество консервированных пищевых продуктов, отбираемое за один прием от каждой единицы упаковки, ящика, клетки, бочки или штабеля неупакованной продукции, для составления исходного образца.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Исходный образец - совокупность всех выемок или выборок, отобранная из партии или участка почвы.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Разовая проба - проба, отобранная из каждой единицы упаковки или единицы продукции (баранины, говядины и мяса других видов убойных животных и птиц).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Общая проба - совокупность разовых проб.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Средняя проба - (жиры, молоко, картофель, колбасные изделия) - общая проба после тщательного перемешивания и в случае необходимости растапливания разовых проб.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Средний образец - часть исходного образца или средней пробы, выделенная для определения качества.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Для небольших партий продукта или участка почвы исходный образец или средняя проба одновременно является и средним образцом.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Навеска - точно отвешенная часть среднего образца, выделенная для анализа.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  <w:t>Метод конверта - способ отбора проб сыпучего или поштучного материала, хранящегося насыпью. В зависимости от величины склада или хранилища применяется метод одиночного, двойного или тройного конверта (см. рис.1, 2, 3).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C54ACA" wp14:editId="56D2F0BD">
            <wp:extent cx="3638550" cy="647700"/>
            <wp:effectExtent l="0" t="0" r="0" b="0"/>
            <wp:docPr id="12" name="Рисунок 12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 xml:space="preserve">Метод </w:t>
      </w:r>
      <w:proofErr w:type="spellStart"/>
      <w:r w:rsidRPr="00373D1C">
        <w:rPr>
          <w:rFonts w:ascii="Times New Roman" w:hAnsi="Times New Roman"/>
          <w:sz w:val="24"/>
          <w:szCs w:val="24"/>
          <w:lang w:eastAsia="ru-RU"/>
        </w:rPr>
        <w:t>квартования</w:t>
      </w:r>
      <w:proofErr w:type="spellEnd"/>
      <w:r w:rsidRPr="00373D1C">
        <w:rPr>
          <w:rFonts w:ascii="Times New Roman" w:hAnsi="Times New Roman"/>
          <w:sz w:val="24"/>
          <w:szCs w:val="24"/>
          <w:lang w:eastAsia="ru-RU"/>
        </w:rPr>
        <w:t xml:space="preserve"> - способ составления среднего образца из исходного образца. Материал необходимо высыпать на гладкую, чистую и сухую поверхность, чтобы сформировать на ней пирамиду с основанием в форме квадрата. Тщательно перемешать. С помощью двух коротких дощечек со скошенными ребрами набрать сыпучий растительный материал с двух противоположных концов и ссыпать его с обеих дощечек на середину квадрата до тех пор, пока слой сыпучего растительного материала не приобретет форму продолговатого холмика. Затем набирать дощечками материал с обоих концов холмика и ссыпать его на середину. Сформированную таким образом пирамиду расплющить в слой, имеющий форму квадрата, и поделить его двумя диагоналями на 4 треугольника, из которых два противоположных отбросить, а из двух оставшихся снова создать квадрат и поделить его двумя диагоналями на 4 треугольника. Эту процедуру повторять до получения средней или лабораторной пробы нужной величины.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  <w:t xml:space="preserve">Систематический </w:t>
      </w:r>
      <w:proofErr w:type="gramStart"/>
      <w:r w:rsidRPr="00373D1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73D1C">
        <w:rPr>
          <w:rFonts w:ascii="Times New Roman" w:hAnsi="Times New Roman"/>
          <w:sz w:val="24"/>
          <w:szCs w:val="24"/>
          <w:lang w:eastAsia="ru-RU"/>
        </w:rPr>
        <w:t xml:space="preserve"> остаточными количествами пестицидов в сельскохозяйственных продуктах, осуществляемый систематически в соответствии с ранее разработанным планом.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lastRenderedPageBreak/>
        <w:t>Аварийное загрязнение - загрязнение сельскохозяйственной продукции остаточными количествами средств защиты растений, возникшее в результате: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6A55D4" wp14:editId="0B6B97AF">
                <wp:extent cx="114300" cy="114300"/>
                <wp:effectExtent l="0" t="0" r="0" b="0"/>
                <wp:docPr id="11" name="Прямоугольник 11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VElwMAAPkGAAAOAAAAZHJzL2Uyb0RvYy54bWysVd1u40QUvkfiHUa+Jo2dddLEqrvqJg1C&#10;KuxKCw8wscexhT1jZtymBSF1l10QFLGPwAUv0JYW+rNbXmH8RnwzTtKke4OASDOZOefMd/6Ptx4f&#10;Fjk5YFJlgoeOt+E6hPFIxBmfhs4Xn49bfYeoivKY5oKz0Dliynm8/eEHW7MyYB2RijxmkgCEq2BW&#10;hk5aVWXQbqsoZQVVG6JkHMxEyIJWuMppO5Z0BvQib3dct9eeCRmXUkRMKVBHDdPZtvhJwqLqaZIo&#10;VpE8dGBbZXdp94nZ29tbNJhKWqZZNDeD/gsrCppxKF1CjWhFyb7M3oMqskgKJZJqIxJFWyRJFjHr&#10;A7zx3AfePE9pyawvCI4ql2FS/x9s9NnBM0myGLnzHMJpgRzpX+vj+o1+q+/q7/Tv+k7f1j/rd/pK&#10;3xAjFDMVIYL6N0OrX2F9j3UMuXN9Ctq7+kRfEv0XSKcgXelbfUqA9VKfYQex4d3pM1K/0JcGHf83&#10;4L0Gxp/QfF2/gPQ5eEAD7Xrx4gIG3Rh1+uoj0KD2Rwid1yf163WRl8Yaoq+gV5/VP0HoBoiWdofj&#10;MXD+0Kf1L/b9NeyAXZf6oj4h+gIGvTHvjAOgYd1iGV9BfmvCAAZQsG5B/EFfNuYag5qjjQheQp8p&#10;sFmpAsT5eflMmhJR5Z6IvlSEi2FK+ZTtqBJligQg/guSlGKWMhoj056BaK9hmIsCGpnMPhUxMkb3&#10;K2HL7zCRhdGBwiKHtsqPllXODisSgeh5/iMXvRCBNT8bDTRYPC6lqj5moiDmEDoS1llwerCnqkZ0&#10;IWJ0cTHO8hx0GuR8jQDMhgLVeGp4xgjbF98M3MFuf7fvt/xOb7flu6NRa2c89Fu9sbfZHT0aDYcj&#10;71uj1/ODNItjxo2aRY96/j/rgfm0aLpr2aVK5Fls4IxJSk4nw1ySA4oZMbY/G3Jw7sXa62bYeMGX&#10;By55Hd990hm0xr3+Zssf+93WYNPtt1xv8GTQc/2BPxqvu7SXcfbfXSKz0Bl0O12bpRWjH/jm2t/7&#10;vtGgyCpM4TwrQqe/FKKBqcBdHtvUVjTLm/NKKIz596FAuheJtvVqSrSp/omIj1CuUqCcUHn4XuCQ&#10;Cvm1Q2aYvaGjvtqnkjkk/4Sj5Aee75thbS9+d7ODi1zlTFY5lEeACp3KIc1xWDUDfr+U2TSFJs8G&#10;hosdtEmS2RI2LdRYNW8uzFfryfxbYAb46t1K3X+xtv8G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/B4lRJcDAAD5BgAADgAAAAAA&#10;AAAAAAAAAAAuAgAAZHJzL2Uyb0RvYy54bWxQSwECLQAUAAYACAAAACEAnJyjld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373D1C">
        <w:rPr>
          <w:rFonts w:ascii="Times New Roman" w:hAnsi="Times New Roman"/>
          <w:sz w:val="24"/>
          <w:szCs w:val="24"/>
          <w:lang w:eastAsia="ru-RU"/>
        </w:rPr>
        <w:t> несоблюдения установленных регламентов применения средств защиты растений (превышение нормы, расхода, кратности обработок, применения ненадлежащего препарата, снос препарата на соседние культуры, неправильное обращение с препаратами и аппаратурой для их применения);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A6DD2E" wp14:editId="518007ED">
                <wp:extent cx="114300" cy="114300"/>
                <wp:effectExtent l="0" t="0" r="0" b="0"/>
                <wp:docPr id="10" name="Прямоугольник 10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WylwMAAPkGAAAOAAAAZHJzL2Uyb0RvYy54bWysVd1u40QYvUfiHUa+Jo2dddLEqrvqJg1C&#10;KuxKCw8wscexhT1jZtymBSF1l10QFLGPwAUv0JYW+rNbXmH8RpwZJ2nSvUFApJnMnO+b8/3OeOvx&#10;YZGTAyZVJnjoeBuuQxiPRJzxaeh88fm41XeIqiiPaS44C50jppzH2x9+sDUrA9YRqchjJglIuApm&#10;ZeikVVUG7baKUlZQtSFKxiFMhCxoha2ctmNJZ2Av8nbHdXvtmZBxKUXElAI6aoTOtuVPEhZVT5NE&#10;sYrkoQPfKjtLO0/M3N7eosFU0jLNorkb9F94UdCMw+iSakQrSvZl9h5VkUVSKJFUG5Eo2iJJsojZ&#10;GBCN5z6I5nlKS2ZjQXJUuUyT+v9oo88OnkmSxagd0sNpgRrpX+vj+o1+q+/q7/Tv+k7f1j/rd/pK&#10;3xCjFDMVIYP6N4PVrzC+xziG3rk+BfauPtGXRP8F6BTQlb7VpwRcL/UZZoCN7E6fkfqFvjTs+L+B&#10;7DU4/oTl6/oFtM8hAxuw68WJCzh0Y8zpq4+AweyPUDqvT+rX6yovjTdEX8GuPqt/gtINGC12h+Ux&#10;eP7Qp/Uv9vw1/IBfl/qiPiH6Ag69MedMAMAwbjFMrIDfmjRAABaMW4A/6MvGXeNQs7QZwUnYMw02&#10;K1WAPD8vn0nTIqrcE9GXinAxTCmfsh1Vok1RAOR/AUkpZimjMSrtGYr2GofZKLCRyexTEaNidL8S&#10;tv0OE1kYG2gscmi7/GjZ5eywIhFAz/MfuahjBNF8bSzQYHG4lKr6mImCmEXoSHhnyenBnqoa1YWK&#10;scXFOMtz4DTI+RoAzgaBaRw1MuOEvRffDNzBbn+377f8Tm+35bujUWtnPPRbvbG32R09Gg2HI+9b&#10;Y9fzgzSLY8aNmcUd9fx/dgfmr0Vzu5a3VIk8iw2dcUnJ6WSYS3JA8UaM7c+mHJJ7tfa6GzZfiOVB&#10;SF7Hd590Bq1xr7/Z8sd+tzXYdPst1xs8GfRcf+CPxush7WWc/feQyCx0Bt1O11ZpxekHsbn2935s&#10;NCiyCq9wnhWh018q0cB04C6PbWkrmuXNeiUVxv37VKDci0LbfjUt2nT/RMRHaFcp0E7oPHwvsEiF&#10;/NohM7y9oaO+2qeSOST/hKPlB57vQ62yG7+72cFGrkomqxLKI1CFTuWQZjmsmgd+v5TZNIUlzyaG&#10;ix1ckySzLWyuUOPV/HLhfbWRzL8F5gFf3Vut+y/W9t8AAAD//wMAUEsDBBQABgAIAAAAIQCcnKOV&#10;2AAAAAMBAAAPAAAAZHJzL2Rvd25yZXYueG1sTI9BS8NAEIXvgv9hGcGL2I0epMRsihTEIkIx1Z6n&#10;2WkSmp1Ns9sk/nunetDLDI83vPletphcqwbqQ+PZwN0sAUVcettwZeBj83w7BxUissXWMxn4ogCL&#10;/PIiw9T6kd9pKGKlJIRDigbqGLtU61DW5DDMfEcs3t73DqPIvtK2x1HCXavvk+RBO2xYPtTY0bKm&#10;8lCcnIGxXA/bzduLXt9sV56Pq+Oy+Hw15vpqenoEFWmKf8dwxhd0yIVp509sg2oNSJH4M8/eXNTu&#10;d+s80//Z828AAAD//wMAUEsBAi0AFAAGAAgAAAAhALaDOJL+AAAA4QEAABMAAAAAAAAAAAAAAAAA&#10;AAAAAFtDb250ZW50X1R5cGVzXS54bWxQSwECLQAUAAYACAAAACEAOP0h/9YAAACUAQAACwAAAAAA&#10;AAAAAAAAAAAvAQAAX3JlbHMvLnJlbHNQSwECLQAUAAYACAAAACEAOq21spcDAAD5BgAADgAAAAAA&#10;AAAAAAAAAAAuAgAAZHJzL2Uyb0RvYy54bWxQSwECLQAUAAYACAAAACEAnJyjld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373D1C">
        <w:rPr>
          <w:rFonts w:ascii="Times New Roman" w:hAnsi="Times New Roman"/>
          <w:sz w:val="24"/>
          <w:szCs w:val="24"/>
          <w:lang w:eastAsia="ru-RU"/>
        </w:rPr>
        <w:t> непредвиденных обстоятельств (авария аппаратуры, конвекционные токи воздуха, использование загрязненной воды для дождевания, полива или поения животных, а также для переработки сельскохозяйственной продукции и др.);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BCDD40" wp14:editId="6380A508">
                <wp:extent cx="114300" cy="114300"/>
                <wp:effectExtent l="0" t="0" r="0" b="0"/>
                <wp:docPr id="9" name="Прямоугольник 9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KsmQMAAPcGAAAOAAAAZHJzL2Uyb0RvYy54bWysVd1u40QUvkfiHUa+Jo2dddLEqrvqJg1C&#10;KuxKCw8wscexhT1jZtymBSF1l10QFLGPwAUv0JYW+rNbXmH8RnwzTtKke4OASDOZOefMd75z5pzx&#10;1uPDIicHTKpM8NDxNlyHMB6JOOPT0Pni83Gr7xBVUR7TXHAWOkdMOY+3P/xga1YGrCNSkcdMEoBw&#10;FczK0EmrqgzabRWlrKBqQ5SMQ5kIWdAKWzltx5LOgF7k7Y7r9tozIeNSiogpBemoUTrbFj9JWFQ9&#10;TRLFKpKHDrhVdpZ2npi5vb1Fg6mkZZpFcxr0X7AoaMbhdAk1ohUl+zJ7D6rIIimUSKqNSBRtkSRZ&#10;xGwMiMZzH0TzPKUls7EgOapcpkn9f7DRZwfPJMni0Bk4hNMCV6R/rY/rN/qtvqu/07/rO31b/6zf&#10;6St9Q2ATMxUhf/o3I6pfYXyPcQyzc30K2bv6RF8S/RdEpxBd6Vt9SgD1Up9hhrDR3ekzUr/QlwYc&#10;/zfQvQbGn3B8Xb+A9Tl0QIPsenHiAnxujDt99RFkcPsjjM7rk/r1uslLw4boK/jVZ/VPMLoBopXd&#10;YXkMnD/0af2LPX8NHuB1qS/qE6IvQOiNOWcCgAzjFsPECvFbkwUogIJxC+EP+rKhawg1S5sRnIQ/&#10;U16zUgXI8vPymTQFoso9EX2pCBfDlPIp21ElihStg/QvRFKKWcpojHv2DER7DcNsFNDIZPapiHFh&#10;dL8StvgOE1kYHygrcmhr/GhZ4+ywIhGEnuc/ctEJEVTztfFAg8XhUqrqYyYKYhahI8HOgtODPVU1&#10;pgsT44uLcZbnkNMg52sCYDYSuMZRozMkbFd8M3AHu/3dvt/yO73dlu+ORq2d8dBv9cbeZnf0aDQc&#10;jrxvjV/PD9Isjhk3bhYd6vn/rAPmb0XTW8seVSLPYgNnKCk5nQxzSQ4oXoix/dmUQ3Nv1l6nYfOF&#10;WB6E5HV890ln0Br3+pstf+x3W4NNt99yvcGTQc/1B/5ovB7SXsbZfw+JzNC83U7X3tIK6Qexufb3&#10;fmw0KLIKb3CeFaHTXxrRwFTgLo/t1VY0y5v1SioM/ftU4LoXF23r1ZRoU/0TER+hXKVAOaHy8LXA&#10;IhXya4fM8PKGjvpqn0rmkPwTjpIfeL5vnmq78bubHWzkqmayqqE8AlToVA5plsOqed73S5lNU3jy&#10;bGK42EGbJJktYdNCDat5c+F1tZHMvwTm+V7dW6v779X23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CIyIKsmQMAAPcGAAAOAAAA&#10;AAAAAAAAAAAAAC4CAABkcnMvZTJvRG9jLnhtbFBLAQItABQABgAIAAAAIQCcnKOV2AAAAAMBAAAP&#10;AAAAAAAAAAAAAAAAAPMFAABkcnMvZG93bnJldi54bWxQSwUGAAAAAAQABADzAAAA+AYAAAAA&#10;" filled="f" stroked="f">
                <o:lock v:ext="edit" aspectratio="t"/>
                <w10:anchorlock/>
              </v:rect>
            </w:pict>
          </mc:Fallback>
        </mc:AlternateContent>
      </w:r>
      <w:r w:rsidRPr="00373D1C">
        <w:rPr>
          <w:rFonts w:ascii="Times New Roman" w:hAnsi="Times New Roman"/>
          <w:sz w:val="24"/>
          <w:szCs w:val="24"/>
          <w:lang w:eastAsia="ru-RU"/>
        </w:rPr>
        <w:t> применения химических средств защиты растений со скрытыми производственными дефектами.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2. Территориальная схема отбора проб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2.1 Растительные материалы.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2.1 2. Постоянные пункты отбора проб.</w:t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Постоянные пункты отбора проб создаются не менее чем на 5-летний период. В районе, области создается сеть из нескольких постоянных пунктов. Численность пунктов зависит от числа и величины хозяйств на данной территории, а также от возможностей контроля со стороны СЭС.</w:t>
      </w:r>
    </w:p>
    <w:p w:rsidR="002A78A3" w:rsidRDefault="002A78A3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373D1C" w:rsidRPr="00373D1C">
        <w:rPr>
          <w:rFonts w:ascii="Times New Roman" w:hAnsi="Times New Roman"/>
          <w:sz w:val="24"/>
          <w:szCs w:val="24"/>
          <w:lang w:eastAsia="ru-RU"/>
        </w:rPr>
        <w:t xml:space="preserve">Кроме выборочных хозяйств к постоянным пунктам относятся: мясокомбинаты, молокозаводы, элеваторы, плодоовощные базы, плодоовощные комбинаты, птицефермы, животноводческие комплексы, заводы комбикорма, </w:t>
      </w:r>
      <w:proofErr w:type="spellStart"/>
      <w:r w:rsidR="00373D1C" w:rsidRPr="00373D1C">
        <w:rPr>
          <w:rFonts w:ascii="Times New Roman" w:hAnsi="Times New Roman"/>
          <w:sz w:val="24"/>
          <w:szCs w:val="24"/>
          <w:lang w:eastAsia="ru-RU"/>
        </w:rPr>
        <w:t>винозаводы</w:t>
      </w:r>
      <w:proofErr w:type="spellEnd"/>
      <w:r w:rsidR="00373D1C" w:rsidRPr="00373D1C">
        <w:rPr>
          <w:rFonts w:ascii="Times New Roman" w:hAnsi="Times New Roman"/>
          <w:sz w:val="24"/>
          <w:szCs w:val="24"/>
          <w:lang w:eastAsia="ru-RU"/>
        </w:rPr>
        <w:t>, рыбхозы, лесхозы, садоводческие хозяйства, крупные водоемы, почва полей (поймы), предназначенные для выращивания корнеплодов, а также воздух населенных пунктов, вокруг которых проводятся интенсивные, особенно авиахимические обработки.</w:t>
      </w:r>
      <w:proofErr w:type="gramEnd"/>
      <w:r w:rsidR="00373D1C" w:rsidRPr="00373D1C">
        <w:rPr>
          <w:rFonts w:ascii="Times New Roman" w:hAnsi="Times New Roman"/>
          <w:sz w:val="24"/>
          <w:szCs w:val="24"/>
          <w:lang w:eastAsia="ru-RU"/>
        </w:rPr>
        <w:t xml:space="preserve"> Пробы следует брать периодически и постоянно с одних и тех же полей, хранилищ, водоемов, ареалов и др. пунктов контроля. Благодаря этому возникает возможность постоянного и непрерывного </w:t>
      </w:r>
      <w:proofErr w:type="gramStart"/>
      <w:r w:rsidR="00373D1C" w:rsidRPr="00373D1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="00373D1C" w:rsidRPr="00373D1C">
        <w:rPr>
          <w:rFonts w:ascii="Times New Roman" w:hAnsi="Times New Roman"/>
          <w:sz w:val="24"/>
          <w:szCs w:val="24"/>
          <w:lang w:eastAsia="ru-RU"/>
        </w:rPr>
        <w:t xml:space="preserve"> уровнем остатков пестицидов. Достоинством постоянных пунктов отбора проб является возможность в динамике систематически контролировать уровень остаточных количеств пестицидов в определенной среде или в продуктах питания, возможность планового и оперативного вмешательства в случае неблагоприятной ситуации, а также возможность выявления влияния предшествующих химических обработок на формирование уровня загрязнения.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</w: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2.1.2 Временные пункты отбора проб.</w:t>
      </w:r>
    </w:p>
    <w:p w:rsid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 xml:space="preserve">К временным пунктам отбора проб относятся пункты, контролируемые на протяжении одного сезона применения пестицидов или не более одного года. По истечении года их переносят в другую местность с новым ареалом проб. Дислокацию временных пунктов по району (области) необходимо определять в соответствии с планом химической защиты растений территориального </w:t>
      </w:r>
      <w:proofErr w:type="spellStart"/>
      <w:r w:rsidRPr="00373D1C">
        <w:rPr>
          <w:rFonts w:ascii="Times New Roman" w:hAnsi="Times New Roman"/>
          <w:sz w:val="24"/>
          <w:szCs w:val="24"/>
          <w:lang w:eastAsia="ru-RU"/>
        </w:rPr>
        <w:t>сельхозуправления</w:t>
      </w:r>
      <w:proofErr w:type="spellEnd"/>
      <w:r w:rsidRPr="00373D1C">
        <w:rPr>
          <w:rFonts w:ascii="Times New Roman" w:hAnsi="Times New Roman"/>
          <w:sz w:val="24"/>
          <w:szCs w:val="24"/>
          <w:lang w:eastAsia="ru-RU"/>
        </w:rPr>
        <w:t>, учитывая при этом в первую очередь хозяйства, поля и объекты с интенсивными многократными обработками, особенно стойкими во внешней среде пестицидами. Временные пункты работают по той же схеме и по тому же плану, что и постоянные, однако могут быть варианты применительно к обстановке. Данная группа пунктов позволяет охватить контролем большую территорию непосредственно в местах применения пестицидов, более мобильно позволяет сосредоточить профилактические усилия на наиболее опасных участках.</w:t>
      </w:r>
    </w:p>
    <w:p w:rsidR="002A78A3" w:rsidRPr="00373D1C" w:rsidRDefault="002A78A3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A78A3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2.1.3. Выборочные пункты отбора проб.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 xml:space="preserve">На контролируемой территории выборочно отбираются пищевые пробы и пробы из различных объектов окружающей среды. Характерной чертой этой системы являются изменчивость ареала отбора проб. Выборочной проверке подлежат такие ареалы, в </w:t>
      </w:r>
      <w:r w:rsidRPr="00373D1C">
        <w:rPr>
          <w:rFonts w:ascii="Times New Roman" w:hAnsi="Times New Roman"/>
          <w:sz w:val="24"/>
          <w:szCs w:val="24"/>
          <w:lang w:eastAsia="ru-RU"/>
        </w:rPr>
        <w:lastRenderedPageBreak/>
        <w:t>которых по непредвиденным обстоятельствам складывается неблагоприятная обстановка, требующая оперативных дополнительных мероприятий по химической защите окружающей среды или животноводства.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 Технология отбора проб сельскохозяйственной продукции и продуктов питания, воды, воздуха, почвы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>Отбор проб слагается из нескольких этапов: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481A5E" wp14:editId="3E2868A8">
                <wp:extent cx="114300" cy="114300"/>
                <wp:effectExtent l="0" t="0" r="0" b="0"/>
                <wp:docPr id="8" name="Прямоугольник 8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8KlgMAAPcGAAAOAAAAZHJzL2Uyb0RvYy54bWysVd1u40QUvkfiHUa+Jo2dddLEqrvqJg1C&#10;KuxKCw8wscexhT1jZtymBSF1l10QFLGPwAUv0JYW+rNbXmH8RnwzTtKke4OASDOZOefMd/6Ptx4f&#10;Fjk5YFJlgoeOt+E6hPFIxBmfhs4Xn49bfYeoivKY5oKz0Dliynm8/eEHW7MyYB2RijxmkgCEq2BW&#10;hk5aVWXQbqsoZQVVG6JkHMxEyIJWuMppO5Z0BvQib3dct9eeCRmXUkRMKVBHDdPZtvhJwqLqaZIo&#10;VpE8dGBbZXdp94nZ29tbNJhKWqZZNDeD/gsrCppxKF1CjWhFyb7M3oMqskgKJZJqIxJFWyRJFjHr&#10;A7zx3AfePE9pyawvCI4ql2FS/x9s9NnBM0myOHSQKE4LpEj/Wh/Xb/RbfVd/p3/Xd/q2/lm/01f6&#10;hkAmZipC/PRvhlS/wvoe6xhi5/oUtHf1ib4k+i+QTkG60rf6lADqpT7DDmLDu9NnpH6hLw04/m/A&#10;ew2MP6H4un4B6XPwgAba9eLFBey5Mer01UegQe2PEDqvT+rX6yIvjTVEX0GvPqt/gtANEC3tDsdj&#10;4PyhT+tf7Ptr2AG7LvVFfUL0BQx6Y94ZB0DDusUyvoL81kQBDKBg3YL4g75szDUGNUcbEbyEPlNe&#10;s1IFiPLz8pk0BaLKPRF9qQgXw5TyKdtRJYoUrYPwL0hSilnKaIw8ewaivYZhLgpoZDL7VMRIGN2v&#10;hC2+w0QWRgfKihzaGj9a1jg7rEgEouf5j1x0QgTW/Gw00GDxuJSq+piJgphD6EhYZ8HpwZ6qGtGF&#10;iNHFxTjLc9BpkPM1AjAbClTjqeEZI2xXfDNwB7v93b7f8ju93ZbvjkatnfHQb/XG3mZ39Gg0HI68&#10;b41ezw/SLI4ZN2oWHer5/6wD5rOi6a1ljyqRZ7GBMyYpOZ0Mc0kOKCbE2P5syMG5F2uvm2HjBV8e&#10;uOR1fPdJZ9Aa9/qbLX/sd1uDTbffcr3Bk0HP9Qf+aLzu0l7G2X93icxCZ9DtdG2WVox+4Jtrf+/7&#10;RoMiqzCD86zAEFgK0cBU4C6PbWormuXNeSUUxvz7UCDdi0TbejUl2lT/RMRHKFcpUE6oPHwtcEiF&#10;/NohM0ze0FFf7VPJHJJ/wlHyA8/3zai2F7+72cFFrnImqxzKI0CFTuWQ5jismvG+X8psmkKTZwPD&#10;xQ7aJMlsCZsWaqyaNxemq/Vk/iUw43v1bqXuv1fbfwMAAP//AwBQSwMEFAAGAAgAAAAhAJyco5XY&#10;AAAAAwEAAA8AAABkcnMvZG93bnJldi54bWxMj0FLw0AQhe+C/2EZwYvYjR6kxGyKFMQiQjHVnqfZ&#10;aRKanU2z2yT+e6d60MsMjze8+V62mFyrBupD49nA3SwBRVx623Bl4GPzfDsHFSKyxdYzGfiiAIv8&#10;8iLD1PqR32koYqUkhEOKBuoYu1TrUNbkMMx8Ryze3vcOo8i+0rbHUcJdq++T5EE7bFg+1NjRsqby&#10;UJycgbFcD9vN24te32xXno+r47L4fDXm+mp6egQVaYp/x3DGF3TIhWnnT2yDag1Ikfgzz95c1O53&#10;6zzT/9nzbwAAAP//AwBQSwECLQAUAAYACAAAACEAtoM4kv4AAADhAQAAEwAAAAAAAAAAAAAAAAAA&#10;AAAAW0NvbnRlbnRfVHlwZXNdLnhtbFBLAQItABQABgAIAAAAIQA4/SH/1gAAAJQBAAALAAAAAAAA&#10;AAAAAAAAAC8BAABfcmVscy8ucmVsc1BLAQItABQABgAIAAAAIQAfyg8KlgMAAPcGAAAOAAAAAAAA&#10;AAAAAAAAAC4CAABkcnMvZTJvRG9jLnhtbFBLAQItABQABgAIAAAAIQCcnKOV2AAAAAMBAAAPAAAA&#10;AAAAAAAAAAAAAPAFAABkcnMvZG93bnJldi54bWxQSwUGAAAAAAQABADzAAAA9QYAAAAA&#10;" filled="f" stroked="f">
                <o:lock v:ext="edit" aspectratio="t"/>
                <w10:anchorlock/>
              </v:rect>
            </w:pict>
          </mc:Fallback>
        </mc:AlternateContent>
      </w:r>
      <w:r w:rsidRPr="00373D1C">
        <w:rPr>
          <w:rFonts w:ascii="Times New Roman" w:hAnsi="Times New Roman"/>
          <w:sz w:val="24"/>
          <w:szCs w:val="24"/>
          <w:lang w:eastAsia="ru-RU"/>
        </w:rPr>
        <w:t> отбора выемок, выборок, разовых проб;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43CD13" wp14:editId="571F15C9">
                <wp:extent cx="114300" cy="114300"/>
                <wp:effectExtent l="0" t="0" r="0" b="0"/>
                <wp:docPr id="7" name="Прямоугольник 7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H5mQMAAPcGAAAOAAAAZHJzL2Uyb0RvYy54bWysVd1u40QUvkfiHUa+Jo2ddZrEqrvqJg1C&#10;KuxKCw8wscexhT1jZtymBSF1l10QFLGPwAUv0JYW+rNbXmH8RnwzTtKke4OASDOZOefMd75z5pzx&#10;1uPDIicHTKpM8NDxNlyHMB6JOOPT0Pni83Gr7xBVUR7TXHAWOkdMOY+3P/xga1YGrCNSkcdMEoBw&#10;FczK0EmrqgzabRWlrKBqQ5SMQ5kIWdAKWzltx5LOgF7k7Y7rbrZnQsalFBFTCtJRo3S2LX6SsKh6&#10;miSKVSQPHXCr7CztPDFze3uLBlNJyzSL5jTov2BR0IzD6RJqRCtK9mX2HlSRRVIokVQbkSjaIkmy&#10;iNkYEI3nPojmeUpLZmNBclS5TJP6/2Cjzw6eSZLFodNzCKcFrkj/Wh/Xb/RbfVd/p3/Xd/q2/lm/&#10;01f6hsAmZipC/vRvRlS/wvge4xhm5/oUsnf1ib4k+i+ITiG60rf6lADqpT7DDGGju9NnpH6hLw04&#10;/m+gew2MP+H4un4B63PogAbZ9eLEBfjcGHf66iPI4PZHGJ3XJ/XrdZOXhg3RV/Crz+qfYHQDRCu7&#10;w/IYOH/o0/oXe/4aPMDrUl/UJ0RfgNAbc84EABnGLYaJFeK3JgtQAAXjFsIf9GVD1xBqljYjOAl/&#10;prxmpQqQ5eflM2kKRJV7IvpSES6GKeVTtqNKFClaB+lfiKQUs5TRGPfsGYj2GobZKKCRyexTEePC&#10;6H4lbPEdJrIwPlBW5NDW+NGyxtlhRSIIPc9/5KITIqjma+OBBovDpVTVx0wUxCxCR4KdBacHe6pq&#10;TBcmxhcX4yzPIadBztcEwGwkcI2jRmdI2K74ZuAOdvu7fb/ldzZ3W747GrV2xkO/tTn2et3Ro9Fw&#10;OPK+NX49P0izOGbcuFl0qOf/sw6YvxVNby17VIk8iw2coaTkdDLMJTmgeCHG9mdTDs29WXudhs0X&#10;YnkQktfx3SedQWu82e+1/LHfbQ16br/leoMng03XH/ij8XpIexln/z0kMgudQbfTtbe0QvpBbK79&#10;vR8bDYqswhucZ0Xo9JdGNDAVuMtje7UVzfJmvZIKQ/8+FbjuxUXbejUl2lT/RMRHKFcpUE6oPHwt&#10;sEiF/NohM7y8oaO+2qeSOST/hKPkB57vm6fabvxur4ONXNVMVjWUR4AKncohzXJYNc/7fimzaQpP&#10;nk0MFztokySzJWxaqGE1by68rjaS+ZfAPN+re2t1/73a/hs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AHzHH5mQMAAPcGAAAOAAAA&#10;AAAAAAAAAAAAAC4CAABkcnMvZTJvRG9jLnhtbFBLAQItABQABgAIAAAAIQCcnKOV2AAAAAMBAAAP&#10;AAAAAAAAAAAAAAAAAPMFAABkcnMvZG93bnJldi54bWxQSwUGAAAAAAQABADzAAAA+AYAAAAA&#10;" filled="f" stroked="f">
                <o:lock v:ext="edit" aspectratio="t"/>
                <w10:anchorlock/>
              </v:rect>
            </w:pict>
          </mc:Fallback>
        </mc:AlternateContent>
      </w:r>
      <w:r w:rsidRPr="00373D1C">
        <w:rPr>
          <w:rFonts w:ascii="Times New Roman" w:hAnsi="Times New Roman"/>
          <w:sz w:val="24"/>
          <w:szCs w:val="24"/>
          <w:lang w:eastAsia="ru-RU"/>
        </w:rPr>
        <w:t> составления исходного образца, общей пробы, средней пробы;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93AF96" wp14:editId="62C3F916">
                <wp:extent cx="114300" cy="114300"/>
                <wp:effectExtent l="0" t="0" r="0" b="0"/>
                <wp:docPr id="6" name="Прямоугольник 6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xfmQMAAPcGAAAOAAAAZHJzL2Uyb0RvYy54bWysVd1u40QUvkfiHUa+Jo2dddLEqrvqJg1C&#10;KuxKCw8wscexhT1jZtymBSF1l10QFLGPwAUv0JYW+rNbXmH8RnwzTtKke4OASDOZOefMd75z5pzx&#10;1uPDIicHTKpM8NDxNlyHMB6JOOPT0Pni83Gr7xBVUR7TXHAWOkdMOY+3P/xga1YGrCNSkcdMEoBw&#10;FczK0EmrqgzabRWlrKBqQ5SMQ5kIWdAKWzltx5LOgF7k7Y7r9tozIeNSiogpBemoUTrbFj9JWFQ9&#10;TRLFKpKHDrhVdpZ2npi5vb1Fg6mkZZpFcxr0X7AoaMbhdAk1ohUl+zJ7D6rIIimUSKqNSBRtkSRZ&#10;xGwMiMZzH0TzPKUls7EgOapcpkn9f7DRZwfPJMni0Ok5hNMCV6R/rY/rN/qtvqu/07/rO31b/6zf&#10;6St9Q2ATMxUhf/o3I6pfYXyPcQyzc30K2bv6RF8S/RdEpxBd6Vt9SgD1Up9hhrDR3ekzUr/QlwYc&#10;/zfQvQbGn3B8Xb+A9Tl0QIPsenHiAnxujDt99RFkcPsjjM7rk/r1uslLw4boK/jVZ/VPMLoBopXd&#10;YXkMnD/0af2LPX8NHuB1qS/qE6IvQOiNOWcCgAzjFsPECvFbkwUogIJxC+EP+rKhawg1S5sRnIQ/&#10;U16zUgXI8vPymTQFoso9EX2pCBfDlPIp21ElihStg/QvRFKKWcpojHv2DER7DcNsFNDIZPapiHFh&#10;dL8StvgOE1kYHygrcmhr/GhZ4+ywIhGEnuc/ctEJEVTztfFAg8XhUqrqYyYKYhahI8HOgtODPVU1&#10;pgsT44uLcZbnkNMg52sCYDYSuMZRozMkbFd8M3AHu/3dvt/yO73dlu+ORq2d8dBv9cbeZnf0aDQc&#10;jrxvjV/PD9Isjhk3bhYd6vn/rAPmb0XTW8seVSLPYgNnKCk5nQxzSQ4oXoix/dmUQ3Nv1l6nYfOF&#10;WB6E5HV890ln0Br3+pstf+x3W4NNt99yvcGTQc/1B/5ovB7SXsbZfw+JzEJn0O107S2tkH4Qm2t/&#10;78dGgyKr8AbnWRE6/aURDUwF7vLYXm1Fs7xZr6TC0L9PBa57cdG2Xk2JNtU/EfERylUKlBMqD18L&#10;LFIhv3bIDC9v6Kiv9qlkDsk/4Sj5gef75qm2G7+72cFGrmomqxrKI0CFTuWQZjmsmud9v5TZNIUn&#10;zyaGix20SZLZEjYt1LCaNxdeVxvJ/Etgnu/VvbW6/15t/w0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CQzvxfmQMAAPcGAAAOAAAA&#10;AAAAAAAAAAAAAC4CAABkcnMvZTJvRG9jLnhtbFBLAQItABQABgAIAAAAIQCcnKOV2AAAAAMBAAAP&#10;AAAAAAAAAAAAAAAAAPMFAABkcnMvZG93bnJldi54bWxQSwUGAAAAAAQABADzAAAA+AYAAAAA&#10;" filled="f" stroked="f">
                <o:lock v:ext="edit" aspectratio="t"/>
                <w10:anchorlock/>
              </v:rect>
            </w:pict>
          </mc:Fallback>
        </mc:AlternateContent>
      </w:r>
      <w:r w:rsidRPr="00373D1C">
        <w:rPr>
          <w:rFonts w:ascii="Times New Roman" w:hAnsi="Times New Roman"/>
          <w:sz w:val="24"/>
          <w:szCs w:val="24"/>
          <w:lang w:eastAsia="ru-RU"/>
        </w:rPr>
        <w:t> составление среднего образца;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37BAE7" wp14:editId="5C09F7B3">
                <wp:extent cx="114300" cy="114300"/>
                <wp:effectExtent l="0" t="0" r="0" b="0"/>
                <wp:docPr id="5" name="Прямоугольник 5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pvmQMAAPcGAAAOAAAAZHJzL2Uyb0RvYy54bWysVd1u40QUvkfiHUa+Jo2dddLEqrvqJg1C&#10;KuxKCw8wscexhT1jZtymBSF1l10QFLGPwAUv0JYW+rNbXmH8RnwzTtKke4OASDOZOefMd75z5pzx&#10;1uPDIicHTKpM8NDxNlyHMB6JOOPT0Pni83Gr7xBVUR7TXHAWOkdMOY+3P/xga1YGrCNSkcdMEoBw&#10;FczK0EmrqgzabRWlrKBqQ5SMQ5kIWdAKWzltx5LOgF7k7Y7r9tozIeNSiogpBemoUTrbFj9JWFQ9&#10;TRLFKpKHDrhVdpZ2npi5vb1Fg6mkZZpFcxr0X7AoaMbhdAk1ohUl+zJ7D6rIIimUSKqNSBRtkSRZ&#10;xGwMiMZzH0TzPKUls7EgOapcpkn9f7DRZwfPJMni0Ok6hNMCV6R/rY/rN/qtvqu/07/rO31b/6zf&#10;6St9Q2ATMxUhf/o3I6pfYXyPcQyzc30K2bv6RF8S/RdEpxBd6Vt9SgD1Up9hhrDR3ekzUr/QlwYc&#10;/zfQvQbGn3B8Xb+A9Tl0QIPsenHiAnxujDt99RFkcPsjjM7rk/r1uslLw4boK/jVZ/VPMLoBopXd&#10;YXkMnD/0af2LPX8NHuB1qS/qE6IvQOiNOWcCgAzjFsPECvFbkwUogIJxC+EP+rKhawg1S5sRnIQ/&#10;U16zUgXI8vPymTQFoso9EX2pCBfDlPIp21ElihStg/QvRFKKWcpojHv2DER7DcNsFNDIZPapiHFh&#10;dL8StvgOE1kYHygrcmhr/GhZ4+ywIhGEnuc/ctEJEVTztfFAg8XhUqrqYyYKYhahI8HOgtODPVU1&#10;pgsT44uLcZbnkNMg52sCYDYSuMZRozMkbFd8M3AHu/3dvt/yO73dlu+ORq2d8dBv9cbeZnf0aDQc&#10;jrxvjV/PD9Isjhk3bhYd6vn/rAPmb0XTW8seVSLPYgNnKCk5nQxzSQ4oXoix/dmUQ3Nv1l6nYfOF&#10;WB6E5HV890ln0Br3+pstf+x3W4NNt99yvcGTQc/1B/5ovB7SXsbZfw+JzEJn0O107S2tkH4Qm2t/&#10;78dGgyKr8AbnWRE6/aURDUwF7vLYXm1Fs7xZr6TC0L9PBa57cdG2Xk2JNtU/EfERylUKlBMqD18L&#10;LFIhv3bIDC9v6Kiv9qlkDsk/4Sj5gef75qm2G7+72cFGrmomqxrKI0CFTuWQZjmsmud9v5TZNIUn&#10;zyaGix20SZLZEjYt1LCaNxdeVxvJ/Etgnu/VvbW6/15t/w0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BozxpvmQMAAPcGAAAOAAAA&#10;AAAAAAAAAAAAAC4CAABkcnMvZTJvRG9jLnhtbFBLAQItABQABgAIAAAAIQCcnKOV2AAAAAMBAAAP&#10;AAAAAAAAAAAAAAAAAPMFAABkcnMvZG93bnJldi54bWxQSwUGAAAAAAQABADzAAAA+AYAAAAA&#10;" filled="f" stroked="f">
                <o:lock v:ext="edit" aspectratio="t"/>
                <w10:anchorlock/>
              </v:rect>
            </w:pict>
          </mc:Fallback>
        </mc:AlternateContent>
      </w:r>
      <w:r w:rsidRPr="00373D1C">
        <w:rPr>
          <w:rFonts w:ascii="Times New Roman" w:hAnsi="Times New Roman"/>
          <w:sz w:val="24"/>
          <w:szCs w:val="24"/>
          <w:lang w:eastAsia="ru-RU"/>
        </w:rPr>
        <w:t> выделение навесок для анализа.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 Способ отбора проб.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73D1C">
        <w:rPr>
          <w:rFonts w:ascii="Times New Roman" w:hAnsi="Times New Roman"/>
          <w:sz w:val="24"/>
          <w:szCs w:val="24"/>
          <w:lang w:eastAsia="ru-RU"/>
        </w:rPr>
        <w:t xml:space="preserve">Способ отбора проб зависит от места отбора проб (поле, склад, средства транспорта), формы материала, от которого берется проба (сыпучий, поштучный, </w:t>
      </w:r>
      <w:proofErr w:type="spellStart"/>
      <w:r w:rsidRPr="00373D1C">
        <w:rPr>
          <w:rFonts w:ascii="Times New Roman" w:hAnsi="Times New Roman"/>
          <w:sz w:val="24"/>
          <w:szCs w:val="24"/>
          <w:lang w:eastAsia="ru-RU"/>
        </w:rPr>
        <w:t>соломоподобный</w:t>
      </w:r>
      <w:proofErr w:type="spellEnd"/>
      <w:r w:rsidRPr="00373D1C">
        <w:rPr>
          <w:rFonts w:ascii="Times New Roman" w:hAnsi="Times New Roman"/>
          <w:sz w:val="24"/>
          <w:szCs w:val="24"/>
          <w:lang w:eastAsia="ru-RU"/>
        </w:rPr>
        <w:t>, тарированный и т.п.), и от назначения пробы (систематический контроль, аварийные случаи и т.п.).</w:t>
      </w:r>
      <w:proofErr w:type="gramEnd"/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3.1.1. Метод отбора проб по диагонали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Этим методом отбираются пробы от вегетирующих растений, к которым имеется легкий доступ. По диагонали поля, в 7-10 точках, отступающих на равных расстояниях, в определенных интервалах берутся пробы растений в количестве, достаточном для получения исходного образца. В дальнейшем этот метод будет обозначаться буквами "ПД".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3.1.2. Отбор проб по двум смежным сторонам.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Этим методом отбираются пробы от вегетирующих растений, к которым доступ в глубине поля затруднен (например: кукуруза, зерновые, рапс).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На двух смежных сторонах поля намечают 3-4 точки так, чтобы они охватывали всю длину стороны. Затем на расстоянии 5-10-15 метров от края поля берут пробы. Общее количество отобранного материала должно соответствовать величине исходного образца. В дальнейшем в таблицах этот метод будет обозначен буквами "СС".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3.1.3. Отбор проб культур в закрытом грунте.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Пробы культур в закрытом грунте отбираются методом конверта. При больших площадях отбор проб производится по системе двойного или тройного конверта.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Если в нескольких секциях теплицы одновременно проводятся идентичные химические обработки, то пробы, взятые в них, представляют собой средний исходный образец. В дальнейшем этот метод будет обозначаться буквами "К".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3.1.4. Метод отбора проб с помощью пробоотборника.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Этот метод используется при отборе материала из складов, силосохранилищ, сре</w:t>
      </w:r>
      <w:proofErr w:type="gramStart"/>
      <w:r w:rsidRPr="00373D1C">
        <w:rPr>
          <w:rFonts w:ascii="Times New Roman" w:hAnsi="Times New Roman"/>
          <w:sz w:val="24"/>
          <w:szCs w:val="24"/>
          <w:lang w:eastAsia="ru-RU"/>
        </w:rPr>
        <w:t>дств тр</w:t>
      </w:r>
      <w:proofErr w:type="gramEnd"/>
      <w:r w:rsidRPr="00373D1C">
        <w:rPr>
          <w:rFonts w:ascii="Times New Roman" w:hAnsi="Times New Roman"/>
          <w:sz w:val="24"/>
          <w:szCs w:val="24"/>
          <w:lang w:eastAsia="ru-RU"/>
        </w:rPr>
        <w:t>анспорта. Применяется при сыпучих и текучих материалах, хранящихся в больших емкостях и др.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Принцип отбора проб этим методом заключается в выемке по схеме конверта проб с верхнего, среднего и нижнего слоя материала, с каждого пункта конверта. При отборе проб используются различные пробоотборники и приспособления.</w:t>
      </w:r>
    </w:p>
    <w:p w:rsidR="002A4D22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В случае отбора пробоотборником из струи жидкости или сыпучего материала метод конверта не применяется. Пробы отбираются через равные промежутки времени путем погружения пробоотборника в струю сыпучего или текучего материала.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В случае отбора проб из танка, цистерн и др. емкостей выемка или разовая проба отбирается пробоотборником из стольких мест, сколько отверстий в емкости. В емкостях со съемными крышками применяется метод конверта. Если емкость имеет высоту до 2 м, проба отбирается по всему слою при использовании соответствующего приспособления.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lastRenderedPageBreak/>
        <w:br/>
        <w:t>В том случае, когда высота емкости превышает 2 м, пробу следует отбирать соответствующим приспособлением с верхнего, среднего и нижнего слоев емкости.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При отборе проб полутвердых и мазеобразных продуктов (например, маргарин, мед, мягкие сыры и др.), доставляемых без упаковки в больших ящиках или бочках, разовую пробу также отбирают с трех слоев, но верхний слой и слой, соприкасающийся с дном емкости, отбрасывают.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Пробу масла отбирают щупом. При упаковке масла в бочки щуп погружают наклонно от края бочки к центру, при упаковке в ящики щуп направляют по диагонали от торцовой стенки к центру монолита масла. Пробу замороженного масла отбирают нагретым щупом.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  <w:t>В дальнейшем метод отбора проб с помощью пробоотборника будет обозначен буквами "ПР".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3.1.5. Метод отбора проб продуктов в упаковке.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В малых партиях при составлении исходной пробы отбирается по выбору определенное число единиц упаковки.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В случае отбора проб от больших партий материала, размещенного в упаковке послойно, отбор единиц упаковки производится с верхнего, среднего и нижнего слоя методом конверта.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  <w:t>Для отбора проб материала в упаковке в зависимости от величины партии отбирают и вскрывают следующее количество единиц упаковки: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3"/>
      </w:tblGrid>
      <w:tr w:rsidR="00373D1C" w:rsidRPr="00373D1C" w:rsidTr="00373D1C">
        <w:trPr>
          <w:trHeight w:val="15"/>
        </w:trPr>
        <w:tc>
          <w:tcPr>
            <w:tcW w:w="5174" w:type="dxa"/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D1C" w:rsidRPr="00373D1C" w:rsidTr="00373D1C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партии, количество единиц упаковки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отбираемых единиц упаковки</w:t>
            </w:r>
          </w:p>
        </w:tc>
      </w:tr>
      <w:tr w:rsidR="00373D1C" w:rsidRPr="00373D1C" w:rsidTr="00373D1C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D1C" w:rsidRPr="00373D1C" w:rsidTr="00373D1C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6-15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D1C" w:rsidRPr="00373D1C" w:rsidTr="00373D1C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16-25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D1C" w:rsidRPr="00373D1C" w:rsidTr="00373D1C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26-40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73D1C" w:rsidRPr="00373D1C" w:rsidTr="00373D1C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41-60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3D1C" w:rsidRPr="00373D1C" w:rsidTr="00373D1C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73D1C" w:rsidRPr="00373D1C" w:rsidTr="00373D1C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73D1C" w:rsidRPr="00373D1C" w:rsidTr="00373D1C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свыше 100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73D1C" w:rsidRPr="00373D1C" w:rsidRDefault="00373D1C" w:rsidP="00373D1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D1C">
              <w:rPr>
                <w:rFonts w:ascii="Times New Roman" w:hAnsi="Times New Roman"/>
                <w:sz w:val="24"/>
                <w:szCs w:val="24"/>
                <w:lang w:eastAsia="ru-RU"/>
              </w:rPr>
              <w:t>7+1 на каждые следующие 100.</w:t>
            </w:r>
          </w:p>
        </w:tc>
      </w:tr>
    </w:tbl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>Примечание: каждые начатые 100 единиц следует считать за 100 полных.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373D1C">
        <w:rPr>
          <w:rFonts w:ascii="Times New Roman" w:hAnsi="Times New Roman"/>
          <w:sz w:val="24"/>
          <w:szCs w:val="24"/>
          <w:lang w:eastAsia="ru-RU"/>
        </w:rPr>
        <w:t>После отбора упаковок, в случае доставки пищевых продуктов, расфасованных в пачки, упакованные в закрытую крупную тару (ящики, контейнеры, корзины и т.п.), из отдельных единиц крупной тары, выбранных для отбора проб, отбираются пачки продуктов в следующем порядке: из первого ящика (контейнера, корзины и т.п.) - с верхнего слоя; из другого - со среднего;</w:t>
      </w:r>
      <w:proofErr w:type="gramEnd"/>
      <w:r w:rsidRPr="00373D1C">
        <w:rPr>
          <w:rFonts w:ascii="Times New Roman" w:hAnsi="Times New Roman"/>
          <w:sz w:val="24"/>
          <w:szCs w:val="24"/>
          <w:lang w:eastAsia="ru-RU"/>
        </w:rPr>
        <w:t xml:space="preserve"> из третьего - с нижнего слоя и из четвертого снова с верхнего слоя и т.д.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>От масла в качестве контролируемых мест отбирают 10% всего количества единиц упаковки. При наличии в партии менее 10 единиц упаковок отбирают 2 единицы.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  <w:t>При указании номеров стоек в документе, сопровождающем партию масла, отбирают по одной единице упаковки от каждой стойки.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 xml:space="preserve">При отборе проб продуктов в банках, бутылках или жестяной таре, размещенных </w:t>
      </w:r>
      <w:proofErr w:type="spellStart"/>
      <w:r w:rsidRPr="00373D1C">
        <w:rPr>
          <w:rFonts w:ascii="Times New Roman" w:hAnsi="Times New Roman"/>
          <w:sz w:val="24"/>
          <w:szCs w:val="24"/>
          <w:lang w:eastAsia="ru-RU"/>
        </w:rPr>
        <w:lastRenderedPageBreak/>
        <w:t>однослойно</w:t>
      </w:r>
      <w:proofErr w:type="spellEnd"/>
      <w:r w:rsidRPr="00373D1C">
        <w:rPr>
          <w:rFonts w:ascii="Times New Roman" w:hAnsi="Times New Roman"/>
          <w:sz w:val="24"/>
          <w:szCs w:val="24"/>
          <w:lang w:eastAsia="ru-RU"/>
        </w:rPr>
        <w:t>, следует подобным образом отбирать пробы с левой стороны, середины и с правой стороны отдельных ящиков.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73D1C">
        <w:rPr>
          <w:rFonts w:ascii="Times New Roman" w:hAnsi="Times New Roman"/>
          <w:sz w:val="24"/>
          <w:szCs w:val="24"/>
          <w:lang w:eastAsia="ru-RU"/>
        </w:rPr>
        <w:t>При отборе проб непосредственно на предприятии-изготовителе от таких материалов, как джем, повидло, фруктовые соки в мелкой жестяной таре, сгущенное молоко, сухие молочные продукты и другие, о которых известно, что они однородны, пробы следует отбирать в количестве единиц упаковки, соответствующем величине среднего образца (1-2) при условии, что товар происходит из одной варки.</w:t>
      </w:r>
      <w:proofErr w:type="gramEnd"/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>В дальнейшем этот метод будет обозначен буквами "ПУ".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3.1.6. Метод отбора штук.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Этот метод используется при отборе проб сельскохозяйственных продуктов, доставляемых на рынок в пучках, ящиках и другой открытой таре.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Если продукты уложены в несколько слоев, то из каждой выбранной упаковки следует брать пробу из разных слоев.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73D1C">
        <w:rPr>
          <w:rFonts w:ascii="Times New Roman" w:hAnsi="Times New Roman"/>
          <w:sz w:val="24"/>
          <w:szCs w:val="24"/>
          <w:lang w:eastAsia="ru-RU"/>
        </w:rPr>
        <w:t>Например: из первой упаковки - с верхнего слоя, из другой упаковки - со среднего, из третьей - с нижнего, по одной штуке.</w:t>
      </w:r>
      <w:proofErr w:type="gramEnd"/>
      <w:r w:rsidRPr="00373D1C">
        <w:rPr>
          <w:rFonts w:ascii="Times New Roman" w:hAnsi="Times New Roman"/>
          <w:sz w:val="24"/>
          <w:szCs w:val="24"/>
          <w:lang w:eastAsia="ru-RU"/>
        </w:rPr>
        <w:t xml:space="preserve"> Со следующими упаковками следует поступать подобным же образом.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>В дальнейшем этот метод будет обозначен буквами "ОШ".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3.1.7. Отбор проб в аварийных случаях.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Отбор проб в аварийных случаях зависит от следующих факторов: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706852" wp14:editId="445EC08B">
                <wp:extent cx="114300" cy="114300"/>
                <wp:effectExtent l="0" t="0" r="0" b="0"/>
                <wp:docPr id="4" name="Прямоугольник 4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fJmQMAAPcGAAAOAAAAZHJzL2Uyb0RvYy54bWysVd1u40QUvkfiHUZzTRo766SJVXfVTRqE&#10;VNiVFh5gYo9jC9tjZtymBSF1l10QFLGPwAUv0JYW+rNbXmH8RnwzTtKke4OASDOZOefMd75z5pzx&#10;1uPDPCMHXKpUFAF1NxxKeBGKKC2mAf3i83GrT4mqWBGxTBQ8oEdc0cfbH36wNSt93hGJyCIuCUAK&#10;5c/KgCZVVfrttgoTnjO1IUpeQBkLmbMKWzltR5LNgJ5n7Y7j9NozIaNSipArBemoUdJtix/HPKye&#10;xrHiFckCCm6VnaWdJ2Zub28xfypZmaThnAb7FyxylhZwuoQasYqRfZm+B5WnoRRKxNVGKPK2iOM0&#10;5DYGROM6D6J5nrCS21iQHFUu06T+P9jws4NnkqRRQD1KCpbjivSv9XH9Rr/Vd/V3+nd9p2/rn/U7&#10;faVvCGwirkLkT/9mRPUrjO8xjmF2rk8he1ef6Eui/4LoFKIrfatPCaBe6jPMEDa6O31G6hf60oDj&#10;/wa618D4E46v6xewPocOaJBdL05cgM+NcaevPoIMbn+E0Xl9Ur9eN3lp2BB9Bb/6rP4JRjdAtLI7&#10;LI+B84c+rX+x56/BA7wu9UV9QvQFCL0x50wAkGHcYphYIX5rsgAFUDBuIfxBXzZ0DaFmaTOCk/Bn&#10;ymtWKh9Zfl4+k6ZAVLknwi8VKcQwYcWU76gSRYrWQfoXIinFLOEswj27BqK9hmE2CmhkMvtURLgw&#10;tl8JW3yHscyND5QVObQ1frSscX5YkRBC1/UeOeiEEKr52nhg/uJwKVX1MRc5MYuASrCz4OxgT1WN&#10;6cLE+CrEOM0yyJmfFWsCYDYSuMZRozMkbFd8M3AGu/3dvtfyOr3dlueMRq2d8dBr9cbuZnf0aDQc&#10;jtxvjV/X85M0inhh3Cw61PX+WQfM34qmt5Y9qkSWRgbOUFJyOhlmkhwwvBBj+7Mph+berL1Ow+YL&#10;sTwIye14zpPOoDXu9Tdb3tjrtgabTr/luIMng57jDbzReD2kvbTg/z0kMgvooNvp2ltaIf0gNsf+&#10;3o+N+Xla4Q3O0jyg/aUR800F7haRvdqKpVmzXkmFoX+fClz34qJtvZoSbap/IqIjlKsUKCdUHr4W&#10;WCRCfk3JDC9vQNVX+0xySrJPCpT8wPU881Tbjdfd7GAjVzWTVQ0rQkAFtKKkWQ6r5nnfL2U6TeDJ&#10;tYkpxA7aJE5tCZsWaljNmwuvq41k/iUwz/fq3lrdf6+2/wY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D/zZfJmQMAAPcGAAAOAAAA&#10;AAAAAAAAAAAAAC4CAABkcnMvZTJvRG9jLnhtbFBLAQItABQABgAIAAAAIQCcnKOV2AAAAAMBAAAP&#10;AAAAAAAAAAAAAAAAAPMFAABkcnMvZG93bnJldi54bWxQSwUGAAAAAAQABADzAAAA+AYAAAAA&#10;" filled="f" stroked="f">
                <o:lock v:ext="edit" aspectratio="t"/>
                <w10:anchorlock/>
              </v:rect>
            </w:pict>
          </mc:Fallback>
        </mc:AlternateContent>
      </w:r>
      <w:r w:rsidRPr="00373D1C">
        <w:rPr>
          <w:rFonts w:ascii="Times New Roman" w:hAnsi="Times New Roman"/>
          <w:sz w:val="24"/>
          <w:szCs w:val="24"/>
          <w:lang w:eastAsia="ru-RU"/>
        </w:rPr>
        <w:t xml:space="preserve"> признаки аварийного загрязнения являются видимыми (например, в случае применения гербицидов вместо </w:t>
      </w:r>
      <w:proofErr w:type="spellStart"/>
      <w:r w:rsidRPr="00373D1C">
        <w:rPr>
          <w:rFonts w:ascii="Times New Roman" w:hAnsi="Times New Roman"/>
          <w:sz w:val="24"/>
          <w:szCs w:val="24"/>
          <w:lang w:eastAsia="ru-RU"/>
        </w:rPr>
        <w:t>зооцикла</w:t>
      </w:r>
      <w:proofErr w:type="spellEnd"/>
      <w:r w:rsidRPr="00373D1C">
        <w:rPr>
          <w:rFonts w:ascii="Times New Roman" w:hAnsi="Times New Roman"/>
          <w:sz w:val="24"/>
          <w:szCs w:val="24"/>
          <w:lang w:eastAsia="ru-RU"/>
        </w:rPr>
        <w:t>, конвекции и перемещения частиц гербицида, в случае появления пятна после разлитого пестицида в форме смачивающего порошка и т.п.);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0D7B87" wp14:editId="5A489427">
                <wp:extent cx="114300" cy="114300"/>
                <wp:effectExtent l="0" t="0" r="0" b="0"/>
                <wp:docPr id="3" name="Прямоугольник 3" descr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Унифицированные правила отбора проб сельскохозяйственной продукции, пищевых продуктов и объектов окружающей среды для определения микроколичеств пестицидов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YOmQMAAPcGAAAOAAAAZHJzL2Uyb0RvYy54bWysVd1u40QUvkfiHUa+Jo2dOmli1V11kwYh&#10;FVhp4QEm9ji2sGfMjNu0IKTuwoKgiH0ELniBtrTQn93yCuM34ptxkibdGwREmsnMOWe+850z54y3&#10;nxwVOTlkUmWCh4634TqE8UjEGZ+GzuefjVt9h6iK8pjmgrPQOWbKebLz/nvbszJgHZGKPGaSAISr&#10;YFaGTlpVZdBuqyhlBVUbomQcykTIglbYymk7lnQG9CJvd1y3154JGZdSREwpSEeN0tmx+EnCourT&#10;JFGsInnogFtlZ2nniZnbO9s0mEpaplk0p0H/BYuCZhxOl1AjWlFyILN3oIoskkKJpNqIRNEWSZJF&#10;zMaAaDz3UTTPU1oyGwuSo8plmtT/Bxt9cvhMkiwOnU2HcFrgivSv9Un9Wr/R9/W3+nd9r+/qn/Vb&#10;fa1vCWxipiLkT/9mRPV3GN9jnMDsQp9B9rY+1VdE/wXRGUTX+k6fEUC91OeYIWx09/qc1C/0lQHH&#10;/y10r4DxJxzf1C9gfQEd0CC7WZy4BJ9b405ffwAZ3P4Io4v6tH61bvLSsCH6Gn71ef0TjG6BaGX3&#10;WJ4A5w99Vv9iz9+AB3hd6cv6lOhLEHptzpkAIMO4wzCxQvzGZAEKoGDcQfiDvmroGkLN0mYEJ+HP&#10;lNesVAGy/Lx8Jk2BqHJfRF8owsUwpXzKdlWJIkXrIP0LkZRiljIa4549A9FewzAbBTQymX0sYlwY&#10;PaiELb6jRBbGB8qKHNkaP17WODuqSASh5/mbLjohgmq+Nh5osDhcSlV9yERBzCJ0JNhZcHq4r6rG&#10;dGFifHExzvIcchrkfE0AzEYC1zhqdIaE7YqvB+5gr7/X91t+p7fX8t3RqLU7Hvqt3tjb6o42R8Ph&#10;yPvG+PX8IM3imHHjZtGhnv/POmD+VjS9texRJfIsNnCGkpLTyTCX5JDihRjbn005NA9m7XUaNl+I&#10;5VFIXsd3n3YGrXGvv9Xyx363Ndhy+y3XGzwd9Fx/4I/G6yHtZ5z995DILHQG3U7X3tIK6Uexufb3&#10;bmw0KLIKb3CeFaHTXxrRwFTgHo/t1VY0y5v1SioM/YdU4LoXF23r1ZRoU/0TER+jXKVAOaHy8LXA&#10;IhXyK4fM8PKGjvrygErmkPwjjpIfeL5vnmq78btbHWzkqmayqqE8AlToVA5plsOqed4PSplNU3jy&#10;bGK42EWbJJktYdNCDat5c+F1tZHMvwTm+V7dW6uH79XO3wAAAP//AwBQSwMEFAAGAAgAAAAhAJyc&#10;o5XYAAAAAwEAAA8AAABkcnMvZG93bnJldi54bWxMj0FLw0AQhe+C/2EZwYvYjR6kxGyKFMQiQjHV&#10;nqfZaRKanU2z2yT+e6d60MsMjze8+V62mFyrBupD49nA3SwBRVx623Bl4GPzfDsHFSKyxdYzGfii&#10;AIv88iLD1PqR32koYqUkhEOKBuoYu1TrUNbkMMx8Ryze3vcOo8i+0rbHUcJdq++T5EE7bFg+1NjR&#10;sqbyUJycgbFcD9vN24te32xXno+r47L4fDXm+mp6egQVaYp/x3DGF3TIhWnnT2yDag1Ikfgzz95c&#10;1O536zzT/9nzbwAAAP//AwBQSwECLQAUAAYACAAAACEAtoM4kv4AAADhAQAAEwAAAAAAAAAAAAAA&#10;AAAAAAAAW0NvbnRlbnRfVHlwZXNdLnhtbFBLAQItABQABgAIAAAAIQA4/SH/1gAAAJQBAAALAAAA&#10;AAAAAAAAAAAAAC8BAABfcmVscy8ucmVsc1BLAQItABQABgAIAAAAIQCYzNYOmQMAAPcGAAAOAAAA&#10;AAAAAAAAAAAAAC4CAABkcnMvZTJvRG9jLnhtbFBLAQItABQABgAIAAAAIQCcnKOV2AAAAAMBAAAP&#10;AAAAAAAAAAAAAAAAAPMFAABkcnMvZG93bnJldi54bWxQSwUGAAAAAAQABADzAAAA+AYAAAAA&#10;" filled="f" stroked="f">
                <o:lock v:ext="edit" aspectratio="t"/>
                <w10:anchorlock/>
              </v:rect>
            </w:pict>
          </mc:Fallback>
        </mc:AlternateContent>
      </w:r>
      <w:r w:rsidRPr="00373D1C">
        <w:rPr>
          <w:rFonts w:ascii="Times New Roman" w:hAnsi="Times New Roman"/>
          <w:sz w:val="24"/>
          <w:szCs w:val="24"/>
          <w:lang w:eastAsia="ru-RU"/>
        </w:rPr>
        <w:t> признаки являются невидимыми, но на основе полученной информации известно, что наступила авария (например, 2-кратное опрыскивание поля или его части, разрыв шланга, информация о проведении обработки в непосредственном соседстве с культурой, готовой к реализации и т.п.).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3.1.7.1. Отбор проб в случае видимых признаков загрязнения.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На поле обозначаются участки с признаками загрязнения, с равной степенью их проявления.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  <w:t>Каждый такой участок считается отдельной площадью отбора проб. Пробы отбираются по одному из способов, представленных в пунктах 3.1.1-3.1.4, в зависимости от вида культуры (см. табл. к п.3.5).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br/>
        <w:t>Пробы каждого выделенного участка с равной степенью проявления признаков объединяются в исходный образец, и поступают с ними так, как при отборе проб для систематического анализа.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3.1.7.2. Отбор проб в случае невидимых признаков загрязнения.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На основании опроса устанавливается возможная поверхность загрязнения, принимая во внимание рельеф поля, имеющие место натуральные препятствия (деревья, кустарники, постройки и т.п.), а также информацию об атмосферных условиях в период предполагаемого загрязнения (эти данные получают от ближайшей метеорологической станции).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  <w:r w:rsidRPr="00373D1C">
        <w:rPr>
          <w:rFonts w:ascii="Times New Roman" w:hAnsi="Times New Roman"/>
          <w:sz w:val="24"/>
          <w:szCs w:val="24"/>
          <w:lang w:eastAsia="ru-RU"/>
        </w:rPr>
        <w:br/>
        <w:t xml:space="preserve">Вычерчивается план загрязнения участка и лучеобразно от середины назначаются от </w:t>
      </w:r>
      <w:r w:rsidRPr="00373D1C">
        <w:rPr>
          <w:rFonts w:ascii="Times New Roman" w:hAnsi="Times New Roman"/>
          <w:sz w:val="24"/>
          <w:szCs w:val="24"/>
          <w:lang w:eastAsia="ru-RU"/>
        </w:rPr>
        <w:lastRenderedPageBreak/>
        <w:t>одного до нескольких пунктов отбора исходного образца. Эти пункты нумеруются на плане. В каждом пункте отбирается исходный образец, который является средним образцом и должен соответствовать ее величине (см. табл. к п.3.5). Средние образцы обозначаются теми же номерами, что и пункты их отбора на плане исследуемой плантации.</w:t>
      </w:r>
      <w:r w:rsidRPr="00373D1C">
        <w:rPr>
          <w:rFonts w:ascii="Times New Roman" w:hAnsi="Times New Roman"/>
          <w:sz w:val="24"/>
          <w:szCs w:val="24"/>
          <w:lang w:eastAsia="ru-RU"/>
        </w:rPr>
        <w:br/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3.1.7.3. Срок отбора проб в аварийных случаях.</w:t>
      </w: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В аварийных случаях отбор проб производится сразу же после получения информации о происшедшем или предполагаемом загрязнении.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21A7D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3.2. Лица, уполномоченные для отбора проб.</w:t>
      </w:r>
    </w:p>
    <w:p w:rsidR="00373D1C" w:rsidRPr="00373D1C" w:rsidRDefault="00373D1C" w:rsidP="00373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73D1C">
        <w:rPr>
          <w:rFonts w:ascii="Times New Roman" w:hAnsi="Times New Roman"/>
          <w:sz w:val="24"/>
          <w:szCs w:val="24"/>
          <w:lang w:eastAsia="ru-RU"/>
        </w:rPr>
        <w:t>Отбирать пробы, предназначенные для систематического контроля, имеют право квалифицированные работники, уполномоченные соответствующими государственными органами для отбора проб.</w:t>
      </w:r>
      <w:bookmarkStart w:id="0" w:name="_GoBack"/>
      <w:bookmarkEnd w:id="0"/>
    </w:p>
    <w:sectPr w:rsidR="00373D1C" w:rsidRPr="0037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35"/>
    <w:multiLevelType w:val="multilevel"/>
    <w:tmpl w:val="4208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133CC"/>
    <w:multiLevelType w:val="multilevel"/>
    <w:tmpl w:val="B1F4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73D4E"/>
    <w:multiLevelType w:val="multilevel"/>
    <w:tmpl w:val="12D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C46A6"/>
    <w:multiLevelType w:val="multilevel"/>
    <w:tmpl w:val="18BA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44ED4"/>
    <w:multiLevelType w:val="multilevel"/>
    <w:tmpl w:val="A88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66AB0"/>
    <w:multiLevelType w:val="multilevel"/>
    <w:tmpl w:val="650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D"/>
    <w:rsid w:val="002A4D22"/>
    <w:rsid w:val="002A78A3"/>
    <w:rsid w:val="00373D1C"/>
    <w:rsid w:val="008C1B54"/>
    <w:rsid w:val="00B21A7D"/>
    <w:rsid w:val="00F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1C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73D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3D1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D1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tialaccessparagraph">
    <w:name w:val="partialaccess_paragraph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3D1C"/>
    <w:rPr>
      <w:color w:val="0000FF"/>
      <w:u w:val="single"/>
    </w:rPr>
  </w:style>
  <w:style w:type="paragraph" w:customStyle="1" w:styleId="copytitle">
    <w:name w:val="copytitle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D1C"/>
    <w:rPr>
      <w:b/>
      <w:bCs/>
    </w:rPr>
  </w:style>
  <w:style w:type="paragraph" w:customStyle="1" w:styleId="copyright">
    <w:name w:val="copyright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1C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73D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3D1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D1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tialaccessparagraph">
    <w:name w:val="partialaccess_paragraph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3D1C"/>
    <w:rPr>
      <w:color w:val="0000FF"/>
      <w:u w:val="single"/>
    </w:rPr>
  </w:style>
  <w:style w:type="paragraph" w:customStyle="1" w:styleId="copytitle">
    <w:name w:val="copytitle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D1C"/>
    <w:rPr>
      <w:b/>
      <w:bCs/>
    </w:rPr>
  </w:style>
  <w:style w:type="paragraph" w:customStyle="1" w:styleId="copyright">
    <w:name w:val="copyright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73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85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959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05057274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03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1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8444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319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2018-03-24T12:20:00Z</dcterms:created>
  <dcterms:modified xsi:type="dcterms:W3CDTF">2018-03-24T12:33:00Z</dcterms:modified>
</cp:coreProperties>
</file>