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072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072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072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072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072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072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1F107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072">
        <w:rPr>
          <w:rFonts w:ascii="Times New Roman" w:eastAsia="Times New Roman" w:hAnsi="Times New Roman" w:cs="Times New Roman"/>
          <w:b/>
          <w:sz w:val="28"/>
          <w:szCs w:val="28"/>
        </w:rPr>
        <w:t>АДАПТИВНАЯ ФИЗИЧЕСКАЯ КУЛЬТУРА И СПОРТ ИНВАЛИДОВ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07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1072">
        <w:rPr>
          <w:rFonts w:ascii="Times New Roman" w:eastAsia="Times New Roman" w:hAnsi="Times New Roman" w:cs="Times New Roman"/>
          <w:i/>
          <w:sz w:val="28"/>
          <w:szCs w:val="28"/>
        </w:rPr>
        <w:t xml:space="preserve">37.05.01 Клиническая психология по специализации 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072">
        <w:rPr>
          <w:rFonts w:ascii="Times New Roman" w:eastAsia="Times New Roman" w:hAnsi="Times New Roman" w:cs="Times New Roman"/>
          <w:i/>
          <w:sz w:val="28"/>
          <w:szCs w:val="28"/>
        </w:rPr>
        <w:t>«Патопсихологическая диагностика и психотерапия»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072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F1072">
        <w:rPr>
          <w:rFonts w:ascii="Times New Roman" w:eastAsia="Times New Roman" w:hAnsi="Times New Roman" w:cs="Times New Roman"/>
          <w:i/>
          <w:sz w:val="24"/>
          <w:szCs w:val="24"/>
        </w:rPr>
        <w:t xml:space="preserve">37.05.01 Клиническая психология по специализации 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072">
        <w:rPr>
          <w:rFonts w:ascii="Times New Roman" w:eastAsia="Times New Roman" w:hAnsi="Times New Roman" w:cs="Times New Roman"/>
          <w:i/>
          <w:sz w:val="24"/>
          <w:szCs w:val="24"/>
        </w:rPr>
        <w:t>«Патопсихологическая диагностика и психотерапия»</w:t>
      </w:r>
      <w:r w:rsidRPr="001F107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 w:rsidRPr="001F1072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1F1072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072">
        <w:rPr>
          <w:rFonts w:ascii="Times New Roman" w:eastAsia="Times New Roman" w:hAnsi="Times New Roman" w:cs="Times New Roman"/>
          <w:sz w:val="24"/>
          <w:szCs w:val="24"/>
        </w:rPr>
        <w:t>протокол № 2 от  28.10.2016 года</w:t>
      </w: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072" w:rsidRPr="001F1072" w:rsidRDefault="001F1072" w:rsidP="001F10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48F1" w:rsidRPr="001F1072" w:rsidRDefault="001F1072" w:rsidP="001F107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1072">
        <w:rPr>
          <w:rFonts w:ascii="Times New Roman" w:eastAsia="Times New Roman" w:hAnsi="Times New Roman" w:cs="Times New Roman"/>
          <w:sz w:val="24"/>
          <w:szCs w:val="24"/>
        </w:rPr>
        <w:t>Оренбург</w:t>
      </w:r>
    </w:p>
    <w:p w:rsidR="0003757C" w:rsidRPr="00EC02C9" w:rsidRDefault="0003757C" w:rsidP="00EC02C9">
      <w:pPr>
        <w:pStyle w:val="a6"/>
        <w:numPr>
          <w:ilvl w:val="0"/>
          <w:numId w:val="3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C02C9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Пояснительная записка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общепрофессиональных</w:t>
      </w:r>
      <w:proofErr w:type="spell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sz w:val="28"/>
          <w:szCs w:val="20"/>
        </w:rPr>
        <w:t>обучающихся</w:t>
      </w:r>
      <w:proofErr w:type="gramEnd"/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 определяется содержанием учебной дисциплины и формой организации обучения.</w:t>
      </w:r>
    </w:p>
    <w:p w:rsidR="0003757C" w:rsidRPr="00F8393F" w:rsidRDefault="0003757C" w:rsidP="00F83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>В результате выполнения самостоятельной работы по дисциплине «</w:t>
      </w:r>
      <w:r w:rsidR="00F8393F">
        <w:rPr>
          <w:rFonts w:ascii="Times New Roman" w:eastAsia="Times New Roman" w:hAnsi="Times New Roman" w:cs="Times New Roman"/>
          <w:sz w:val="28"/>
          <w:szCs w:val="20"/>
        </w:rPr>
        <w:t>А</w:t>
      </w:r>
      <w:r w:rsidR="00F8393F" w:rsidRPr="00F8393F">
        <w:rPr>
          <w:rFonts w:ascii="Times New Roman" w:eastAsia="Times New Roman" w:hAnsi="Times New Roman" w:cs="Times New Roman"/>
          <w:sz w:val="28"/>
          <w:szCs w:val="20"/>
        </w:rPr>
        <w:t>даптивная физическая культура и спорт инвалидов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» обучающийся должен: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4"/>
        </w:rPr>
        <w:t>систематизировать и обобщить знания</w:t>
      </w:r>
      <w:r w:rsidRPr="0003757C">
        <w:rPr>
          <w:rFonts w:ascii="Times New Roman" w:eastAsia="Times New Roman" w:hAnsi="Times New Roman" w:cs="Times New Roman"/>
          <w:sz w:val="28"/>
          <w:szCs w:val="24"/>
        </w:rPr>
        <w:t xml:space="preserve"> о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основах физической культуры и спорта; </w:t>
      </w:r>
      <w:r w:rsidRPr="0003757C">
        <w:rPr>
          <w:rFonts w:ascii="Times New Roman" w:eastAsia="Calibri" w:hAnsi="Times New Roman" w:cs="Times New Roman"/>
          <w:i/>
          <w:sz w:val="28"/>
          <w:szCs w:val="28"/>
        </w:rPr>
        <w:t>создать представление</w:t>
      </w:r>
      <w:r w:rsidRPr="0003757C">
        <w:rPr>
          <w:rFonts w:ascii="Times New Roman" w:eastAsia="Calibri" w:hAnsi="Times New Roman" w:cs="Times New Roman"/>
          <w:sz w:val="28"/>
          <w:szCs w:val="28"/>
        </w:rPr>
        <w:t xml:space="preserve"> о медико-биологических и социальных факторах риска в современном обществе.  </w:t>
      </w:r>
    </w:p>
    <w:p w:rsidR="0003757C" w:rsidRPr="0003757C" w:rsidRDefault="0003757C" w:rsidP="000375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 xml:space="preserve">сформировать умения 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теоретико-методические знания в плане применения разнообразных средств физической культуры для приобретения индивидуального и коллективного практического опыта, </w:t>
      </w:r>
      <w:r w:rsidRPr="0003757C">
        <w:rPr>
          <w:rFonts w:ascii="Times New Roman" w:eastAsia="Times New Roman" w:hAnsi="Times New Roman" w:cs="Times New Roman"/>
          <w:i/>
          <w:sz w:val="28"/>
          <w:szCs w:val="28"/>
        </w:rPr>
        <w:t>развивать и совершенствовать</w:t>
      </w:r>
      <w:r w:rsidRPr="0003757C">
        <w:rPr>
          <w:rFonts w:ascii="Times New Roman" w:eastAsia="Times New Roman" w:hAnsi="Times New Roman" w:cs="Times New Roman"/>
          <w:sz w:val="28"/>
          <w:szCs w:val="28"/>
        </w:rPr>
        <w:t xml:space="preserve"> свою познавательную творческую активность в направлении формирования жизненно и профессионально значимых качеств, свойств, умений и навыков.</w:t>
      </w:r>
    </w:p>
    <w:p w:rsidR="0003757C" w:rsidRPr="0003757C" w:rsidRDefault="0003757C" w:rsidP="0003757C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7C" w:rsidRPr="006100F2" w:rsidRDefault="0003757C" w:rsidP="00EC02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 xml:space="preserve">2. Содержание самостоятельной работы </w:t>
      </w:r>
      <w:proofErr w:type="gramStart"/>
      <w:r w:rsidRPr="0003757C">
        <w:rPr>
          <w:rFonts w:ascii="Times New Roman" w:eastAsia="Times New Roman" w:hAnsi="Times New Roman" w:cs="Times New Roman"/>
          <w:b/>
          <w:sz w:val="28"/>
          <w:szCs w:val="24"/>
        </w:rPr>
        <w:t>обучающихся</w:t>
      </w:r>
      <w:proofErr w:type="gramEnd"/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Содержание заданий для самостоятельной работы обучающихся по дисциплине представлено </w:t>
      </w:r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03757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03757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6100F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Перечень учебной, учебно-методической, научной литературы и </w:t>
      </w:r>
      <w:r w:rsidRPr="0003757C">
        <w:rPr>
          <w:rFonts w:ascii="Times New Roman" w:eastAsia="Times New Roman" w:hAnsi="Times New Roman" w:cs="Times New Roman"/>
          <w:sz w:val="28"/>
          <w:szCs w:val="20"/>
        </w:rPr>
        <w:pgNum/>
      </w:r>
      <w:r w:rsidRPr="0003757C">
        <w:rPr>
          <w:rFonts w:ascii="Times New Roman" w:eastAsia="Times New Roman" w:hAnsi="Times New Roman" w:cs="Times New Roman"/>
          <w:sz w:val="28"/>
          <w:szCs w:val="20"/>
        </w:rPr>
        <w:t xml:space="preserve">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3757C" w:rsidRPr="0003757C" w:rsidRDefault="0003757C" w:rsidP="0003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tbl>
      <w:tblPr>
        <w:tblW w:w="10314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118"/>
        <w:gridCol w:w="2128"/>
        <w:gridCol w:w="3527"/>
        <w:gridCol w:w="2064"/>
      </w:tblGrid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Тема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самостоятельной работы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Форма контроля самостоятельной работы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75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разделом 4 РП)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Форма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контактной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проведении</w:t>
            </w:r>
            <w:proofErr w:type="gramEnd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текущего </w:t>
            </w:r>
          </w:p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</w:t>
            </w:r>
            <w:proofErr w:type="gramStart"/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>2</w:t>
            </w:r>
            <w:proofErr w:type="gram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</w:tr>
      <w:tr w:rsidR="0003757C" w:rsidRPr="0003757C" w:rsidTr="0003757C">
        <w:tc>
          <w:tcPr>
            <w:tcW w:w="10314" w:type="dxa"/>
            <w:gridSpan w:val="5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Самостоятельная работа в рамках модулей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№ 1. </w:t>
            </w: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Самоорганизация и саморазвитие личности</w:t>
            </w:r>
          </w:p>
          <w:p w:rsidR="00F8393F" w:rsidRPr="00F8393F" w:rsidRDefault="00F8393F" w:rsidP="00F83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аспекты изучения личности</w:t>
            </w:r>
          </w:p>
          <w:p w:rsidR="0003757C" w:rsidRPr="006100F2" w:rsidRDefault="00F8393F" w:rsidP="00F8393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Самоорганизация времени </w:t>
            </w:r>
            <w:proofErr w:type="gramStart"/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839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="00610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F8393F" w:rsidRPr="00F8393F" w:rsidRDefault="0003757C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2.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8393F"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Адаптивная физическая культура и спорт инвалидов</w:t>
            </w:r>
          </w:p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2.1 Волейбол для лиц с ограниченными возможностями здоровья</w:t>
            </w:r>
          </w:p>
          <w:p w:rsidR="0003757C" w:rsidRPr="0003757C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2.2 Баскетбол для лиц с ограниченными возможностями здоровья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3757C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1F1072" w:rsidRPr="0003757C" w:rsidTr="0003757C">
        <w:tc>
          <w:tcPr>
            <w:tcW w:w="477" w:type="dxa"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AB4502" w:rsidRPr="00AB4502" w:rsidRDefault="00AB4502" w:rsidP="00AB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5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№ 3</w:t>
            </w:r>
            <w:r w:rsidRPr="00AB45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Интеллектуальные игры.</w:t>
            </w:r>
          </w:p>
          <w:p w:rsidR="00AB4502" w:rsidRPr="00AB4502" w:rsidRDefault="00AB4502" w:rsidP="00AB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502">
              <w:rPr>
                <w:rFonts w:ascii="Times New Roman" w:eastAsia="Times New Roman" w:hAnsi="Times New Roman" w:cs="Times New Roman"/>
                <w:sz w:val="28"/>
                <w:szCs w:val="28"/>
              </w:rPr>
              <w:t>1.1. Шахматы</w:t>
            </w:r>
          </w:p>
          <w:p w:rsidR="001F1072" w:rsidRPr="0003757C" w:rsidRDefault="00AB4502" w:rsidP="00AB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502">
              <w:rPr>
                <w:rFonts w:ascii="Times New Roman" w:eastAsia="Times New Roman" w:hAnsi="Times New Roman" w:cs="Times New Roman"/>
                <w:sz w:val="28"/>
                <w:szCs w:val="28"/>
              </w:rPr>
              <w:t>1.2. Шашки</w:t>
            </w:r>
          </w:p>
        </w:tc>
        <w:tc>
          <w:tcPr>
            <w:tcW w:w="2128" w:type="dxa"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1F1072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1F1072" w:rsidRPr="0003757C" w:rsidTr="0003757C">
        <w:tc>
          <w:tcPr>
            <w:tcW w:w="477" w:type="dxa"/>
            <w:shd w:val="clear" w:color="auto" w:fill="auto"/>
          </w:tcPr>
          <w:p w:rsidR="001F1072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</w:t>
            </w: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формирования умений</w:t>
            </w:r>
          </w:p>
        </w:tc>
        <w:tc>
          <w:tcPr>
            <w:tcW w:w="3527" w:type="dxa"/>
            <w:shd w:val="clear" w:color="auto" w:fill="auto"/>
          </w:tcPr>
          <w:p w:rsidR="001F1072" w:rsidRDefault="001F1072" w:rsidP="001F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1F1072" w:rsidRDefault="001F1072" w:rsidP="001F1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1F1072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  <w:tr w:rsidR="0003757C" w:rsidRPr="0003757C" w:rsidTr="0003757C">
        <w:tc>
          <w:tcPr>
            <w:tcW w:w="477" w:type="dxa"/>
            <w:shd w:val="clear" w:color="auto" w:fill="auto"/>
          </w:tcPr>
          <w:p w:rsidR="0003757C" w:rsidRPr="0003757C" w:rsidRDefault="001F107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№ </w:t>
            </w:r>
            <w:r w:rsidR="001F1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0375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Здоровьесбережение обучающихся. Оценка функционального и физического состояния организма.</w:t>
            </w:r>
          </w:p>
          <w:p w:rsidR="00F8393F" w:rsidRPr="00F8393F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3.1 Плавание и его оздоровительное значение</w:t>
            </w:r>
          </w:p>
          <w:p w:rsidR="0003757C" w:rsidRPr="0003757C" w:rsidRDefault="00F8393F" w:rsidP="00F8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93F">
              <w:rPr>
                <w:rFonts w:ascii="Times New Roman" w:eastAsia="Times New Roman" w:hAnsi="Times New Roman" w:cs="Times New Roman"/>
                <w:sz w:val="28"/>
                <w:szCs w:val="28"/>
              </w:rPr>
              <w:t>3.2 Оценка функционального и физического состояния организма.</w:t>
            </w: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овладения, закрепления и систематизации знаний</w:t>
            </w:r>
          </w:p>
        </w:tc>
        <w:tc>
          <w:tcPr>
            <w:tcW w:w="352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текста (учебника, дополнительной литературы,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- КСР</w:t>
            </w:r>
          </w:p>
        </w:tc>
      </w:tr>
      <w:tr w:rsidR="0003757C" w:rsidRPr="0003757C" w:rsidTr="0003757C">
        <w:trPr>
          <w:trHeight w:val="2325"/>
        </w:trPr>
        <w:tc>
          <w:tcPr>
            <w:tcW w:w="477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для формирования умений </w:t>
            </w:r>
          </w:p>
        </w:tc>
        <w:tc>
          <w:tcPr>
            <w:tcW w:w="3527" w:type="dxa"/>
            <w:shd w:val="clear" w:color="auto" w:fill="auto"/>
          </w:tcPr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</w:t>
            </w:r>
          </w:p>
          <w:p w:rsidR="006100F2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57C" w:rsidRPr="0003757C" w:rsidRDefault="006100F2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064" w:type="dxa"/>
            <w:shd w:val="clear" w:color="auto" w:fill="auto"/>
          </w:tcPr>
          <w:p w:rsidR="0003757C" w:rsidRPr="0003757C" w:rsidRDefault="0003757C" w:rsidP="00EC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Информационной системе </w:t>
            </w:r>
            <w:proofErr w:type="spellStart"/>
            <w:r w:rsidRPr="0003757C">
              <w:rPr>
                <w:rFonts w:ascii="Times New Roman" w:eastAsia="Times New Roman" w:hAnsi="Times New Roman" w:cs="Times New Roman"/>
                <w:sz w:val="28"/>
                <w:szCs w:val="28"/>
              </w:rPr>
              <w:t>ОрГМУ</w:t>
            </w:r>
            <w:proofErr w:type="spellEnd"/>
          </w:p>
        </w:tc>
      </w:tr>
    </w:tbl>
    <w:p w:rsidR="0003757C" w:rsidRPr="0003757C" w:rsidRDefault="0003757C" w:rsidP="00EC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12042" w:rsidRPr="00412042" w:rsidRDefault="00412042" w:rsidP="00EC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>3. Методические указания по выполнению заданий для самостоятельной работы по дисциплине</w:t>
      </w:r>
    </w:p>
    <w:p w:rsidR="00412042" w:rsidRPr="00412042" w:rsidRDefault="00412042" w:rsidP="0041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42" w:rsidRPr="00412042" w:rsidRDefault="00412042" w:rsidP="0041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указания по подготовке к контрольной работе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41204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 на вопросы, которые они заранее получают от преподавателя. </w:t>
      </w:r>
    </w:p>
    <w:p w:rsidR="00412042" w:rsidRPr="00412042" w:rsidRDefault="00412042" w:rsidP="004120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0"/>
        </w:rPr>
        <w:t>Алгоритм подготовки к контрольной работе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412042">
        <w:rPr>
          <w:rFonts w:ascii="Times New Roman" w:eastAsia="Times New Roman" w:hAnsi="Times New Roman" w:cs="Times New Roman"/>
          <w:sz w:val="28"/>
          <w:szCs w:val="28"/>
        </w:rPr>
        <w:t>чтение текста (учебника, дополнительной литературы, ресурсов Интернет</w:t>
      </w: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, раскрывающих материал, знание которого проверяется контрольной работой;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412042" w:rsidRP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составление в мысленной форме ответов на поставленные в контрольной работе вопросы; </w:t>
      </w:r>
    </w:p>
    <w:p w:rsidR="00412042" w:rsidRDefault="00412042" w:rsidP="00412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психологической установки на успешное выполнение всех заданий. </w:t>
      </w:r>
    </w:p>
    <w:p w:rsidR="00B030BC" w:rsidRPr="00B030BC" w:rsidRDefault="00B030BC" w:rsidP="0061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030BC" w:rsidRPr="006100F2" w:rsidRDefault="00B030BC" w:rsidP="0061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Методические указания по подготовке к </w:t>
      </w:r>
      <w:r w:rsidRPr="00B030BC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чтению текста (учебника, дополнительной </w:t>
      </w:r>
      <w:r w:rsidR="00EC02C9">
        <w:rPr>
          <w:rFonts w:ascii="Times New Roman" w:eastAsia="Times New Roman" w:hAnsi="Times New Roman" w:cs="Times New Roman"/>
          <w:b/>
          <w:sz w:val="28"/>
          <w:szCs w:val="28"/>
        </w:rPr>
        <w:t>литературы, ресурсов Интернет)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Важной составляющей самостоятельной работы является работа с литературой. Умение работать с литературой означает научиться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осмысленно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пользоваться источниками.</w:t>
      </w:r>
    </w:p>
    <w:p w:rsidR="00B030BC" w:rsidRPr="00B030BC" w:rsidRDefault="00B030BC" w:rsidP="00B0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Существует несколько методов работы с литературой.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Один из них - самый известный - </w:t>
      </w: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метод повторения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Наиболее эффективный метод - </w:t>
      </w: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метод кодирования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: прочитанный текст нужно подвергнуть большей, чем простое заучивание, обработке. Чтобы основательно обработать информацию и 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известными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Изучение научной учебной и иной литературы требует ведения рабочих записей.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Форма записей может быть весьма разнообразной: простой или развернутый план, тезисы, цитаты, конспект.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План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Преимущество плана состоит в следующем.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Во-первых,  план позволяет наилучшим образом уяснить логику мысли автора, упрощает понимание главных моментов произведения.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В-четвертых, С помощью плана гораздо удобнее отыскивать в источнике  нужные места, факты, цитаты и т.д.</w:t>
      </w:r>
    </w:p>
    <w:p w:rsidR="00B030BC" w:rsidRPr="00B030BC" w:rsidRDefault="00B030BC" w:rsidP="00B0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составления плана при работе с текстом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Прочитать текст, продумать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прочитанное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Разбить текст на части и озаглавить каждую. В заголовках передать главную мысль каждого фрагмента.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lastRenderedPageBreak/>
        <w:t>В каждой части выделить несколько положений, развивающих главную мысль.</w:t>
      </w:r>
    </w:p>
    <w:p w:rsidR="00B030BC" w:rsidRPr="00B030BC" w:rsidRDefault="00B030BC" w:rsidP="00B030B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Проверить, отражают ли пункты плана основную мысль текста, связан ли последующий пункт плана с предыдущим.</w:t>
      </w:r>
    </w:p>
    <w:p w:rsidR="00B030BC" w:rsidRPr="00B030BC" w:rsidRDefault="00B030BC" w:rsidP="00B0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Памятка-алгоритм приемов работы с текстом.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Чтение и анализ.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Сопоставительный анализ источника и мнения.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Анализ и аргументация автора.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Постановка вопросов к тексту.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Сравнительный анализ.</w:t>
      </w:r>
    </w:p>
    <w:p w:rsidR="00B030BC" w:rsidRPr="00B030BC" w:rsidRDefault="00B030BC" w:rsidP="00B030B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Отбор материала.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i/>
          <w:sz w:val="28"/>
          <w:szCs w:val="20"/>
        </w:rPr>
        <w:t>Выписки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- небольшие фрагменты текста (неполные и полные предложения, отделы абзацы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,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автора, статистические и </w:t>
      </w:r>
      <w:proofErr w:type="spellStart"/>
      <w:r w:rsidRPr="00B030BC">
        <w:rPr>
          <w:rFonts w:ascii="Times New Roman" w:eastAsia="Times New Roman" w:hAnsi="Times New Roman" w:cs="Times New Roman"/>
          <w:sz w:val="28"/>
          <w:szCs w:val="20"/>
        </w:rPr>
        <w:t>даталогические</w:t>
      </w:r>
      <w:proofErr w:type="spellEnd"/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 сведения. В отдельных случаях – когда это оправдано с точки зрения продолжения работы над текстом – вполне допустимо заменять цитирование изложением, близким </w:t>
      </w:r>
      <w:proofErr w:type="gramStart"/>
      <w:r w:rsidRPr="00B030BC">
        <w:rPr>
          <w:rFonts w:ascii="Times New Roman" w:eastAsia="Times New Roman" w:hAnsi="Times New Roman" w:cs="Times New Roman"/>
          <w:sz w:val="28"/>
          <w:szCs w:val="20"/>
        </w:rPr>
        <w:t>дословному</w:t>
      </w:r>
      <w:proofErr w:type="gramEnd"/>
      <w:r w:rsidRPr="00B030B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Памятка-алгоритм ВЫПИСКИ ИЗ ТЕКСТА: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1. Выписки из текста применяются при работе с любой книгой или статьей для подготовки доклада, реферата, статьи, сочинения.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2. Выписки необходимо делать точными. Заключайте в кавычки подлинные слова автора.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3. Оформляйте их как цитаты и указывайте (лучше в скобках) название произведения, главу, часть, параграф, страницу.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>4. При чтении интересующих вас книг делайте выписки, постепенно накапливая и распределяя их по темам, и при необходимости используйте их.</w:t>
      </w:r>
    </w:p>
    <w:p w:rsidR="00B030BC" w:rsidRPr="00B030BC" w:rsidRDefault="00B030BC" w:rsidP="00B030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0BC" w:rsidRPr="00B030BC" w:rsidRDefault="00B030BC" w:rsidP="00EC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b/>
          <w:sz w:val="28"/>
          <w:szCs w:val="20"/>
        </w:rPr>
        <w:t>4. Критерии оценивания результатов выполнения заданий по сам</w:t>
      </w:r>
      <w:r w:rsidR="00EC02C9">
        <w:rPr>
          <w:rFonts w:ascii="Times New Roman" w:eastAsia="Times New Roman" w:hAnsi="Times New Roman" w:cs="Times New Roman"/>
          <w:b/>
          <w:sz w:val="28"/>
          <w:szCs w:val="20"/>
        </w:rPr>
        <w:t>остоятельной работе обучающихся</w:t>
      </w:r>
    </w:p>
    <w:p w:rsidR="00B030BC" w:rsidRPr="00B030BC" w:rsidRDefault="00B030BC" w:rsidP="00B03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030BC">
        <w:rPr>
          <w:rFonts w:ascii="Times New Roman" w:eastAsia="Times New Roman" w:hAnsi="Times New Roman" w:cs="Times New Roman"/>
          <w:sz w:val="28"/>
          <w:szCs w:val="20"/>
        </w:rPr>
        <w:t xml:space="preserve">Критерии оценивания выполненных заданий представлены </w:t>
      </w:r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в фонде оценочных сре</w:t>
      </w:r>
      <w:proofErr w:type="gramStart"/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дств дл</w:t>
      </w:r>
      <w:proofErr w:type="gramEnd"/>
      <w:r w:rsidRPr="00B030BC">
        <w:rPr>
          <w:rFonts w:ascii="Times New Roman" w:eastAsia="Times New Roman" w:hAnsi="Times New Roman" w:cs="Times New Roman"/>
          <w:b/>
          <w:i/>
          <w:sz w:val="28"/>
          <w:szCs w:val="20"/>
        </w:rPr>
        <w:t>я проведения текущего контроля успеваемости и промежуточной аттестации по дисциплине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, который прикреплен к рабочей программе дисциплины, раздел 6 «</w:t>
      </w:r>
      <w:proofErr w:type="spellStart"/>
      <w:r w:rsidRPr="00B030BC">
        <w:rPr>
          <w:rFonts w:ascii="Times New Roman" w:eastAsia="Times New Roman" w:hAnsi="Times New Roman" w:cs="Times New Roman"/>
          <w:sz w:val="28"/>
          <w:szCs w:val="20"/>
        </w:rPr>
        <w:t>Учебно</w:t>
      </w:r>
      <w:proofErr w:type="spellEnd"/>
      <w:r w:rsidR="0091525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030BC">
        <w:rPr>
          <w:rFonts w:ascii="Times New Roman" w:eastAsia="Times New Roman" w:hAnsi="Times New Roman" w:cs="Times New Roman"/>
          <w:sz w:val="28"/>
          <w:szCs w:val="20"/>
        </w:rPr>
        <w:t>- методическое обеспечение по дисциплине (модулю)», в информационной системе Университета.</w:t>
      </w:r>
    </w:p>
    <w:p w:rsidR="000243C7" w:rsidRDefault="000243C7"/>
    <w:sectPr w:rsidR="000243C7" w:rsidSect="0086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30B"/>
    <w:multiLevelType w:val="multilevel"/>
    <w:tmpl w:val="3BFA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1276"/>
    <w:multiLevelType w:val="hybridMultilevel"/>
    <w:tmpl w:val="2BA252CA"/>
    <w:lvl w:ilvl="0" w:tplc="C4D82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E1841"/>
    <w:multiLevelType w:val="multilevel"/>
    <w:tmpl w:val="75C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3858"/>
    <w:multiLevelType w:val="multilevel"/>
    <w:tmpl w:val="98F0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00C7A"/>
    <w:multiLevelType w:val="multilevel"/>
    <w:tmpl w:val="AE80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2422C"/>
    <w:multiLevelType w:val="multilevel"/>
    <w:tmpl w:val="86A2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E5E54"/>
    <w:multiLevelType w:val="multilevel"/>
    <w:tmpl w:val="1140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B5793"/>
    <w:multiLevelType w:val="multilevel"/>
    <w:tmpl w:val="CA4C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43DAB"/>
    <w:multiLevelType w:val="multilevel"/>
    <w:tmpl w:val="F3B0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01088"/>
    <w:multiLevelType w:val="multilevel"/>
    <w:tmpl w:val="C5943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07531"/>
    <w:multiLevelType w:val="multilevel"/>
    <w:tmpl w:val="4BD6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C1D0E"/>
    <w:multiLevelType w:val="multilevel"/>
    <w:tmpl w:val="AC38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53E6C"/>
    <w:multiLevelType w:val="multilevel"/>
    <w:tmpl w:val="FAB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C66559"/>
    <w:multiLevelType w:val="multilevel"/>
    <w:tmpl w:val="AC34F7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9EF78A6"/>
    <w:multiLevelType w:val="multilevel"/>
    <w:tmpl w:val="8ABA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82900"/>
    <w:multiLevelType w:val="multilevel"/>
    <w:tmpl w:val="5994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667BDD"/>
    <w:multiLevelType w:val="multilevel"/>
    <w:tmpl w:val="2A70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11A51"/>
    <w:multiLevelType w:val="multilevel"/>
    <w:tmpl w:val="B39A8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B92DF6"/>
    <w:multiLevelType w:val="hybridMultilevel"/>
    <w:tmpl w:val="061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A3998"/>
    <w:multiLevelType w:val="hybridMultilevel"/>
    <w:tmpl w:val="7494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E214F2"/>
    <w:multiLevelType w:val="multilevel"/>
    <w:tmpl w:val="5C58ED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727FC"/>
    <w:multiLevelType w:val="multilevel"/>
    <w:tmpl w:val="648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3310D"/>
    <w:multiLevelType w:val="multilevel"/>
    <w:tmpl w:val="E1C0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651A6"/>
    <w:multiLevelType w:val="multilevel"/>
    <w:tmpl w:val="1C3C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8C0679"/>
    <w:multiLevelType w:val="multilevel"/>
    <w:tmpl w:val="1E8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2109C"/>
    <w:multiLevelType w:val="multilevel"/>
    <w:tmpl w:val="ADFC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20D8B"/>
    <w:multiLevelType w:val="multilevel"/>
    <w:tmpl w:val="9986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85F01"/>
    <w:multiLevelType w:val="multilevel"/>
    <w:tmpl w:val="01AA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B0802"/>
    <w:multiLevelType w:val="hybridMultilevel"/>
    <w:tmpl w:val="C3F6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123E6"/>
    <w:multiLevelType w:val="multilevel"/>
    <w:tmpl w:val="E2B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7D7E3B"/>
    <w:multiLevelType w:val="multilevel"/>
    <w:tmpl w:val="CCBE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DC7B09"/>
    <w:multiLevelType w:val="multilevel"/>
    <w:tmpl w:val="BEFA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750CE"/>
    <w:multiLevelType w:val="multilevel"/>
    <w:tmpl w:val="5690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10A6B"/>
    <w:multiLevelType w:val="multilevel"/>
    <w:tmpl w:val="9FE0F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D310E"/>
    <w:multiLevelType w:val="multilevel"/>
    <w:tmpl w:val="5AB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A422B7"/>
    <w:multiLevelType w:val="multilevel"/>
    <w:tmpl w:val="FBC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9"/>
  </w:num>
  <w:num w:numId="5">
    <w:abstractNumId w:val="23"/>
  </w:num>
  <w:num w:numId="6">
    <w:abstractNumId w:val="10"/>
  </w:num>
  <w:num w:numId="7">
    <w:abstractNumId w:val="35"/>
  </w:num>
  <w:num w:numId="8">
    <w:abstractNumId w:val="8"/>
  </w:num>
  <w:num w:numId="9">
    <w:abstractNumId w:val="18"/>
  </w:num>
  <w:num w:numId="10">
    <w:abstractNumId w:val="5"/>
  </w:num>
  <w:num w:numId="11">
    <w:abstractNumId w:val="0"/>
  </w:num>
  <w:num w:numId="12">
    <w:abstractNumId w:val="11"/>
  </w:num>
  <w:num w:numId="13">
    <w:abstractNumId w:val="22"/>
  </w:num>
  <w:num w:numId="14">
    <w:abstractNumId w:val="28"/>
  </w:num>
  <w:num w:numId="15">
    <w:abstractNumId w:val="27"/>
  </w:num>
  <w:num w:numId="16">
    <w:abstractNumId w:val="24"/>
  </w:num>
  <w:num w:numId="17">
    <w:abstractNumId w:val="4"/>
  </w:num>
  <w:num w:numId="18">
    <w:abstractNumId w:val="36"/>
  </w:num>
  <w:num w:numId="19">
    <w:abstractNumId w:val="31"/>
  </w:num>
  <w:num w:numId="20">
    <w:abstractNumId w:val="6"/>
  </w:num>
  <w:num w:numId="21">
    <w:abstractNumId w:val="32"/>
  </w:num>
  <w:num w:numId="22">
    <w:abstractNumId w:val="33"/>
  </w:num>
  <w:num w:numId="23">
    <w:abstractNumId w:val="3"/>
  </w:num>
  <w:num w:numId="24">
    <w:abstractNumId w:val="15"/>
  </w:num>
  <w:num w:numId="25">
    <w:abstractNumId w:val="29"/>
  </w:num>
  <w:num w:numId="26">
    <w:abstractNumId w:val="37"/>
  </w:num>
  <w:num w:numId="27">
    <w:abstractNumId w:val="34"/>
  </w:num>
  <w:num w:numId="28">
    <w:abstractNumId w:val="17"/>
  </w:num>
  <w:num w:numId="29">
    <w:abstractNumId w:val="2"/>
  </w:num>
  <w:num w:numId="30">
    <w:abstractNumId w:val="26"/>
  </w:num>
  <w:num w:numId="31">
    <w:abstractNumId w:val="7"/>
  </w:num>
  <w:num w:numId="32">
    <w:abstractNumId w:val="14"/>
  </w:num>
  <w:num w:numId="33">
    <w:abstractNumId w:val="25"/>
  </w:num>
  <w:num w:numId="34">
    <w:abstractNumId w:val="12"/>
  </w:num>
  <w:num w:numId="35">
    <w:abstractNumId w:val="30"/>
  </w:num>
  <w:num w:numId="36">
    <w:abstractNumId w:val="20"/>
  </w:num>
  <w:num w:numId="37">
    <w:abstractNumId w:val="1"/>
  </w:num>
  <w:num w:numId="38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7A"/>
    <w:rsid w:val="00002033"/>
    <w:rsid w:val="00011D99"/>
    <w:rsid w:val="000243C7"/>
    <w:rsid w:val="000336F6"/>
    <w:rsid w:val="0003757C"/>
    <w:rsid w:val="000648F1"/>
    <w:rsid w:val="000B2F35"/>
    <w:rsid w:val="00134B14"/>
    <w:rsid w:val="001F1072"/>
    <w:rsid w:val="002D0D88"/>
    <w:rsid w:val="00412042"/>
    <w:rsid w:val="00521793"/>
    <w:rsid w:val="005E6577"/>
    <w:rsid w:val="00602672"/>
    <w:rsid w:val="006100F2"/>
    <w:rsid w:val="00754051"/>
    <w:rsid w:val="00852720"/>
    <w:rsid w:val="00867C80"/>
    <w:rsid w:val="00915257"/>
    <w:rsid w:val="00A96439"/>
    <w:rsid w:val="00AB4502"/>
    <w:rsid w:val="00AD7B55"/>
    <w:rsid w:val="00B030BC"/>
    <w:rsid w:val="00B666D2"/>
    <w:rsid w:val="00B7477A"/>
    <w:rsid w:val="00CC6DC0"/>
    <w:rsid w:val="00CD696B"/>
    <w:rsid w:val="00CF1986"/>
    <w:rsid w:val="00DA280C"/>
    <w:rsid w:val="00EC02C9"/>
    <w:rsid w:val="00F12093"/>
    <w:rsid w:val="00F8393F"/>
    <w:rsid w:val="00FC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B55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B2F35"/>
  </w:style>
  <w:style w:type="character" w:customStyle="1" w:styleId="c2">
    <w:name w:val="c2"/>
    <w:basedOn w:val="a0"/>
    <w:rsid w:val="000B2F35"/>
  </w:style>
  <w:style w:type="character" w:customStyle="1" w:styleId="c25">
    <w:name w:val="c25"/>
    <w:basedOn w:val="a0"/>
    <w:rsid w:val="000B2F35"/>
  </w:style>
  <w:style w:type="paragraph" w:customStyle="1" w:styleId="c15">
    <w:name w:val="c15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B2F35"/>
  </w:style>
  <w:style w:type="paragraph" w:customStyle="1" w:styleId="c10">
    <w:name w:val="c10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B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9</cp:revision>
  <dcterms:created xsi:type="dcterms:W3CDTF">2019-09-03T16:20:00Z</dcterms:created>
  <dcterms:modified xsi:type="dcterms:W3CDTF">2019-09-11T04:38:00Z</dcterms:modified>
</cp:coreProperties>
</file>