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2D" w:rsidRPr="00954123" w:rsidRDefault="00E6606B" w:rsidP="009541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123">
        <w:rPr>
          <w:rFonts w:ascii="Times New Roman" w:hAnsi="Times New Roman" w:cs="Times New Roman"/>
          <w:b/>
          <w:sz w:val="28"/>
          <w:szCs w:val="28"/>
        </w:rPr>
        <w:t>МОДУЛЬ ПО АКУШЕРСТВУ И ГИНЕКОЛО</w:t>
      </w:r>
      <w:r w:rsidR="00FD1BF0">
        <w:rPr>
          <w:rFonts w:ascii="Times New Roman" w:hAnsi="Times New Roman" w:cs="Times New Roman"/>
          <w:b/>
          <w:sz w:val="28"/>
          <w:szCs w:val="28"/>
        </w:rPr>
        <w:t>Г</w:t>
      </w:r>
      <w:r w:rsidRPr="00954123">
        <w:rPr>
          <w:rFonts w:ascii="Times New Roman" w:hAnsi="Times New Roman" w:cs="Times New Roman"/>
          <w:b/>
          <w:sz w:val="28"/>
          <w:szCs w:val="28"/>
        </w:rPr>
        <w:t>ИИ.</w:t>
      </w:r>
      <w:r w:rsidRPr="00954123">
        <w:rPr>
          <w:rFonts w:ascii="Times New Roman" w:hAnsi="Times New Roman" w:cs="Times New Roman"/>
          <w:sz w:val="28"/>
          <w:szCs w:val="28"/>
        </w:rPr>
        <w:t xml:space="preserve"> Специальное простое и дистанционно управляемое учебное оборудование (тренажеры, фантомы, манекены) помогают погружать студентов и врачей в </w:t>
      </w:r>
      <w:r w:rsidR="00954123">
        <w:rPr>
          <w:rFonts w:ascii="Times New Roman" w:hAnsi="Times New Roman" w:cs="Times New Roman"/>
          <w:sz w:val="28"/>
          <w:szCs w:val="28"/>
        </w:rPr>
        <w:t xml:space="preserve">диагностический и лечебный </w:t>
      </w:r>
      <w:r w:rsidRPr="00954123">
        <w:rPr>
          <w:rFonts w:ascii="Times New Roman" w:hAnsi="Times New Roman" w:cs="Times New Roman"/>
          <w:sz w:val="28"/>
          <w:szCs w:val="28"/>
        </w:rPr>
        <w:t>процесс</w:t>
      </w:r>
      <w:r w:rsidR="00954123">
        <w:rPr>
          <w:rFonts w:ascii="Times New Roman" w:hAnsi="Times New Roman" w:cs="Times New Roman"/>
          <w:sz w:val="28"/>
          <w:szCs w:val="28"/>
        </w:rPr>
        <w:t>,</w:t>
      </w:r>
      <w:r w:rsidRPr="00954123">
        <w:rPr>
          <w:rFonts w:ascii="Times New Roman" w:hAnsi="Times New Roman" w:cs="Times New Roman"/>
          <w:sz w:val="28"/>
          <w:szCs w:val="28"/>
        </w:rPr>
        <w:t xml:space="preserve"> эффективно обучать наиболее сложным приемам родовспоможения</w:t>
      </w:r>
      <w:r w:rsidR="00954123">
        <w:rPr>
          <w:rFonts w:ascii="Times New Roman" w:hAnsi="Times New Roman" w:cs="Times New Roman"/>
          <w:sz w:val="28"/>
          <w:szCs w:val="28"/>
        </w:rPr>
        <w:t xml:space="preserve"> и</w:t>
      </w:r>
      <w:r w:rsidRPr="00954123">
        <w:rPr>
          <w:rFonts w:ascii="Times New Roman" w:hAnsi="Times New Roman" w:cs="Times New Roman"/>
          <w:sz w:val="28"/>
          <w:szCs w:val="28"/>
        </w:rPr>
        <w:t xml:space="preserve"> реанимации, дают возможность медицинским работникам отрабатывать профессиональные навыки - от базовых до инвазивных процедур. Компьютеризированные тренажеры достоверно имитируют различной степени тяжести состояния матери и плода в течение нормальных и осложненных родов, воспроизводят процессы острой </w:t>
      </w:r>
      <w:proofErr w:type="spellStart"/>
      <w:r w:rsidRPr="00954123">
        <w:rPr>
          <w:rFonts w:ascii="Times New Roman" w:hAnsi="Times New Roman" w:cs="Times New Roman"/>
          <w:sz w:val="28"/>
          <w:szCs w:val="28"/>
        </w:rPr>
        <w:t>неонатальной</w:t>
      </w:r>
      <w:proofErr w:type="spellEnd"/>
      <w:r w:rsidRPr="00954123">
        <w:rPr>
          <w:rFonts w:ascii="Times New Roman" w:hAnsi="Times New Roman" w:cs="Times New Roman"/>
          <w:sz w:val="28"/>
          <w:szCs w:val="28"/>
        </w:rPr>
        <w:t xml:space="preserve"> адаптации и </w:t>
      </w:r>
      <w:proofErr w:type="spellStart"/>
      <w:r w:rsidRPr="00954123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954123">
        <w:rPr>
          <w:rFonts w:ascii="Times New Roman" w:hAnsi="Times New Roman" w:cs="Times New Roman"/>
          <w:sz w:val="28"/>
          <w:szCs w:val="28"/>
        </w:rPr>
        <w:t xml:space="preserve"> как доношенных, так и недоношенных новорожденных. Все это в комплексе позволяет моделировать неотложные клинические ситуации в акушерстве, неонатологии, анестезиологии и реаниматологии, эффективно тренировать и закреплять навыки индивидуальной и совместной работы, как врачей разных специальностей, так и среднего медицинского персонала.</w:t>
      </w:r>
    </w:p>
    <w:p w:rsidR="009C712D" w:rsidRDefault="009C712D" w:rsidP="009F5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4DB8" w:rsidRPr="006B6FCC" w:rsidRDefault="00E25094" w:rsidP="00E6215D">
      <w:pPr>
        <w:pStyle w:val="a7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6B6FCC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 УЧЕБНОЙ КОМНАТЫ:</w:t>
      </w:r>
    </w:p>
    <w:p w:rsidR="009F5002" w:rsidRPr="009F5002" w:rsidRDefault="009F5002" w:rsidP="009F5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Ind w:w="108" w:type="dxa"/>
        <w:tblLayout w:type="fixed"/>
        <w:tblLook w:val="01E0"/>
      </w:tblPr>
      <w:tblGrid>
        <w:gridCol w:w="483"/>
        <w:gridCol w:w="3178"/>
        <w:gridCol w:w="6618"/>
      </w:tblGrid>
      <w:tr w:rsidR="00490887" w:rsidRPr="00622A17" w:rsidTr="00490887">
        <w:tc>
          <w:tcPr>
            <w:tcW w:w="235" w:type="pct"/>
          </w:tcPr>
          <w:p w:rsidR="00490887" w:rsidRPr="00622A17" w:rsidRDefault="00490887" w:rsidP="00376D3C">
            <w:pPr>
              <w:jc w:val="center"/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2A1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22A17">
              <w:rPr>
                <w:sz w:val="24"/>
                <w:szCs w:val="24"/>
              </w:rPr>
              <w:t>/</w:t>
            </w:r>
            <w:proofErr w:type="spellStart"/>
            <w:r w:rsidRPr="00622A1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46" w:type="pct"/>
          </w:tcPr>
          <w:p w:rsidR="00490887" w:rsidRPr="00622A17" w:rsidRDefault="00490887" w:rsidP="00D554E1">
            <w:pPr>
              <w:jc w:val="center"/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Название оборудование</w:t>
            </w:r>
          </w:p>
        </w:tc>
        <w:tc>
          <w:tcPr>
            <w:tcW w:w="3219" w:type="pct"/>
          </w:tcPr>
          <w:p w:rsidR="00490887" w:rsidRPr="00622A17" w:rsidRDefault="00490887" w:rsidP="00376D3C">
            <w:pPr>
              <w:jc w:val="center"/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490887" w:rsidRPr="00622A17" w:rsidTr="00490887">
        <w:tc>
          <w:tcPr>
            <w:tcW w:w="235" w:type="pct"/>
          </w:tcPr>
          <w:p w:rsidR="00490887" w:rsidRPr="00622A17" w:rsidRDefault="00490887" w:rsidP="00A55FEA">
            <w:pPr>
              <w:snapToGrid w:val="0"/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</w:t>
            </w:r>
          </w:p>
        </w:tc>
        <w:tc>
          <w:tcPr>
            <w:tcW w:w="1546" w:type="pct"/>
          </w:tcPr>
          <w:p w:rsidR="00490887" w:rsidRPr="00622A17" w:rsidRDefault="00490887" w:rsidP="00622A17">
            <w:pPr>
              <w:tabs>
                <w:tab w:val="left" w:pos="1673"/>
                <w:tab w:val="left" w:pos="1940"/>
              </w:tabs>
              <w:rPr>
                <w:b/>
                <w:sz w:val="24"/>
                <w:szCs w:val="24"/>
              </w:rPr>
            </w:pPr>
            <w:r w:rsidRPr="00622A17">
              <w:rPr>
                <w:b/>
                <w:sz w:val="24"/>
                <w:szCs w:val="24"/>
              </w:rPr>
              <w:t>Расширенный акушерский фантом имитации родов.</w:t>
            </w:r>
          </w:p>
          <w:p w:rsidR="00490887" w:rsidRPr="00622A17" w:rsidRDefault="00490887" w:rsidP="00045E63">
            <w:pPr>
              <w:tabs>
                <w:tab w:val="left" w:pos="1940"/>
              </w:tabs>
              <w:rPr>
                <w:sz w:val="24"/>
                <w:szCs w:val="24"/>
              </w:rPr>
            </w:pPr>
          </w:p>
          <w:p w:rsidR="00490887" w:rsidRPr="00622A17" w:rsidRDefault="00490887" w:rsidP="00045E63">
            <w:pPr>
              <w:tabs>
                <w:tab w:val="left" w:pos="1940"/>
              </w:tabs>
              <w:rPr>
                <w:sz w:val="24"/>
                <w:szCs w:val="24"/>
              </w:rPr>
            </w:pPr>
            <w:r w:rsidRPr="00622A17">
              <w:rPr>
                <w:noProof/>
                <w:sz w:val="24"/>
                <w:szCs w:val="24"/>
              </w:rPr>
              <w:drawing>
                <wp:inline distT="0" distB="0" distL="0" distR="0">
                  <wp:extent cx="1905000" cy="704850"/>
                  <wp:effectExtent l="19050" t="0" r="0" b="0"/>
                  <wp:docPr id="6" name="Рисунок 5" descr="http://mirmanekenov.ru/sites/default/files/imagecache/product/product_images/obsusie_s500_200_banner_6__98012.1360617404.1280.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imagecache/product/product_images/obsusie_s500_200_banner_6__98012.1360617404.1280.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2A17">
              <w:rPr>
                <w:noProof/>
                <w:sz w:val="24"/>
                <w:szCs w:val="24"/>
              </w:rPr>
              <w:drawing>
                <wp:inline distT="0" distB="0" distL="0" distR="0">
                  <wp:extent cx="2619375" cy="1485900"/>
                  <wp:effectExtent l="0" t="0" r="0" b="0"/>
                  <wp:docPr id="8" name="Рисунок 2" descr="http://mirmanekenov.ru/sites/default/files/imagecache/product/product_images/obsusie_s500_200_banner_7__13640.1360617581.925.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imagecache/product/product_images/obsusie_s500_200_banner_7__13640.1360617581.925.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9" w:type="pct"/>
          </w:tcPr>
          <w:p w:rsidR="00490887" w:rsidRPr="00622A17" w:rsidRDefault="00490887" w:rsidP="00E835C0">
            <w:pPr>
              <w:rPr>
                <w:sz w:val="24"/>
                <w:szCs w:val="24"/>
                <w:shd w:val="clear" w:color="auto" w:fill="FFFFFF"/>
              </w:rPr>
            </w:pPr>
            <w:r w:rsidRPr="00622A17">
              <w:rPr>
                <w:bCs/>
                <w:sz w:val="24"/>
                <w:szCs w:val="24"/>
                <w:shd w:val="clear" w:color="auto" w:fill="FFFFFF"/>
              </w:rPr>
              <w:t>Фантомы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bCs/>
                <w:sz w:val="24"/>
                <w:szCs w:val="24"/>
                <w:shd w:val="clear" w:color="auto" w:fill="FFFFFF"/>
              </w:rPr>
              <w:t>имитации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bCs/>
                <w:sz w:val="24"/>
                <w:szCs w:val="24"/>
                <w:shd w:val="clear" w:color="auto" w:fill="FFFFFF"/>
              </w:rPr>
              <w:t>родов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sz w:val="24"/>
                <w:szCs w:val="24"/>
                <w:shd w:val="clear" w:color="auto" w:fill="FFFFFF"/>
              </w:rPr>
              <w:t>позволяют отработать практические навыки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bCs/>
                <w:sz w:val="24"/>
                <w:szCs w:val="24"/>
                <w:shd w:val="clear" w:color="auto" w:fill="FFFFFF"/>
              </w:rPr>
              <w:t>родового</w:t>
            </w:r>
            <w:r w:rsidRPr="00622A17">
              <w:rPr>
                <w:sz w:val="24"/>
                <w:szCs w:val="24"/>
                <w:shd w:val="clear" w:color="auto" w:fill="FFFFFF"/>
              </w:rPr>
              <w:t>пособия без риска для матери и плода.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Особенности: </w:t>
            </w:r>
            <w:proofErr w:type="gramStart"/>
            <w:r w:rsidRPr="00622A17">
              <w:rPr>
                <w:sz w:val="24"/>
                <w:szCs w:val="24"/>
              </w:rPr>
              <w:t xml:space="preserve">Вакуум экстракция или акушерские щипцы;  Сменные вставки вульвы и шейки матки очень эластичные; Две сменные брюшины: прозрачная и непрозрачная; Звуковые тоны материнского сердца от 0 до 200 ударов в минуту; Звуковые тоны сердца новорожденного от 0 до 220 ударов в минуту; Звуки крика новорожденного, кряхтение и </w:t>
            </w:r>
            <w:proofErr w:type="spellStart"/>
            <w:r w:rsidRPr="00622A17">
              <w:rPr>
                <w:sz w:val="24"/>
                <w:szCs w:val="24"/>
              </w:rPr>
              <w:t>стридор</w:t>
            </w:r>
            <w:proofErr w:type="spellEnd"/>
            <w:r w:rsidRPr="00622A17">
              <w:rPr>
                <w:sz w:val="24"/>
                <w:szCs w:val="24"/>
              </w:rPr>
              <w:t>; Плод с подъемной подушкой для практики маневра Леопольда;</w:t>
            </w:r>
            <w:proofErr w:type="gramEnd"/>
            <w:r w:rsidRPr="00622A17">
              <w:rPr>
                <w:sz w:val="24"/>
                <w:szCs w:val="24"/>
              </w:rPr>
              <w:t xml:space="preserve"> Прямая кишка позволяет медикаментозное лечение.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Рождающийся ребенок имеет: Две плаценты со съемными фрагментами; Четыре пуповины; Два разъема; Рождающийся ребенок имеет череп с родничком; Звуковая частота сердечных сокращений от 0 до 220 ударов в минуту; Мягкая кожа лица надевается на голову </w:t>
            </w:r>
            <w:proofErr w:type="spellStart"/>
            <w:r w:rsidRPr="00622A17">
              <w:rPr>
                <w:sz w:val="24"/>
                <w:szCs w:val="24"/>
              </w:rPr>
              <w:t>длявакуум</w:t>
            </w:r>
            <w:proofErr w:type="spellEnd"/>
            <w:r w:rsidRPr="00622A17">
              <w:rPr>
                <w:sz w:val="24"/>
                <w:szCs w:val="24"/>
              </w:rPr>
              <w:t xml:space="preserve"> экстракции / наложения щипцов.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Новорожденный ребенок имеет: Пуповинный пульс управляется с помощью груши; Крышка головки для </w:t>
            </w:r>
            <w:r w:rsidRPr="00622A17">
              <w:rPr>
                <w:sz w:val="24"/>
                <w:szCs w:val="24"/>
              </w:rPr>
              <w:lastRenderedPageBreak/>
              <w:t>минимизации гипотермии; Катетеризация пуповины.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Другие особенности: Послеродовое кровотечение 1,25 литра жидкости; Управление послеродовым кровотечением, массируя матку; Катетеризация мочевого пузыря с переменным расходом мочи.</w:t>
            </w:r>
          </w:p>
          <w:p w:rsidR="00490887" w:rsidRPr="00622A17" w:rsidRDefault="00490887" w:rsidP="00A34DBE">
            <w:pPr>
              <w:rPr>
                <w:sz w:val="24"/>
                <w:szCs w:val="24"/>
              </w:rPr>
            </w:pPr>
          </w:p>
        </w:tc>
      </w:tr>
      <w:tr w:rsidR="00490887" w:rsidRPr="00622A17" w:rsidTr="00490887">
        <w:tc>
          <w:tcPr>
            <w:tcW w:w="235" w:type="pct"/>
          </w:tcPr>
          <w:p w:rsidR="00490887" w:rsidRPr="00622A17" w:rsidRDefault="00490887" w:rsidP="00A55FEA">
            <w:pPr>
              <w:snapToGrid w:val="0"/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46" w:type="pct"/>
          </w:tcPr>
          <w:p w:rsidR="00490887" w:rsidRPr="00622A17" w:rsidRDefault="00490887" w:rsidP="00E835C0">
            <w:pPr>
              <w:rPr>
                <w:b/>
                <w:sz w:val="24"/>
                <w:szCs w:val="24"/>
              </w:rPr>
            </w:pPr>
            <w:r w:rsidRPr="00622A17">
              <w:rPr>
                <w:b/>
                <w:sz w:val="24"/>
                <w:szCs w:val="24"/>
              </w:rPr>
              <w:t xml:space="preserve">Торс манекен имитации родов (роженицы и новорожденного) </w:t>
            </w:r>
            <w:proofErr w:type="spellStart"/>
            <w:r w:rsidRPr="00622A17">
              <w:rPr>
                <w:b/>
                <w:sz w:val="24"/>
                <w:szCs w:val="24"/>
              </w:rPr>
              <w:t>NoelleНоэлье</w:t>
            </w:r>
            <w:proofErr w:type="spellEnd"/>
            <w:r w:rsidRPr="00622A17">
              <w:rPr>
                <w:b/>
                <w:sz w:val="24"/>
                <w:szCs w:val="24"/>
              </w:rPr>
              <w:t>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noProof/>
                <w:sz w:val="24"/>
                <w:szCs w:val="24"/>
              </w:rPr>
              <w:drawing>
                <wp:inline distT="0" distB="0" distL="0" distR="0">
                  <wp:extent cx="2066925" cy="1076325"/>
                  <wp:effectExtent l="0" t="0" r="0" b="0"/>
                  <wp:docPr id="9" name="Рисунок 6" descr="http://mirmanekenov.ru/sites/default/files/imagecache/product/product_images/S552_new__66103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irmanekenov.ru/sites/default/files/imagecache/product/product_images/S552_new__66103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</w:p>
        </w:tc>
        <w:tc>
          <w:tcPr>
            <w:tcW w:w="3219" w:type="pct"/>
          </w:tcPr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bCs/>
                <w:sz w:val="24"/>
                <w:szCs w:val="24"/>
                <w:shd w:val="clear" w:color="auto" w:fill="FFFFFF"/>
              </w:rPr>
              <w:t>Фантом</w:t>
            </w:r>
            <w:r w:rsidRPr="00622A17">
              <w:rPr>
                <w:sz w:val="24"/>
                <w:szCs w:val="24"/>
                <w:shd w:val="clear" w:color="auto" w:fill="FFFFFF"/>
              </w:rPr>
              <w:t>-симулятор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bCs/>
                <w:sz w:val="24"/>
                <w:szCs w:val="24"/>
                <w:shd w:val="clear" w:color="auto" w:fill="FFFFFF"/>
              </w:rPr>
              <w:t>родов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sz w:val="24"/>
                <w:szCs w:val="24"/>
                <w:shd w:val="clear" w:color="auto" w:fill="FFFFFF"/>
              </w:rPr>
              <w:t>предназначен для демонстрации и освоения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sz w:val="24"/>
                <w:szCs w:val="24"/>
                <w:shd w:val="clear" w:color="auto" w:fill="FFFFFF"/>
              </w:rPr>
              <w:t>начальных навыков всех стандартных</w:t>
            </w:r>
            <w:r w:rsidRPr="00622A1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622A17">
              <w:rPr>
                <w:bCs/>
                <w:sz w:val="24"/>
                <w:szCs w:val="24"/>
                <w:shd w:val="clear" w:color="auto" w:fill="FFFFFF"/>
              </w:rPr>
              <w:t>акушерских манипуляций.</w:t>
            </w:r>
            <w:r w:rsidRPr="00622A17">
              <w:rPr>
                <w:sz w:val="24"/>
                <w:szCs w:val="24"/>
              </w:rPr>
              <w:t>Особенности: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женское туловище реального размера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* съемные покровы для желудка 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сформированный младенец с пуповиной и плацентой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автоматическая система вращения плода, перемещающегося через родовые пути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измерение прохождения головы и дилатации шейки матки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несколько позиций плаценты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заменяемая шейка матки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практика послеродового наложения швов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практика маневра Леопольда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четыре пуповинных шнура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* четыре шейки матки 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два пуповинных зажима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три вульвы для практики послеродового наложения швов</w:t>
            </w:r>
          </w:p>
          <w:p w:rsidR="00490887" w:rsidRPr="00622A17" w:rsidRDefault="00490887" w:rsidP="00CA7E7E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* силиконовая смазка на водной основе и тальк.</w:t>
            </w:r>
          </w:p>
        </w:tc>
      </w:tr>
      <w:tr w:rsidR="00490887" w:rsidRPr="00622A17" w:rsidTr="00490887">
        <w:tc>
          <w:tcPr>
            <w:tcW w:w="235" w:type="pct"/>
          </w:tcPr>
          <w:p w:rsidR="00490887" w:rsidRPr="00622A17" w:rsidRDefault="00490887" w:rsidP="005509EC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3</w:t>
            </w:r>
          </w:p>
        </w:tc>
        <w:tc>
          <w:tcPr>
            <w:tcW w:w="1546" w:type="pct"/>
          </w:tcPr>
          <w:p w:rsidR="00490887" w:rsidRPr="00622A17" w:rsidRDefault="00490887" w:rsidP="00E835C0">
            <w:pPr>
              <w:rPr>
                <w:b/>
                <w:sz w:val="24"/>
                <w:szCs w:val="24"/>
              </w:rPr>
            </w:pPr>
            <w:r w:rsidRPr="00622A17">
              <w:rPr>
                <w:b/>
                <w:sz w:val="24"/>
                <w:szCs w:val="24"/>
              </w:rPr>
              <w:t xml:space="preserve">Тренажер для отработки навыков гинекологического обследования, </w:t>
            </w:r>
            <w:proofErr w:type="spellStart"/>
            <w:r w:rsidRPr="00622A17">
              <w:rPr>
                <w:b/>
                <w:sz w:val="24"/>
                <w:szCs w:val="24"/>
              </w:rPr>
              <w:t>гистероскопии</w:t>
            </w:r>
            <w:proofErr w:type="spellEnd"/>
            <w:r w:rsidRPr="00622A17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622A17">
              <w:rPr>
                <w:b/>
                <w:sz w:val="24"/>
                <w:szCs w:val="24"/>
              </w:rPr>
              <w:t>кольпоскопии</w:t>
            </w:r>
            <w:proofErr w:type="spellEnd"/>
            <w:r w:rsidRPr="00622A17">
              <w:rPr>
                <w:b/>
                <w:sz w:val="24"/>
                <w:szCs w:val="24"/>
              </w:rPr>
              <w:t>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828800" cy="1409700"/>
                  <wp:effectExtent l="1905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</w:p>
        </w:tc>
        <w:tc>
          <w:tcPr>
            <w:tcW w:w="3219" w:type="pct"/>
          </w:tcPr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Модель представляет собой полноразмерное туловище взрослой женщины с симуляцией живота и таза, специально разработанное для профессионального тренинга гинекологического осмотра. 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Модели нормальной матки с придатками и модели различных патологических изменений для </w:t>
            </w:r>
            <w:proofErr w:type="spellStart"/>
            <w:r w:rsidRPr="00622A17">
              <w:rPr>
                <w:sz w:val="24"/>
                <w:szCs w:val="24"/>
              </w:rPr>
              <w:t>бимануального</w:t>
            </w:r>
            <w:proofErr w:type="spellEnd"/>
            <w:r w:rsidRPr="00622A17">
              <w:rPr>
                <w:sz w:val="24"/>
                <w:szCs w:val="24"/>
              </w:rPr>
              <w:t xml:space="preserve"> исследования и трехступенчатого диагностического обследования. Возможности: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1. Пальпация нормальной и беременной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2. </w:t>
            </w:r>
            <w:proofErr w:type="spellStart"/>
            <w:r w:rsidRPr="00622A17">
              <w:rPr>
                <w:sz w:val="24"/>
                <w:szCs w:val="24"/>
              </w:rPr>
              <w:t>Бимануальное</w:t>
            </w:r>
            <w:proofErr w:type="spellEnd"/>
            <w:r w:rsidRPr="00622A17">
              <w:rPr>
                <w:sz w:val="24"/>
                <w:szCs w:val="24"/>
              </w:rPr>
              <w:t xml:space="preserve"> и </w:t>
            </w:r>
            <w:proofErr w:type="spellStart"/>
            <w:r w:rsidRPr="00622A17">
              <w:rPr>
                <w:sz w:val="24"/>
                <w:szCs w:val="24"/>
              </w:rPr>
              <w:t>тримануальное</w:t>
            </w:r>
            <w:proofErr w:type="spellEnd"/>
            <w:r w:rsidRPr="00622A17">
              <w:rPr>
                <w:sz w:val="24"/>
                <w:szCs w:val="24"/>
              </w:rPr>
              <w:t xml:space="preserve"> гинекологическое обследование.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3. Исследование влагалища.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4. Визуальная диагностика нормальной и </w:t>
            </w:r>
            <w:proofErr w:type="spellStart"/>
            <w:r w:rsidRPr="00622A17">
              <w:rPr>
                <w:sz w:val="24"/>
                <w:szCs w:val="24"/>
              </w:rPr>
              <w:t>патологичекой</w:t>
            </w:r>
            <w:proofErr w:type="spellEnd"/>
            <w:r w:rsidRPr="00622A17">
              <w:rPr>
                <w:sz w:val="24"/>
                <w:szCs w:val="24"/>
              </w:rPr>
              <w:t xml:space="preserve"> шейки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5. Введение и удаление контрацептива.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6. Исследование матки, яичников, маточных труб и круглых связок.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7. Нормальная и патологическая матки и присоединяемая модель.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8. Введение и удаление внутриматочной спирали при помощи вилки для контрацептивного кольца.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9. Беременная матка (срок беременности 5 месяцев).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10. Внематочная беременность (</w:t>
            </w:r>
            <w:proofErr w:type="spellStart"/>
            <w:r w:rsidRPr="00622A17">
              <w:rPr>
                <w:sz w:val="24"/>
                <w:szCs w:val="24"/>
              </w:rPr>
              <w:t>ампуллярная</w:t>
            </w:r>
            <w:proofErr w:type="spellEnd"/>
            <w:r w:rsidRPr="00622A17">
              <w:rPr>
                <w:sz w:val="24"/>
                <w:szCs w:val="24"/>
              </w:rPr>
              <w:t>).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11. </w:t>
            </w:r>
            <w:proofErr w:type="spellStart"/>
            <w:r w:rsidRPr="00622A17">
              <w:rPr>
                <w:sz w:val="24"/>
                <w:szCs w:val="24"/>
              </w:rPr>
              <w:t>Обтурация</w:t>
            </w:r>
            <w:proofErr w:type="spellEnd"/>
            <w:r w:rsidRPr="00622A17">
              <w:rPr>
                <w:sz w:val="24"/>
                <w:szCs w:val="24"/>
              </w:rPr>
              <w:t xml:space="preserve"> маточной трубы.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12. Позволяет оценить </w:t>
            </w:r>
            <w:proofErr w:type="spellStart"/>
            <w:r w:rsidRPr="00622A17">
              <w:rPr>
                <w:sz w:val="24"/>
                <w:szCs w:val="24"/>
              </w:rPr>
              <w:t>гистероскопическую</w:t>
            </w:r>
            <w:proofErr w:type="spellEnd"/>
            <w:r w:rsidRPr="00622A17">
              <w:rPr>
                <w:sz w:val="24"/>
                <w:szCs w:val="24"/>
              </w:rPr>
              <w:t xml:space="preserve"> картину.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13. Возможность </w:t>
            </w:r>
            <w:proofErr w:type="spellStart"/>
            <w:r w:rsidRPr="00622A17">
              <w:rPr>
                <w:sz w:val="24"/>
                <w:szCs w:val="24"/>
              </w:rPr>
              <w:t>лапароскопической</w:t>
            </w:r>
            <w:proofErr w:type="spellEnd"/>
            <w:r w:rsidRPr="00622A17">
              <w:rPr>
                <w:sz w:val="24"/>
                <w:szCs w:val="24"/>
              </w:rPr>
              <w:t xml:space="preserve"> визуализации: для визуализации доступны матка, придатки, круглая связка и другие структуры.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lastRenderedPageBreak/>
              <w:t>14. Возможность введения женских презервативов, контрацептивной губки, шеечного колпачка и других контрацептивов.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15. Шейка матки и матка сменные.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Компоненты тренажера: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1. Нормальная матка с придатками (передняя стенка матки прозрачная, что позволяет наблюдать установку и извлечение </w:t>
            </w:r>
            <w:proofErr w:type="gramStart"/>
            <w:r w:rsidRPr="00622A17">
              <w:rPr>
                <w:sz w:val="24"/>
                <w:szCs w:val="24"/>
              </w:rPr>
              <w:t>внутриматочных</w:t>
            </w:r>
            <w:proofErr w:type="gramEnd"/>
            <w:r w:rsidRPr="00622A17">
              <w:rPr>
                <w:sz w:val="24"/>
                <w:szCs w:val="24"/>
              </w:rPr>
              <w:t xml:space="preserve"> контрацептивов).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2. Нормальная матка с придатками.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3. Выраженный загиб матки кпереди.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4. Выраженный загиб матки назад.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5. Матка с кистой правого яичника.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6. Матка с кистой правой маточной трубы.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7. Матка с </w:t>
            </w:r>
            <w:proofErr w:type="spellStart"/>
            <w:r w:rsidRPr="00622A17">
              <w:rPr>
                <w:sz w:val="24"/>
                <w:szCs w:val="24"/>
              </w:rPr>
              <w:t>правостороннимгидросальпинксом</w:t>
            </w:r>
            <w:proofErr w:type="spellEnd"/>
            <w:r w:rsidRPr="00622A17">
              <w:rPr>
                <w:sz w:val="24"/>
                <w:szCs w:val="24"/>
              </w:rPr>
              <w:t>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8. Матка с миомой.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9. Воспалительный процесс в матке в сочетании с пороком правых маточных придатков.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Модели нормальной шейки матки и с патологическими изменениями (для осмотра и </w:t>
            </w:r>
            <w:proofErr w:type="spellStart"/>
            <w:r w:rsidRPr="00622A17">
              <w:rPr>
                <w:sz w:val="24"/>
                <w:szCs w:val="24"/>
              </w:rPr>
              <w:t>колькоскопии</w:t>
            </w:r>
            <w:proofErr w:type="spellEnd"/>
            <w:r w:rsidRPr="00622A17">
              <w:rPr>
                <w:sz w:val="24"/>
                <w:szCs w:val="24"/>
              </w:rPr>
              <w:t>).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10. Нормальная шейка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11. Хронический цервицит.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12. Острый цервицит.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13. Воспалительная киста шейки матки (киста </w:t>
            </w:r>
            <w:proofErr w:type="spellStart"/>
            <w:r w:rsidRPr="00622A17">
              <w:rPr>
                <w:sz w:val="24"/>
                <w:szCs w:val="24"/>
              </w:rPr>
              <w:t>Бонерта</w:t>
            </w:r>
            <w:proofErr w:type="spellEnd"/>
            <w:r w:rsidRPr="00622A17">
              <w:rPr>
                <w:sz w:val="24"/>
                <w:szCs w:val="24"/>
              </w:rPr>
              <w:t>).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14. Полипы шейки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15. Аденома шейки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Модели шейки матки нормальной и с патологическими изменениями (для выполнения </w:t>
            </w:r>
            <w:proofErr w:type="spellStart"/>
            <w:r w:rsidRPr="00622A17">
              <w:rPr>
                <w:sz w:val="24"/>
                <w:szCs w:val="24"/>
              </w:rPr>
              <w:t>гистероскопии</w:t>
            </w:r>
            <w:proofErr w:type="spellEnd"/>
            <w:r w:rsidRPr="00622A17">
              <w:rPr>
                <w:sz w:val="24"/>
                <w:szCs w:val="24"/>
              </w:rPr>
              <w:t>)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16. Нормальная матка.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17. Полип эндометрия.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18. Гиперплазия эндометрия.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19. Миома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20. Ранняя стадия рака тела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21. Запущенная стадия рака тела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22. Финальная стадия рака тела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23. Модель беременной матки.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24. Модель матки при сроке беременности 6-8 недель.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25. Модель матки при сроке беременности 10-12 недель.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26. Модель матки при сроке беременности 20 недель.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27. Имитация матки через 48 часов после родов.</w:t>
            </w:r>
          </w:p>
          <w:p w:rsidR="00490887" w:rsidRPr="00622A17" w:rsidRDefault="00490887" w:rsidP="00CA7E7E">
            <w:pPr>
              <w:rPr>
                <w:b/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28. Возможность постановки и извлечения </w:t>
            </w:r>
            <w:proofErr w:type="gramStart"/>
            <w:r w:rsidRPr="00622A17">
              <w:rPr>
                <w:sz w:val="24"/>
                <w:szCs w:val="24"/>
              </w:rPr>
              <w:t>внутриматочных</w:t>
            </w:r>
            <w:proofErr w:type="gramEnd"/>
            <w:r w:rsidRPr="00622A17">
              <w:rPr>
                <w:sz w:val="24"/>
                <w:szCs w:val="24"/>
              </w:rPr>
              <w:t xml:space="preserve"> контрацептивов.</w:t>
            </w:r>
          </w:p>
        </w:tc>
      </w:tr>
      <w:tr w:rsidR="00490887" w:rsidRPr="00622A17" w:rsidTr="00490887">
        <w:tc>
          <w:tcPr>
            <w:tcW w:w="235" w:type="pct"/>
          </w:tcPr>
          <w:p w:rsidR="00490887" w:rsidRPr="00622A17" w:rsidRDefault="00490887" w:rsidP="005509EC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46" w:type="pct"/>
          </w:tcPr>
          <w:p w:rsidR="00490887" w:rsidRPr="00622A17" w:rsidRDefault="00490887" w:rsidP="00E835C0">
            <w:pPr>
              <w:rPr>
                <w:b/>
                <w:sz w:val="24"/>
                <w:szCs w:val="24"/>
              </w:rPr>
            </w:pPr>
            <w:r w:rsidRPr="00622A17">
              <w:rPr>
                <w:b/>
                <w:sz w:val="24"/>
                <w:szCs w:val="24"/>
              </w:rPr>
              <w:t>Тренажер для отработки навыков обследования беременной.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628775" cy="1057275"/>
                  <wp:effectExtent l="19050" t="0" r="9525" b="0"/>
                  <wp:docPr id="11" name="Рисунок 4" descr="F:\ЮЛИЯ 1\ФОТО ОСЦ\ОСЦ\IMG_01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ЮЛИЯ 1\ФОТО ОСЦ\ОСЦ\IMG_01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287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</w:p>
        </w:tc>
        <w:tc>
          <w:tcPr>
            <w:tcW w:w="3219" w:type="pct"/>
          </w:tcPr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Антенатальное обследование является очень важным элементом обследования, так как позволяет гарантировать здоровье ребенка в младенческий период и в дальнейшем. Эта модель разработана в соответствии с процессом антенатального обследования. </w:t>
            </w:r>
          </w:p>
          <w:p w:rsidR="00490887" w:rsidRPr="00622A17" w:rsidRDefault="00490887" w:rsidP="00E835C0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Функции: На этой модели можно воспроизвести 4 маневра Леопольда. Аускультация тонов сердца эмбриона: контролируется компьютерным чипом. Студенты могут услышать тоны сердца эмбриона с помощью стетоскопа или через громкоговоритель.</w:t>
            </w:r>
          </w:p>
          <w:p w:rsidR="00490887" w:rsidRPr="00622A17" w:rsidRDefault="00490887" w:rsidP="001877FC">
            <w:pPr>
              <w:rPr>
                <w:b/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Измерение размеров таза. Уход за молочной железой.</w:t>
            </w:r>
          </w:p>
        </w:tc>
      </w:tr>
      <w:tr w:rsidR="00490887" w:rsidRPr="00622A17" w:rsidTr="00490887">
        <w:trPr>
          <w:trHeight w:val="688"/>
        </w:trPr>
        <w:tc>
          <w:tcPr>
            <w:tcW w:w="235" w:type="pct"/>
          </w:tcPr>
          <w:p w:rsidR="00490887" w:rsidRPr="00622A17" w:rsidRDefault="00490887" w:rsidP="00802CD6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546" w:type="pct"/>
          </w:tcPr>
          <w:p w:rsidR="00490887" w:rsidRPr="00622A17" w:rsidRDefault="00490887" w:rsidP="00C52B14">
            <w:pPr>
              <w:pStyle w:val="xl63"/>
              <w:snapToGrid w:val="0"/>
              <w:rPr>
                <w:b/>
              </w:rPr>
            </w:pPr>
            <w:r w:rsidRPr="00622A17">
              <w:rPr>
                <w:b/>
              </w:rPr>
              <w:t xml:space="preserve">Многофункциональный манекен имитации родов (роженицы и новорожденного) </w:t>
            </w:r>
            <w:proofErr w:type="spellStart"/>
            <w:r w:rsidRPr="00622A17">
              <w:rPr>
                <w:b/>
              </w:rPr>
              <w:t>Noelle</w:t>
            </w:r>
            <w:proofErr w:type="spellEnd"/>
            <w:r w:rsidRPr="00622A17">
              <w:rPr>
                <w:b/>
              </w:rPr>
              <w:t xml:space="preserve">, </w:t>
            </w:r>
            <w:proofErr w:type="spellStart"/>
            <w:r w:rsidRPr="00622A17">
              <w:rPr>
                <w:b/>
              </w:rPr>
              <w:t>Ноэлье</w:t>
            </w:r>
            <w:proofErr w:type="spellEnd"/>
            <w:r w:rsidRPr="00622A17">
              <w:rPr>
                <w:b/>
              </w:rPr>
              <w:t xml:space="preserve"> VII </w:t>
            </w:r>
          </w:p>
          <w:p w:rsidR="00490887" w:rsidRDefault="00490887" w:rsidP="00C52B14">
            <w:pPr>
              <w:pStyle w:val="xl63"/>
              <w:snapToGrid w:val="0"/>
              <w:rPr>
                <w:shd w:val="clear" w:color="auto" w:fill="FFFFFF"/>
              </w:rPr>
            </w:pPr>
            <w:r w:rsidRPr="00622A17">
              <w:rPr>
                <w:rStyle w:val="apple-converted-space"/>
                <w:shd w:val="clear" w:color="auto" w:fill="FFFFFF"/>
              </w:rPr>
              <w:t xml:space="preserve">Производитель: </w:t>
            </w:r>
            <w:r w:rsidRPr="00622A17">
              <w:rPr>
                <w:shd w:val="clear" w:color="auto" w:fill="FFFFFF"/>
              </w:rPr>
              <w:t xml:space="preserve">GAUMARD </w:t>
            </w:r>
            <w:proofErr w:type="spellStart"/>
            <w:r w:rsidRPr="00622A17">
              <w:rPr>
                <w:shd w:val="clear" w:color="auto" w:fill="FFFFFF"/>
              </w:rPr>
              <w:t>Scientific</w:t>
            </w:r>
            <w:proofErr w:type="spellEnd"/>
            <w:r w:rsidRPr="00622A17">
              <w:rPr>
                <w:shd w:val="clear" w:color="auto" w:fill="FFFFFF"/>
              </w:rPr>
              <w:t>, (США)</w:t>
            </w:r>
          </w:p>
          <w:p w:rsidR="00490887" w:rsidRPr="00622A17" w:rsidRDefault="00490887" w:rsidP="00C52B14">
            <w:pPr>
              <w:pStyle w:val="xl63"/>
              <w:snapToGrid w:val="0"/>
              <w:rPr>
                <w:b/>
                <w:highlight w:val="yellow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905000" cy="704850"/>
                  <wp:effectExtent l="0" t="0" r="0" b="0"/>
                  <wp:docPr id="12" name="Рисунок 2" descr="http://mirmanekenov.ru/sites/default/files/styles/product/public/product_images/noelle_s575_100_belly__38120.1360263615.1280.1280_0.jpg?itok=p3ZnU3y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rmanekenov.ru/sites/default/files/styles/product/public/product_images/noelle_s575_100_belly__38120.1360263615.1280.1280_0.jpg?itok=p3ZnU3y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9" w:type="pct"/>
          </w:tcPr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Полноразмерный манекен симулятор женщины-роженицы.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Реалистичный плод натуральных размеров с подвижными конечностями и плацентой за стенкой брюшной полости роженицы.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Система управляется посредством планшетного компьютера с сенсорным монитором. Система показателей жизненно важных функций манекена, состоящая из компьютера с двумя сенсорными мониторами. Обучающие станции включают тренировку по акушерству и проведении расширенной реанимации роженицы.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Манекен женщины-роженицы позволяет отрабатывать следующие навыки: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Проведение и отработку навыков интубации, СЛР. Проведение </w:t>
            </w:r>
            <w:proofErr w:type="spellStart"/>
            <w:r w:rsidRPr="00622A17">
              <w:rPr>
                <w:sz w:val="24"/>
                <w:szCs w:val="24"/>
              </w:rPr>
              <w:t>дефибрилляции</w:t>
            </w:r>
            <w:proofErr w:type="spellEnd"/>
            <w:r w:rsidRPr="00622A17">
              <w:rPr>
                <w:sz w:val="24"/>
                <w:szCs w:val="24"/>
              </w:rPr>
              <w:t xml:space="preserve"> с использованием настоящего дефибриллятора.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Возможность оценки уровень сатурации с использованием </w:t>
            </w:r>
            <w:proofErr w:type="gramStart"/>
            <w:r w:rsidRPr="00622A17">
              <w:rPr>
                <w:sz w:val="24"/>
                <w:szCs w:val="24"/>
              </w:rPr>
              <w:t>реального</w:t>
            </w:r>
            <w:proofErr w:type="gramEnd"/>
            <w:r w:rsidRPr="00622A17">
              <w:rPr>
                <w:sz w:val="24"/>
                <w:szCs w:val="24"/>
              </w:rPr>
              <w:t xml:space="preserve"> оборудовании,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возможность снятия сигналов ЭКГ и выведения на виртуальный монитор изображения распечатанной электрокардиограммы. Отработка навыков принятия родов с помощью интерактивных сценариев для родовспоможения и автоматического механизма имитации родов со встроенными датчиками.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Проведение аускультации многочисленных звуков сердца роженицы и плода с использованием реального оборудования.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Проведение приема Леопольда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Возможность управлять продвижением плода по родовым путям в режиме реального времени.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Возможность отрабатывать маневр </w:t>
            </w:r>
            <w:proofErr w:type="spellStart"/>
            <w:r w:rsidRPr="00622A17">
              <w:rPr>
                <w:sz w:val="24"/>
                <w:szCs w:val="24"/>
              </w:rPr>
              <w:t>МакРобертса</w:t>
            </w:r>
            <w:proofErr w:type="spellEnd"/>
            <w:r w:rsidRPr="00622A17">
              <w:rPr>
                <w:sz w:val="24"/>
                <w:szCs w:val="24"/>
              </w:rPr>
              <w:t>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Наличие Автоматического режима продвижения плода по родовым путям.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Возможность в режиме реального времени изменять скорость и угол поворота </w:t>
            </w:r>
            <w:proofErr w:type="spellStart"/>
            <w:r w:rsidRPr="00622A17">
              <w:rPr>
                <w:sz w:val="24"/>
                <w:szCs w:val="24"/>
              </w:rPr>
              <w:t>плечей</w:t>
            </w:r>
            <w:proofErr w:type="spellEnd"/>
            <w:r w:rsidRPr="00622A17">
              <w:rPr>
                <w:sz w:val="24"/>
                <w:szCs w:val="24"/>
              </w:rPr>
              <w:t xml:space="preserve"> плода роженицы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Расположение плода в системе автоматического </w:t>
            </w:r>
            <w:proofErr w:type="spellStart"/>
            <w:r w:rsidRPr="00622A17">
              <w:rPr>
                <w:sz w:val="24"/>
                <w:szCs w:val="24"/>
              </w:rPr>
              <w:t>плодоразрешения</w:t>
            </w:r>
            <w:proofErr w:type="spellEnd"/>
            <w:r w:rsidRPr="00622A17">
              <w:rPr>
                <w:sz w:val="24"/>
                <w:szCs w:val="24"/>
              </w:rPr>
              <w:t>: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продольное положение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передний вид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-  головное </w:t>
            </w:r>
            <w:proofErr w:type="spellStart"/>
            <w:r w:rsidRPr="00622A17">
              <w:rPr>
                <w:sz w:val="24"/>
                <w:szCs w:val="24"/>
              </w:rPr>
              <w:t>предлежание</w:t>
            </w:r>
            <w:proofErr w:type="spellEnd"/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- тазовое </w:t>
            </w:r>
            <w:proofErr w:type="spellStart"/>
            <w:r w:rsidRPr="00622A17">
              <w:rPr>
                <w:sz w:val="24"/>
                <w:szCs w:val="24"/>
              </w:rPr>
              <w:t>предлежание</w:t>
            </w:r>
            <w:proofErr w:type="spellEnd"/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поперечное положение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головка справа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головка слева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- косое положение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Отработка навыков проведения </w:t>
            </w:r>
            <w:proofErr w:type="spellStart"/>
            <w:r w:rsidRPr="00622A17">
              <w:rPr>
                <w:sz w:val="24"/>
                <w:szCs w:val="24"/>
              </w:rPr>
              <w:t>эпизиотомии</w:t>
            </w:r>
            <w:proofErr w:type="spellEnd"/>
            <w:r w:rsidRPr="00622A17">
              <w:rPr>
                <w:sz w:val="24"/>
                <w:szCs w:val="24"/>
              </w:rPr>
              <w:t>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Манекен должен имитировать речь пациента(</w:t>
            </w:r>
            <w:proofErr w:type="spellStart"/>
            <w:r w:rsidRPr="00622A17">
              <w:rPr>
                <w:sz w:val="24"/>
                <w:szCs w:val="24"/>
              </w:rPr>
              <w:t>стриминг-речь</w:t>
            </w:r>
            <w:proofErr w:type="spellEnd"/>
            <w:r w:rsidRPr="00622A17">
              <w:rPr>
                <w:sz w:val="24"/>
                <w:szCs w:val="24"/>
              </w:rPr>
              <w:t>)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Наличие возможности проведения мониторинга в режиме реального времени за состоянием роженицы. Параметры: ЧДД, ЧСС, АД, Пульс, ЭКГ, температура, уровень глюкозы, гематокрит, сатурации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Возможность </w:t>
            </w:r>
            <w:proofErr w:type="gramStart"/>
            <w:r w:rsidRPr="00622A17">
              <w:rPr>
                <w:sz w:val="24"/>
                <w:szCs w:val="24"/>
              </w:rPr>
              <w:t>добавления любого параметра измерения показателей жизнедеятельности пациента</w:t>
            </w:r>
            <w:proofErr w:type="gramEnd"/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lastRenderedPageBreak/>
              <w:t>Наличие возможности проведения мониторинга в режиме реального времени за состоянием плода.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>Возможность имитации спонтанных кровотечений во время прохождения родов</w:t>
            </w:r>
          </w:p>
          <w:p w:rsidR="00490887" w:rsidRPr="00622A17" w:rsidRDefault="00490887" w:rsidP="00C52B14">
            <w:pPr>
              <w:rPr>
                <w:sz w:val="24"/>
                <w:szCs w:val="24"/>
              </w:rPr>
            </w:pPr>
            <w:r w:rsidRPr="00622A17">
              <w:rPr>
                <w:sz w:val="24"/>
                <w:szCs w:val="24"/>
              </w:rPr>
              <w:t xml:space="preserve">Отработка навыков проведения  кесарева сечения и родовспоможение </w:t>
            </w:r>
            <w:proofErr w:type="gramStart"/>
            <w:r w:rsidRPr="00622A17">
              <w:rPr>
                <w:sz w:val="24"/>
                <w:szCs w:val="24"/>
              </w:rPr>
              <w:t>с</w:t>
            </w:r>
            <w:proofErr w:type="gramEnd"/>
            <w:r w:rsidRPr="00622A17">
              <w:rPr>
                <w:sz w:val="24"/>
                <w:szCs w:val="24"/>
              </w:rPr>
              <w:t xml:space="preserve"> щипцами</w:t>
            </w:r>
          </w:p>
          <w:p w:rsidR="00490887" w:rsidRPr="00622A17" w:rsidRDefault="00490887" w:rsidP="00E835C0">
            <w:pPr>
              <w:jc w:val="both"/>
              <w:rPr>
                <w:sz w:val="24"/>
                <w:szCs w:val="24"/>
              </w:rPr>
            </w:pPr>
          </w:p>
        </w:tc>
      </w:tr>
    </w:tbl>
    <w:p w:rsidR="00BF065B" w:rsidRDefault="00BF065B" w:rsidP="00BF065B">
      <w:pPr>
        <w:pStyle w:val="a7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678" w:rsidRPr="006F70D2" w:rsidRDefault="00454678" w:rsidP="007F63CE">
      <w:pPr>
        <w:spacing w:line="240" w:lineRule="auto"/>
        <w:ind w:right="-31"/>
        <w:rPr>
          <w:rFonts w:ascii="Verdana" w:hAnsi="Verdana"/>
          <w:color w:val="000000"/>
          <w:sz w:val="17"/>
          <w:szCs w:val="17"/>
        </w:rPr>
      </w:pPr>
    </w:p>
    <w:sectPr w:rsidR="00454678" w:rsidRPr="006F70D2" w:rsidSect="00FD426C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A5253C"/>
    <w:multiLevelType w:val="multilevel"/>
    <w:tmpl w:val="4FBA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5020A"/>
    <w:multiLevelType w:val="hybridMultilevel"/>
    <w:tmpl w:val="F07C6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444AF6"/>
    <w:multiLevelType w:val="hybridMultilevel"/>
    <w:tmpl w:val="62189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B272F"/>
    <w:multiLevelType w:val="multilevel"/>
    <w:tmpl w:val="0636C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47F43013"/>
    <w:multiLevelType w:val="hybridMultilevel"/>
    <w:tmpl w:val="E9AAA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2E5E89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C1AD4"/>
    <w:multiLevelType w:val="hybridMultilevel"/>
    <w:tmpl w:val="BCC67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9218E9"/>
    <w:multiLevelType w:val="multilevel"/>
    <w:tmpl w:val="C994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9C6A8D"/>
    <w:multiLevelType w:val="multilevel"/>
    <w:tmpl w:val="63AE85C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6930189E"/>
    <w:multiLevelType w:val="multilevel"/>
    <w:tmpl w:val="5C44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0268E6"/>
    <w:multiLevelType w:val="hybridMultilevel"/>
    <w:tmpl w:val="11206DDA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D83F18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D247E"/>
    <w:multiLevelType w:val="multilevel"/>
    <w:tmpl w:val="5C4E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215EF6"/>
    <w:multiLevelType w:val="hybridMultilevel"/>
    <w:tmpl w:val="85F6A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1"/>
  </w:num>
  <w:num w:numId="8">
    <w:abstractNumId w:val="13"/>
  </w:num>
  <w:num w:numId="9">
    <w:abstractNumId w:val="1"/>
  </w:num>
  <w:num w:numId="10">
    <w:abstractNumId w:val="10"/>
  </w:num>
  <w:num w:numId="11">
    <w:abstractNumId w:val="8"/>
  </w:num>
  <w:num w:numId="12">
    <w:abstractNumId w:val="14"/>
  </w:num>
  <w:num w:numId="13">
    <w:abstractNumId w:val="4"/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B17"/>
    <w:rsid w:val="0000495D"/>
    <w:rsid w:val="00012A7A"/>
    <w:rsid w:val="000248F6"/>
    <w:rsid w:val="00024D25"/>
    <w:rsid w:val="00045E63"/>
    <w:rsid w:val="00050116"/>
    <w:rsid w:val="000623FC"/>
    <w:rsid w:val="00072F71"/>
    <w:rsid w:val="00073F56"/>
    <w:rsid w:val="000753F4"/>
    <w:rsid w:val="00076062"/>
    <w:rsid w:val="00095B54"/>
    <w:rsid w:val="000B01AF"/>
    <w:rsid w:val="000C6280"/>
    <w:rsid w:val="000D0DCD"/>
    <w:rsid w:val="000F5D46"/>
    <w:rsid w:val="00104471"/>
    <w:rsid w:val="00127C01"/>
    <w:rsid w:val="001408F0"/>
    <w:rsid w:val="00143631"/>
    <w:rsid w:val="00151D49"/>
    <w:rsid w:val="001646FF"/>
    <w:rsid w:val="001877FC"/>
    <w:rsid w:val="0019146D"/>
    <w:rsid w:val="001A0B3D"/>
    <w:rsid w:val="001B2278"/>
    <w:rsid w:val="001D2CC4"/>
    <w:rsid w:val="001D7188"/>
    <w:rsid w:val="001E3E3B"/>
    <w:rsid w:val="001F6C84"/>
    <w:rsid w:val="00212BE3"/>
    <w:rsid w:val="00230165"/>
    <w:rsid w:val="00232ED7"/>
    <w:rsid w:val="002377DF"/>
    <w:rsid w:val="002572F6"/>
    <w:rsid w:val="00276213"/>
    <w:rsid w:val="00295DF8"/>
    <w:rsid w:val="002A501D"/>
    <w:rsid w:val="002D7505"/>
    <w:rsid w:val="002E0E24"/>
    <w:rsid w:val="002E1CAE"/>
    <w:rsid w:val="002F7AE9"/>
    <w:rsid w:val="002F7B17"/>
    <w:rsid w:val="00313585"/>
    <w:rsid w:val="003172C7"/>
    <w:rsid w:val="003343EF"/>
    <w:rsid w:val="00344EE8"/>
    <w:rsid w:val="00367DAB"/>
    <w:rsid w:val="00376D3C"/>
    <w:rsid w:val="00384BAE"/>
    <w:rsid w:val="003B2503"/>
    <w:rsid w:val="003F2C29"/>
    <w:rsid w:val="00412DF2"/>
    <w:rsid w:val="0043084F"/>
    <w:rsid w:val="0043113F"/>
    <w:rsid w:val="004433C3"/>
    <w:rsid w:val="00452463"/>
    <w:rsid w:val="00454678"/>
    <w:rsid w:val="00455BCF"/>
    <w:rsid w:val="00460EC7"/>
    <w:rsid w:val="00465AAF"/>
    <w:rsid w:val="00490887"/>
    <w:rsid w:val="004A5AF9"/>
    <w:rsid w:val="004B064A"/>
    <w:rsid w:val="004B6878"/>
    <w:rsid w:val="005041F5"/>
    <w:rsid w:val="00504519"/>
    <w:rsid w:val="0050533A"/>
    <w:rsid w:val="0050789F"/>
    <w:rsid w:val="00530A85"/>
    <w:rsid w:val="005509EC"/>
    <w:rsid w:val="005845A2"/>
    <w:rsid w:val="00586234"/>
    <w:rsid w:val="005939E3"/>
    <w:rsid w:val="005A4835"/>
    <w:rsid w:val="005A7ACB"/>
    <w:rsid w:val="005B52BD"/>
    <w:rsid w:val="005B7908"/>
    <w:rsid w:val="005D27F7"/>
    <w:rsid w:val="005D56FE"/>
    <w:rsid w:val="005E1C91"/>
    <w:rsid w:val="005F6BB9"/>
    <w:rsid w:val="00613C11"/>
    <w:rsid w:val="00621184"/>
    <w:rsid w:val="00622A17"/>
    <w:rsid w:val="00646D8D"/>
    <w:rsid w:val="0067233D"/>
    <w:rsid w:val="00677D7D"/>
    <w:rsid w:val="00692F17"/>
    <w:rsid w:val="006A3DD1"/>
    <w:rsid w:val="006B6FCC"/>
    <w:rsid w:val="006D7FD8"/>
    <w:rsid w:val="006E4A90"/>
    <w:rsid w:val="006F657A"/>
    <w:rsid w:val="006F70D2"/>
    <w:rsid w:val="00711F9E"/>
    <w:rsid w:val="00722641"/>
    <w:rsid w:val="0074712E"/>
    <w:rsid w:val="0075296A"/>
    <w:rsid w:val="00772B20"/>
    <w:rsid w:val="007F20B7"/>
    <w:rsid w:val="007F63CE"/>
    <w:rsid w:val="008509B2"/>
    <w:rsid w:val="008524D1"/>
    <w:rsid w:val="008643A5"/>
    <w:rsid w:val="00864BE5"/>
    <w:rsid w:val="0088033E"/>
    <w:rsid w:val="0089302A"/>
    <w:rsid w:val="008A480D"/>
    <w:rsid w:val="008B2959"/>
    <w:rsid w:val="008C2DA7"/>
    <w:rsid w:val="008E2DD9"/>
    <w:rsid w:val="008E4937"/>
    <w:rsid w:val="00914B5F"/>
    <w:rsid w:val="00926C0A"/>
    <w:rsid w:val="00952FA1"/>
    <w:rsid w:val="00954123"/>
    <w:rsid w:val="009639FA"/>
    <w:rsid w:val="00993723"/>
    <w:rsid w:val="009C0BC3"/>
    <w:rsid w:val="009C712D"/>
    <w:rsid w:val="009F5002"/>
    <w:rsid w:val="00A01191"/>
    <w:rsid w:val="00A058A0"/>
    <w:rsid w:val="00A059A8"/>
    <w:rsid w:val="00A15CAF"/>
    <w:rsid w:val="00A34DBE"/>
    <w:rsid w:val="00A43CCE"/>
    <w:rsid w:val="00A56BB5"/>
    <w:rsid w:val="00A66996"/>
    <w:rsid w:val="00A72B46"/>
    <w:rsid w:val="00A758B6"/>
    <w:rsid w:val="00A82542"/>
    <w:rsid w:val="00A877E6"/>
    <w:rsid w:val="00A963E0"/>
    <w:rsid w:val="00A96605"/>
    <w:rsid w:val="00AA3CD5"/>
    <w:rsid w:val="00AB4658"/>
    <w:rsid w:val="00AC4529"/>
    <w:rsid w:val="00AF40BD"/>
    <w:rsid w:val="00B277D8"/>
    <w:rsid w:val="00B54C4D"/>
    <w:rsid w:val="00B62510"/>
    <w:rsid w:val="00B7012A"/>
    <w:rsid w:val="00B71FFE"/>
    <w:rsid w:val="00B756B8"/>
    <w:rsid w:val="00B76A19"/>
    <w:rsid w:val="00B90CEC"/>
    <w:rsid w:val="00BA3654"/>
    <w:rsid w:val="00BC430F"/>
    <w:rsid w:val="00BD3BD0"/>
    <w:rsid w:val="00BD6210"/>
    <w:rsid w:val="00BF065B"/>
    <w:rsid w:val="00BF51D8"/>
    <w:rsid w:val="00C21864"/>
    <w:rsid w:val="00C2667A"/>
    <w:rsid w:val="00C4717E"/>
    <w:rsid w:val="00C52B14"/>
    <w:rsid w:val="00C71860"/>
    <w:rsid w:val="00C816B0"/>
    <w:rsid w:val="00C908F0"/>
    <w:rsid w:val="00CA0025"/>
    <w:rsid w:val="00CA7E7E"/>
    <w:rsid w:val="00CC0488"/>
    <w:rsid w:val="00CE2A0A"/>
    <w:rsid w:val="00D17ED7"/>
    <w:rsid w:val="00D249F6"/>
    <w:rsid w:val="00D30D18"/>
    <w:rsid w:val="00D33558"/>
    <w:rsid w:val="00D554E1"/>
    <w:rsid w:val="00D56EFC"/>
    <w:rsid w:val="00D94FE8"/>
    <w:rsid w:val="00DB6B14"/>
    <w:rsid w:val="00DD1F0C"/>
    <w:rsid w:val="00DD390A"/>
    <w:rsid w:val="00DD42F6"/>
    <w:rsid w:val="00E00CBD"/>
    <w:rsid w:val="00E017E3"/>
    <w:rsid w:val="00E06336"/>
    <w:rsid w:val="00E25094"/>
    <w:rsid w:val="00E46A52"/>
    <w:rsid w:val="00E6215D"/>
    <w:rsid w:val="00E6606B"/>
    <w:rsid w:val="00E73878"/>
    <w:rsid w:val="00E83E77"/>
    <w:rsid w:val="00EB4DB8"/>
    <w:rsid w:val="00EC0B20"/>
    <w:rsid w:val="00EF6D16"/>
    <w:rsid w:val="00F004C9"/>
    <w:rsid w:val="00F336C3"/>
    <w:rsid w:val="00F71ECD"/>
    <w:rsid w:val="00F823C2"/>
    <w:rsid w:val="00F8669C"/>
    <w:rsid w:val="00FC0FCB"/>
    <w:rsid w:val="00FD1BF0"/>
    <w:rsid w:val="00FD426C"/>
    <w:rsid w:val="00FE6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FF"/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  <w:style w:type="character" w:styleId="a8">
    <w:name w:val="Strong"/>
    <w:uiPriority w:val="22"/>
    <w:qFormat/>
    <w:rsid w:val="00B76A19"/>
    <w:rPr>
      <w:b/>
      <w:bCs/>
    </w:rPr>
  </w:style>
  <w:style w:type="character" w:styleId="a9">
    <w:name w:val="Emphasis"/>
    <w:qFormat/>
    <w:rsid w:val="00B76A19"/>
    <w:rPr>
      <w:i/>
      <w:iCs/>
    </w:rPr>
  </w:style>
  <w:style w:type="paragraph" w:styleId="aa">
    <w:name w:val="Normal (Web)"/>
    <w:basedOn w:val="a"/>
    <w:uiPriority w:val="99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7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76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06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692F17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hl1">
    <w:name w:val="hl1"/>
    <w:basedOn w:val="a0"/>
    <w:rsid w:val="00692F17"/>
    <w:rPr>
      <w:color w:val="4682B4"/>
    </w:rPr>
  </w:style>
  <w:style w:type="table" w:customStyle="1" w:styleId="1">
    <w:name w:val="Сетка таблицы1"/>
    <w:basedOn w:val="a1"/>
    <w:next w:val="a3"/>
    <w:rsid w:val="00B90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A3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B52BD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D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6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9F50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B52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412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3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6616">
                      <w:marLeft w:val="-3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2145">
                          <w:marLeft w:val="42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4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69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0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922825">
                                              <w:marLeft w:val="0"/>
                                              <w:marRight w:val="25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46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1" w:color="E3E9EF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05D3-DDA0-4D5B-9E8A-415B8327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2013-08-29T06:02:00Z</cp:lastPrinted>
  <dcterms:created xsi:type="dcterms:W3CDTF">2016-02-26T15:07:00Z</dcterms:created>
  <dcterms:modified xsi:type="dcterms:W3CDTF">2017-01-25T16:24:00Z</dcterms:modified>
</cp:coreProperties>
</file>