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6B" w:rsidRPr="000B2B4B" w:rsidRDefault="00DE126B" w:rsidP="00DE126B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B4B">
        <w:rPr>
          <w:rFonts w:ascii="Times New Roman" w:hAnsi="Times New Roman" w:cs="Times New Roman"/>
          <w:sz w:val="28"/>
          <w:szCs w:val="28"/>
        </w:rPr>
        <w:t xml:space="preserve">Тематический план лабораторно-практических занятий (ЛПЗ) и рубежных контролей по биохимии для студентов </w:t>
      </w:r>
      <w:r w:rsidRPr="000B2B4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B2B4B">
        <w:rPr>
          <w:rFonts w:ascii="Times New Roman" w:hAnsi="Times New Roman" w:cs="Times New Roman"/>
          <w:sz w:val="28"/>
          <w:szCs w:val="28"/>
        </w:rPr>
        <w:t xml:space="preserve"> курса лечебного факультета на осенний семестр</w:t>
      </w:r>
      <w:r>
        <w:rPr>
          <w:rFonts w:ascii="Times New Roman" w:hAnsi="Times New Roman" w:cs="Times New Roman"/>
          <w:sz w:val="28"/>
          <w:szCs w:val="28"/>
        </w:rPr>
        <w:t xml:space="preserve"> 2012-2013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года</w:t>
      </w:r>
    </w:p>
    <w:tbl>
      <w:tblPr>
        <w:tblStyle w:val="a3"/>
        <w:tblW w:w="15593" w:type="dxa"/>
        <w:tblInd w:w="-459" w:type="dxa"/>
        <w:tblLook w:val="04A0"/>
      </w:tblPr>
      <w:tblGrid>
        <w:gridCol w:w="668"/>
        <w:gridCol w:w="2026"/>
        <w:gridCol w:w="5244"/>
        <w:gridCol w:w="6521"/>
        <w:gridCol w:w="1134"/>
      </w:tblGrid>
      <w:tr w:rsidR="00DE126B" w:rsidRPr="000B2B4B" w:rsidTr="00DE126B">
        <w:tc>
          <w:tcPr>
            <w:tcW w:w="0" w:type="auto"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26" w:type="dxa"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Название модуля</w:t>
            </w:r>
          </w:p>
        </w:tc>
        <w:tc>
          <w:tcPr>
            <w:tcW w:w="5244" w:type="dxa"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6521" w:type="dxa"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1134" w:type="dxa"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DE126B" w:rsidRPr="000B2B4B" w:rsidTr="00DE126B">
        <w:tc>
          <w:tcPr>
            <w:tcW w:w="0" w:type="auto"/>
            <w:vMerge w:val="restart"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026" w:type="dxa"/>
            <w:vMerge w:val="restart"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Введение в биохимии. Вопросы статической биохимии</w:t>
            </w:r>
          </w:p>
        </w:tc>
        <w:tc>
          <w:tcPr>
            <w:tcW w:w="5244" w:type="dxa"/>
          </w:tcPr>
          <w:p w:rsidR="00DE126B" w:rsidRPr="000B2B4B" w:rsidRDefault="00DE126B" w:rsidP="00DE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1.Химический состав. Строение простых белков. УИРС</w:t>
            </w:r>
          </w:p>
        </w:tc>
        <w:tc>
          <w:tcPr>
            <w:tcW w:w="6521" w:type="dxa"/>
          </w:tcPr>
          <w:p w:rsidR="00DE126B" w:rsidRPr="000B2B4B" w:rsidRDefault="00DE126B" w:rsidP="00DE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1. Выделение белков из мышечной ткани</w:t>
            </w:r>
          </w:p>
          <w:p w:rsidR="00DE126B" w:rsidRPr="000B2B4B" w:rsidRDefault="00DE126B" w:rsidP="00DE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2. Цветные реакции на белки и аминокислоты</w:t>
            </w:r>
          </w:p>
        </w:tc>
        <w:tc>
          <w:tcPr>
            <w:tcW w:w="1134" w:type="dxa"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126B" w:rsidRPr="000B2B4B" w:rsidTr="00DE126B">
        <w:tc>
          <w:tcPr>
            <w:tcW w:w="0" w:type="auto"/>
            <w:vMerge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vMerge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E126B" w:rsidRPr="000B2B4B" w:rsidRDefault="00DE126B" w:rsidP="00DE12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B2B4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Физико-химические свойства белков.</w:t>
            </w: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 xml:space="preserve"> УИРС</w:t>
            </w:r>
          </w:p>
        </w:tc>
        <w:tc>
          <w:tcPr>
            <w:tcW w:w="6521" w:type="dxa"/>
          </w:tcPr>
          <w:p w:rsidR="00DE126B" w:rsidRPr="000B2B4B" w:rsidRDefault="00DE126B" w:rsidP="00DE126B">
            <w:pPr>
              <w:tabs>
                <w:tab w:val="num" w:pos="360"/>
              </w:tabs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Качественные</w:t>
            </w:r>
            <w:proofErr w:type="gramEnd"/>
            <w:r w:rsidRPr="000B2B4B">
              <w:rPr>
                <w:rFonts w:ascii="Times New Roman" w:hAnsi="Times New Roman" w:cs="Times New Roman"/>
                <w:sz w:val="28"/>
                <w:szCs w:val="28"/>
              </w:rPr>
              <w:t xml:space="preserve"> реакция на</w:t>
            </w:r>
          </w:p>
          <w:p w:rsidR="00DE126B" w:rsidRPr="000B2B4B" w:rsidRDefault="00DE126B" w:rsidP="00DE126B">
            <w:pPr>
              <w:tabs>
                <w:tab w:val="num" w:pos="360"/>
              </w:tabs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белок в моче</w:t>
            </w:r>
          </w:p>
          <w:p w:rsidR="00DE126B" w:rsidRPr="000B2B4B" w:rsidRDefault="00DE126B" w:rsidP="00DE12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а) проба Геллера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proofErr w:type="gramEnd"/>
          </w:p>
          <w:p w:rsidR="00DE126B" w:rsidRPr="000B2B4B" w:rsidRDefault="00DE126B" w:rsidP="00DE12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 xml:space="preserve">  б)  проба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сульфосалициловой </w:t>
            </w: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B4B">
              <w:rPr>
                <w:rFonts w:ascii="Times New Roman" w:eastAsia="Times New Roman" w:hAnsi="Times New Roman" w:cs="Times New Roman"/>
                <w:sz w:val="28"/>
                <w:szCs w:val="28"/>
              </w:rPr>
              <w:t>кислотой</w:t>
            </w:r>
          </w:p>
          <w:p w:rsidR="00DE126B" w:rsidRPr="000B2B4B" w:rsidRDefault="00DE126B" w:rsidP="00DE126B">
            <w:pPr>
              <w:tabs>
                <w:tab w:val="num" w:pos="360"/>
              </w:tabs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2.Количественное определение белка в моче с помощью диагностических тест - полосок «</w:t>
            </w:r>
            <w:proofErr w:type="spellStart"/>
            <w:r w:rsidRPr="000B2B4B">
              <w:rPr>
                <w:rFonts w:ascii="Times New Roman" w:eastAsia="Times New Roman" w:hAnsi="Times New Roman" w:cs="Times New Roman"/>
                <w:sz w:val="28"/>
                <w:szCs w:val="28"/>
              </w:rPr>
              <w:t>Альбуфан</w:t>
            </w:r>
            <w:proofErr w:type="spellEnd"/>
            <w:r w:rsidRPr="000B2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1134" w:type="dxa"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126B" w:rsidRPr="000B2B4B" w:rsidTr="00DE126B">
        <w:tc>
          <w:tcPr>
            <w:tcW w:w="0" w:type="auto"/>
            <w:vMerge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vMerge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E126B" w:rsidRPr="000B2B4B" w:rsidRDefault="00DE126B" w:rsidP="00DE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B2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Ферменты. Строение. Общие свойства. </w:t>
            </w: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УИРС</w:t>
            </w:r>
          </w:p>
        </w:tc>
        <w:tc>
          <w:tcPr>
            <w:tcW w:w="6521" w:type="dxa"/>
          </w:tcPr>
          <w:p w:rsidR="00DE126B" w:rsidRPr="000B2B4B" w:rsidRDefault="00DE126B" w:rsidP="00DE126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 xml:space="preserve">Обнаружение амилазы в </w:t>
            </w:r>
            <w:r w:rsidRPr="000B2B4B">
              <w:rPr>
                <w:rFonts w:ascii="Times New Roman" w:eastAsia="Times New Roman" w:hAnsi="Times New Roman" w:cs="Times New Roman"/>
                <w:sz w:val="28"/>
                <w:szCs w:val="28"/>
              </w:rPr>
              <w:t>слюне</w:t>
            </w:r>
          </w:p>
          <w:p w:rsidR="00DE126B" w:rsidRPr="000B2B4B" w:rsidRDefault="00DE126B" w:rsidP="00DE126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Термолабильность</w:t>
            </w:r>
            <w:proofErr w:type="spellEnd"/>
            <w:r w:rsidRPr="000B2B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B4B">
              <w:rPr>
                <w:rFonts w:ascii="Times New Roman" w:eastAsia="Times New Roman" w:hAnsi="Times New Roman" w:cs="Times New Roman"/>
                <w:sz w:val="28"/>
                <w:szCs w:val="28"/>
              </w:rPr>
              <w:t>ферментов</w:t>
            </w:r>
          </w:p>
          <w:p w:rsidR="00DE126B" w:rsidRPr="000B2B4B" w:rsidRDefault="00DE126B" w:rsidP="00DE12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Оптимум действия </w:t>
            </w:r>
            <w:proofErr w:type="spellStart"/>
            <w:r w:rsidRPr="000B2B4B">
              <w:rPr>
                <w:rFonts w:ascii="Times New Roman" w:eastAsia="Times New Roman" w:hAnsi="Times New Roman" w:cs="Times New Roman"/>
                <w:sz w:val="28"/>
                <w:szCs w:val="28"/>
              </w:rPr>
              <w:t>рН</w:t>
            </w:r>
            <w:proofErr w:type="spellEnd"/>
            <w:r w:rsidRPr="000B2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ферментов</w:t>
            </w:r>
          </w:p>
        </w:tc>
        <w:tc>
          <w:tcPr>
            <w:tcW w:w="1134" w:type="dxa"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126B" w:rsidRPr="000B2B4B" w:rsidTr="00DE126B">
        <w:tc>
          <w:tcPr>
            <w:tcW w:w="0" w:type="auto"/>
            <w:vMerge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vMerge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E126B" w:rsidRPr="000B2B4B" w:rsidRDefault="00DE126B" w:rsidP="00DE126B">
            <w:pPr>
              <w:pStyle w:val="a4"/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 xml:space="preserve">Механизм действия ферментов. </w:t>
            </w:r>
          </w:p>
        </w:tc>
        <w:tc>
          <w:tcPr>
            <w:tcW w:w="6521" w:type="dxa"/>
          </w:tcPr>
          <w:p w:rsidR="00DE126B" w:rsidRPr="000B2B4B" w:rsidRDefault="00DE126B" w:rsidP="00DE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B2B4B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амилазной  активности мочи</w:t>
            </w:r>
          </w:p>
        </w:tc>
        <w:tc>
          <w:tcPr>
            <w:tcW w:w="1134" w:type="dxa"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126B" w:rsidRPr="000B2B4B" w:rsidTr="00DE126B">
        <w:tc>
          <w:tcPr>
            <w:tcW w:w="0" w:type="auto"/>
            <w:vMerge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vMerge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E126B" w:rsidRPr="000B2B4B" w:rsidRDefault="00DE126B" w:rsidP="00DE12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B4B">
              <w:rPr>
                <w:rFonts w:ascii="Times New Roman" w:eastAsia="Times New Roman" w:hAnsi="Times New Roman" w:cs="Times New Roman"/>
                <w:sz w:val="28"/>
                <w:szCs w:val="28"/>
              </w:rPr>
              <w:t>Водорастворимые</w:t>
            </w:r>
            <w:proofErr w:type="spellEnd"/>
            <w:r w:rsidRPr="000B2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витамины. </w:t>
            </w: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Аскорбиновая кислота</w:t>
            </w:r>
          </w:p>
        </w:tc>
        <w:tc>
          <w:tcPr>
            <w:tcW w:w="6521" w:type="dxa"/>
          </w:tcPr>
          <w:p w:rsidR="00DE126B" w:rsidRPr="000B2B4B" w:rsidRDefault="00DE126B" w:rsidP="00DE126B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i w:val="0"/>
              </w:rPr>
            </w:pPr>
            <w:r w:rsidRPr="000B2B4B">
              <w:rPr>
                <w:rFonts w:ascii="Times New Roman" w:hAnsi="Times New Roman" w:cs="Times New Roman"/>
                <w:b w:val="0"/>
                <w:i w:val="0"/>
              </w:rPr>
              <w:t>1. Количественное определение витамина</w:t>
            </w:r>
            <w:proofErr w:type="gramStart"/>
            <w:r w:rsidRPr="000B2B4B">
              <w:rPr>
                <w:rFonts w:ascii="Times New Roman" w:hAnsi="Times New Roman" w:cs="Times New Roman"/>
                <w:b w:val="0"/>
                <w:i w:val="0"/>
              </w:rPr>
              <w:t xml:space="preserve"> С</w:t>
            </w:r>
            <w:proofErr w:type="gramEnd"/>
            <w:r w:rsidRPr="000B2B4B">
              <w:rPr>
                <w:rFonts w:ascii="Times New Roman" w:hAnsi="Times New Roman" w:cs="Times New Roman"/>
                <w:b w:val="0"/>
                <w:i w:val="0"/>
              </w:rPr>
              <w:t xml:space="preserve"> в продуктах </w:t>
            </w:r>
          </w:p>
          <w:p w:rsidR="00DE126B" w:rsidRPr="000B2B4B" w:rsidRDefault="00DE126B" w:rsidP="00DE126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B2B4B">
              <w:rPr>
                <w:rFonts w:ascii="Times New Roman" w:eastAsia="Times New Roman" w:hAnsi="Times New Roman" w:cs="Times New Roman"/>
                <w:sz w:val="28"/>
                <w:szCs w:val="28"/>
              </w:rPr>
              <w:t>2.Количественное определение витамина</w:t>
            </w:r>
            <w:proofErr w:type="gramStart"/>
            <w:r w:rsidRPr="000B2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0B2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 моче</w:t>
            </w:r>
          </w:p>
        </w:tc>
        <w:tc>
          <w:tcPr>
            <w:tcW w:w="1134" w:type="dxa"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126B" w:rsidRPr="000B2B4B" w:rsidTr="00DE126B">
        <w:tc>
          <w:tcPr>
            <w:tcW w:w="0" w:type="auto"/>
            <w:vMerge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vMerge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E126B" w:rsidRPr="000B2B4B" w:rsidRDefault="00DE126B" w:rsidP="00DE12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Жирорастворимые витамины</w:t>
            </w:r>
          </w:p>
        </w:tc>
        <w:tc>
          <w:tcPr>
            <w:tcW w:w="6521" w:type="dxa"/>
          </w:tcPr>
          <w:p w:rsidR="00DE126B" w:rsidRPr="000B2B4B" w:rsidRDefault="00DE126B" w:rsidP="00DE12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Качественная реакция на </w:t>
            </w:r>
            <w:proofErr w:type="spellStart"/>
            <w:r w:rsidRPr="000B2B4B">
              <w:rPr>
                <w:rFonts w:ascii="Times New Roman" w:eastAsia="Times New Roman" w:hAnsi="Times New Roman" w:cs="Times New Roman"/>
                <w:sz w:val="28"/>
                <w:szCs w:val="28"/>
              </w:rPr>
              <w:t>ретинол</w:t>
            </w:r>
            <w:proofErr w:type="spellEnd"/>
          </w:p>
          <w:p w:rsidR="00DE126B" w:rsidRPr="000B2B4B" w:rsidRDefault="00DE126B" w:rsidP="00DE12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Times New Roman" w:hAnsi="Times New Roman" w:cs="Times New Roman"/>
                <w:sz w:val="28"/>
                <w:szCs w:val="28"/>
              </w:rPr>
              <w:t>2. Качественная реакция на кальциферол</w:t>
            </w:r>
          </w:p>
          <w:p w:rsidR="00DE126B" w:rsidRPr="000B2B4B" w:rsidRDefault="00DE126B" w:rsidP="00DE12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Times New Roman" w:hAnsi="Times New Roman" w:cs="Times New Roman"/>
                <w:sz w:val="28"/>
                <w:szCs w:val="28"/>
              </w:rPr>
              <w:t>3. Качественная реакция на токоферол</w:t>
            </w:r>
          </w:p>
          <w:p w:rsidR="00DE126B" w:rsidRPr="000B2B4B" w:rsidRDefault="00DE126B" w:rsidP="00DE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Times New Roman" w:hAnsi="Times New Roman" w:cs="Times New Roman"/>
                <w:sz w:val="28"/>
                <w:szCs w:val="28"/>
              </w:rPr>
              <w:t>4. Обнаруже</w:t>
            </w: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 xml:space="preserve">ние жирорастворимых витаминов в </w:t>
            </w:r>
            <w:r w:rsidRPr="000B2B4B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биологическом материале</w:t>
            </w:r>
          </w:p>
        </w:tc>
        <w:tc>
          <w:tcPr>
            <w:tcW w:w="1134" w:type="dxa"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126B" w:rsidRPr="000B2B4B" w:rsidTr="00DE126B">
        <w:tc>
          <w:tcPr>
            <w:tcW w:w="0" w:type="auto"/>
            <w:vMerge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vMerge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E126B" w:rsidRPr="000B2B4B" w:rsidRDefault="00DE126B" w:rsidP="00DE12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Простые белки, ферменты, витамины</w:t>
            </w:r>
          </w:p>
        </w:tc>
        <w:tc>
          <w:tcPr>
            <w:tcW w:w="6521" w:type="dxa"/>
          </w:tcPr>
          <w:p w:rsidR="00DE126B" w:rsidRPr="000B2B4B" w:rsidRDefault="00DE126B" w:rsidP="00DE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Рубежный контроль:</w:t>
            </w:r>
          </w:p>
          <w:p w:rsidR="00DE126B" w:rsidRPr="000B2B4B" w:rsidRDefault="00DE126B" w:rsidP="00DE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- тестовый контроль</w:t>
            </w:r>
          </w:p>
          <w:p w:rsidR="00DE126B" w:rsidRPr="000B2B4B" w:rsidRDefault="00DE126B" w:rsidP="00DE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индивидуальный опрос</w:t>
            </w:r>
          </w:p>
          <w:p w:rsidR="00DE126B" w:rsidRPr="000B2B4B" w:rsidRDefault="00DE126B" w:rsidP="00DE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- решение ситуационных задач</w:t>
            </w:r>
          </w:p>
        </w:tc>
        <w:tc>
          <w:tcPr>
            <w:tcW w:w="1134" w:type="dxa"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DE126B" w:rsidRPr="000B2B4B" w:rsidTr="00DE126B">
        <w:tc>
          <w:tcPr>
            <w:tcW w:w="0" w:type="auto"/>
            <w:vMerge w:val="restart"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2026" w:type="dxa"/>
            <w:vMerge w:val="restart"/>
          </w:tcPr>
          <w:p w:rsidR="00DE126B" w:rsidRPr="000B2B4B" w:rsidRDefault="00DE126B" w:rsidP="00DE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Введение в обмен веществ. Биологическое окисление</w:t>
            </w:r>
          </w:p>
        </w:tc>
        <w:tc>
          <w:tcPr>
            <w:tcW w:w="5244" w:type="dxa"/>
          </w:tcPr>
          <w:p w:rsidR="00DE126B" w:rsidRPr="000B2B4B" w:rsidRDefault="00DE126B" w:rsidP="00DE12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 xml:space="preserve">Обмен веществ. Метаболизм. </w:t>
            </w:r>
          </w:p>
        </w:tc>
        <w:tc>
          <w:tcPr>
            <w:tcW w:w="6521" w:type="dxa"/>
          </w:tcPr>
          <w:p w:rsidR="00DE126B" w:rsidRPr="000B2B4B" w:rsidRDefault="00DE126B" w:rsidP="00DE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1.Определение содержание ПВК в крови</w:t>
            </w:r>
          </w:p>
        </w:tc>
        <w:tc>
          <w:tcPr>
            <w:tcW w:w="1134" w:type="dxa"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126B" w:rsidRPr="000B2B4B" w:rsidTr="00DE126B">
        <w:tc>
          <w:tcPr>
            <w:tcW w:w="0" w:type="auto"/>
            <w:vMerge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vMerge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E126B" w:rsidRPr="000B2B4B" w:rsidRDefault="00DE126B" w:rsidP="00DE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2.Энергетический обмен. Цепи транспорта электронов</w:t>
            </w:r>
          </w:p>
        </w:tc>
        <w:tc>
          <w:tcPr>
            <w:tcW w:w="6521" w:type="dxa"/>
          </w:tcPr>
          <w:p w:rsidR="00DE126B" w:rsidRPr="000B2B4B" w:rsidRDefault="00DE126B" w:rsidP="00DE126B">
            <w:pPr>
              <w:pStyle w:val="3"/>
              <w:spacing w:before="0" w:after="0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B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Определение активности </w:t>
            </w:r>
            <w:proofErr w:type="spellStart"/>
            <w:r w:rsidRPr="000B2B4B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сукцинатдегидрогеназы</w:t>
            </w:r>
            <w:proofErr w:type="spellEnd"/>
            <w:r w:rsidRPr="000B2B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(СДГ) в скелетной мышце</w:t>
            </w:r>
          </w:p>
        </w:tc>
        <w:tc>
          <w:tcPr>
            <w:tcW w:w="1134" w:type="dxa"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126B" w:rsidRPr="000B2B4B" w:rsidTr="00DE126B">
        <w:tc>
          <w:tcPr>
            <w:tcW w:w="0" w:type="auto"/>
            <w:vMerge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vMerge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E126B" w:rsidRPr="000B2B4B" w:rsidRDefault="00DE126B" w:rsidP="00DE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 xml:space="preserve">3.Окислительное </w:t>
            </w: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фосфорилирование</w:t>
            </w:r>
            <w:proofErr w:type="spellEnd"/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. Образование АФК</w:t>
            </w:r>
          </w:p>
        </w:tc>
        <w:tc>
          <w:tcPr>
            <w:tcW w:w="6521" w:type="dxa"/>
          </w:tcPr>
          <w:p w:rsidR="00DE126B" w:rsidRPr="000B2B4B" w:rsidRDefault="00DE126B" w:rsidP="00DE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1.Количественное определение каталазы в сыворотке крови</w:t>
            </w:r>
          </w:p>
        </w:tc>
        <w:tc>
          <w:tcPr>
            <w:tcW w:w="1134" w:type="dxa"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126B" w:rsidRPr="000B2B4B" w:rsidTr="00DE126B">
        <w:tc>
          <w:tcPr>
            <w:tcW w:w="0" w:type="auto"/>
            <w:vMerge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vMerge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E126B" w:rsidRPr="000B2B4B" w:rsidRDefault="00DE126B" w:rsidP="00DE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 xml:space="preserve">4. Окислительное </w:t>
            </w: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декарбоксилирование</w:t>
            </w:r>
            <w:proofErr w:type="spellEnd"/>
            <w:r w:rsidRPr="000B2B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прирувата</w:t>
            </w:r>
            <w:proofErr w:type="spellEnd"/>
            <w:r w:rsidRPr="000B2B4B">
              <w:rPr>
                <w:rFonts w:ascii="Times New Roman" w:hAnsi="Times New Roman" w:cs="Times New Roman"/>
                <w:sz w:val="28"/>
                <w:szCs w:val="28"/>
              </w:rPr>
              <w:t xml:space="preserve"> и ЦТК</w:t>
            </w:r>
          </w:p>
        </w:tc>
        <w:tc>
          <w:tcPr>
            <w:tcW w:w="6521" w:type="dxa"/>
          </w:tcPr>
          <w:p w:rsidR="00DE126B" w:rsidRPr="000B2B4B" w:rsidRDefault="00DE126B" w:rsidP="00DE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1. Количественное определение АТФ в мышечной ткани</w:t>
            </w:r>
          </w:p>
        </w:tc>
        <w:tc>
          <w:tcPr>
            <w:tcW w:w="1134" w:type="dxa"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126B" w:rsidRPr="000B2B4B" w:rsidTr="00DE126B">
        <w:tc>
          <w:tcPr>
            <w:tcW w:w="0" w:type="auto"/>
            <w:vMerge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vMerge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E126B" w:rsidRPr="000B2B4B" w:rsidRDefault="00DE126B" w:rsidP="00DE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5. Обмен веществ и энергии. Биологическое окисление</w:t>
            </w:r>
          </w:p>
        </w:tc>
        <w:tc>
          <w:tcPr>
            <w:tcW w:w="6521" w:type="dxa"/>
          </w:tcPr>
          <w:p w:rsidR="00DE126B" w:rsidRPr="000B2B4B" w:rsidRDefault="00DE126B" w:rsidP="00DE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Рубежный контроль:</w:t>
            </w:r>
          </w:p>
          <w:p w:rsidR="00DE126B" w:rsidRPr="000B2B4B" w:rsidRDefault="00DE126B" w:rsidP="00DE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- тестовый контроль</w:t>
            </w:r>
          </w:p>
          <w:p w:rsidR="00DE126B" w:rsidRPr="000B2B4B" w:rsidRDefault="00DE126B" w:rsidP="00DE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- индивидуальный опрос</w:t>
            </w:r>
          </w:p>
          <w:p w:rsidR="00DE126B" w:rsidRPr="000B2B4B" w:rsidRDefault="00DE126B" w:rsidP="00DE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- решение ситуационных задач</w:t>
            </w:r>
          </w:p>
        </w:tc>
        <w:tc>
          <w:tcPr>
            <w:tcW w:w="1134" w:type="dxa"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126B" w:rsidRPr="000B2B4B" w:rsidTr="00DE126B">
        <w:trPr>
          <w:trHeight w:val="1571"/>
        </w:trPr>
        <w:tc>
          <w:tcPr>
            <w:tcW w:w="0" w:type="auto"/>
            <w:vMerge w:val="restart"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26" w:type="dxa"/>
            <w:vMerge w:val="restart"/>
          </w:tcPr>
          <w:p w:rsidR="00DE126B" w:rsidRPr="000B2B4B" w:rsidRDefault="00DE126B" w:rsidP="00DE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Обмен и функции углеводов</w:t>
            </w:r>
          </w:p>
        </w:tc>
        <w:tc>
          <w:tcPr>
            <w:tcW w:w="5244" w:type="dxa"/>
          </w:tcPr>
          <w:p w:rsidR="00DE126B" w:rsidRPr="000B2B4B" w:rsidRDefault="00DE126B" w:rsidP="00DE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1.Глюкоза крови и ее регуляция. УИРС</w:t>
            </w:r>
          </w:p>
        </w:tc>
        <w:tc>
          <w:tcPr>
            <w:tcW w:w="6521" w:type="dxa"/>
          </w:tcPr>
          <w:p w:rsidR="00DE126B" w:rsidRPr="000B2B4B" w:rsidRDefault="00DE126B" w:rsidP="00DE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Times New Roman" w:hAnsi="Times New Roman" w:cs="Times New Roman"/>
                <w:sz w:val="28"/>
                <w:szCs w:val="28"/>
              </w:rPr>
              <w:t>1.Качеств</w:t>
            </w: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енные реакции на глюкозу в моче:</w:t>
            </w:r>
          </w:p>
          <w:p w:rsidR="00DE126B" w:rsidRPr="000B2B4B" w:rsidRDefault="00DE126B" w:rsidP="00DE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 xml:space="preserve">а) проба </w:t>
            </w: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Фелинга</w:t>
            </w:r>
            <w:proofErr w:type="spellEnd"/>
          </w:p>
          <w:p w:rsidR="00DE126B" w:rsidRPr="000B2B4B" w:rsidRDefault="00DE126B" w:rsidP="00DE12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 xml:space="preserve">б) проба </w:t>
            </w: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Ниландера</w:t>
            </w:r>
            <w:proofErr w:type="spellEnd"/>
          </w:p>
          <w:p w:rsidR="00DE126B" w:rsidRPr="000B2B4B" w:rsidRDefault="00DE126B" w:rsidP="00DE12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Количественное определение  глюкозы в моче помощью диагностических тест - полосок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Глюкофан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0B2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126B" w:rsidRPr="000B2B4B" w:rsidTr="00DE126B">
        <w:tc>
          <w:tcPr>
            <w:tcW w:w="0" w:type="auto"/>
            <w:vMerge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vMerge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E126B" w:rsidRPr="000B2B4B" w:rsidRDefault="00DE126B" w:rsidP="00DE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2. Гликолиз и ГНГ. УИРС</w:t>
            </w:r>
          </w:p>
        </w:tc>
        <w:tc>
          <w:tcPr>
            <w:tcW w:w="6521" w:type="dxa"/>
          </w:tcPr>
          <w:p w:rsidR="00DE126B" w:rsidRPr="000B2B4B" w:rsidRDefault="00DE126B" w:rsidP="00DE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Определение концентрации   глюкозы в крови  </w:t>
            </w:r>
            <w:proofErr w:type="spellStart"/>
            <w:r w:rsidRPr="000B2B4B">
              <w:rPr>
                <w:rFonts w:ascii="Times New Roman" w:eastAsia="Times New Roman" w:hAnsi="Times New Roman" w:cs="Times New Roman"/>
                <w:sz w:val="28"/>
                <w:szCs w:val="28"/>
              </w:rPr>
              <w:t>энзиматическим</w:t>
            </w:r>
            <w:proofErr w:type="spellEnd"/>
            <w:r w:rsidRPr="000B2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0B2B4B">
              <w:rPr>
                <w:rFonts w:ascii="Times New Roman" w:eastAsia="Times New Roman" w:hAnsi="Times New Roman" w:cs="Times New Roman"/>
                <w:sz w:val="28"/>
                <w:szCs w:val="28"/>
              </w:rPr>
              <w:t>глюкозоксидазным</w:t>
            </w:r>
            <w:proofErr w:type="spellEnd"/>
            <w:r w:rsidRPr="000B2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методом</w:t>
            </w:r>
          </w:p>
        </w:tc>
        <w:tc>
          <w:tcPr>
            <w:tcW w:w="1134" w:type="dxa"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126B" w:rsidRPr="000B2B4B" w:rsidTr="00DE126B">
        <w:tc>
          <w:tcPr>
            <w:tcW w:w="0" w:type="auto"/>
            <w:vMerge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vMerge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E126B" w:rsidRPr="000B2B4B" w:rsidRDefault="00DE126B" w:rsidP="00DE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3.Внутриклеточный обмен углеводов. Аэробное окисление глюкозы. Обмен фруктозы и галактозы и его нарушения</w:t>
            </w:r>
          </w:p>
        </w:tc>
        <w:tc>
          <w:tcPr>
            <w:tcW w:w="6521" w:type="dxa"/>
          </w:tcPr>
          <w:p w:rsidR="00DE126B" w:rsidRPr="000B2B4B" w:rsidRDefault="00DE126B" w:rsidP="00DE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1. Проба на галактозу в моче</w:t>
            </w:r>
          </w:p>
          <w:p w:rsidR="00DE126B" w:rsidRPr="000B2B4B" w:rsidRDefault="00DE126B" w:rsidP="00DE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2. Открытие фруктозы в моче</w:t>
            </w:r>
          </w:p>
        </w:tc>
        <w:tc>
          <w:tcPr>
            <w:tcW w:w="1134" w:type="dxa"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126B" w:rsidRPr="000B2B4B" w:rsidTr="00DE126B">
        <w:tc>
          <w:tcPr>
            <w:tcW w:w="0" w:type="auto"/>
            <w:vMerge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vMerge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E126B" w:rsidRPr="000B2B4B" w:rsidRDefault="00DE126B" w:rsidP="00DE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4. Обмен и функции углеводов</w:t>
            </w:r>
          </w:p>
        </w:tc>
        <w:tc>
          <w:tcPr>
            <w:tcW w:w="6521" w:type="dxa"/>
          </w:tcPr>
          <w:p w:rsidR="00DE126B" w:rsidRPr="000B2B4B" w:rsidRDefault="00DE126B" w:rsidP="00DE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Рубежный контроль:</w:t>
            </w:r>
          </w:p>
          <w:p w:rsidR="00DE126B" w:rsidRPr="000B2B4B" w:rsidRDefault="00DE126B" w:rsidP="00DE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- тестовый контроль</w:t>
            </w:r>
          </w:p>
          <w:p w:rsidR="00DE126B" w:rsidRPr="000B2B4B" w:rsidRDefault="00DE126B" w:rsidP="00DE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- индивидуальный опрос</w:t>
            </w:r>
          </w:p>
          <w:p w:rsidR="00DE126B" w:rsidRPr="000B2B4B" w:rsidRDefault="00DE126B" w:rsidP="00DE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- решение ситуационных задач</w:t>
            </w:r>
          </w:p>
        </w:tc>
        <w:tc>
          <w:tcPr>
            <w:tcW w:w="1134" w:type="dxa"/>
          </w:tcPr>
          <w:p w:rsidR="00DE126B" w:rsidRPr="000B2B4B" w:rsidRDefault="00DE126B" w:rsidP="00DE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738FF" w:rsidRDefault="009738FF" w:rsidP="00DE126B"/>
    <w:sectPr w:rsidR="009738FF" w:rsidSect="00DE12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3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D923A4A"/>
    <w:multiLevelType w:val="hybridMultilevel"/>
    <w:tmpl w:val="1950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126B"/>
    <w:rsid w:val="009738FF"/>
    <w:rsid w:val="00DE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6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E126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E126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12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E126B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DE12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1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395</Words>
  <Characters>2258</Characters>
  <Application>Microsoft Office Word</Application>
  <DocSecurity>0</DocSecurity>
  <Lines>18</Lines>
  <Paragraphs>5</Paragraphs>
  <ScaleCrop>false</ScaleCrop>
  <Company>Microsoft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Ассистенты</dc:creator>
  <cp:keywords/>
  <dc:description/>
  <cp:lastModifiedBy>Ассистенты</cp:lastModifiedBy>
  <cp:revision>2</cp:revision>
  <dcterms:created xsi:type="dcterms:W3CDTF">2012-09-20T07:23:00Z</dcterms:created>
  <dcterms:modified xsi:type="dcterms:W3CDTF">2012-09-20T07:27:00Z</dcterms:modified>
</cp:coreProperties>
</file>