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1450"/>
        <w:gridCol w:w="4141"/>
        <w:gridCol w:w="2631"/>
        <w:gridCol w:w="2976"/>
      </w:tblGrid>
      <w:tr w:rsidR="00E63750" w:rsidRPr="00E63750" w:rsidTr="004B7FBC">
        <w:trPr>
          <w:trHeight w:val="130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6375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3750">
              <w:rPr>
                <w:rFonts w:eastAsia="Times New Roman" w:cs="Times New Roman"/>
                <w:sz w:val="24"/>
                <w:szCs w:val="24"/>
                <w:lang w:eastAsia="ru-RU"/>
              </w:rPr>
              <w:t>Учебные комнаты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3750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помещений, м</w:t>
            </w:r>
            <w:r w:rsidRPr="00E63750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375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375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наглядными пособиями и др. оборудованием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6375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63750" w:rsidRPr="00E63750" w:rsidTr="004B7FBC">
        <w:trPr>
          <w:trHeight w:val="136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5603F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Секционный зал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50" w:rsidRPr="00E63750" w:rsidRDefault="00E63750" w:rsidP="00170C41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Секционные столы - 3 шт, ванная для хранения - 1, стол преподавателя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- 1, доска - 1, табурет - 18, стул преподавателя - 1, шкаф - 2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3750">
              <w:rPr>
                <w:rFonts w:eastAsia="Times New Roman" w:cs="Times New Roman"/>
                <w:sz w:val="18"/>
                <w:szCs w:val="18"/>
                <w:lang w:eastAsia="ru-RU"/>
              </w:rPr>
              <w:t>вентиляция, переносные тематические наборы таблиц, муляжи, влажные препараты</w:t>
            </w:r>
            <w:r w:rsidRPr="00E637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*Комплекты влажных препаратов имеются для каждого секционного зала, во внеучебное время хранятся в специально оборудованном помещении.</w:t>
            </w:r>
          </w:p>
        </w:tc>
      </w:tr>
      <w:tr w:rsidR="00E63750" w:rsidRPr="00E63750" w:rsidTr="004B7FBC">
        <w:trPr>
          <w:trHeight w:val="76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5603F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Секционный зал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50" w:rsidRPr="00E63750" w:rsidRDefault="00E63750" w:rsidP="00170C41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Секционные столы - 3 шт, ванная для хранения - 1, стол преподавателя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- 1, доска - 1, табурет - 18, стул преподавателя - 1, шкаф - 2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3750">
              <w:rPr>
                <w:rFonts w:eastAsia="Times New Roman" w:cs="Times New Roman"/>
                <w:sz w:val="18"/>
                <w:szCs w:val="18"/>
                <w:lang w:eastAsia="ru-RU"/>
              </w:rPr>
              <w:t>вентиляция, переносные тематические наборы таблиц, муляжи, влажные препараты</w:t>
            </w:r>
            <w:r w:rsidRPr="00E637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37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3750" w:rsidRPr="00E63750" w:rsidTr="004B7FBC">
        <w:trPr>
          <w:trHeight w:val="76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5603F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Секционный зал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50" w:rsidRPr="00E63750" w:rsidRDefault="00E63750" w:rsidP="00170C41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Секционные столы - 3 шт, ванная для хранения - 1, стол преподавателя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- 1, доска - 1, табурет - 18, стул преподавателя - 1, шкаф - 2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3750">
              <w:rPr>
                <w:rFonts w:eastAsia="Times New Roman" w:cs="Times New Roman"/>
                <w:sz w:val="18"/>
                <w:szCs w:val="18"/>
                <w:lang w:eastAsia="ru-RU"/>
              </w:rPr>
              <w:t>вентиляция, переносные тематические наборы таблиц, муляжи, влажные препараты</w:t>
            </w:r>
            <w:r w:rsidRPr="00E637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37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3750" w:rsidRPr="00E63750" w:rsidTr="004B7FBC">
        <w:trPr>
          <w:trHeight w:val="82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5603F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Секционный зал №4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50" w:rsidRPr="00E63750" w:rsidRDefault="00E63750" w:rsidP="00170C41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Секционные столы - 3 шт, ванная для хранения - 1, стол преподавателя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- 1, доска - 1, табурет - 18, стул преподавателя - 1, шкаф - 2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3750">
              <w:rPr>
                <w:rFonts w:eastAsia="Times New Roman" w:cs="Times New Roman"/>
                <w:sz w:val="18"/>
                <w:szCs w:val="18"/>
                <w:lang w:eastAsia="ru-RU"/>
              </w:rPr>
              <w:t>вентиляция, переносные тематические наборы таблиц, муляжи, влажные препараты</w:t>
            </w:r>
            <w:r w:rsidRPr="00E637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37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3750" w:rsidRPr="00E63750" w:rsidTr="004B7FBC">
        <w:trPr>
          <w:trHeight w:val="76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5603F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Секционный зал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50" w:rsidRPr="00E63750" w:rsidRDefault="00E63750" w:rsidP="00170C41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Секционные столы - 3 шт, ванная для хранения - 1, стол преподавателя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- 1, доска - 1, табурет - 18, стул преподавателя - 1, шкаф - 2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3750">
              <w:rPr>
                <w:rFonts w:eastAsia="Times New Roman" w:cs="Times New Roman"/>
                <w:sz w:val="18"/>
                <w:szCs w:val="18"/>
                <w:lang w:eastAsia="ru-RU"/>
              </w:rPr>
              <w:t>вентиляция, переносные тематические наборы таблиц, муляжи, влажные препараты</w:t>
            </w:r>
            <w:r w:rsidRPr="00E637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37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3750" w:rsidRPr="00E63750" w:rsidTr="004B7FBC">
        <w:trPr>
          <w:trHeight w:val="76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5603F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Секционный зал №6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50" w:rsidRPr="00E63750" w:rsidRDefault="00E63750" w:rsidP="00170C41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Секционные столы - 3 шт, ванная для хранения - 1, стол преподавателя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- 1, доска - 1, табурет - 18, стул преподавателя - 1, шкаф - 2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3750">
              <w:rPr>
                <w:rFonts w:eastAsia="Times New Roman" w:cs="Times New Roman"/>
                <w:sz w:val="18"/>
                <w:szCs w:val="18"/>
                <w:lang w:eastAsia="ru-RU"/>
              </w:rPr>
              <w:t>вентиляция, переносные тематические наборы таблиц, муляжи, влажные препараты</w:t>
            </w:r>
            <w:r w:rsidRPr="00E637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37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3750" w:rsidRPr="00E63750" w:rsidTr="004B7FBC">
        <w:trPr>
          <w:trHeight w:val="7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5603F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Секционный зал 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375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50" w:rsidRPr="00E63750" w:rsidRDefault="00E63750" w:rsidP="00170C41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3750">
              <w:rPr>
                <w:rFonts w:eastAsia="Times New Roman" w:cs="Times New Roman"/>
                <w:sz w:val="18"/>
                <w:szCs w:val="18"/>
                <w:lang w:eastAsia="ru-RU"/>
              </w:rPr>
              <w:t>вентиляция, переносные тематические наборы таблиц, муляжи, влажные препараты</w:t>
            </w:r>
            <w:r w:rsidRPr="00E637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750" w:rsidRPr="00E63750" w:rsidRDefault="00E63750" w:rsidP="00170C4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37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170C41" w:rsidRPr="00941CAF" w:rsidRDefault="00170C41" w:rsidP="00170C41">
      <w:pPr>
        <w:jc w:val="center"/>
        <w:rPr>
          <w:b/>
        </w:rPr>
      </w:pPr>
      <w:r w:rsidRPr="00941CAF">
        <w:rPr>
          <w:b/>
        </w:rPr>
        <w:t>Материально-техническое обеспечение учебного и научного процесса на кафедре анатомии человека</w:t>
      </w:r>
    </w:p>
    <w:p w:rsidR="00494529" w:rsidRDefault="00494529" w:rsidP="00941CAF">
      <w:pPr>
        <w:ind w:firstLine="0"/>
        <w:jc w:val="both"/>
        <w:rPr>
          <w:sz w:val="24"/>
          <w:szCs w:val="24"/>
        </w:rPr>
      </w:pPr>
    </w:p>
    <w:p w:rsidR="004B7FBC" w:rsidRPr="006F5FFA" w:rsidRDefault="004B7FBC" w:rsidP="00941CAF">
      <w:pPr>
        <w:ind w:firstLine="0"/>
        <w:jc w:val="both"/>
        <w:rPr>
          <w:sz w:val="24"/>
          <w:szCs w:val="24"/>
        </w:rPr>
      </w:pPr>
    </w:p>
    <w:tbl>
      <w:tblPr>
        <w:tblStyle w:val="a7"/>
        <w:tblW w:w="13995" w:type="dxa"/>
        <w:tblInd w:w="288" w:type="dxa"/>
        <w:tblLook w:val="01E0" w:firstRow="1" w:lastRow="1" w:firstColumn="1" w:lastColumn="1" w:noHBand="0" w:noVBand="0"/>
      </w:tblPr>
      <w:tblGrid>
        <w:gridCol w:w="594"/>
        <w:gridCol w:w="8015"/>
        <w:gridCol w:w="2693"/>
        <w:gridCol w:w="2693"/>
      </w:tblGrid>
      <w:tr w:rsidR="007D147B" w:rsidTr="0071274C">
        <w:tc>
          <w:tcPr>
            <w:tcW w:w="594" w:type="dxa"/>
          </w:tcPr>
          <w:p w:rsidR="007D147B" w:rsidRPr="0071274C" w:rsidRDefault="0071274C" w:rsidP="00941CAF">
            <w:pPr>
              <w:autoSpaceDE/>
              <w:autoSpaceDN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Вид помещения</w:t>
            </w:r>
          </w:p>
        </w:tc>
        <w:tc>
          <w:tcPr>
            <w:tcW w:w="2693" w:type="dxa"/>
          </w:tcPr>
          <w:p w:rsidR="007D147B" w:rsidRPr="006F5FFA" w:rsidRDefault="007D147B" w:rsidP="002F6CAE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Площадь</w:t>
            </w:r>
          </w:p>
        </w:tc>
      </w:tr>
      <w:tr w:rsidR="007D147B" w:rsidTr="004B7FBC">
        <w:tc>
          <w:tcPr>
            <w:tcW w:w="594" w:type="dxa"/>
            <w:vAlign w:val="center"/>
          </w:tcPr>
          <w:p w:rsidR="007D147B" w:rsidRPr="006F5FFA" w:rsidRDefault="004B7FBC" w:rsidP="00420C24">
            <w:pPr>
              <w:autoSpaceDE/>
              <w:autoSpaceDN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5" w:type="dxa"/>
            <w:vAlign w:val="center"/>
          </w:tcPr>
          <w:p w:rsidR="007D147B" w:rsidRPr="006F5FFA" w:rsidRDefault="007D147B" w:rsidP="00420C2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5FFA">
              <w:rPr>
                <w:b/>
                <w:sz w:val="24"/>
                <w:szCs w:val="24"/>
              </w:rPr>
              <w:t>Анатомический музей</w:t>
            </w:r>
          </w:p>
        </w:tc>
        <w:tc>
          <w:tcPr>
            <w:tcW w:w="2693" w:type="dxa"/>
            <w:vAlign w:val="center"/>
          </w:tcPr>
          <w:p w:rsidR="007D147B" w:rsidRPr="006F5FFA" w:rsidRDefault="007D147B" w:rsidP="002F6CAE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134.4</w:t>
            </w:r>
          </w:p>
        </w:tc>
      </w:tr>
      <w:tr w:rsidR="007D147B" w:rsidTr="007D147B">
        <w:tc>
          <w:tcPr>
            <w:tcW w:w="13995" w:type="dxa"/>
            <w:gridSpan w:val="4"/>
          </w:tcPr>
          <w:p w:rsidR="007D147B" w:rsidRPr="006F5FFA" w:rsidRDefault="007D147B" w:rsidP="002F6CAE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Оснащенность:</w:t>
            </w:r>
          </w:p>
        </w:tc>
      </w:tr>
      <w:tr w:rsidR="007D147B" w:rsidTr="0071274C">
        <w:tc>
          <w:tcPr>
            <w:tcW w:w="594" w:type="dxa"/>
          </w:tcPr>
          <w:p w:rsidR="007D147B" w:rsidRPr="006F5FFA" w:rsidRDefault="0071274C" w:rsidP="0071274C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Музейные препараты</w:t>
            </w:r>
          </w:p>
        </w:tc>
        <w:tc>
          <w:tcPr>
            <w:tcW w:w="2693" w:type="dxa"/>
          </w:tcPr>
          <w:p w:rsidR="007D147B" w:rsidRPr="006F5FFA" w:rsidRDefault="007D147B" w:rsidP="002F6CAE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340</w:t>
            </w:r>
          </w:p>
        </w:tc>
        <w:tc>
          <w:tcPr>
            <w:tcW w:w="2693" w:type="dxa"/>
            <w:vMerge w:val="restart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Стенды по истории анатомии</w:t>
            </w:r>
          </w:p>
        </w:tc>
        <w:tc>
          <w:tcPr>
            <w:tcW w:w="2693" w:type="dxa"/>
          </w:tcPr>
          <w:p w:rsidR="007D147B" w:rsidRPr="006F5FFA" w:rsidRDefault="007D147B" w:rsidP="002F6CAE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3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Стенд по возрастной анатомии</w:t>
            </w:r>
          </w:p>
        </w:tc>
        <w:tc>
          <w:tcPr>
            <w:tcW w:w="2693" w:type="dxa"/>
          </w:tcPr>
          <w:p w:rsidR="007D147B" w:rsidRPr="006F5FFA" w:rsidRDefault="007D147B" w:rsidP="002F6CAE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4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Латинская и греческая терминология (стенд)</w:t>
            </w:r>
          </w:p>
        </w:tc>
        <w:tc>
          <w:tcPr>
            <w:tcW w:w="2693" w:type="dxa"/>
          </w:tcPr>
          <w:p w:rsidR="007D147B" w:rsidRPr="006F5FFA" w:rsidRDefault="007D147B" w:rsidP="002F6CAE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5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Стенд по истории и достижения студенческо</w:t>
            </w:r>
            <w:bookmarkStart w:id="0" w:name="_GoBack"/>
            <w:bookmarkEnd w:id="0"/>
            <w:r w:rsidRPr="006F5FFA">
              <w:rPr>
                <w:sz w:val="24"/>
                <w:szCs w:val="24"/>
              </w:rPr>
              <w:t>го научного кружка</w:t>
            </w:r>
          </w:p>
        </w:tc>
        <w:tc>
          <w:tcPr>
            <w:tcW w:w="2693" w:type="dxa"/>
          </w:tcPr>
          <w:p w:rsidR="007D147B" w:rsidRPr="006F5FFA" w:rsidRDefault="007D147B" w:rsidP="002F6CAE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6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Стенд по ренгенанатомии</w:t>
            </w:r>
          </w:p>
        </w:tc>
        <w:tc>
          <w:tcPr>
            <w:tcW w:w="2693" w:type="dxa"/>
          </w:tcPr>
          <w:p w:rsidR="007D147B" w:rsidRPr="006F5FFA" w:rsidRDefault="007D147B" w:rsidP="002F6CAE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7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Стенд по ренгенанатомии</w:t>
            </w:r>
          </w:p>
        </w:tc>
        <w:tc>
          <w:tcPr>
            <w:tcW w:w="2693" w:type="dxa"/>
          </w:tcPr>
          <w:p w:rsidR="007D147B" w:rsidRPr="006F5FFA" w:rsidRDefault="007D147B" w:rsidP="002F6CAE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1BEC" w:rsidRPr="006F5FFA" w:rsidRDefault="00BF1BEC" w:rsidP="00EB6510">
      <w:pPr>
        <w:jc w:val="center"/>
        <w:rPr>
          <w:sz w:val="24"/>
          <w:szCs w:val="24"/>
        </w:rPr>
      </w:pPr>
    </w:p>
    <w:tbl>
      <w:tblPr>
        <w:tblStyle w:val="a7"/>
        <w:tblW w:w="13995" w:type="dxa"/>
        <w:tblInd w:w="288" w:type="dxa"/>
        <w:tblLook w:val="01E0" w:firstRow="1" w:lastRow="1" w:firstColumn="1" w:lastColumn="1" w:noHBand="0" w:noVBand="0"/>
      </w:tblPr>
      <w:tblGrid>
        <w:gridCol w:w="594"/>
        <w:gridCol w:w="8015"/>
        <w:gridCol w:w="2693"/>
        <w:gridCol w:w="2693"/>
      </w:tblGrid>
      <w:tr w:rsidR="007D147B" w:rsidTr="0071274C">
        <w:tc>
          <w:tcPr>
            <w:tcW w:w="594" w:type="dxa"/>
          </w:tcPr>
          <w:p w:rsidR="007D147B" w:rsidRPr="006F5FFA" w:rsidRDefault="00420C24" w:rsidP="00420C24">
            <w:pPr>
              <w:autoSpaceDE/>
              <w:autoSpaceDN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5" w:type="dxa"/>
          </w:tcPr>
          <w:p w:rsidR="007D147B" w:rsidRPr="006F5FFA" w:rsidRDefault="007D147B" w:rsidP="00420C2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5FFA">
              <w:rPr>
                <w:b/>
                <w:sz w:val="24"/>
                <w:szCs w:val="24"/>
              </w:rPr>
              <w:t>Морфологическая лаборатория</w:t>
            </w:r>
          </w:p>
        </w:tc>
        <w:tc>
          <w:tcPr>
            <w:tcW w:w="2693" w:type="dxa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33.4</w:t>
            </w:r>
          </w:p>
        </w:tc>
      </w:tr>
      <w:tr w:rsidR="007D147B" w:rsidTr="007D147B">
        <w:tc>
          <w:tcPr>
            <w:tcW w:w="13995" w:type="dxa"/>
            <w:gridSpan w:val="4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Оснащенность:</w:t>
            </w: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Микроскоп стереоскопический МБС-1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Микроскоп стереоскопический МБС-2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Аппараты для инъекции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Анатомические инструменты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180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Микротомы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Другая научная аппаратура и оборудование (весы, нож для правки микротомных ножей, посуда и прочее)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1BEC" w:rsidRDefault="00BF1BEC" w:rsidP="00EB6510">
      <w:pPr>
        <w:jc w:val="center"/>
        <w:rPr>
          <w:sz w:val="24"/>
          <w:szCs w:val="24"/>
        </w:rPr>
      </w:pPr>
    </w:p>
    <w:p w:rsidR="004B7FBC" w:rsidRPr="006F5FFA" w:rsidRDefault="004B7FBC" w:rsidP="00EB6510">
      <w:pPr>
        <w:jc w:val="center"/>
        <w:rPr>
          <w:sz w:val="24"/>
          <w:szCs w:val="24"/>
        </w:rPr>
      </w:pPr>
    </w:p>
    <w:tbl>
      <w:tblPr>
        <w:tblStyle w:val="a7"/>
        <w:tblW w:w="13995" w:type="dxa"/>
        <w:tblInd w:w="288" w:type="dxa"/>
        <w:tblLook w:val="01E0" w:firstRow="1" w:lastRow="1" w:firstColumn="1" w:lastColumn="1" w:noHBand="0" w:noVBand="0"/>
      </w:tblPr>
      <w:tblGrid>
        <w:gridCol w:w="594"/>
        <w:gridCol w:w="8015"/>
        <w:gridCol w:w="2693"/>
        <w:gridCol w:w="2693"/>
      </w:tblGrid>
      <w:tr w:rsidR="007D147B" w:rsidTr="0071274C">
        <w:tc>
          <w:tcPr>
            <w:tcW w:w="594" w:type="dxa"/>
          </w:tcPr>
          <w:p w:rsidR="007D147B" w:rsidRPr="006F5FFA" w:rsidRDefault="00420C24" w:rsidP="00420C24">
            <w:pPr>
              <w:autoSpaceDE/>
              <w:autoSpaceDN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15" w:type="dxa"/>
          </w:tcPr>
          <w:p w:rsidR="007D147B" w:rsidRPr="006F5FFA" w:rsidRDefault="007D147B" w:rsidP="00420C2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5FFA">
              <w:rPr>
                <w:b/>
                <w:sz w:val="24"/>
                <w:szCs w:val="24"/>
              </w:rPr>
              <w:t>Трупохранилище</w:t>
            </w:r>
          </w:p>
        </w:tc>
        <w:tc>
          <w:tcPr>
            <w:tcW w:w="2693" w:type="dxa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124.3</w:t>
            </w:r>
          </w:p>
        </w:tc>
      </w:tr>
      <w:tr w:rsidR="007D147B" w:rsidTr="007D147B">
        <w:tc>
          <w:tcPr>
            <w:tcW w:w="13995" w:type="dxa"/>
            <w:gridSpan w:val="4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Оснащенность:</w:t>
            </w: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Влажные препараты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450</w:t>
            </w:r>
          </w:p>
        </w:tc>
        <w:tc>
          <w:tcPr>
            <w:tcW w:w="2693" w:type="dxa"/>
            <w:vMerge w:val="restart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Учебные отпрепарированные трупы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3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Резерв трупного материала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1BEC" w:rsidRPr="002F6CAE" w:rsidRDefault="00BF1BEC" w:rsidP="00EB6510">
      <w:pPr>
        <w:jc w:val="center"/>
        <w:rPr>
          <w:sz w:val="16"/>
          <w:szCs w:val="16"/>
        </w:rPr>
      </w:pPr>
    </w:p>
    <w:tbl>
      <w:tblPr>
        <w:tblStyle w:val="a7"/>
        <w:tblW w:w="13995" w:type="dxa"/>
        <w:tblInd w:w="288" w:type="dxa"/>
        <w:tblLook w:val="01E0" w:firstRow="1" w:lastRow="1" w:firstColumn="1" w:lastColumn="1" w:noHBand="0" w:noVBand="0"/>
      </w:tblPr>
      <w:tblGrid>
        <w:gridCol w:w="594"/>
        <w:gridCol w:w="8015"/>
        <w:gridCol w:w="2693"/>
        <w:gridCol w:w="2693"/>
      </w:tblGrid>
      <w:tr w:rsidR="007D147B" w:rsidTr="0071274C">
        <w:tc>
          <w:tcPr>
            <w:tcW w:w="594" w:type="dxa"/>
          </w:tcPr>
          <w:p w:rsidR="007D147B" w:rsidRPr="006F5FFA" w:rsidRDefault="00420C24" w:rsidP="00420C24">
            <w:pPr>
              <w:autoSpaceDE/>
              <w:autoSpaceDN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15" w:type="dxa"/>
          </w:tcPr>
          <w:p w:rsidR="007D147B" w:rsidRPr="006F5FFA" w:rsidRDefault="007D147B" w:rsidP="00420C2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5FFA">
              <w:rPr>
                <w:b/>
                <w:sz w:val="24"/>
                <w:szCs w:val="24"/>
              </w:rPr>
              <w:t>Препараторская</w:t>
            </w:r>
          </w:p>
        </w:tc>
        <w:tc>
          <w:tcPr>
            <w:tcW w:w="2693" w:type="dxa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18.3</w:t>
            </w:r>
          </w:p>
        </w:tc>
      </w:tr>
      <w:tr w:rsidR="007D147B" w:rsidTr="007D147B">
        <w:tc>
          <w:tcPr>
            <w:tcW w:w="13995" w:type="dxa"/>
            <w:gridSpan w:val="4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Оснащенность:</w:t>
            </w: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Стеллажи для временного хранения муляжей и препаратов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Посуда для хранения влажных препаратов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1BEC" w:rsidRPr="002F6CAE" w:rsidRDefault="00BF1BEC" w:rsidP="00EB6510">
      <w:pPr>
        <w:jc w:val="center"/>
        <w:rPr>
          <w:sz w:val="16"/>
          <w:szCs w:val="16"/>
        </w:rPr>
      </w:pPr>
    </w:p>
    <w:tbl>
      <w:tblPr>
        <w:tblStyle w:val="a7"/>
        <w:tblW w:w="13995" w:type="dxa"/>
        <w:tblInd w:w="288" w:type="dxa"/>
        <w:tblLook w:val="01E0" w:firstRow="1" w:lastRow="1" w:firstColumn="1" w:lastColumn="1" w:noHBand="0" w:noVBand="0"/>
      </w:tblPr>
      <w:tblGrid>
        <w:gridCol w:w="594"/>
        <w:gridCol w:w="8015"/>
        <w:gridCol w:w="2693"/>
        <w:gridCol w:w="2693"/>
      </w:tblGrid>
      <w:tr w:rsidR="007D147B" w:rsidTr="0071274C">
        <w:tc>
          <w:tcPr>
            <w:tcW w:w="594" w:type="dxa"/>
          </w:tcPr>
          <w:p w:rsidR="007D147B" w:rsidRPr="006F5FFA" w:rsidRDefault="00420C24" w:rsidP="00420C24">
            <w:pPr>
              <w:autoSpaceDE/>
              <w:autoSpaceDN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15" w:type="dxa"/>
          </w:tcPr>
          <w:p w:rsidR="007D147B" w:rsidRPr="006F5FFA" w:rsidRDefault="007D147B" w:rsidP="00420C2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5FFA">
              <w:rPr>
                <w:b/>
                <w:sz w:val="24"/>
                <w:szCs w:val="24"/>
              </w:rPr>
              <w:t>Табличная, хранилище муляжей и костных препаратов</w:t>
            </w:r>
          </w:p>
        </w:tc>
        <w:tc>
          <w:tcPr>
            <w:tcW w:w="2693" w:type="dxa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10.2</w:t>
            </w:r>
          </w:p>
        </w:tc>
      </w:tr>
      <w:tr w:rsidR="007D147B" w:rsidTr="007D147B">
        <w:tc>
          <w:tcPr>
            <w:tcW w:w="13995" w:type="dxa"/>
            <w:gridSpan w:val="4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Оснащенность:</w:t>
            </w: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Костные препараты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480</w:t>
            </w:r>
          </w:p>
        </w:tc>
        <w:tc>
          <w:tcPr>
            <w:tcW w:w="2693" w:type="dxa"/>
            <w:vMerge w:val="restart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Учебные таблицы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935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3</w:t>
            </w: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Муляжи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465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1BEC" w:rsidRPr="002F6CAE" w:rsidRDefault="00BF1BEC" w:rsidP="00EB6510">
      <w:pPr>
        <w:jc w:val="center"/>
        <w:rPr>
          <w:sz w:val="16"/>
          <w:szCs w:val="16"/>
        </w:rPr>
      </w:pPr>
    </w:p>
    <w:tbl>
      <w:tblPr>
        <w:tblStyle w:val="a7"/>
        <w:tblW w:w="13995" w:type="dxa"/>
        <w:tblInd w:w="288" w:type="dxa"/>
        <w:tblLook w:val="01E0" w:firstRow="1" w:lastRow="1" w:firstColumn="1" w:lastColumn="1" w:noHBand="0" w:noVBand="0"/>
      </w:tblPr>
      <w:tblGrid>
        <w:gridCol w:w="594"/>
        <w:gridCol w:w="8015"/>
        <w:gridCol w:w="2693"/>
        <w:gridCol w:w="2693"/>
      </w:tblGrid>
      <w:tr w:rsidR="007D147B" w:rsidTr="0071274C">
        <w:tc>
          <w:tcPr>
            <w:tcW w:w="594" w:type="dxa"/>
          </w:tcPr>
          <w:p w:rsidR="007D147B" w:rsidRPr="006F5FFA" w:rsidRDefault="00420C24" w:rsidP="00420C24">
            <w:pPr>
              <w:autoSpaceDE/>
              <w:autoSpaceDN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15" w:type="dxa"/>
          </w:tcPr>
          <w:p w:rsidR="007D147B" w:rsidRPr="006F5FFA" w:rsidRDefault="007D147B" w:rsidP="00420C2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5FFA">
              <w:rPr>
                <w:b/>
                <w:sz w:val="24"/>
                <w:szCs w:val="24"/>
              </w:rPr>
              <w:t>Фотолаборатория</w:t>
            </w:r>
          </w:p>
        </w:tc>
        <w:tc>
          <w:tcPr>
            <w:tcW w:w="2693" w:type="dxa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D147B" w:rsidRPr="006F5FFA" w:rsidRDefault="007D147B" w:rsidP="00420C24">
            <w:pPr>
              <w:ind w:firstLine="0"/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2.9</w:t>
            </w:r>
          </w:p>
        </w:tc>
      </w:tr>
      <w:tr w:rsidR="007D147B" w:rsidTr="007D147B">
        <w:tc>
          <w:tcPr>
            <w:tcW w:w="13995" w:type="dxa"/>
            <w:gridSpan w:val="4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Оснащенность:</w:t>
            </w: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Кодаскоп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Негатоскопы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  <w:r w:rsidRPr="006F5FF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7D147B" w:rsidRPr="006F5FFA" w:rsidRDefault="007D147B" w:rsidP="00EB6510">
            <w:pPr>
              <w:jc w:val="center"/>
              <w:rPr>
                <w:sz w:val="24"/>
                <w:szCs w:val="24"/>
              </w:rPr>
            </w:pPr>
          </w:p>
        </w:tc>
      </w:tr>
      <w:tr w:rsidR="007D147B" w:rsidTr="0071274C">
        <w:tc>
          <w:tcPr>
            <w:tcW w:w="594" w:type="dxa"/>
          </w:tcPr>
          <w:p w:rsidR="007D147B" w:rsidRPr="006F5FFA" w:rsidRDefault="007D147B" w:rsidP="00EB6510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8015" w:type="dxa"/>
          </w:tcPr>
          <w:p w:rsidR="007D147B" w:rsidRPr="006F5FFA" w:rsidRDefault="007D147B" w:rsidP="00EB6510">
            <w:pPr>
              <w:rPr>
                <w:b/>
                <w:sz w:val="24"/>
                <w:szCs w:val="24"/>
              </w:rPr>
            </w:pPr>
            <w:r w:rsidRPr="006F5FF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D147B" w:rsidRPr="006F5FFA" w:rsidRDefault="007D147B" w:rsidP="00EB6510">
            <w:pPr>
              <w:jc w:val="center"/>
              <w:rPr>
                <w:b/>
                <w:sz w:val="24"/>
                <w:szCs w:val="24"/>
              </w:rPr>
            </w:pPr>
            <w:r w:rsidRPr="006F5FFA">
              <w:rPr>
                <w:b/>
                <w:sz w:val="24"/>
                <w:szCs w:val="24"/>
              </w:rPr>
              <w:t>323,5</w:t>
            </w:r>
          </w:p>
        </w:tc>
      </w:tr>
    </w:tbl>
    <w:p w:rsidR="00E63750" w:rsidRPr="00420C24" w:rsidRDefault="00E63750" w:rsidP="00494529">
      <w:pPr>
        <w:rPr>
          <w:sz w:val="16"/>
          <w:szCs w:val="16"/>
        </w:rPr>
      </w:pPr>
    </w:p>
    <w:sectPr w:rsidR="00E63750" w:rsidRPr="00420C24" w:rsidSect="00941CAF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27" w:rsidRDefault="00180A27" w:rsidP="00170C41">
      <w:pPr>
        <w:spacing w:line="240" w:lineRule="auto"/>
      </w:pPr>
      <w:r>
        <w:separator/>
      </w:r>
    </w:p>
  </w:endnote>
  <w:endnote w:type="continuationSeparator" w:id="0">
    <w:p w:rsidR="00180A27" w:rsidRDefault="00180A27" w:rsidP="00170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27" w:rsidRDefault="00180A27" w:rsidP="00170C41">
      <w:pPr>
        <w:spacing w:line="240" w:lineRule="auto"/>
      </w:pPr>
      <w:r>
        <w:separator/>
      </w:r>
    </w:p>
  </w:footnote>
  <w:footnote w:type="continuationSeparator" w:id="0">
    <w:p w:rsidR="00180A27" w:rsidRDefault="00180A27" w:rsidP="00170C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71C75"/>
    <w:multiLevelType w:val="hybridMultilevel"/>
    <w:tmpl w:val="0EF06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50"/>
    <w:rsid w:val="00152B35"/>
    <w:rsid w:val="00170C41"/>
    <w:rsid w:val="00180A27"/>
    <w:rsid w:val="002F6CAE"/>
    <w:rsid w:val="003E6E2B"/>
    <w:rsid w:val="00420C24"/>
    <w:rsid w:val="00494529"/>
    <w:rsid w:val="004B7FBC"/>
    <w:rsid w:val="005603FF"/>
    <w:rsid w:val="0071274C"/>
    <w:rsid w:val="007D147B"/>
    <w:rsid w:val="00941CAF"/>
    <w:rsid w:val="00BF1BEC"/>
    <w:rsid w:val="00E63750"/>
    <w:rsid w:val="00ED7352"/>
    <w:rsid w:val="00F21E5B"/>
    <w:rsid w:val="00FA0F99"/>
    <w:rsid w:val="00F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FA719FE-A82C-4BEB-8D5C-83F2C3EE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99"/>
    <w:pPr>
      <w:spacing w:after="0" w:line="360" w:lineRule="auto"/>
      <w:ind w:firstLine="85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C4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C41"/>
    <w:rPr>
      <w:szCs w:val="28"/>
    </w:rPr>
  </w:style>
  <w:style w:type="paragraph" w:styleId="a5">
    <w:name w:val="footer"/>
    <w:basedOn w:val="a"/>
    <w:link w:val="a6"/>
    <w:uiPriority w:val="99"/>
    <w:unhideWhenUsed/>
    <w:rsid w:val="00170C4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C41"/>
    <w:rPr>
      <w:szCs w:val="28"/>
    </w:rPr>
  </w:style>
  <w:style w:type="table" w:styleId="a7">
    <w:name w:val="Table Grid"/>
    <w:basedOn w:val="a1"/>
    <w:rsid w:val="007D147B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7293-4D7B-4411-B14E-C9EB12FB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mikhail litvinenko</cp:lastModifiedBy>
  <cp:revision>3</cp:revision>
  <dcterms:created xsi:type="dcterms:W3CDTF">2014-01-20T13:23:00Z</dcterms:created>
  <dcterms:modified xsi:type="dcterms:W3CDTF">2014-01-20T14:11:00Z</dcterms:modified>
</cp:coreProperties>
</file>