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9D" w:rsidRDefault="0021649D" w:rsidP="0021649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21649D" w:rsidRDefault="0021649D" w:rsidP="0021649D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высшего</w:t>
      </w:r>
      <w:proofErr w:type="gramEnd"/>
      <w:r>
        <w:rPr>
          <w:b/>
          <w:bCs/>
          <w:color w:val="000000"/>
          <w:sz w:val="28"/>
          <w:szCs w:val="28"/>
        </w:rPr>
        <w:t xml:space="preserve"> профессионального образования </w:t>
      </w:r>
    </w:p>
    <w:p w:rsidR="0021649D" w:rsidRDefault="0021649D" w:rsidP="0021649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21649D" w:rsidRDefault="0021649D" w:rsidP="0021649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21649D" w:rsidRDefault="0021649D" w:rsidP="0021649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21649D" w:rsidRPr="00E50474" w:rsidTr="00C65F8A">
        <w:tc>
          <w:tcPr>
            <w:tcW w:w="3348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21649D" w:rsidRPr="00E50474" w:rsidRDefault="0021649D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21649D" w:rsidRPr="00E50474" w:rsidRDefault="0021649D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21649D" w:rsidRPr="00AE1700" w:rsidRDefault="0021649D" w:rsidP="0021649D">
      <w:pPr>
        <w:rPr>
          <w:sz w:val="28"/>
          <w:szCs w:val="28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rPr>
          <w:sz w:val="14"/>
          <w:szCs w:val="14"/>
        </w:rPr>
      </w:pPr>
    </w:p>
    <w:p w:rsidR="0021649D" w:rsidRDefault="0021649D" w:rsidP="0021649D">
      <w:pPr>
        <w:pStyle w:val="msonormalcxspl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:rsidR="0021649D" w:rsidRDefault="0021649D" w:rsidP="0021649D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симуляционного</w:t>
      </w:r>
      <w:proofErr w:type="spellEnd"/>
      <w:proofErr w:type="gramEnd"/>
      <w:r>
        <w:rPr>
          <w:b/>
          <w:sz w:val="28"/>
          <w:szCs w:val="28"/>
        </w:rPr>
        <w:t xml:space="preserve"> курса</w:t>
      </w:r>
    </w:p>
    <w:p w:rsidR="0021649D" w:rsidRDefault="0021649D" w:rsidP="0021649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основной</w:t>
      </w:r>
      <w:proofErr w:type="gramEnd"/>
      <w:r>
        <w:rPr>
          <w:b/>
          <w:sz w:val="28"/>
          <w:szCs w:val="28"/>
        </w:rPr>
        <w:t xml:space="preserve"> профессиональной образовательной программы послевузовского профессион</w:t>
      </w:r>
      <w:bookmarkStart w:id="0" w:name="_GoBack"/>
      <w:bookmarkEnd w:id="0"/>
      <w:r>
        <w:rPr>
          <w:b/>
          <w:sz w:val="28"/>
          <w:szCs w:val="28"/>
        </w:rPr>
        <w:t xml:space="preserve">ального образования </w:t>
      </w:r>
    </w:p>
    <w:p w:rsidR="0021649D" w:rsidRPr="00BD77C6" w:rsidRDefault="0021649D" w:rsidP="0021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ординатура</w:t>
      </w:r>
      <w:proofErr w:type="gramEnd"/>
      <w:r>
        <w:rPr>
          <w:b/>
          <w:sz w:val="28"/>
          <w:szCs w:val="28"/>
        </w:rPr>
        <w:t>)</w:t>
      </w: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Pr="00CE2450" w:rsidRDefault="0021649D" w:rsidP="0021649D">
      <w:pPr>
        <w:jc w:val="center"/>
        <w:rPr>
          <w:b/>
        </w:rPr>
      </w:pPr>
      <w:proofErr w:type="gramStart"/>
      <w:r>
        <w:rPr>
          <w:b/>
          <w:sz w:val="28"/>
          <w:szCs w:val="28"/>
        </w:rPr>
        <w:t>специальность  «</w:t>
      </w:r>
      <w:proofErr w:type="gramEnd"/>
      <w:r>
        <w:rPr>
          <w:b/>
          <w:sz w:val="28"/>
          <w:szCs w:val="28"/>
        </w:rPr>
        <w:t>Общая гигиена»</w:t>
      </w: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jc w:val="center"/>
        <w:rPr>
          <w:sz w:val="14"/>
          <w:szCs w:val="14"/>
        </w:rPr>
      </w:pPr>
    </w:p>
    <w:p w:rsidR="0021649D" w:rsidRDefault="0021649D" w:rsidP="0021649D">
      <w:pPr>
        <w:pStyle w:val="msonormalcxspmiddle"/>
        <w:rPr>
          <w:sz w:val="28"/>
          <w:szCs w:val="28"/>
        </w:rPr>
      </w:pPr>
    </w:p>
    <w:p w:rsidR="0021649D" w:rsidRDefault="0021649D" w:rsidP="0021649D">
      <w:pPr>
        <w:pStyle w:val="msonormalcxsplast"/>
        <w:jc w:val="center"/>
      </w:pPr>
      <w:r>
        <w:rPr>
          <w:sz w:val="28"/>
          <w:szCs w:val="28"/>
        </w:rPr>
        <w:t>Оренбург, 2012</w:t>
      </w:r>
    </w:p>
    <w:p w:rsidR="0021649D" w:rsidRDefault="0021649D" w:rsidP="0021649D">
      <w:pPr>
        <w:pStyle w:val="a5"/>
        <w:ind w:left="0" w:firstLine="851"/>
        <w:jc w:val="both"/>
        <w:rPr>
          <w:b/>
          <w:sz w:val="28"/>
          <w:szCs w:val="28"/>
        </w:rPr>
      </w:pPr>
      <w:r w:rsidRPr="00453912">
        <w:rPr>
          <w:b/>
        </w:rPr>
        <w:br w:type="page"/>
      </w:r>
      <w:r>
        <w:rPr>
          <w:b/>
          <w:sz w:val="28"/>
          <w:szCs w:val="28"/>
        </w:rPr>
        <w:lastRenderedPageBreak/>
        <w:t>1. Цели и задачи программы: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color w:val="000000"/>
          <w:sz w:val="28"/>
          <w:szCs w:val="28"/>
        </w:rPr>
        <w:t>Цель –</w:t>
      </w:r>
      <w:r w:rsidRPr="00FB74D8">
        <w:rPr>
          <w:bCs/>
          <w:color w:val="000000"/>
          <w:sz w:val="28"/>
          <w:szCs w:val="28"/>
        </w:rPr>
        <w:t xml:space="preserve"> способствование реализации </w:t>
      </w:r>
      <w:proofErr w:type="spellStart"/>
      <w:r w:rsidRPr="00FB74D8">
        <w:rPr>
          <w:bCs/>
          <w:color w:val="000000"/>
          <w:sz w:val="28"/>
          <w:szCs w:val="28"/>
        </w:rPr>
        <w:t>компетентностного</w:t>
      </w:r>
      <w:proofErr w:type="spellEnd"/>
      <w:r w:rsidRPr="00FB74D8">
        <w:rPr>
          <w:bCs/>
          <w:color w:val="000000"/>
          <w:sz w:val="28"/>
          <w:szCs w:val="28"/>
        </w:rPr>
        <w:t xml:space="preserve"> подхода в профессиональной подготовке ординатора; углублению, закреплению, самоанализу и </w:t>
      </w:r>
      <w:proofErr w:type="spellStart"/>
      <w:r w:rsidRPr="00FB74D8">
        <w:rPr>
          <w:bCs/>
          <w:color w:val="000000"/>
          <w:sz w:val="28"/>
          <w:szCs w:val="28"/>
        </w:rPr>
        <w:t>самокоррекции</w:t>
      </w:r>
      <w:proofErr w:type="spellEnd"/>
      <w:r w:rsidRPr="00FB74D8">
        <w:rPr>
          <w:bCs/>
          <w:color w:val="000000"/>
          <w:sz w:val="28"/>
          <w:szCs w:val="28"/>
        </w:rPr>
        <w:t xml:space="preserve"> имеющихся профессиональных знаний, умений и навыков.</w:t>
      </w:r>
    </w:p>
    <w:p w:rsidR="0021649D" w:rsidRPr="00FB74D8" w:rsidRDefault="0021649D" w:rsidP="0021649D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FB74D8">
        <w:rPr>
          <w:b/>
          <w:bCs/>
          <w:color w:val="000000"/>
          <w:sz w:val="28"/>
          <w:szCs w:val="28"/>
        </w:rPr>
        <w:t>Задачи: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-овладеть</w:t>
      </w:r>
      <w:r w:rsidRPr="00FB74D8">
        <w:rPr>
          <w:bCs/>
          <w:color w:val="000000"/>
          <w:sz w:val="28"/>
          <w:szCs w:val="28"/>
        </w:rPr>
        <w:t xml:space="preserve"> профессиональными знаниями и умениями на основе компьютерных симуляций с решением обучающих тестовых заданий стандартной формы по всем разделам гигиены;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-овладеть</w:t>
      </w:r>
      <w:r w:rsidRPr="00FB74D8">
        <w:rPr>
          <w:bCs/>
          <w:color w:val="000000"/>
          <w:sz w:val="28"/>
          <w:szCs w:val="28"/>
        </w:rPr>
        <w:t xml:space="preserve"> профессиональными знаниями, умениями и навыками на основе решения типовых ситуационных задач различной степени сложности и разбора конкретных ситуаций;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-овладеть</w:t>
      </w:r>
      <w:r w:rsidRPr="00FB74D8">
        <w:rPr>
          <w:bCs/>
          <w:color w:val="000000"/>
          <w:sz w:val="28"/>
          <w:szCs w:val="28"/>
        </w:rPr>
        <w:t xml:space="preserve"> профессиональными знаниями, умениями и навыками на основе работы с нормативно-правовой и методической документацией.</w:t>
      </w:r>
    </w:p>
    <w:p w:rsidR="0021649D" w:rsidRPr="00FB74D8" w:rsidRDefault="0021649D" w:rsidP="0021649D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FB74D8">
        <w:rPr>
          <w:b/>
          <w:bCs/>
          <w:color w:val="000000"/>
          <w:sz w:val="28"/>
          <w:szCs w:val="28"/>
        </w:rPr>
        <w:t>2.Место дисциплины в структуре ОППО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Cs/>
          <w:color w:val="000000"/>
          <w:sz w:val="28"/>
          <w:szCs w:val="28"/>
        </w:rPr>
        <w:t xml:space="preserve">Обучающий </w:t>
      </w:r>
      <w:proofErr w:type="spellStart"/>
      <w:r w:rsidRPr="00FB74D8">
        <w:rPr>
          <w:bCs/>
          <w:color w:val="000000"/>
          <w:sz w:val="28"/>
          <w:szCs w:val="28"/>
        </w:rPr>
        <w:t>симуляционный</w:t>
      </w:r>
      <w:proofErr w:type="spellEnd"/>
      <w:r w:rsidRPr="00FB74D8">
        <w:rPr>
          <w:bCs/>
          <w:color w:val="000000"/>
          <w:sz w:val="28"/>
          <w:szCs w:val="28"/>
        </w:rPr>
        <w:t xml:space="preserve"> курс относится к активным и интерактивным формам проведения занятий, соответствующих современным требованиям подготовки специалистов. Потребность в данном курсе обусловлена тем, что ординатор после обучения по традиционным (классическим) формам (лекции, практические и семинарские занятия) нуждается в проверке степени овладения приобретенными знаниями, умениями и навыками, в их коррекции углублении и закреплении. В целом обучающий </w:t>
      </w:r>
      <w:proofErr w:type="spellStart"/>
      <w:r w:rsidRPr="00FB74D8">
        <w:rPr>
          <w:bCs/>
          <w:color w:val="000000"/>
          <w:sz w:val="28"/>
          <w:szCs w:val="28"/>
        </w:rPr>
        <w:t>симуляционный</w:t>
      </w:r>
      <w:proofErr w:type="spellEnd"/>
      <w:r w:rsidRPr="00FB74D8">
        <w:rPr>
          <w:bCs/>
          <w:color w:val="000000"/>
          <w:sz w:val="28"/>
          <w:szCs w:val="28"/>
        </w:rPr>
        <w:t xml:space="preserve"> курс способствует </w:t>
      </w:r>
      <w:proofErr w:type="spellStart"/>
      <w:r w:rsidRPr="00FB74D8">
        <w:rPr>
          <w:bCs/>
          <w:color w:val="000000"/>
          <w:sz w:val="28"/>
          <w:szCs w:val="28"/>
        </w:rPr>
        <w:t>компетентностному</w:t>
      </w:r>
      <w:proofErr w:type="spellEnd"/>
      <w:r w:rsidRPr="00FB74D8">
        <w:rPr>
          <w:bCs/>
          <w:color w:val="000000"/>
          <w:sz w:val="28"/>
          <w:szCs w:val="28"/>
        </w:rPr>
        <w:t xml:space="preserve"> росту ординатора, проводить его целесообразнее после прохождения обязательных дисциплин и во второй половине практики.</w:t>
      </w:r>
    </w:p>
    <w:p w:rsidR="0021649D" w:rsidRPr="00FB74D8" w:rsidRDefault="0021649D" w:rsidP="0021649D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FB74D8">
        <w:rPr>
          <w:b/>
          <w:bCs/>
          <w:color w:val="000000"/>
          <w:sz w:val="28"/>
          <w:szCs w:val="28"/>
        </w:rPr>
        <w:t>3. Требования к результатам освоения курса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Cs/>
          <w:color w:val="000000"/>
          <w:sz w:val="28"/>
          <w:szCs w:val="28"/>
        </w:rPr>
        <w:t xml:space="preserve">На основании реализации программы обучающего </w:t>
      </w:r>
      <w:proofErr w:type="spellStart"/>
      <w:r w:rsidRPr="00FB74D8">
        <w:rPr>
          <w:bCs/>
          <w:color w:val="000000"/>
          <w:sz w:val="28"/>
          <w:szCs w:val="28"/>
        </w:rPr>
        <w:t>симуляционного</w:t>
      </w:r>
      <w:proofErr w:type="spellEnd"/>
      <w:r w:rsidRPr="00FB74D8">
        <w:rPr>
          <w:bCs/>
          <w:color w:val="000000"/>
          <w:sz w:val="28"/>
          <w:szCs w:val="28"/>
        </w:rPr>
        <w:t xml:space="preserve"> курса </w:t>
      </w:r>
      <w:r>
        <w:rPr>
          <w:bCs/>
          <w:color w:val="000000"/>
          <w:sz w:val="28"/>
          <w:szCs w:val="28"/>
        </w:rPr>
        <w:t>ординатор</w:t>
      </w:r>
      <w:r w:rsidRPr="00FB74D8">
        <w:rPr>
          <w:bCs/>
          <w:color w:val="000000"/>
          <w:sz w:val="28"/>
          <w:szCs w:val="28"/>
        </w:rPr>
        <w:t xml:space="preserve"> должен: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 знать</w:t>
      </w:r>
      <w:r w:rsidRPr="00FB74D8">
        <w:rPr>
          <w:bCs/>
          <w:color w:val="000000"/>
          <w:sz w:val="28"/>
          <w:szCs w:val="28"/>
        </w:rPr>
        <w:t xml:space="preserve"> принципы обучения на основе решения тестовых заданий, типологию тестов и степени их сложности; место и роль тестовых заданий в профессиональной подготовке; систему тестовых заданий стандартной формы по основным разделам гигиены; принципы, формы и методы современного активного обучения и самообучения; правила оформления документации, нормативно-правовые акты методические указания при исследовании объектов</w:t>
      </w:r>
      <w:r>
        <w:rPr>
          <w:bCs/>
          <w:color w:val="000000"/>
          <w:sz w:val="28"/>
          <w:szCs w:val="28"/>
        </w:rPr>
        <w:t>, принципы работы приборов для измерения физических факторов производственной среды.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-уметь</w:t>
      </w:r>
      <w:r w:rsidRPr="00FB74D8">
        <w:rPr>
          <w:bCs/>
          <w:color w:val="000000"/>
          <w:sz w:val="28"/>
          <w:szCs w:val="28"/>
        </w:rPr>
        <w:t xml:space="preserve"> осуществлять с помощью решения тестовых заданий тестовое самообучение, текущей самоконтроль, модульное самообразование, проблемное обучение; продуктивно использовать в целях профессионального образования такие формы занятий как решение типовых ситуационных задач, разбора конкретных ситуаций;</w:t>
      </w:r>
      <w:r>
        <w:rPr>
          <w:bCs/>
          <w:color w:val="000000"/>
          <w:sz w:val="28"/>
          <w:szCs w:val="28"/>
        </w:rPr>
        <w:t xml:space="preserve"> работать с приборами для измерения физических факторов производственной среды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  <w:r w:rsidRPr="00FB74D8">
        <w:rPr>
          <w:b/>
          <w:bCs/>
          <w:i/>
          <w:color w:val="000000"/>
          <w:sz w:val="28"/>
          <w:szCs w:val="28"/>
        </w:rPr>
        <w:t>-владеть</w:t>
      </w:r>
      <w:r w:rsidRPr="00FB74D8">
        <w:rPr>
          <w:bCs/>
          <w:color w:val="000000"/>
          <w:sz w:val="28"/>
          <w:szCs w:val="28"/>
        </w:rPr>
        <w:t xml:space="preserve"> приёмами и формами тестового обучения; технологиями решения тестовых заданий разной степени сложности; способностью приобретать в процессе тестового обучения нужные профессиональные </w:t>
      </w:r>
      <w:r w:rsidRPr="00FB74D8">
        <w:rPr>
          <w:bCs/>
          <w:color w:val="000000"/>
          <w:sz w:val="28"/>
          <w:szCs w:val="28"/>
        </w:rPr>
        <w:lastRenderedPageBreak/>
        <w:t xml:space="preserve">знания, умения, навыки; совокупностью современных </w:t>
      </w:r>
      <w:proofErr w:type="spellStart"/>
      <w:r w:rsidRPr="00FB74D8">
        <w:rPr>
          <w:bCs/>
          <w:color w:val="000000"/>
          <w:sz w:val="28"/>
          <w:szCs w:val="28"/>
        </w:rPr>
        <w:t>симуляционных</w:t>
      </w:r>
      <w:proofErr w:type="spellEnd"/>
      <w:r w:rsidRPr="00FB74D8">
        <w:rPr>
          <w:bCs/>
          <w:color w:val="000000"/>
          <w:sz w:val="28"/>
          <w:szCs w:val="28"/>
        </w:rPr>
        <w:t xml:space="preserve"> технологий образования с целью углубления и закрепления профессиональных знаний, умений и навыков; способностью использовать дополнительные и инновационные формы и методы самообразования; коммуникативными навыками в процессе межличностного профессионального взаимодействия.</w:t>
      </w:r>
    </w:p>
    <w:p w:rsidR="0021649D" w:rsidRPr="00FB74D8" w:rsidRDefault="0021649D" w:rsidP="0021649D">
      <w:pPr>
        <w:ind w:firstLine="709"/>
        <w:jc w:val="both"/>
        <w:rPr>
          <w:bCs/>
          <w:color w:val="000000"/>
          <w:sz w:val="28"/>
          <w:szCs w:val="28"/>
        </w:rPr>
      </w:pPr>
    </w:p>
    <w:p w:rsidR="0021649D" w:rsidRPr="00AA7877" w:rsidRDefault="0021649D" w:rsidP="0021649D">
      <w:pPr>
        <w:pStyle w:val="a5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AA7877">
        <w:rPr>
          <w:b/>
          <w:sz w:val="28"/>
          <w:szCs w:val="28"/>
        </w:rPr>
        <w:t xml:space="preserve">Объем </w:t>
      </w:r>
      <w:proofErr w:type="spellStart"/>
      <w:r>
        <w:rPr>
          <w:b/>
          <w:sz w:val="28"/>
          <w:szCs w:val="28"/>
        </w:rPr>
        <w:t>симуляционного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курса</w:t>
      </w:r>
      <w:r w:rsidRPr="00AA78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A7877">
        <w:rPr>
          <w:b/>
          <w:sz w:val="28"/>
          <w:szCs w:val="28"/>
        </w:rPr>
        <w:t>и</w:t>
      </w:r>
      <w:proofErr w:type="gramEnd"/>
      <w:r w:rsidRPr="00AA7877">
        <w:rPr>
          <w:b/>
          <w:sz w:val="28"/>
          <w:szCs w:val="28"/>
        </w:rPr>
        <w:t xml:space="preserve">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1"/>
        <w:gridCol w:w="4644"/>
      </w:tblGrid>
      <w:tr w:rsidR="0021649D" w:rsidRPr="000362D7" w:rsidTr="00C65F8A">
        <w:tc>
          <w:tcPr>
            <w:tcW w:w="4785" w:type="dxa"/>
          </w:tcPr>
          <w:p w:rsidR="0021649D" w:rsidRPr="000362D7" w:rsidRDefault="0021649D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21649D" w:rsidRPr="000362D7" w:rsidRDefault="0021649D" w:rsidP="00C65F8A">
            <w:pPr>
              <w:contextualSpacing/>
              <w:jc w:val="center"/>
              <w:rPr>
                <w:b/>
              </w:rPr>
            </w:pPr>
            <w:r w:rsidRPr="000362D7">
              <w:rPr>
                <w:b/>
              </w:rPr>
              <w:t>Всего часов</w:t>
            </w:r>
          </w:p>
        </w:tc>
      </w:tr>
      <w:tr w:rsidR="0021649D" w:rsidRPr="000362D7" w:rsidTr="00C65F8A">
        <w:tc>
          <w:tcPr>
            <w:tcW w:w="4785" w:type="dxa"/>
          </w:tcPr>
          <w:p w:rsidR="0021649D" w:rsidRPr="006809BD" w:rsidRDefault="0021649D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21649D" w:rsidRPr="000362D7" w:rsidRDefault="0021649D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В том числе: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Практические занятия</w:t>
            </w:r>
          </w:p>
          <w:p w:rsidR="0021649D" w:rsidRPr="000362D7" w:rsidRDefault="0021649D" w:rsidP="00C65F8A">
            <w:pPr>
              <w:contextualSpacing/>
              <w:rPr>
                <w:sz w:val="28"/>
                <w:szCs w:val="28"/>
              </w:rPr>
            </w:pPr>
          </w:p>
          <w:p w:rsidR="0021649D" w:rsidRDefault="0021649D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4E50B5">
              <w:rPr>
                <w:sz w:val="28"/>
                <w:szCs w:val="28"/>
              </w:rPr>
              <w:t>Работа с нормативно-методической д</w:t>
            </w:r>
            <w:r>
              <w:rPr>
                <w:sz w:val="28"/>
                <w:szCs w:val="28"/>
              </w:rPr>
              <w:t>о</w:t>
            </w:r>
            <w:r w:rsidRPr="004E50B5">
              <w:rPr>
                <w:sz w:val="28"/>
                <w:szCs w:val="28"/>
              </w:rPr>
              <w:t>кументацией</w:t>
            </w:r>
            <w:r>
              <w:rPr>
                <w:sz w:val="28"/>
                <w:szCs w:val="28"/>
              </w:rPr>
              <w:t>.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Решение тестовых </w:t>
            </w:r>
            <w:r>
              <w:rPr>
                <w:sz w:val="28"/>
                <w:szCs w:val="28"/>
              </w:rPr>
              <w:t>заданий.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Решение ситуационных задач</w:t>
            </w:r>
            <w:r>
              <w:rPr>
                <w:sz w:val="28"/>
                <w:szCs w:val="28"/>
              </w:rPr>
              <w:t>.</w:t>
            </w:r>
            <w:r w:rsidRPr="00252B91">
              <w:rPr>
                <w:sz w:val="28"/>
                <w:szCs w:val="28"/>
              </w:rPr>
              <w:t xml:space="preserve"> 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Подготовка к практическим занятиям. </w:t>
            </w:r>
          </w:p>
          <w:p w:rsidR="0021649D" w:rsidRDefault="0021649D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Работа с научной и другой специальной литературой.</w:t>
            </w:r>
          </w:p>
          <w:p w:rsidR="0021649D" w:rsidRPr="009C4EAA" w:rsidRDefault="0021649D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Работа с лекционным материалом </w:t>
            </w:r>
          </w:p>
        </w:tc>
        <w:tc>
          <w:tcPr>
            <w:tcW w:w="4786" w:type="dxa"/>
          </w:tcPr>
          <w:p w:rsidR="0021649D" w:rsidRPr="004060F2" w:rsidRDefault="0021649D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72 </w:t>
            </w:r>
            <w:r w:rsidRPr="004060F2">
              <w:rPr>
                <w:i/>
                <w:sz w:val="28"/>
                <w:szCs w:val="28"/>
              </w:rPr>
              <w:t>ч.</w:t>
            </w:r>
          </w:p>
          <w:p w:rsidR="0021649D" w:rsidRDefault="0021649D" w:rsidP="00C65F8A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21649D" w:rsidRPr="004060F2" w:rsidRDefault="0021649D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72 </w:t>
            </w:r>
            <w:r w:rsidRPr="004060F2">
              <w:rPr>
                <w:i/>
                <w:sz w:val="28"/>
                <w:szCs w:val="28"/>
              </w:rPr>
              <w:t>ч.</w:t>
            </w:r>
          </w:p>
          <w:p w:rsidR="0021649D" w:rsidRPr="004060F2" w:rsidRDefault="0021649D" w:rsidP="00C65F8A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21649D" w:rsidRPr="000362D7" w:rsidRDefault="0021649D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36 </w:t>
            </w:r>
            <w:r w:rsidRPr="004060F2">
              <w:rPr>
                <w:i/>
                <w:sz w:val="28"/>
                <w:szCs w:val="28"/>
              </w:rPr>
              <w:t>ч.</w:t>
            </w:r>
          </w:p>
        </w:tc>
      </w:tr>
      <w:tr w:rsidR="0021649D" w:rsidRPr="000362D7" w:rsidTr="00C65F8A">
        <w:tc>
          <w:tcPr>
            <w:tcW w:w="4785" w:type="dxa"/>
          </w:tcPr>
          <w:p w:rsidR="0021649D" w:rsidRPr="006809BD" w:rsidRDefault="0021649D" w:rsidP="00C65F8A">
            <w:pPr>
              <w:contextualSpacing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Общая трудоёмкость – 3 </w:t>
            </w:r>
            <w:proofErr w:type="spellStart"/>
            <w:r>
              <w:rPr>
                <w:b/>
                <w:i/>
                <w:sz w:val="28"/>
                <w:szCs w:val="28"/>
              </w:rPr>
              <w:t>з.е</w:t>
            </w:r>
            <w:proofErr w:type="spellEnd"/>
            <w:r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21649D" w:rsidRPr="006809BD" w:rsidRDefault="0021649D" w:rsidP="00C65F8A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 108 часов</w:t>
            </w:r>
          </w:p>
        </w:tc>
      </w:tr>
    </w:tbl>
    <w:p w:rsidR="0021649D" w:rsidRDefault="0021649D" w:rsidP="0021649D">
      <w:pPr>
        <w:ind w:firstLine="709"/>
        <w:jc w:val="both"/>
        <w:rPr>
          <w:bCs/>
          <w:color w:val="000000"/>
        </w:rPr>
      </w:pPr>
    </w:p>
    <w:p w:rsidR="0021649D" w:rsidRDefault="0021649D" w:rsidP="0021649D">
      <w:pPr>
        <w:ind w:firstLine="709"/>
        <w:jc w:val="both"/>
        <w:rPr>
          <w:bCs/>
          <w:color w:val="000000"/>
        </w:rPr>
      </w:pPr>
    </w:p>
    <w:p w:rsidR="0021649D" w:rsidRDefault="0021649D" w:rsidP="0021649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Структура и содержание программы в соответствии с паспортом специальности</w:t>
      </w:r>
    </w:p>
    <w:p w:rsidR="0021649D" w:rsidRDefault="0021649D" w:rsidP="0021649D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610"/>
        <w:gridCol w:w="2126"/>
        <w:gridCol w:w="1559"/>
        <w:gridCol w:w="2659"/>
      </w:tblGrid>
      <w:tr w:rsidR="0021649D" w:rsidRPr="000362D7" w:rsidTr="00C65F8A">
        <w:tc>
          <w:tcPr>
            <w:tcW w:w="617" w:type="dxa"/>
            <w:vMerge w:val="restart"/>
          </w:tcPr>
          <w:p w:rsidR="0021649D" w:rsidRPr="000362D7" w:rsidRDefault="0021649D" w:rsidP="00C65F8A">
            <w:pPr>
              <w:contextualSpacing/>
            </w:pPr>
            <w:r w:rsidRPr="000362D7">
              <w:t>№ п/п</w:t>
            </w:r>
          </w:p>
        </w:tc>
        <w:tc>
          <w:tcPr>
            <w:tcW w:w="2610" w:type="dxa"/>
            <w:vMerge w:val="restart"/>
          </w:tcPr>
          <w:p w:rsidR="0021649D" w:rsidRPr="000362D7" w:rsidRDefault="0021649D" w:rsidP="00C65F8A">
            <w:pPr>
              <w:contextualSpacing/>
            </w:pPr>
            <w:r w:rsidRPr="000362D7">
              <w:t>Специальные дисциплины (</w:t>
            </w:r>
            <w:r>
              <w:t>разделы</w:t>
            </w:r>
            <w:r w:rsidRPr="000362D7">
              <w:t>)</w:t>
            </w:r>
          </w:p>
        </w:tc>
        <w:tc>
          <w:tcPr>
            <w:tcW w:w="3685" w:type="dxa"/>
            <w:gridSpan w:val="2"/>
          </w:tcPr>
          <w:p w:rsidR="0021649D" w:rsidRPr="000362D7" w:rsidRDefault="0021649D" w:rsidP="00C65F8A">
            <w:pPr>
              <w:contextualSpacing/>
              <w:jc w:val="center"/>
            </w:pPr>
            <w:r w:rsidRPr="000362D7">
              <w:t>Вид учебной работы</w:t>
            </w:r>
            <w:r>
              <w:t xml:space="preserve"> (часы)</w:t>
            </w:r>
          </w:p>
        </w:tc>
        <w:tc>
          <w:tcPr>
            <w:tcW w:w="2659" w:type="dxa"/>
            <w:vMerge w:val="restart"/>
          </w:tcPr>
          <w:p w:rsidR="0021649D" w:rsidRPr="000362D7" w:rsidRDefault="0021649D" w:rsidP="00C65F8A">
            <w:pPr>
              <w:contextualSpacing/>
            </w:pPr>
            <w:r w:rsidRPr="000362D7">
              <w:t>Рубежн</w:t>
            </w:r>
            <w:r>
              <w:t>ые</w:t>
            </w:r>
            <w:r w:rsidRPr="000362D7">
              <w:t xml:space="preserve"> контрольные точки и итоговый контроль (формы контроля)</w:t>
            </w:r>
          </w:p>
        </w:tc>
      </w:tr>
      <w:tr w:rsidR="0021649D" w:rsidRPr="000362D7" w:rsidTr="00C65F8A">
        <w:tc>
          <w:tcPr>
            <w:tcW w:w="617" w:type="dxa"/>
            <w:vMerge/>
          </w:tcPr>
          <w:p w:rsidR="0021649D" w:rsidRPr="000362D7" w:rsidRDefault="0021649D" w:rsidP="00C65F8A">
            <w:pPr>
              <w:contextualSpacing/>
            </w:pPr>
          </w:p>
        </w:tc>
        <w:tc>
          <w:tcPr>
            <w:tcW w:w="2610" w:type="dxa"/>
            <w:vMerge/>
          </w:tcPr>
          <w:p w:rsidR="0021649D" w:rsidRPr="000362D7" w:rsidRDefault="0021649D" w:rsidP="00C65F8A">
            <w:pPr>
              <w:contextualSpacing/>
            </w:pPr>
          </w:p>
        </w:tc>
        <w:tc>
          <w:tcPr>
            <w:tcW w:w="2126" w:type="dxa"/>
          </w:tcPr>
          <w:p w:rsidR="0021649D" w:rsidRPr="000362D7" w:rsidRDefault="0021649D" w:rsidP="00C65F8A">
            <w:pPr>
              <w:contextualSpacing/>
            </w:pPr>
            <w:r>
              <w:t>Аудиторная работа</w:t>
            </w:r>
          </w:p>
        </w:tc>
        <w:tc>
          <w:tcPr>
            <w:tcW w:w="1559" w:type="dxa"/>
          </w:tcPr>
          <w:p w:rsidR="0021649D" w:rsidRPr="000362D7" w:rsidRDefault="0021649D" w:rsidP="00C65F8A">
            <w:pPr>
              <w:contextualSpacing/>
            </w:pPr>
            <w:r w:rsidRPr="000362D7">
              <w:t>Сам.</w:t>
            </w:r>
          </w:p>
          <w:p w:rsidR="0021649D" w:rsidRPr="000362D7" w:rsidRDefault="0021649D" w:rsidP="00C65F8A">
            <w:pPr>
              <w:contextualSpacing/>
            </w:pPr>
            <w:proofErr w:type="gramStart"/>
            <w:r w:rsidRPr="000362D7">
              <w:t>работа</w:t>
            </w:r>
            <w:proofErr w:type="gramEnd"/>
          </w:p>
        </w:tc>
        <w:tc>
          <w:tcPr>
            <w:tcW w:w="2659" w:type="dxa"/>
            <w:vMerge/>
          </w:tcPr>
          <w:p w:rsidR="0021649D" w:rsidRPr="000362D7" w:rsidRDefault="0021649D" w:rsidP="00C65F8A">
            <w:pPr>
              <w:contextualSpacing/>
            </w:pPr>
          </w:p>
        </w:tc>
      </w:tr>
      <w:tr w:rsidR="0021649D" w:rsidRPr="000362D7" w:rsidTr="00C65F8A">
        <w:tc>
          <w:tcPr>
            <w:tcW w:w="617" w:type="dxa"/>
          </w:tcPr>
          <w:p w:rsidR="0021649D" w:rsidRPr="000362D7" w:rsidRDefault="0021649D" w:rsidP="00C65F8A">
            <w:pPr>
              <w:contextualSpacing/>
            </w:pPr>
            <w:r>
              <w:t>1</w:t>
            </w:r>
          </w:p>
        </w:tc>
        <w:tc>
          <w:tcPr>
            <w:tcW w:w="2610" w:type="dxa"/>
          </w:tcPr>
          <w:p w:rsidR="0021649D" w:rsidRPr="000362D7" w:rsidRDefault="0021649D" w:rsidP="00C65F8A">
            <w:pPr>
              <w:contextualSpacing/>
            </w:pPr>
            <w:r>
              <w:t>Тестовое обучение</w:t>
            </w:r>
          </w:p>
        </w:tc>
        <w:tc>
          <w:tcPr>
            <w:tcW w:w="2126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1559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12</w:t>
            </w:r>
          </w:p>
        </w:tc>
        <w:tc>
          <w:tcPr>
            <w:tcW w:w="2659" w:type="dxa"/>
          </w:tcPr>
          <w:p w:rsidR="0021649D" w:rsidRPr="000362D7" w:rsidRDefault="0021649D" w:rsidP="00C65F8A">
            <w:pPr>
              <w:contextualSpacing/>
            </w:pPr>
            <w:r>
              <w:rPr>
                <w:sz w:val="22"/>
                <w:szCs w:val="22"/>
              </w:rPr>
              <w:t>Т</w:t>
            </w:r>
            <w:r w:rsidRPr="00302E68">
              <w:rPr>
                <w:sz w:val="22"/>
                <w:szCs w:val="22"/>
              </w:rPr>
              <w:t>естирование.</w:t>
            </w:r>
          </w:p>
        </w:tc>
      </w:tr>
      <w:tr w:rsidR="0021649D" w:rsidRPr="000362D7" w:rsidTr="00C65F8A">
        <w:tc>
          <w:tcPr>
            <w:tcW w:w="617" w:type="dxa"/>
          </w:tcPr>
          <w:p w:rsidR="0021649D" w:rsidRPr="000362D7" w:rsidRDefault="0021649D" w:rsidP="00C65F8A">
            <w:pPr>
              <w:contextualSpacing/>
            </w:pPr>
            <w:r>
              <w:t>2</w:t>
            </w:r>
          </w:p>
        </w:tc>
        <w:tc>
          <w:tcPr>
            <w:tcW w:w="2610" w:type="dxa"/>
          </w:tcPr>
          <w:p w:rsidR="0021649D" w:rsidRDefault="0021649D" w:rsidP="00C65F8A">
            <w:pPr>
              <w:contextualSpacing/>
            </w:pPr>
            <w:r>
              <w:t>Решение ситуационных задач</w:t>
            </w:r>
          </w:p>
          <w:p w:rsidR="0021649D" w:rsidRPr="000362D7" w:rsidRDefault="0021649D" w:rsidP="00C65F8A">
            <w:pPr>
              <w:contextualSpacing/>
            </w:pPr>
          </w:p>
        </w:tc>
        <w:tc>
          <w:tcPr>
            <w:tcW w:w="2126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1559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12</w:t>
            </w:r>
          </w:p>
        </w:tc>
        <w:tc>
          <w:tcPr>
            <w:tcW w:w="2659" w:type="dxa"/>
          </w:tcPr>
          <w:p w:rsidR="0021649D" w:rsidRPr="00302E68" w:rsidRDefault="0021649D" w:rsidP="00C65F8A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ситуационных задач.</w:t>
            </w:r>
          </w:p>
        </w:tc>
      </w:tr>
      <w:tr w:rsidR="0021649D" w:rsidRPr="000362D7" w:rsidTr="00C65F8A">
        <w:tc>
          <w:tcPr>
            <w:tcW w:w="617" w:type="dxa"/>
          </w:tcPr>
          <w:p w:rsidR="0021649D" w:rsidRPr="000362D7" w:rsidRDefault="0021649D" w:rsidP="00C65F8A">
            <w:pPr>
              <w:contextualSpacing/>
            </w:pPr>
            <w:r>
              <w:t>3</w:t>
            </w:r>
          </w:p>
        </w:tc>
        <w:tc>
          <w:tcPr>
            <w:tcW w:w="2610" w:type="dxa"/>
          </w:tcPr>
          <w:p w:rsidR="0021649D" w:rsidRPr="00893DB8" w:rsidRDefault="0021649D" w:rsidP="00C65F8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Обучение на </w:t>
            </w:r>
            <w:proofErr w:type="gramStart"/>
            <w:r>
              <w:rPr>
                <w:color w:val="000000"/>
              </w:rPr>
              <w:t>приборах  на</w:t>
            </w:r>
            <w:proofErr w:type="gramEnd"/>
            <w:r>
              <w:rPr>
                <w:color w:val="000000"/>
              </w:rPr>
              <w:t xml:space="preserve"> основе стандартных подходов </w:t>
            </w:r>
          </w:p>
        </w:tc>
        <w:tc>
          <w:tcPr>
            <w:tcW w:w="2126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1559" w:type="dxa"/>
          </w:tcPr>
          <w:p w:rsidR="0021649D" w:rsidRPr="000362D7" w:rsidRDefault="0021649D" w:rsidP="00C65F8A">
            <w:pPr>
              <w:contextualSpacing/>
              <w:jc w:val="center"/>
            </w:pPr>
            <w:r>
              <w:t>12</w:t>
            </w:r>
          </w:p>
        </w:tc>
        <w:tc>
          <w:tcPr>
            <w:tcW w:w="2659" w:type="dxa"/>
          </w:tcPr>
          <w:p w:rsidR="0021649D" w:rsidRPr="00302E68" w:rsidRDefault="0021649D" w:rsidP="00C65F8A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Тестирование, решение ситуационных задач.</w:t>
            </w:r>
          </w:p>
        </w:tc>
      </w:tr>
      <w:tr w:rsidR="0021649D" w:rsidRPr="000362D7" w:rsidTr="00C65F8A">
        <w:tc>
          <w:tcPr>
            <w:tcW w:w="617" w:type="dxa"/>
          </w:tcPr>
          <w:p w:rsidR="0021649D" w:rsidRPr="000362D7" w:rsidRDefault="0021649D" w:rsidP="00C65F8A">
            <w:pPr>
              <w:contextualSpacing/>
            </w:pPr>
          </w:p>
        </w:tc>
        <w:tc>
          <w:tcPr>
            <w:tcW w:w="2610" w:type="dxa"/>
          </w:tcPr>
          <w:p w:rsidR="0021649D" w:rsidRPr="000362D7" w:rsidRDefault="0021649D" w:rsidP="00C65F8A">
            <w:pPr>
              <w:contextualSpacing/>
              <w:jc w:val="right"/>
              <w:rPr>
                <w:b/>
              </w:rPr>
            </w:pPr>
            <w:r w:rsidRPr="000362D7">
              <w:rPr>
                <w:b/>
              </w:rPr>
              <w:t>Итого:</w:t>
            </w:r>
          </w:p>
        </w:tc>
        <w:tc>
          <w:tcPr>
            <w:tcW w:w="2126" w:type="dxa"/>
          </w:tcPr>
          <w:p w:rsidR="0021649D" w:rsidRPr="000362D7" w:rsidRDefault="0021649D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59" w:type="dxa"/>
          </w:tcPr>
          <w:p w:rsidR="0021649D" w:rsidRPr="000362D7" w:rsidRDefault="0021649D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59" w:type="dxa"/>
          </w:tcPr>
          <w:p w:rsidR="0021649D" w:rsidRPr="000362D7" w:rsidRDefault="0021649D" w:rsidP="00C65F8A">
            <w:pPr>
              <w:contextualSpacing/>
              <w:rPr>
                <w:sz w:val="20"/>
                <w:szCs w:val="20"/>
              </w:rPr>
            </w:pPr>
          </w:p>
        </w:tc>
      </w:tr>
    </w:tbl>
    <w:p w:rsidR="0021649D" w:rsidRDefault="0021649D" w:rsidP="0021649D">
      <w:pPr>
        <w:ind w:firstLine="709"/>
        <w:jc w:val="both"/>
        <w:rPr>
          <w:bCs/>
          <w:color w:val="000000"/>
        </w:rPr>
      </w:pPr>
    </w:p>
    <w:p w:rsidR="0021649D" w:rsidRDefault="0021649D" w:rsidP="0021649D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Содержание и структура дисциплин</w:t>
      </w:r>
    </w:p>
    <w:p w:rsidR="0021649D" w:rsidRDefault="0021649D" w:rsidP="0021649D">
      <w:pPr>
        <w:ind w:firstLine="709"/>
        <w:jc w:val="both"/>
        <w:rPr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844"/>
        <w:gridCol w:w="4941"/>
      </w:tblGrid>
      <w:tr w:rsidR="0021649D" w:rsidRPr="007C3296" w:rsidTr="00C65F8A">
        <w:trPr>
          <w:jc w:val="center"/>
        </w:trPr>
        <w:tc>
          <w:tcPr>
            <w:tcW w:w="560" w:type="dxa"/>
          </w:tcPr>
          <w:p w:rsidR="0021649D" w:rsidRPr="0022788E" w:rsidRDefault="0021649D" w:rsidP="00C65F8A">
            <w:pPr>
              <w:contextualSpacing/>
              <w:rPr>
                <w:b/>
              </w:rPr>
            </w:pPr>
            <w:r w:rsidRPr="0022788E">
              <w:rPr>
                <w:b/>
              </w:rPr>
              <w:t>№ п/п</w:t>
            </w:r>
          </w:p>
        </w:tc>
        <w:tc>
          <w:tcPr>
            <w:tcW w:w="3943" w:type="dxa"/>
          </w:tcPr>
          <w:p w:rsidR="0021649D" w:rsidRPr="0022788E" w:rsidRDefault="0021649D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Наименование дисциплины, трудоёмкость в часах</w:t>
            </w:r>
          </w:p>
        </w:tc>
        <w:tc>
          <w:tcPr>
            <w:tcW w:w="5068" w:type="dxa"/>
          </w:tcPr>
          <w:p w:rsidR="0021649D" w:rsidRPr="0022788E" w:rsidRDefault="0021649D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Содержание дисциплины</w:t>
            </w:r>
          </w:p>
          <w:p w:rsidR="0021649D" w:rsidRPr="0022788E" w:rsidRDefault="0021649D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(</w:t>
            </w:r>
            <w:proofErr w:type="gramStart"/>
            <w:r w:rsidRPr="0022788E">
              <w:rPr>
                <w:b/>
              </w:rPr>
              <w:t>в</w:t>
            </w:r>
            <w:proofErr w:type="gramEnd"/>
            <w:r w:rsidRPr="0022788E">
              <w:rPr>
                <w:b/>
              </w:rPr>
              <w:t xml:space="preserve"> дидактических единицах)</w:t>
            </w:r>
          </w:p>
          <w:p w:rsidR="0021649D" w:rsidRPr="0022788E" w:rsidRDefault="0021649D" w:rsidP="00C65F8A">
            <w:pPr>
              <w:contextualSpacing/>
              <w:jc w:val="center"/>
              <w:rPr>
                <w:b/>
              </w:rPr>
            </w:pPr>
          </w:p>
        </w:tc>
      </w:tr>
      <w:tr w:rsidR="0021649D" w:rsidRPr="007C3296" w:rsidTr="00C65F8A">
        <w:trPr>
          <w:jc w:val="center"/>
        </w:trPr>
        <w:tc>
          <w:tcPr>
            <w:tcW w:w="560" w:type="dxa"/>
          </w:tcPr>
          <w:p w:rsidR="0021649D" w:rsidRPr="000362D7" w:rsidRDefault="0021649D" w:rsidP="00C65F8A">
            <w:pPr>
              <w:contextualSpacing/>
            </w:pPr>
            <w:r>
              <w:lastRenderedPageBreak/>
              <w:t>1</w:t>
            </w:r>
          </w:p>
        </w:tc>
        <w:tc>
          <w:tcPr>
            <w:tcW w:w="3943" w:type="dxa"/>
          </w:tcPr>
          <w:p w:rsidR="0021649D" w:rsidRDefault="0021649D" w:rsidP="00C65F8A">
            <w:pPr>
              <w:contextualSpacing/>
            </w:pPr>
            <w:r>
              <w:t>Тестовое обучение,</w:t>
            </w:r>
          </w:p>
          <w:p w:rsidR="0021649D" w:rsidRPr="000362D7" w:rsidRDefault="0021649D" w:rsidP="00C65F8A">
            <w:pPr>
              <w:contextualSpacing/>
            </w:pPr>
            <w:r>
              <w:t>36 часов</w:t>
            </w:r>
          </w:p>
        </w:tc>
        <w:tc>
          <w:tcPr>
            <w:tcW w:w="5068" w:type="dxa"/>
          </w:tcPr>
          <w:p w:rsidR="0021649D" w:rsidRPr="00A004BA" w:rsidRDefault="0021649D" w:rsidP="00C65F8A">
            <w:pPr>
              <w:jc w:val="both"/>
              <w:rPr>
                <w:b/>
                <w:i/>
              </w:rPr>
            </w:pPr>
            <w:r w:rsidRPr="00A004BA">
              <w:rPr>
                <w:b/>
                <w:i/>
              </w:rPr>
              <w:t>1.1.Принципы и технологии тестового обучения и самообучения</w:t>
            </w:r>
          </w:p>
          <w:p w:rsidR="0021649D" w:rsidRPr="007C3296" w:rsidRDefault="0021649D" w:rsidP="00C65F8A">
            <w:pPr>
              <w:shd w:val="clear" w:color="auto" w:fill="FFFFFF"/>
              <w:jc w:val="both"/>
            </w:pPr>
            <w:r w:rsidRPr="00A004BA">
              <w:rPr>
                <w:b/>
                <w:i/>
              </w:rPr>
              <w:t xml:space="preserve">1.2.Работа со стандартными тестовыми заданиями по </w:t>
            </w:r>
            <w:r>
              <w:rPr>
                <w:b/>
                <w:i/>
              </w:rPr>
              <w:t xml:space="preserve">основным </w:t>
            </w:r>
            <w:r w:rsidRPr="00A004BA">
              <w:rPr>
                <w:b/>
                <w:i/>
              </w:rPr>
              <w:t xml:space="preserve">разделам </w:t>
            </w:r>
            <w:r>
              <w:rPr>
                <w:b/>
                <w:i/>
              </w:rPr>
              <w:t>гигиены</w:t>
            </w:r>
          </w:p>
        </w:tc>
      </w:tr>
      <w:tr w:rsidR="0021649D" w:rsidRPr="007C3296" w:rsidTr="00C65F8A">
        <w:trPr>
          <w:jc w:val="center"/>
        </w:trPr>
        <w:tc>
          <w:tcPr>
            <w:tcW w:w="560" w:type="dxa"/>
          </w:tcPr>
          <w:p w:rsidR="0021649D" w:rsidRDefault="0021649D" w:rsidP="00C65F8A">
            <w:pPr>
              <w:contextualSpacing/>
            </w:pPr>
            <w:r>
              <w:t>2</w:t>
            </w:r>
          </w:p>
        </w:tc>
        <w:tc>
          <w:tcPr>
            <w:tcW w:w="3943" w:type="dxa"/>
          </w:tcPr>
          <w:p w:rsidR="0021649D" w:rsidRDefault="0021649D" w:rsidP="00C65F8A">
            <w:pPr>
              <w:contextualSpacing/>
            </w:pPr>
            <w:r>
              <w:t xml:space="preserve">Решение ситуационных задач, </w:t>
            </w:r>
          </w:p>
          <w:p w:rsidR="0021649D" w:rsidRDefault="0021649D" w:rsidP="00C65F8A">
            <w:pPr>
              <w:contextualSpacing/>
            </w:pPr>
            <w:r>
              <w:t>36 часов</w:t>
            </w:r>
          </w:p>
        </w:tc>
        <w:tc>
          <w:tcPr>
            <w:tcW w:w="5068" w:type="dxa"/>
          </w:tcPr>
          <w:p w:rsidR="0021649D" w:rsidRPr="00A004BA" w:rsidRDefault="0021649D" w:rsidP="00C65F8A">
            <w:pPr>
              <w:jc w:val="both"/>
              <w:rPr>
                <w:b/>
                <w:i/>
              </w:rPr>
            </w:pPr>
            <w:r w:rsidRPr="00A004BA">
              <w:rPr>
                <w:b/>
                <w:i/>
              </w:rPr>
              <w:t>2.</w:t>
            </w:r>
            <w:r>
              <w:rPr>
                <w:b/>
                <w:i/>
              </w:rPr>
              <w:t>1</w:t>
            </w:r>
            <w:r w:rsidRPr="00A004BA">
              <w:rPr>
                <w:b/>
                <w:i/>
              </w:rPr>
              <w:t>.Овладение знаниями, умениями и навыками в процессе:</w:t>
            </w:r>
          </w:p>
          <w:p w:rsidR="0021649D" w:rsidRDefault="0021649D" w:rsidP="00C65F8A">
            <w:pPr>
              <w:jc w:val="both"/>
            </w:pPr>
            <w:r>
              <w:t>-тематических дискуссий;</w:t>
            </w:r>
          </w:p>
          <w:p w:rsidR="0021649D" w:rsidRDefault="0021649D" w:rsidP="00C65F8A">
            <w:pPr>
              <w:jc w:val="both"/>
            </w:pPr>
            <w:r>
              <w:t>-решений типовых ситуационных задач;</w:t>
            </w:r>
          </w:p>
          <w:p w:rsidR="0021649D" w:rsidRDefault="0021649D" w:rsidP="00C65F8A">
            <w:pPr>
              <w:jc w:val="both"/>
            </w:pPr>
            <w:r>
              <w:t>-решений конкретных ситуационных проблем;</w:t>
            </w:r>
          </w:p>
          <w:p w:rsidR="0021649D" w:rsidRDefault="0021649D" w:rsidP="00C65F8A">
            <w:pPr>
              <w:jc w:val="both"/>
            </w:pPr>
            <w:r>
              <w:t>-обучения на основе обмена опытом</w:t>
            </w:r>
          </w:p>
        </w:tc>
      </w:tr>
      <w:tr w:rsidR="0021649D" w:rsidRPr="007C3296" w:rsidTr="00C65F8A">
        <w:trPr>
          <w:jc w:val="center"/>
        </w:trPr>
        <w:tc>
          <w:tcPr>
            <w:tcW w:w="560" w:type="dxa"/>
          </w:tcPr>
          <w:p w:rsidR="0021649D" w:rsidRDefault="0021649D" w:rsidP="00C65F8A">
            <w:pPr>
              <w:contextualSpacing/>
            </w:pPr>
            <w:r>
              <w:t>3</w:t>
            </w:r>
          </w:p>
        </w:tc>
        <w:tc>
          <w:tcPr>
            <w:tcW w:w="3943" w:type="dxa"/>
          </w:tcPr>
          <w:p w:rsidR="0021649D" w:rsidRDefault="0021649D" w:rsidP="00C65F8A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Обучение на </w:t>
            </w:r>
            <w:proofErr w:type="gramStart"/>
            <w:r>
              <w:rPr>
                <w:color w:val="000000"/>
              </w:rPr>
              <w:t>приборах  на</w:t>
            </w:r>
            <w:proofErr w:type="gramEnd"/>
            <w:r>
              <w:rPr>
                <w:color w:val="000000"/>
              </w:rPr>
              <w:t xml:space="preserve"> основе стандартных подходов </w:t>
            </w:r>
          </w:p>
          <w:p w:rsidR="0021649D" w:rsidRDefault="0021649D" w:rsidP="00C65F8A">
            <w:pPr>
              <w:contextualSpacing/>
            </w:pPr>
            <w:r>
              <w:t>36 часов</w:t>
            </w:r>
          </w:p>
        </w:tc>
        <w:tc>
          <w:tcPr>
            <w:tcW w:w="5068" w:type="dxa"/>
          </w:tcPr>
          <w:p w:rsidR="0021649D" w:rsidRDefault="0021649D" w:rsidP="00C65F8A">
            <w:pPr>
              <w:jc w:val="both"/>
              <w:rPr>
                <w:b/>
                <w:i/>
              </w:rPr>
            </w:pPr>
            <w:r w:rsidRPr="00A004BA">
              <w:rPr>
                <w:b/>
                <w:i/>
              </w:rPr>
              <w:t>3.1.</w:t>
            </w:r>
            <w:r>
              <w:rPr>
                <w:b/>
                <w:i/>
              </w:rPr>
              <w:t xml:space="preserve"> Работа с приборами для измерения параметров производственного микроклимата. Комплексная оценка параметров микроклимата</w:t>
            </w:r>
          </w:p>
          <w:p w:rsidR="0021649D" w:rsidRDefault="0021649D" w:rsidP="00C65F8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3.2 Работа с приборами для измерения производственного шума и вибрации.</w:t>
            </w:r>
          </w:p>
          <w:p w:rsidR="0021649D" w:rsidRDefault="0021649D" w:rsidP="00C65F8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3.3 Работа с приборами для измерения электромагнитных полей</w:t>
            </w:r>
          </w:p>
          <w:p w:rsidR="0021649D" w:rsidRDefault="0021649D" w:rsidP="00C65F8A">
            <w:pPr>
              <w:jc w:val="both"/>
            </w:pPr>
            <w:r>
              <w:rPr>
                <w:b/>
                <w:i/>
              </w:rPr>
              <w:t>3.4 Работа с приборами для измерения производственного освещения</w:t>
            </w:r>
          </w:p>
        </w:tc>
      </w:tr>
    </w:tbl>
    <w:p w:rsidR="0021649D" w:rsidRDefault="0021649D" w:rsidP="0021649D">
      <w:pPr>
        <w:ind w:firstLine="709"/>
        <w:jc w:val="both"/>
        <w:rPr>
          <w:bCs/>
          <w:color w:val="000000"/>
        </w:rPr>
      </w:pPr>
    </w:p>
    <w:p w:rsidR="0021649D" w:rsidRPr="00EB27F7" w:rsidRDefault="0021649D" w:rsidP="0021649D">
      <w:pPr>
        <w:ind w:firstLine="709"/>
        <w:jc w:val="center"/>
        <w:rPr>
          <w:b/>
          <w:sz w:val="28"/>
          <w:szCs w:val="28"/>
        </w:rPr>
      </w:pPr>
      <w:r w:rsidRPr="00EB27F7">
        <w:rPr>
          <w:b/>
          <w:sz w:val="28"/>
          <w:szCs w:val="28"/>
        </w:rPr>
        <w:t xml:space="preserve">7.Структура и содержание </w:t>
      </w:r>
      <w:r>
        <w:rPr>
          <w:b/>
          <w:sz w:val="28"/>
          <w:szCs w:val="28"/>
        </w:rPr>
        <w:t>разделов</w:t>
      </w:r>
    </w:p>
    <w:p w:rsidR="0021649D" w:rsidRPr="00CD4E6A" w:rsidRDefault="0021649D" w:rsidP="0021649D">
      <w:pPr>
        <w:ind w:firstLine="70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144"/>
        <w:gridCol w:w="1661"/>
      </w:tblGrid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  <w:r w:rsidRPr="00CD4E6A">
              <w:t>№ п/п</w:t>
            </w: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</w:pPr>
            <w:r w:rsidRPr="00CD4E6A">
              <w:t>Содержание</w:t>
            </w:r>
          </w:p>
        </w:tc>
        <w:tc>
          <w:tcPr>
            <w:tcW w:w="1661" w:type="dxa"/>
          </w:tcPr>
          <w:p w:rsidR="0021649D" w:rsidRPr="00CD4E6A" w:rsidRDefault="0021649D" w:rsidP="00C65F8A">
            <w:pPr>
              <w:jc w:val="center"/>
            </w:pPr>
            <w:r w:rsidRPr="00CD4E6A">
              <w:t>Трудоёмкость (час)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CD4E6A">
              <w:rPr>
                <w:b/>
              </w:rPr>
              <w:t xml:space="preserve"> 1</w:t>
            </w:r>
          </w:p>
        </w:tc>
        <w:tc>
          <w:tcPr>
            <w:tcW w:w="1661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21649D" w:rsidRPr="00CD4E6A" w:rsidTr="00C65F8A">
        <w:trPr>
          <w:trHeight w:val="339"/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A004BA" w:rsidRDefault="0021649D" w:rsidP="00C65F8A">
            <w:pPr>
              <w:jc w:val="center"/>
              <w:rPr>
                <w:b/>
              </w:rPr>
            </w:pPr>
            <w:r w:rsidRPr="00A004BA">
              <w:rPr>
                <w:b/>
                <w:color w:val="000000"/>
              </w:rPr>
              <w:t>Тестовое обучение</w:t>
            </w:r>
          </w:p>
        </w:tc>
        <w:tc>
          <w:tcPr>
            <w:tcW w:w="1661" w:type="dxa"/>
          </w:tcPr>
          <w:p w:rsidR="0021649D" w:rsidRPr="00CD4E6A" w:rsidRDefault="0021649D" w:rsidP="00C65F8A">
            <w:pPr>
              <w:jc w:val="center"/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1. Аудиторн</w:t>
            </w:r>
            <w:r>
              <w:rPr>
                <w:b/>
              </w:rPr>
              <w:t>ая</w:t>
            </w:r>
            <w:r w:rsidRPr="00CD4E6A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BE0855" w:rsidRDefault="0021649D" w:rsidP="00C65F8A">
            <w:r w:rsidRPr="00BE0855">
              <w:t xml:space="preserve">Работа со стандартными тестовыми заданиями по </w:t>
            </w:r>
            <w:r>
              <w:t xml:space="preserve">основным </w:t>
            </w:r>
            <w:r w:rsidRPr="00BE0855">
              <w:t xml:space="preserve">разделам </w:t>
            </w:r>
            <w:r>
              <w:t>гигиены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Работа с лекционным материалом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Работа с учебн</w:t>
            </w:r>
            <w:r>
              <w:t>ой литературой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Информационно-</w:t>
            </w:r>
            <w:r>
              <w:t>электрон</w:t>
            </w:r>
            <w:r w:rsidRPr="00CD4E6A">
              <w:t>н</w:t>
            </w:r>
            <w:r>
              <w:t>ое</w:t>
            </w:r>
            <w:r w:rsidRPr="00CD4E6A">
              <w:t xml:space="preserve"> </w:t>
            </w:r>
            <w:r>
              <w:t>обучение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Решение тестовых задач</w:t>
            </w:r>
            <w:r>
              <w:t>, п</w:t>
            </w:r>
            <w:r w:rsidRPr="00CD4E6A">
              <w:t>одготовка к рубежному контролю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  <w:vAlign w:val="center"/>
          </w:tcPr>
          <w:p w:rsidR="0021649D" w:rsidRPr="004669A0" w:rsidRDefault="0021649D" w:rsidP="00C65F8A">
            <w:pPr>
              <w:pStyle w:val="a6"/>
              <w:jc w:val="center"/>
              <w:rPr>
                <w:b/>
                <w:color w:val="000000"/>
              </w:rPr>
            </w:pPr>
            <w:r w:rsidRPr="004669A0">
              <w:rPr>
                <w:b/>
                <w:color w:val="000000"/>
              </w:rPr>
              <w:t>3. Виды контроля</w:t>
            </w:r>
          </w:p>
        </w:tc>
        <w:tc>
          <w:tcPr>
            <w:tcW w:w="1661" w:type="dxa"/>
          </w:tcPr>
          <w:p w:rsidR="0021649D" w:rsidRPr="00BE0855" w:rsidRDefault="0021649D" w:rsidP="00C65F8A">
            <w:pPr>
              <w:jc w:val="center"/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pStyle w:val="a6"/>
              <w:rPr>
                <w:color w:val="000000"/>
              </w:rPr>
            </w:pPr>
            <w:r w:rsidRPr="00CD4E6A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4669A0" w:rsidRDefault="0021649D" w:rsidP="00C65F8A">
            <w:pPr>
              <w:jc w:val="center"/>
              <w:rPr>
                <w:b/>
              </w:rPr>
            </w:pPr>
            <w:r w:rsidRPr="004669A0">
              <w:rPr>
                <w:b/>
              </w:rPr>
              <w:t>Решение ситуационных задач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1. Аудиторн</w:t>
            </w:r>
            <w:r>
              <w:rPr>
                <w:b/>
              </w:rPr>
              <w:t>ая</w:t>
            </w:r>
            <w:r w:rsidRPr="00CD4E6A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Default="0021649D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21649D" w:rsidRPr="00234576" w:rsidRDefault="0021649D" w:rsidP="00C65F8A">
            <w:pPr>
              <w:jc w:val="both"/>
            </w:pPr>
            <w:r>
              <w:t>Тематические дискуссии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Default="0021649D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21649D" w:rsidRPr="00234576" w:rsidRDefault="0021649D" w:rsidP="00C65F8A">
            <w:pPr>
              <w:jc w:val="both"/>
            </w:pPr>
            <w:r>
              <w:t>Решение</w:t>
            </w:r>
            <w:r w:rsidRPr="00234576">
              <w:t xml:space="preserve"> типовых ситуационных задач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Default="0021649D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21649D" w:rsidRPr="00234576" w:rsidRDefault="0021649D" w:rsidP="00C65F8A">
            <w:pPr>
              <w:jc w:val="both"/>
            </w:pPr>
            <w:r>
              <w:t>Решение</w:t>
            </w:r>
            <w:r w:rsidRPr="00234576">
              <w:t xml:space="preserve"> конкретных ситуационных проблем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Default="0021649D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21649D" w:rsidRDefault="0021649D" w:rsidP="00C65F8A">
            <w:pPr>
              <w:jc w:val="both"/>
            </w:pPr>
            <w:r>
              <w:t>Обучения на основе обмена опытом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Работа с лекционным материалом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>
              <w:t>Работа с учебной литературой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Информационно-</w:t>
            </w:r>
            <w:r>
              <w:t>электрон</w:t>
            </w:r>
            <w:r w:rsidRPr="00CD4E6A">
              <w:t>н</w:t>
            </w:r>
            <w:r>
              <w:t>ое</w:t>
            </w:r>
            <w:r w:rsidRPr="00CD4E6A">
              <w:t xml:space="preserve"> </w:t>
            </w:r>
            <w:r>
              <w:t>обучение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contextualSpacing/>
            </w:pPr>
            <w:r w:rsidRPr="00CD4E6A">
              <w:t>Решение ситуационных задач</w:t>
            </w:r>
            <w:r>
              <w:t>,</w:t>
            </w:r>
            <w:r w:rsidRPr="00CD4E6A">
              <w:t xml:space="preserve"> </w:t>
            </w:r>
            <w:r>
              <w:t>п</w:t>
            </w:r>
            <w:r w:rsidRPr="00CD4E6A">
              <w:t>одготовка к рубежному контролю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  <w:vAlign w:val="center"/>
          </w:tcPr>
          <w:p w:rsidR="0021649D" w:rsidRPr="00CD4E6A" w:rsidRDefault="0021649D" w:rsidP="00C65F8A">
            <w:pPr>
              <w:pStyle w:val="a6"/>
              <w:jc w:val="center"/>
              <w:rPr>
                <w:color w:val="000000"/>
              </w:rPr>
            </w:pPr>
            <w:r w:rsidRPr="00533E18">
              <w:rPr>
                <w:b/>
                <w:color w:val="000000"/>
              </w:rPr>
              <w:t>3. Виды контроля</w:t>
            </w:r>
          </w:p>
        </w:tc>
        <w:tc>
          <w:tcPr>
            <w:tcW w:w="1661" w:type="dxa"/>
          </w:tcPr>
          <w:p w:rsidR="0021649D" w:rsidRPr="00DF0034" w:rsidRDefault="0021649D" w:rsidP="00C65F8A">
            <w:pPr>
              <w:jc w:val="center"/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r w:rsidRPr="00CD4E6A">
              <w:t>Проверка рабочих тетрадей для самостоятельной работы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pStyle w:val="a6"/>
              <w:rPr>
                <w:color w:val="000000"/>
              </w:rPr>
            </w:pPr>
            <w:r w:rsidRPr="00CD4E6A">
              <w:rPr>
                <w:color w:val="000000"/>
              </w:rPr>
              <w:t>Опрос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pStyle w:val="a6"/>
              <w:rPr>
                <w:color w:val="000000"/>
              </w:rPr>
            </w:pPr>
            <w:r w:rsidRPr="00CD4E6A">
              <w:rPr>
                <w:color w:val="000000"/>
              </w:rPr>
              <w:t>Приём практических умений и навыков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CD4E6A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0B07C2" w:rsidRDefault="0021649D" w:rsidP="00C65F8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Обучение на </w:t>
            </w:r>
            <w:proofErr w:type="gramStart"/>
            <w:r>
              <w:rPr>
                <w:color w:val="000000"/>
              </w:rPr>
              <w:t>приборах  на</w:t>
            </w:r>
            <w:proofErr w:type="gramEnd"/>
            <w:r>
              <w:rPr>
                <w:color w:val="000000"/>
              </w:rPr>
              <w:t xml:space="preserve"> основе стандартных подходов 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1. Аудиторн</w:t>
            </w:r>
            <w:r>
              <w:rPr>
                <w:b/>
              </w:rPr>
              <w:t>ая</w:t>
            </w:r>
            <w:r w:rsidRPr="00CD4E6A">
              <w:rPr>
                <w:b/>
              </w:rPr>
              <w:t xml:space="preserve"> работа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21649D" w:rsidRPr="00533E18" w:rsidRDefault="0021649D" w:rsidP="00C65F8A">
            <w:pPr>
              <w:jc w:val="both"/>
            </w:pPr>
            <w:r w:rsidRPr="00AB38A7">
              <w:t>Работа с приборами для измерения параметров производственного микроклимата. Комплексная оценка параметров микроклимата</w:t>
            </w:r>
          </w:p>
        </w:tc>
        <w:tc>
          <w:tcPr>
            <w:tcW w:w="1661" w:type="dxa"/>
          </w:tcPr>
          <w:p w:rsidR="0021649D" w:rsidRPr="00AB38A7" w:rsidRDefault="0021649D" w:rsidP="00C65F8A">
            <w:pPr>
              <w:jc w:val="center"/>
            </w:pPr>
            <w:r w:rsidRPr="00AB38A7"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21649D" w:rsidRPr="00533E18" w:rsidRDefault="0021649D" w:rsidP="00C65F8A">
            <w:pPr>
              <w:jc w:val="both"/>
            </w:pPr>
            <w:r w:rsidRPr="00AB38A7">
              <w:t>Работа с приборами для измерения производственного шума и вибрации.</w:t>
            </w:r>
          </w:p>
        </w:tc>
        <w:tc>
          <w:tcPr>
            <w:tcW w:w="1661" w:type="dxa"/>
          </w:tcPr>
          <w:p w:rsidR="0021649D" w:rsidRPr="00AB38A7" w:rsidRDefault="0021649D" w:rsidP="00C65F8A">
            <w:pPr>
              <w:jc w:val="center"/>
            </w:pPr>
            <w:r w:rsidRPr="00AB38A7"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21649D" w:rsidRPr="00533E18" w:rsidRDefault="0021649D" w:rsidP="00C65F8A">
            <w:pPr>
              <w:jc w:val="both"/>
            </w:pPr>
            <w:r w:rsidRPr="00AB38A7">
              <w:t>Работа с приборами для измерения электромагнитных полей</w:t>
            </w:r>
          </w:p>
        </w:tc>
        <w:tc>
          <w:tcPr>
            <w:tcW w:w="1661" w:type="dxa"/>
          </w:tcPr>
          <w:p w:rsidR="0021649D" w:rsidRPr="00AB38A7" w:rsidRDefault="0021649D" w:rsidP="00C65F8A">
            <w:pPr>
              <w:jc w:val="center"/>
            </w:pPr>
            <w:r w:rsidRPr="00AB38A7"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21649D" w:rsidRPr="00533E18" w:rsidRDefault="0021649D" w:rsidP="00C65F8A">
            <w:pPr>
              <w:jc w:val="both"/>
            </w:pPr>
            <w:r w:rsidRPr="00AB38A7">
              <w:t>Работа с приборами для измерения производственного освещения</w:t>
            </w:r>
          </w:p>
        </w:tc>
        <w:tc>
          <w:tcPr>
            <w:tcW w:w="1661" w:type="dxa"/>
          </w:tcPr>
          <w:p w:rsidR="0021649D" w:rsidRPr="00AB38A7" w:rsidRDefault="0021649D" w:rsidP="00C65F8A">
            <w:pPr>
              <w:jc w:val="center"/>
            </w:pPr>
            <w:r w:rsidRPr="00AB38A7">
              <w:t>6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jc w:val="center"/>
              <w:rPr>
                <w:b/>
              </w:rPr>
            </w:pPr>
            <w:r w:rsidRPr="00CD4E6A">
              <w:rPr>
                <w:b/>
              </w:rPr>
              <w:t>2. Самостоятельная внеаудиторная работа</w:t>
            </w:r>
          </w:p>
        </w:tc>
        <w:tc>
          <w:tcPr>
            <w:tcW w:w="1661" w:type="dxa"/>
          </w:tcPr>
          <w:p w:rsidR="0021649D" w:rsidRPr="005518EF" w:rsidRDefault="0021649D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ind w:left="27"/>
              <w:contextualSpacing/>
            </w:pPr>
            <w:r w:rsidRPr="00CD4E6A">
              <w:t>Работа с лекционным материалом</w:t>
            </w:r>
            <w:r>
              <w:t xml:space="preserve"> </w:t>
            </w:r>
            <w:proofErr w:type="gramStart"/>
            <w:r>
              <w:t>и  учебной</w:t>
            </w:r>
            <w:proofErr w:type="gramEnd"/>
            <w:r>
              <w:t xml:space="preserve"> литературой </w:t>
            </w:r>
          </w:p>
        </w:tc>
        <w:tc>
          <w:tcPr>
            <w:tcW w:w="1661" w:type="dxa"/>
          </w:tcPr>
          <w:p w:rsidR="0021649D" w:rsidRPr="00D76B66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ind w:left="27"/>
              <w:contextualSpacing/>
            </w:pPr>
            <w:r w:rsidRPr="00CD4E6A">
              <w:t>Информационно-</w:t>
            </w:r>
            <w:r>
              <w:t>электрон</w:t>
            </w:r>
            <w:r w:rsidRPr="00CD4E6A">
              <w:t>н</w:t>
            </w:r>
            <w:r>
              <w:t>ое</w:t>
            </w:r>
            <w:r w:rsidRPr="00CD4E6A">
              <w:t xml:space="preserve"> </w:t>
            </w:r>
            <w:r>
              <w:t>обучение,</w:t>
            </w:r>
            <w:r w:rsidRPr="00CD4E6A">
              <w:t xml:space="preserve"> </w:t>
            </w:r>
            <w:r>
              <w:t>п</w:t>
            </w:r>
            <w:r w:rsidRPr="00CD4E6A">
              <w:t>одготовка к рубежному контролю</w:t>
            </w:r>
          </w:p>
        </w:tc>
        <w:tc>
          <w:tcPr>
            <w:tcW w:w="1661" w:type="dxa"/>
          </w:tcPr>
          <w:p w:rsidR="0021649D" w:rsidRPr="003E00EA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pStyle w:val="a6"/>
              <w:ind w:left="27"/>
              <w:rPr>
                <w:color w:val="000000"/>
              </w:rPr>
            </w:pPr>
            <w:r w:rsidRPr="00CD4E6A">
              <w:rPr>
                <w:color w:val="000000"/>
              </w:rPr>
              <w:t>Тестирование</w:t>
            </w:r>
          </w:p>
        </w:tc>
        <w:tc>
          <w:tcPr>
            <w:tcW w:w="1661" w:type="dxa"/>
          </w:tcPr>
          <w:p w:rsidR="0021649D" w:rsidRPr="003E00EA" w:rsidRDefault="0021649D" w:rsidP="00C65F8A">
            <w:pPr>
              <w:jc w:val="center"/>
            </w:pPr>
            <w:r>
              <w:t>3</w:t>
            </w:r>
          </w:p>
        </w:tc>
      </w:tr>
      <w:tr w:rsidR="0021649D" w:rsidRPr="00CD4E6A" w:rsidTr="00C65F8A">
        <w:trPr>
          <w:jc w:val="center"/>
        </w:trPr>
        <w:tc>
          <w:tcPr>
            <w:tcW w:w="540" w:type="dxa"/>
          </w:tcPr>
          <w:p w:rsidR="0021649D" w:rsidRPr="00CD4E6A" w:rsidRDefault="0021649D" w:rsidP="00C65F8A">
            <w:pPr>
              <w:jc w:val="center"/>
            </w:pPr>
          </w:p>
        </w:tc>
        <w:tc>
          <w:tcPr>
            <w:tcW w:w="7370" w:type="dxa"/>
          </w:tcPr>
          <w:p w:rsidR="0021649D" w:rsidRPr="00CD4E6A" w:rsidRDefault="0021649D" w:rsidP="00C65F8A">
            <w:pPr>
              <w:pStyle w:val="a6"/>
              <w:ind w:left="27"/>
              <w:rPr>
                <w:color w:val="000000"/>
              </w:rPr>
            </w:pPr>
            <w:r w:rsidRPr="00CD4E6A">
              <w:rPr>
                <w:color w:val="000000"/>
              </w:rPr>
              <w:t>Опрос</w:t>
            </w:r>
            <w:r>
              <w:rPr>
                <w:color w:val="000000"/>
              </w:rPr>
              <w:t>, п</w:t>
            </w:r>
            <w:r w:rsidRPr="00CD4E6A">
              <w:rPr>
                <w:color w:val="000000"/>
              </w:rPr>
              <w:t>риём практических умений и навыков</w:t>
            </w:r>
          </w:p>
        </w:tc>
        <w:tc>
          <w:tcPr>
            <w:tcW w:w="1661" w:type="dxa"/>
          </w:tcPr>
          <w:p w:rsidR="0021649D" w:rsidRPr="003E00EA" w:rsidRDefault="0021649D" w:rsidP="00C65F8A">
            <w:pPr>
              <w:jc w:val="center"/>
            </w:pPr>
            <w:r>
              <w:t>3</w:t>
            </w:r>
          </w:p>
        </w:tc>
      </w:tr>
    </w:tbl>
    <w:p w:rsidR="0021649D" w:rsidRDefault="0021649D" w:rsidP="0021649D">
      <w:pPr>
        <w:ind w:firstLine="709"/>
        <w:rPr>
          <w:b/>
          <w:sz w:val="28"/>
          <w:szCs w:val="28"/>
        </w:rPr>
      </w:pPr>
    </w:p>
    <w:p w:rsidR="0021649D" w:rsidRDefault="0021649D" w:rsidP="0021649D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7A0175">
        <w:rPr>
          <w:b/>
          <w:sz w:val="28"/>
          <w:szCs w:val="28"/>
        </w:rPr>
        <w:t>. Самостоятельная внеаудиторная работа:</w:t>
      </w:r>
      <w:r>
        <w:rPr>
          <w:b/>
          <w:sz w:val="28"/>
          <w:szCs w:val="28"/>
        </w:rPr>
        <w:t xml:space="preserve"> 36 часов </w:t>
      </w:r>
    </w:p>
    <w:p w:rsidR="0021649D" w:rsidRPr="00273597" w:rsidRDefault="0021649D" w:rsidP="0021649D">
      <w:pPr>
        <w:jc w:val="center"/>
        <w:rPr>
          <w:b/>
          <w:i/>
          <w:sz w:val="28"/>
          <w:szCs w:val="28"/>
        </w:rPr>
      </w:pPr>
      <w:r w:rsidRPr="00273597">
        <w:rPr>
          <w:b/>
          <w:i/>
          <w:sz w:val="28"/>
          <w:szCs w:val="28"/>
        </w:rPr>
        <w:t>Обязательные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649D" w:rsidRPr="00273597" w:rsidTr="00C65F8A">
        <w:tc>
          <w:tcPr>
            <w:tcW w:w="4785" w:type="dxa"/>
          </w:tcPr>
          <w:p w:rsidR="0021649D" w:rsidRPr="00273597" w:rsidRDefault="0021649D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работы</w:t>
            </w:r>
          </w:p>
          <w:p w:rsidR="0021649D" w:rsidRPr="00273597" w:rsidRDefault="0021649D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21649D" w:rsidRPr="00273597" w:rsidRDefault="0021649D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контроля</w:t>
            </w:r>
          </w:p>
        </w:tc>
      </w:tr>
      <w:tr w:rsidR="0021649D" w:rsidRPr="00273597" w:rsidTr="00C65F8A">
        <w:tc>
          <w:tcPr>
            <w:tcW w:w="4785" w:type="dxa"/>
          </w:tcPr>
          <w:p w:rsidR="0021649D" w:rsidRPr="00273597" w:rsidRDefault="0021649D" w:rsidP="00C65F8A">
            <w:r w:rsidRPr="00273597">
              <w:t>Работа с лекционным материалом</w:t>
            </w:r>
          </w:p>
        </w:tc>
        <w:tc>
          <w:tcPr>
            <w:tcW w:w="4786" w:type="dxa"/>
          </w:tcPr>
          <w:p w:rsidR="0021649D" w:rsidRDefault="0021649D" w:rsidP="00C65F8A">
            <w:r w:rsidRPr="00A846F2">
              <w:t>Тестирование по заданным темам, проверка решений ситуационных задач</w:t>
            </w:r>
          </w:p>
        </w:tc>
      </w:tr>
      <w:tr w:rsidR="0021649D" w:rsidRPr="00273597" w:rsidTr="00C65F8A">
        <w:tc>
          <w:tcPr>
            <w:tcW w:w="4785" w:type="dxa"/>
          </w:tcPr>
          <w:p w:rsidR="0021649D" w:rsidRPr="00273597" w:rsidRDefault="0021649D" w:rsidP="00C65F8A">
            <w:r w:rsidRPr="00273597">
              <w:t>Подготовка к практическим занятиям</w:t>
            </w:r>
            <w:r>
              <w:t xml:space="preserve">. </w:t>
            </w:r>
            <w:r w:rsidRPr="006C30A1">
              <w:t>Работа с научной литературой</w:t>
            </w:r>
            <w:r>
              <w:t>, нормативной и другой специальной литературой.</w:t>
            </w:r>
          </w:p>
        </w:tc>
        <w:tc>
          <w:tcPr>
            <w:tcW w:w="4786" w:type="dxa"/>
          </w:tcPr>
          <w:p w:rsidR="0021649D" w:rsidRDefault="0021649D" w:rsidP="00C65F8A">
            <w:r w:rsidRPr="00A846F2">
              <w:t>Тестирование по заданным темам, проверка решений ситуационных задач</w:t>
            </w:r>
          </w:p>
        </w:tc>
      </w:tr>
      <w:tr w:rsidR="0021649D" w:rsidRPr="00273597" w:rsidTr="00C65F8A">
        <w:tc>
          <w:tcPr>
            <w:tcW w:w="4785" w:type="dxa"/>
          </w:tcPr>
          <w:p w:rsidR="0021649D" w:rsidRPr="00273597" w:rsidRDefault="0021649D" w:rsidP="00C65F8A">
            <w:r w:rsidRPr="006C30A1">
              <w:t>Решение тестовых и ситуационных задач</w:t>
            </w:r>
          </w:p>
        </w:tc>
        <w:tc>
          <w:tcPr>
            <w:tcW w:w="4786" w:type="dxa"/>
          </w:tcPr>
          <w:p w:rsidR="0021649D" w:rsidRPr="00273597" w:rsidRDefault="0021649D" w:rsidP="00C65F8A">
            <w:r w:rsidRPr="00273597">
              <w:t>Тестирование по заданным темам</w:t>
            </w:r>
            <w:r>
              <w:t>, проверка решений ситуационных задач</w:t>
            </w:r>
          </w:p>
        </w:tc>
      </w:tr>
    </w:tbl>
    <w:p w:rsidR="0021649D" w:rsidRDefault="0021649D" w:rsidP="0021649D">
      <w:pPr>
        <w:rPr>
          <w:b/>
          <w:sz w:val="28"/>
          <w:szCs w:val="28"/>
        </w:rPr>
      </w:pPr>
    </w:p>
    <w:p w:rsidR="0021649D" w:rsidRDefault="0021649D" w:rsidP="0021649D">
      <w:pPr>
        <w:rPr>
          <w:b/>
        </w:rPr>
      </w:pPr>
    </w:p>
    <w:p w:rsidR="0021649D" w:rsidRPr="00C95237" w:rsidRDefault="0021649D" w:rsidP="0021649D">
      <w:pPr>
        <w:ind w:firstLine="709"/>
        <w:jc w:val="both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21649D" w:rsidRDefault="0021649D" w:rsidP="0021649D">
      <w:pPr>
        <w:rPr>
          <w:b/>
        </w:rPr>
      </w:pPr>
    </w:p>
    <w:p w:rsidR="0021649D" w:rsidRDefault="0021649D" w:rsidP="0021649D">
      <w:pPr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FB6F5B">
        <w:rPr>
          <w:b/>
          <w:sz w:val="28"/>
          <w:szCs w:val="28"/>
        </w:rPr>
        <w:t>оммунальная гигиена</w:t>
      </w:r>
    </w:p>
    <w:p w:rsidR="0021649D" w:rsidRPr="00FB6F5B" w:rsidRDefault="0021649D" w:rsidP="0021649D">
      <w:pPr>
        <w:rPr>
          <w:i/>
        </w:rPr>
      </w:pPr>
      <w:proofErr w:type="gramStart"/>
      <w:r w:rsidRPr="00FB6F5B">
        <w:rPr>
          <w:i/>
        </w:rPr>
        <w:t>а</w:t>
      </w:r>
      <w:proofErr w:type="gramEnd"/>
      <w:r w:rsidRPr="00FB6F5B">
        <w:rPr>
          <w:i/>
        </w:rPr>
        <w:t>) Основная литература:</w:t>
      </w:r>
    </w:p>
    <w:p w:rsidR="0021649D" w:rsidRPr="00E16A16" w:rsidRDefault="0021649D" w:rsidP="0021649D">
      <w:pPr>
        <w:tabs>
          <w:tab w:val="left" w:pos="284"/>
        </w:tabs>
        <w:ind w:left="284" w:hanging="284"/>
        <w:jc w:val="both"/>
      </w:pPr>
      <w:r w:rsidRPr="00E16A16">
        <w:t>1</w:t>
      </w:r>
      <w:r>
        <w:t>.</w:t>
      </w:r>
      <w:r w:rsidRPr="00E16A16">
        <w:t xml:space="preserve"> Мазаев В.Т., Королев А.А., </w:t>
      </w:r>
      <w:proofErr w:type="spellStart"/>
      <w:r w:rsidRPr="00E16A16">
        <w:t>Шлепнина</w:t>
      </w:r>
      <w:proofErr w:type="spellEnd"/>
      <w:r w:rsidRPr="00E16A16">
        <w:t xml:space="preserve"> Т.Г. Коммунальная гигиена: учебник. Часть </w:t>
      </w:r>
      <w:r>
        <w:t>I</w:t>
      </w:r>
      <w:r w:rsidRPr="00E16A16">
        <w:t xml:space="preserve"> / Под ред. В.Т. Мазаева. — М.: ГЭОТАР–Медиа, 2005. — 304 с.</w:t>
      </w:r>
    </w:p>
    <w:p w:rsidR="0021649D" w:rsidRPr="00E16A16" w:rsidRDefault="0021649D" w:rsidP="0021649D">
      <w:pPr>
        <w:tabs>
          <w:tab w:val="left" w:pos="284"/>
        </w:tabs>
        <w:ind w:left="284" w:hanging="284"/>
        <w:jc w:val="both"/>
      </w:pPr>
      <w:r w:rsidRPr="00E16A16">
        <w:t>2</w:t>
      </w:r>
      <w:r>
        <w:t>.</w:t>
      </w:r>
      <w:r w:rsidRPr="00E16A16">
        <w:t xml:space="preserve"> Мазаев В.Т., </w:t>
      </w:r>
      <w:proofErr w:type="spellStart"/>
      <w:r w:rsidRPr="00E16A16">
        <w:t>Гимадеев</w:t>
      </w:r>
      <w:proofErr w:type="spellEnd"/>
      <w:r w:rsidRPr="00E16A16">
        <w:t xml:space="preserve"> М.М., Королев А.А., </w:t>
      </w:r>
      <w:proofErr w:type="spellStart"/>
      <w:r w:rsidRPr="00E16A16">
        <w:t>Шлепнина</w:t>
      </w:r>
      <w:proofErr w:type="spellEnd"/>
      <w:r w:rsidRPr="00E16A16">
        <w:t xml:space="preserve"> Т.Г. Коммунальная гигиена: учебник. Часть </w:t>
      </w:r>
      <w:r>
        <w:t>II</w:t>
      </w:r>
      <w:r w:rsidRPr="00E16A16">
        <w:t xml:space="preserve"> / Под ред. В.Т. Мазаева. — М.: ГЭОТАР–Медиа, 2006. — 335 с.</w:t>
      </w:r>
    </w:p>
    <w:p w:rsidR="0021649D" w:rsidRPr="003B6FCA" w:rsidRDefault="0021649D" w:rsidP="0021649D"/>
    <w:p w:rsidR="0021649D" w:rsidRPr="00FB6F5B" w:rsidRDefault="0021649D" w:rsidP="0021649D">
      <w:pPr>
        <w:rPr>
          <w:i/>
        </w:rPr>
      </w:pPr>
      <w:proofErr w:type="gramStart"/>
      <w:r w:rsidRPr="00FB6F5B">
        <w:rPr>
          <w:i/>
        </w:rPr>
        <w:t>б</w:t>
      </w:r>
      <w:proofErr w:type="gramEnd"/>
      <w:r w:rsidRPr="00FB6F5B">
        <w:rPr>
          <w:i/>
        </w:rPr>
        <w:t>) Дополнительная литература: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.</w:t>
      </w:r>
      <w:r w:rsidRPr="00E16A16">
        <w:t xml:space="preserve"> </w:t>
      </w:r>
      <w:proofErr w:type="spellStart"/>
      <w:r w:rsidRPr="00E16A16">
        <w:t>Агаджанян</w:t>
      </w:r>
      <w:proofErr w:type="spellEnd"/>
      <w:r w:rsidRPr="00E16A16">
        <w:t xml:space="preserve"> Н.А., Трошин В.И. Экология человека. — М., 1994. — 256 с.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.</w:t>
      </w:r>
      <w:r w:rsidRPr="00E16A16">
        <w:t xml:space="preserve"> Алтухов Ю.П. Наследственность человека и окружающая среда. — М., 1992.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.</w:t>
      </w:r>
      <w:r w:rsidRPr="00E16A16">
        <w:t xml:space="preserve"> Захарченко М.П., Лопатин С.А., Новожилов Г.Н., Захаров В.И. Гигиеническая диагностика в экстремальных условиях. — СПб: Наука, 1995.</w:t>
      </w:r>
    </w:p>
    <w:p w:rsidR="0021649D" w:rsidRPr="001F56FD" w:rsidRDefault="0021649D" w:rsidP="0021649D">
      <w:pPr>
        <w:ind w:left="426" w:hanging="426"/>
        <w:jc w:val="both"/>
      </w:pPr>
      <w:r w:rsidRPr="00E16A16">
        <w:t>4</w:t>
      </w:r>
      <w:r>
        <w:t>.</w:t>
      </w:r>
      <w:r w:rsidRPr="00E16A16">
        <w:t xml:space="preserve"> Захарченко М.П., Гончарук Е.И., Кошелев Н.Ф., Сидоренко Г.И. Современные проблемы </w:t>
      </w:r>
      <w:proofErr w:type="spellStart"/>
      <w:r w:rsidRPr="00E16A16">
        <w:t>экогигиены</w:t>
      </w:r>
      <w:proofErr w:type="spellEnd"/>
      <w:r w:rsidRPr="00E16A16">
        <w:t xml:space="preserve">. </w:t>
      </w:r>
      <w:r w:rsidRPr="001F56FD">
        <w:t xml:space="preserve">2 части. — Киев, </w:t>
      </w:r>
      <w:proofErr w:type="spellStart"/>
      <w:r w:rsidRPr="001F56FD">
        <w:t>Крещатик</w:t>
      </w:r>
      <w:proofErr w:type="spellEnd"/>
      <w:r w:rsidRPr="001F56FD">
        <w:t>. — 1993. — С. 174, 154.</w:t>
      </w:r>
    </w:p>
    <w:p w:rsidR="0021649D" w:rsidRDefault="0021649D" w:rsidP="0021649D">
      <w:pPr>
        <w:ind w:left="426" w:hanging="426"/>
        <w:jc w:val="both"/>
      </w:pPr>
      <w:r w:rsidRPr="00E16A16">
        <w:lastRenderedPageBreak/>
        <w:t>5</w:t>
      </w:r>
      <w:r>
        <w:t>.</w:t>
      </w:r>
      <w:r w:rsidRPr="00E16A16">
        <w:t xml:space="preserve"> Захарченко М.П., Сидоренко Г.И. Проблемы гигиенической диагностики на современном этапе. — М.: </w:t>
      </w:r>
      <w:proofErr w:type="spellStart"/>
      <w:r w:rsidRPr="00E16A16">
        <w:t>Промидекс</w:t>
      </w:r>
      <w:proofErr w:type="spellEnd"/>
      <w:r w:rsidRPr="00E16A16">
        <w:t>, 1995.</w:t>
      </w:r>
    </w:p>
    <w:p w:rsidR="0021649D" w:rsidRPr="00E16A16" w:rsidRDefault="0021649D" w:rsidP="0021649D">
      <w:pPr>
        <w:ind w:left="426" w:hanging="426"/>
        <w:jc w:val="both"/>
      </w:pPr>
      <w:r w:rsidRPr="00E16A16">
        <w:t>6</w:t>
      </w:r>
      <w:r>
        <w:t>.</w:t>
      </w:r>
      <w:r w:rsidRPr="00E16A16">
        <w:t xml:space="preserve"> Захарченко М.П., Кошелев Н.Ф., Ромашов П.Г. Гигиеническая диагностика водной среды. — СПб: Наука, 1996.</w:t>
      </w:r>
    </w:p>
    <w:p w:rsidR="0021649D" w:rsidRPr="00E16A16" w:rsidRDefault="0021649D" w:rsidP="0021649D">
      <w:pPr>
        <w:ind w:left="426" w:hanging="426"/>
        <w:jc w:val="both"/>
      </w:pPr>
      <w:r w:rsidRPr="00E16A16">
        <w:t>7</w:t>
      </w:r>
      <w:r>
        <w:t>.</w:t>
      </w:r>
      <w:r w:rsidRPr="00E16A16">
        <w:t xml:space="preserve"> Захарченко М.П., </w:t>
      </w:r>
      <w:proofErr w:type="spellStart"/>
      <w:r w:rsidRPr="00E16A16">
        <w:t>Лучкевич</w:t>
      </w:r>
      <w:proofErr w:type="spellEnd"/>
      <w:r w:rsidRPr="00E16A16">
        <w:t xml:space="preserve"> В.С., Знаменский А.В. Гигиеническая диагностика больничной среды. — СПб: МЗ РФ, 1996.</w:t>
      </w:r>
    </w:p>
    <w:p w:rsidR="0021649D" w:rsidRPr="00E16A16" w:rsidRDefault="0021649D" w:rsidP="0021649D">
      <w:pPr>
        <w:ind w:left="426" w:hanging="426"/>
        <w:jc w:val="both"/>
      </w:pPr>
      <w:r w:rsidRPr="00E16A16">
        <w:t>8</w:t>
      </w:r>
      <w:r>
        <w:t>.</w:t>
      </w:r>
      <w:r w:rsidRPr="00E16A16">
        <w:t xml:space="preserve"> Гончарук Е.И. Санитарная охрана почвы от загрязнения химическими веществами. — Киев: Здоровье, 1977.</w:t>
      </w:r>
    </w:p>
    <w:p w:rsidR="0021649D" w:rsidRPr="00E16A16" w:rsidRDefault="0021649D" w:rsidP="0021649D">
      <w:pPr>
        <w:ind w:left="426" w:hanging="426"/>
        <w:jc w:val="both"/>
      </w:pPr>
      <w:r w:rsidRPr="00E16A16">
        <w:t>9</w:t>
      </w:r>
      <w:r>
        <w:t>.</w:t>
      </w:r>
      <w:r w:rsidRPr="00E16A16">
        <w:t xml:space="preserve"> Захарченко М.П., Никитина В.Н., Лютов В.В. Электромагнитные излучения и здоровье. — СПб: </w:t>
      </w:r>
      <w:proofErr w:type="spellStart"/>
      <w:r w:rsidRPr="00E16A16">
        <w:t>СПбГМА</w:t>
      </w:r>
      <w:proofErr w:type="spellEnd"/>
      <w:r w:rsidRPr="00E16A16">
        <w:t>, 1996.</w:t>
      </w:r>
    </w:p>
    <w:p w:rsidR="0021649D" w:rsidRPr="00E16A16" w:rsidRDefault="0021649D" w:rsidP="0021649D">
      <w:pPr>
        <w:ind w:left="426" w:hanging="426"/>
        <w:jc w:val="both"/>
      </w:pPr>
      <w:r w:rsidRPr="00E16A16">
        <w:t>10</w:t>
      </w:r>
      <w:r>
        <w:t>.</w:t>
      </w:r>
      <w:r w:rsidRPr="00E16A16">
        <w:t xml:space="preserve"> Кутузова Л.И., </w:t>
      </w:r>
      <w:proofErr w:type="spellStart"/>
      <w:r w:rsidRPr="00E16A16">
        <w:t>Мирозов</w:t>
      </w:r>
      <w:proofErr w:type="spellEnd"/>
      <w:r w:rsidRPr="00E16A16">
        <w:t xml:space="preserve"> С.В. Органические загрязнители питьевой воды. — Новосибирск, 1992. — 123 с.</w:t>
      </w:r>
    </w:p>
    <w:p w:rsidR="0021649D" w:rsidRPr="00E16A16" w:rsidRDefault="0021649D" w:rsidP="0021649D">
      <w:pPr>
        <w:ind w:left="426" w:hanging="426"/>
        <w:jc w:val="both"/>
      </w:pPr>
      <w:r w:rsidRPr="00E16A16">
        <w:t>11</w:t>
      </w:r>
      <w:r>
        <w:t>.</w:t>
      </w:r>
      <w:r w:rsidRPr="00E16A16">
        <w:t xml:space="preserve"> Мартыненко В.А. Пестициды. — М., 1992. — 386 с.</w:t>
      </w:r>
    </w:p>
    <w:p w:rsidR="0021649D" w:rsidRPr="00E16A16" w:rsidRDefault="0021649D" w:rsidP="0021649D">
      <w:pPr>
        <w:ind w:left="426" w:hanging="426"/>
        <w:jc w:val="both"/>
      </w:pPr>
      <w:r w:rsidRPr="00E16A16">
        <w:t>12</w:t>
      </w:r>
      <w:r>
        <w:t>.</w:t>
      </w:r>
      <w:r w:rsidRPr="00E16A16">
        <w:t xml:space="preserve"> Федоров А.А. </w:t>
      </w:r>
      <w:proofErr w:type="spellStart"/>
      <w:r w:rsidRPr="00E16A16">
        <w:t>Диоксины</w:t>
      </w:r>
      <w:proofErr w:type="spellEnd"/>
      <w:r w:rsidRPr="00E16A16">
        <w:t>: состояние проблемы, экологическая опасность, пути решения. — М., 1999. — 329 с.</w:t>
      </w:r>
    </w:p>
    <w:p w:rsidR="0021649D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в</w:t>
      </w:r>
      <w:proofErr w:type="gramEnd"/>
      <w:r w:rsidRPr="00DA080C">
        <w:rPr>
          <w:i/>
          <w:color w:val="000000"/>
        </w:rPr>
        <w:t>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21649D" w:rsidRPr="00BB5C22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г</w:t>
      </w:r>
      <w:proofErr w:type="gramEnd"/>
      <w:r w:rsidRPr="00DA080C">
        <w:rPr>
          <w:i/>
          <w:color w:val="000000"/>
        </w:rPr>
        <w:t>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1649D" w:rsidRPr="00710C02" w:rsidRDefault="0021649D" w:rsidP="0021649D"/>
    <w:p w:rsidR="0021649D" w:rsidRPr="00710C02" w:rsidRDefault="0021649D" w:rsidP="0021649D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10C02">
        <w:rPr>
          <w:rFonts w:ascii="Times New Roman" w:hAnsi="Times New Roman"/>
          <w:i/>
          <w:sz w:val="24"/>
          <w:szCs w:val="24"/>
        </w:rPr>
        <w:t>Нормативная документация:</w:t>
      </w:r>
    </w:p>
    <w:p w:rsidR="0021649D" w:rsidRPr="00E16A16" w:rsidRDefault="0021649D" w:rsidP="0021649D">
      <w:pPr>
        <w:ind w:left="426" w:hanging="426"/>
        <w:jc w:val="both"/>
      </w:pPr>
      <w:r w:rsidRPr="00710C02">
        <w:t>1. Федеральный закон №52 «О</w:t>
      </w:r>
      <w:r w:rsidRPr="00E16A16">
        <w:t xml:space="preserve"> </w:t>
      </w:r>
      <w:proofErr w:type="spellStart"/>
      <w:r w:rsidRPr="00E16A16">
        <w:t>санитарно</w:t>
      </w:r>
      <w:proofErr w:type="spellEnd"/>
      <w:r w:rsidRPr="00E16A16">
        <w:t>–эпидемиологическом благополучии человека» (с изменениями от 30 декабря 2001 г., 10 января, 30 июня 2003 г., 22 августа 2004 г.), 1999</w:t>
      </w:r>
    </w:p>
    <w:p w:rsidR="0021649D" w:rsidRPr="00E16A16" w:rsidRDefault="0021649D" w:rsidP="0021649D">
      <w:pPr>
        <w:ind w:left="426" w:hanging="426"/>
        <w:jc w:val="both"/>
      </w:pPr>
      <w:r w:rsidRPr="00E16A16">
        <w:t>2. Положение о Федеральной службе по надзору в сфере защиты прав потребителей и благополучия человека №322 от 30.06.2004 г.</w:t>
      </w:r>
    </w:p>
    <w:p w:rsidR="0021649D" w:rsidRPr="00E16A16" w:rsidRDefault="0021649D" w:rsidP="0021649D">
      <w:pPr>
        <w:ind w:left="426" w:hanging="426"/>
        <w:jc w:val="both"/>
      </w:pPr>
      <w:r w:rsidRPr="00E16A16">
        <w:t>3. Федеральный закон «О защите прав юридических лиц и индивидуальных предпринимателей при проведении государственного контроля (надзора) и муниципального контроля», №294, от 26.12.2008 г.</w:t>
      </w:r>
    </w:p>
    <w:p w:rsidR="0021649D" w:rsidRPr="00E16A16" w:rsidRDefault="0021649D" w:rsidP="0021649D">
      <w:pPr>
        <w:ind w:left="426" w:hanging="426"/>
        <w:jc w:val="both"/>
      </w:pPr>
      <w:r>
        <w:t>4</w:t>
      </w:r>
      <w:r w:rsidRPr="00E16A16">
        <w:t xml:space="preserve">. СанПиН 2.1.4.1074–01 «Питьевая вода. Гигиенические требования к качеству воды централизованных систем питьевого водоснабжения. Контроль качества» </w:t>
      </w:r>
    </w:p>
    <w:p w:rsidR="0021649D" w:rsidRPr="00E16A16" w:rsidRDefault="0021649D" w:rsidP="0021649D">
      <w:pPr>
        <w:ind w:left="426" w:hanging="426"/>
        <w:jc w:val="both"/>
      </w:pPr>
      <w:r>
        <w:t>5</w:t>
      </w:r>
      <w:r w:rsidRPr="00E16A16">
        <w:t>. ГОСТ Р 51232–98 «Вода питьевая. Общие требования к организации и методам контроля качества»</w:t>
      </w:r>
    </w:p>
    <w:p w:rsidR="0021649D" w:rsidRPr="00E16A16" w:rsidRDefault="0021649D" w:rsidP="0021649D">
      <w:pPr>
        <w:ind w:left="426" w:hanging="426"/>
        <w:jc w:val="both"/>
      </w:pPr>
      <w:r>
        <w:t>6</w:t>
      </w:r>
      <w:r w:rsidRPr="00E16A16">
        <w:t xml:space="preserve">. СанПиН 2.1.4.2496 – 09 «Гигиенические требования к обеспечению безопасности систем горячего водоснабжения» (изменение к СанПиН 2.1.4.1074-01). </w:t>
      </w:r>
    </w:p>
    <w:p w:rsidR="0021649D" w:rsidRPr="00E16A16" w:rsidRDefault="0021649D" w:rsidP="0021649D">
      <w:pPr>
        <w:ind w:left="426" w:hanging="426"/>
        <w:jc w:val="both"/>
      </w:pPr>
      <w:r>
        <w:t>7</w:t>
      </w:r>
      <w:r w:rsidRPr="00E16A16">
        <w:t>. ГОСТ 2761–84 «Источники централизованного хозяйственно–питьевого водоснабжения»</w:t>
      </w:r>
    </w:p>
    <w:p w:rsidR="0021649D" w:rsidRPr="00E16A16" w:rsidRDefault="0021649D" w:rsidP="0021649D">
      <w:pPr>
        <w:ind w:left="426" w:hanging="426"/>
        <w:jc w:val="both"/>
      </w:pPr>
      <w:r>
        <w:t>8</w:t>
      </w:r>
      <w:r w:rsidRPr="00E16A16">
        <w:t>. СанПиН 2.1.4.1110–02 «Зоны санитарной охраны источников водоснабжения и водопроводов питьевого назначения»</w:t>
      </w:r>
    </w:p>
    <w:p w:rsidR="0021649D" w:rsidRPr="00E16A16" w:rsidRDefault="0021649D" w:rsidP="0021649D">
      <w:pPr>
        <w:ind w:left="426" w:hanging="426"/>
        <w:jc w:val="both"/>
      </w:pPr>
      <w:r>
        <w:t>9</w:t>
      </w:r>
      <w:r w:rsidRPr="00E16A16">
        <w:t>. СНиП 2.04.02–84 «Водоснабжение. Наружные сети и сооружения»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0</w:t>
      </w:r>
      <w:r w:rsidRPr="00E16A16">
        <w:t xml:space="preserve">. СанПиН 2.1.4.1175-02 «Гигиенические требования к качеству воды нецентрализованного водоснабжения. Санитарная охрана источников» 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1</w:t>
      </w:r>
      <w:r w:rsidRPr="00E16A16">
        <w:t>. СанПиН 2.1.5.980–00 «Гигиенические требования к охране поверхностных вод»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2</w:t>
      </w:r>
      <w:r w:rsidRPr="00E16A16">
        <w:t>. СНиП 2.04.03–85 «Канализация. Наружные сети и сооружения»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3</w:t>
      </w:r>
      <w:r w:rsidRPr="00E16A16">
        <w:t>. ГОСТ 17.2.3.01–86 «Правила контроля качества воздуха населенных пунктов»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4</w:t>
      </w:r>
      <w:r w:rsidRPr="00E16A16">
        <w:t>. ОНД–86 «Методика расчета концентраций в атмосферном воздухе вредных веществ, содержащихся в выбросах предприятий»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5</w:t>
      </w:r>
      <w:r w:rsidRPr="00E16A16">
        <w:t>. СанПиН 2.1.6.1032–01 «Гигиенические требования к обеспечению качества атмосферного воздуха населенных мест»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6</w:t>
      </w:r>
      <w:r w:rsidRPr="00E16A16">
        <w:t>. СанПиН 2.2.1/2.1.1.1200–03 «</w:t>
      </w:r>
      <w:proofErr w:type="spellStart"/>
      <w:r w:rsidRPr="00E16A16">
        <w:t>Санитарно</w:t>
      </w:r>
      <w:proofErr w:type="spellEnd"/>
      <w:r w:rsidRPr="00E16A16">
        <w:t>–защитные зоны и санитарная классификация предприятий, сооружений и иных объектов»</w:t>
      </w:r>
    </w:p>
    <w:p w:rsidR="0021649D" w:rsidRPr="00E16A16" w:rsidRDefault="0021649D" w:rsidP="0021649D">
      <w:pPr>
        <w:ind w:left="426" w:hanging="426"/>
        <w:jc w:val="both"/>
      </w:pPr>
      <w:r w:rsidRPr="00E16A16">
        <w:lastRenderedPageBreak/>
        <w:t>1</w:t>
      </w:r>
      <w:r>
        <w:t>7</w:t>
      </w:r>
      <w:r w:rsidRPr="00E16A16">
        <w:t xml:space="preserve">. СанПиН 2.1.2.2645-10 «Санитарно-эпидемиологические требования к условиям проживания в жилых зданиях и помещениях» </w:t>
      </w:r>
    </w:p>
    <w:p w:rsidR="0021649D" w:rsidRPr="00E16A16" w:rsidRDefault="0021649D" w:rsidP="0021649D">
      <w:pPr>
        <w:ind w:left="426" w:hanging="426"/>
        <w:jc w:val="both"/>
      </w:pPr>
      <w:r w:rsidRPr="00E16A16">
        <w:t>1</w:t>
      </w:r>
      <w:r>
        <w:t>8</w:t>
      </w:r>
      <w:r w:rsidRPr="00E16A16">
        <w:t>. СНиП 2.04.05–86 «Отопление, вентиляция и кондиционирование»</w:t>
      </w:r>
    </w:p>
    <w:p w:rsidR="0021649D" w:rsidRPr="00E16A16" w:rsidRDefault="0021649D" w:rsidP="0021649D">
      <w:pPr>
        <w:ind w:left="426" w:hanging="426"/>
        <w:jc w:val="both"/>
      </w:pPr>
      <w:r>
        <w:t>19</w:t>
      </w:r>
      <w:r w:rsidRPr="00E16A16">
        <w:t>. СНиП 2.07.01–89 «Планировка и застройка городских и сельских поселений»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0</w:t>
      </w:r>
      <w:r w:rsidRPr="00E16A16">
        <w:t>. СанПиН 2.1.7.1287–03 «</w:t>
      </w:r>
      <w:proofErr w:type="spellStart"/>
      <w:r w:rsidRPr="00E16A16">
        <w:t>Санитарно</w:t>
      </w:r>
      <w:proofErr w:type="spellEnd"/>
      <w:r w:rsidRPr="00E16A16">
        <w:t>–эпидемиологические требования к качеству почвы»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1</w:t>
      </w:r>
      <w:r w:rsidRPr="00E16A16">
        <w:t>. МУ 2.1.7.730–99 «Гигиеническая оценка качества почвы населенных мест»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2</w:t>
      </w:r>
      <w:r w:rsidRPr="00E16A16">
        <w:t xml:space="preserve">. СанПиН 2.2.1/2.1.1.1076–01 «Гигиенические требования к инсоляции и солнцезащите помещений жилых и </w:t>
      </w:r>
      <w:proofErr w:type="gramStart"/>
      <w:r w:rsidRPr="00E16A16">
        <w:t>общественных зданий</w:t>
      </w:r>
      <w:proofErr w:type="gramEnd"/>
      <w:r w:rsidRPr="00E16A16">
        <w:t xml:space="preserve"> и территорий»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3</w:t>
      </w:r>
      <w:r w:rsidRPr="00E16A16">
        <w:t>. СН 2.2.4/2.1.8.562–96 «Шум на рабочих местах, в помещениях жилых, общественных зданий и на территории жилой застройки»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4</w:t>
      </w:r>
      <w:r w:rsidRPr="00E16A16">
        <w:t>. СМ 2.2.4/2.1.8.583–96 «Инфразвук на рабочих местах, в жилых и общественных помещениях и на территории жилой застройки»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5</w:t>
      </w:r>
      <w:r w:rsidRPr="00E16A16">
        <w:t>. СН 2.2.4/2.1.8.566–96 «Производственная вибрация, вибрация в помещениях жилых и общественных зданий»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6</w:t>
      </w:r>
      <w:r w:rsidRPr="00E16A16">
        <w:t>. СНиП 23–05–95 «Естественное и искусственное освещение»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7</w:t>
      </w:r>
      <w:r w:rsidRPr="00E16A16">
        <w:t>. СанПиН 2.2.1/2.1.1.1278–03 «Гигиенические требования к естественному, искусственному и совмещенному освещению жилых и общественных зданий»</w:t>
      </w:r>
    </w:p>
    <w:p w:rsidR="0021649D" w:rsidRPr="00E16A16" w:rsidRDefault="0021649D" w:rsidP="0021649D">
      <w:pPr>
        <w:ind w:left="426" w:hanging="426"/>
        <w:jc w:val="both"/>
      </w:pPr>
      <w:r w:rsidRPr="00E16A16">
        <w:t>2</w:t>
      </w:r>
      <w:r>
        <w:t>8</w:t>
      </w:r>
      <w:r w:rsidRPr="00E16A16">
        <w:t>. СП 23–102–2003 «Естественное освещение жилых и общественных зданий»</w:t>
      </w:r>
    </w:p>
    <w:p w:rsidR="0021649D" w:rsidRPr="00E16A16" w:rsidRDefault="0021649D" w:rsidP="0021649D">
      <w:pPr>
        <w:ind w:left="426" w:hanging="426"/>
        <w:jc w:val="both"/>
      </w:pPr>
      <w:r>
        <w:t>29</w:t>
      </w:r>
      <w:r w:rsidRPr="00E16A16">
        <w:t xml:space="preserve">. СанПиН 2.2.2/2.4.1340–03 «Гигиенические требования к персональным </w:t>
      </w:r>
      <w:proofErr w:type="spellStart"/>
      <w:r w:rsidRPr="00E16A16">
        <w:t>электронно</w:t>
      </w:r>
      <w:proofErr w:type="spellEnd"/>
      <w:r w:rsidRPr="00E16A16">
        <w:t>–вычислительным машинам и организации работы»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0</w:t>
      </w:r>
      <w:r w:rsidRPr="00E16A16">
        <w:t xml:space="preserve">. СанПиН 2.1.2.729–99 «Полимерные и </w:t>
      </w:r>
      <w:proofErr w:type="spellStart"/>
      <w:r w:rsidRPr="00E16A16">
        <w:t>полимерсодержащие</w:t>
      </w:r>
      <w:proofErr w:type="spellEnd"/>
      <w:r w:rsidRPr="00E16A16">
        <w:t xml:space="preserve"> строительные материалы, изделия и конструкции. Гигиенические требования безопасности»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1</w:t>
      </w:r>
      <w:r w:rsidRPr="00E16A16">
        <w:t>. СанПиН 2.1.3.2630–10 «Гигиенические требования к размещению, устройству, оборудованию и эксплуатации больниц, родильных домов и других лечебных стационаров»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2</w:t>
      </w:r>
      <w:r w:rsidRPr="00E16A16">
        <w:t>. Инструкция по санитарному режиму аптечных организаций (аптек) №309–97.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3</w:t>
      </w:r>
      <w:r w:rsidRPr="00E16A16">
        <w:t>. СП 982–72 «Санитарные правила устройства, оборудования и содержания бань»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4</w:t>
      </w:r>
      <w:r w:rsidRPr="00E16A16">
        <w:t>. 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услуги».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5</w:t>
      </w:r>
      <w:r w:rsidRPr="00E16A16">
        <w:t>. СанПиН 2.1.2.2646-10 Санитарно-эпидемиологические требования к устройству оборудованию содержанию и режиму работы прачечных.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6</w:t>
      </w:r>
      <w:r w:rsidRPr="00E16A16">
        <w:t>. СП 2.6.1. 2612-10 Основные санитарные правила обеспечения радиационной безопасности (ОСПОРБ-99/10)</w:t>
      </w:r>
    </w:p>
    <w:p w:rsidR="0021649D" w:rsidRPr="00E16A16" w:rsidRDefault="0021649D" w:rsidP="0021649D">
      <w:pPr>
        <w:ind w:left="426" w:hanging="426"/>
        <w:jc w:val="both"/>
      </w:pPr>
      <w:r w:rsidRPr="00E16A16">
        <w:t>3</w:t>
      </w:r>
      <w:r>
        <w:t>7</w:t>
      </w:r>
      <w:r w:rsidRPr="00E16A16">
        <w:t>. СанПиН 42-128-4690-88 Санитарные правила содержания территорий населенных мест</w:t>
      </w:r>
    </w:p>
    <w:p w:rsidR="0021649D" w:rsidRPr="00E16A16" w:rsidRDefault="0021649D" w:rsidP="0021649D">
      <w:pPr>
        <w:ind w:left="426" w:hanging="426"/>
        <w:jc w:val="both"/>
      </w:pPr>
      <w:r>
        <w:t>38</w:t>
      </w:r>
      <w:r w:rsidRPr="00E16A16">
        <w:t xml:space="preserve">. СанПиН 2.2.4.548-96 Гигиенические требования к микроклимату производственных помещений. </w:t>
      </w:r>
    </w:p>
    <w:p w:rsidR="0021649D" w:rsidRPr="00E16A16" w:rsidRDefault="0021649D" w:rsidP="0021649D">
      <w:pPr>
        <w:ind w:left="426" w:hanging="426"/>
        <w:jc w:val="both"/>
      </w:pPr>
      <w:r>
        <w:t>39</w:t>
      </w:r>
      <w:r w:rsidRPr="00E16A16">
        <w:t>. СанПиН 2.1.2.1331-03 "Гигиенические требования к устройству, эксплуатации и качеству воды аквапарков"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0</w:t>
      </w:r>
      <w:r w:rsidRPr="00E16A16">
        <w:t>. СанПиН 2.1.2.1188-03 «Плавательные бассейны. Гигиенические требования к устройству, эксплуатации и качеству воды. Контроль качества»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1</w:t>
      </w:r>
      <w:r w:rsidRPr="00E16A16">
        <w:t>. СанПиН 42-121-4719-88. «Санитарные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училищ»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2</w:t>
      </w:r>
      <w:r w:rsidRPr="00E16A16">
        <w:t xml:space="preserve">. ГН 2.16.1338-03 «Предельно допустимые концентрации (ПДК) загрязняющих веществ в атмосферном воздухе населенных мест», 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3</w:t>
      </w:r>
      <w:r w:rsidRPr="00E16A16">
        <w:t xml:space="preserve">. СанПиН 2.2.1/2.1.1.1200-03 «Санитарно-защитные зоны и санитарная классификация предприятий, сооружений и иных объектов» (новая редакция) 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4</w:t>
      </w:r>
      <w:r w:rsidRPr="00E16A16">
        <w:t xml:space="preserve">. СП 1.1.1058-01 «Организации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</w:t>
      </w:r>
    </w:p>
    <w:p w:rsidR="0021649D" w:rsidRPr="00E16A16" w:rsidRDefault="0021649D" w:rsidP="0021649D">
      <w:pPr>
        <w:ind w:left="426" w:hanging="426"/>
        <w:jc w:val="both"/>
      </w:pPr>
      <w:r w:rsidRPr="00E16A16">
        <w:lastRenderedPageBreak/>
        <w:t>4</w:t>
      </w:r>
      <w:r>
        <w:t>5</w:t>
      </w:r>
      <w:r w:rsidRPr="00E16A16">
        <w:t xml:space="preserve">. СанПиН 2.1.7.1322-03 «Гигиенические требования к размещению и обезвреживанию отходов производства и потребления» 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6</w:t>
      </w:r>
      <w:r w:rsidRPr="00E16A16">
        <w:t xml:space="preserve">. СанПиН 2.1.3.2630-10 «Санитарно-эпидемиологические требования к организациям, осуществляющим медицинскую деятельность» </w:t>
      </w:r>
    </w:p>
    <w:p w:rsidR="0021649D" w:rsidRPr="00E16A16" w:rsidRDefault="0021649D" w:rsidP="0021649D">
      <w:pPr>
        <w:ind w:left="426" w:hanging="426"/>
        <w:jc w:val="both"/>
      </w:pPr>
      <w:r w:rsidRPr="00E16A16">
        <w:t>4</w:t>
      </w:r>
      <w:r>
        <w:t>7</w:t>
      </w:r>
      <w:r w:rsidRPr="00E16A16">
        <w:t>. СанПиН 2.1.5.2582-10 "Санитарно-эпидемиологические требования к охране прибрежных вод морей от загрязнения в местах водопользования населения"</w:t>
      </w:r>
    </w:p>
    <w:p w:rsidR="0021649D" w:rsidRDefault="0021649D" w:rsidP="0021649D">
      <w:pPr>
        <w:ind w:left="426" w:hanging="426"/>
        <w:jc w:val="both"/>
      </w:pPr>
      <w:r>
        <w:t>48</w:t>
      </w:r>
      <w:r w:rsidRPr="00E16A16">
        <w:t xml:space="preserve">. СанПиН 2.1.7.1038-01, «Гигиенические требования к устройству и содержанию полигонов для твердых бытовых отходов» </w:t>
      </w:r>
    </w:p>
    <w:p w:rsidR="0021649D" w:rsidRPr="00E16A16" w:rsidRDefault="0021649D" w:rsidP="0021649D">
      <w:pPr>
        <w:jc w:val="both"/>
      </w:pPr>
    </w:p>
    <w:p w:rsidR="0021649D" w:rsidRDefault="0021649D" w:rsidP="0021649D">
      <w:pPr>
        <w:ind w:firstLine="567"/>
        <w:rPr>
          <w:b/>
          <w:sz w:val="28"/>
          <w:szCs w:val="28"/>
        </w:rPr>
      </w:pPr>
    </w:p>
    <w:p w:rsidR="0021649D" w:rsidRPr="00142A65" w:rsidRDefault="0021649D" w:rsidP="0021649D">
      <w:pPr>
        <w:ind w:firstLine="567"/>
        <w:rPr>
          <w:b/>
          <w:sz w:val="28"/>
          <w:szCs w:val="28"/>
        </w:rPr>
      </w:pPr>
      <w:r w:rsidRPr="00142A65">
        <w:rPr>
          <w:b/>
          <w:sz w:val="28"/>
          <w:szCs w:val="28"/>
        </w:rPr>
        <w:t>Гигиена питания</w:t>
      </w:r>
    </w:p>
    <w:p w:rsidR="0021649D" w:rsidRPr="00142A65" w:rsidRDefault="0021649D" w:rsidP="0021649D">
      <w:pPr>
        <w:rPr>
          <w:i/>
          <w:color w:val="000000"/>
        </w:rPr>
      </w:pPr>
      <w:proofErr w:type="gramStart"/>
      <w:r w:rsidRPr="00142A65">
        <w:rPr>
          <w:i/>
          <w:color w:val="000000"/>
        </w:rPr>
        <w:t>а</w:t>
      </w:r>
      <w:proofErr w:type="gramEnd"/>
      <w:r w:rsidRPr="00142A65">
        <w:rPr>
          <w:i/>
          <w:color w:val="000000"/>
        </w:rPr>
        <w:t>) основная учебная литература</w:t>
      </w:r>
    </w:p>
    <w:p w:rsidR="0021649D" w:rsidRPr="0001346D" w:rsidRDefault="0021649D" w:rsidP="0021649D">
      <w:pPr>
        <w:numPr>
          <w:ilvl w:val="0"/>
          <w:numId w:val="5"/>
        </w:numPr>
        <w:tabs>
          <w:tab w:val="left" w:pos="993"/>
        </w:tabs>
        <w:ind w:left="426" w:hanging="426"/>
      </w:pPr>
      <w:r w:rsidRPr="0001346D">
        <w:t xml:space="preserve"> Королев А.А. Гигиена питания: учеб. / А.А. Королев. – М.: Академия, 2006. – 528 с.</w:t>
      </w:r>
    </w:p>
    <w:p w:rsidR="0021649D" w:rsidRPr="0001346D" w:rsidRDefault="0021649D" w:rsidP="0021649D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ind w:left="426" w:hanging="426"/>
        <w:jc w:val="both"/>
      </w:pPr>
      <w:r w:rsidRPr="0001346D">
        <w:t xml:space="preserve"> Рубина Е.А. Санитария и </w:t>
      </w:r>
      <w:proofErr w:type="gramStart"/>
      <w:r w:rsidRPr="0001346D">
        <w:t>гигиена  питания</w:t>
      </w:r>
      <w:proofErr w:type="gramEnd"/>
      <w:r w:rsidRPr="0001346D">
        <w:t xml:space="preserve">: </w:t>
      </w:r>
      <w:proofErr w:type="spellStart"/>
      <w:r w:rsidRPr="0001346D">
        <w:t>учеб.пособие</w:t>
      </w:r>
      <w:proofErr w:type="spellEnd"/>
      <w:r w:rsidRPr="0001346D">
        <w:t xml:space="preserve"> для студентов вузов / Е.А. Рубина. – М.: Академия, </w:t>
      </w:r>
      <w:proofErr w:type="gramStart"/>
      <w:r w:rsidRPr="0001346D">
        <w:t>2005.-</w:t>
      </w:r>
      <w:proofErr w:type="gramEnd"/>
      <w:r w:rsidRPr="0001346D">
        <w:t xml:space="preserve"> 288 с.</w:t>
      </w:r>
    </w:p>
    <w:p w:rsidR="0021649D" w:rsidRDefault="0021649D" w:rsidP="0021649D">
      <w:pPr>
        <w:ind w:left="426" w:hanging="426"/>
        <w:rPr>
          <w:color w:val="000000"/>
        </w:rPr>
      </w:pPr>
    </w:p>
    <w:p w:rsidR="0021649D" w:rsidRPr="00142A65" w:rsidRDefault="0021649D" w:rsidP="0021649D">
      <w:pPr>
        <w:ind w:left="426" w:hanging="426"/>
        <w:rPr>
          <w:i/>
          <w:color w:val="000000"/>
        </w:rPr>
      </w:pPr>
      <w:proofErr w:type="gramStart"/>
      <w:r w:rsidRPr="00142A65">
        <w:rPr>
          <w:i/>
          <w:color w:val="000000"/>
        </w:rPr>
        <w:t>б</w:t>
      </w:r>
      <w:proofErr w:type="gramEnd"/>
      <w:r w:rsidRPr="00142A65">
        <w:rPr>
          <w:i/>
          <w:color w:val="000000"/>
        </w:rPr>
        <w:t>) дополнительная учебная литература</w:t>
      </w:r>
    </w:p>
    <w:p w:rsidR="0021649D" w:rsidRPr="00B25F82" w:rsidRDefault="0021649D" w:rsidP="0021649D">
      <w:pPr>
        <w:ind w:left="426" w:hanging="426"/>
        <w:jc w:val="both"/>
      </w:pPr>
      <w:r w:rsidRPr="00B25F82">
        <w:t>1</w:t>
      </w:r>
      <w:r>
        <w:t xml:space="preserve">. </w:t>
      </w:r>
      <w:r w:rsidRPr="00B25F82">
        <w:t xml:space="preserve"> Петровский К.С. Гигиена питания / Петровский К.С., </w:t>
      </w:r>
      <w:proofErr w:type="spellStart"/>
      <w:r w:rsidRPr="00B25F82">
        <w:t>Ванханен</w:t>
      </w:r>
      <w:proofErr w:type="spellEnd"/>
      <w:r w:rsidRPr="00B25F82">
        <w:t xml:space="preserve"> В.Д. – М.: Медицина, 1982</w:t>
      </w:r>
    </w:p>
    <w:p w:rsidR="0021649D" w:rsidRPr="00B25F82" w:rsidRDefault="0021649D" w:rsidP="0021649D">
      <w:pPr>
        <w:ind w:left="426" w:hanging="426"/>
        <w:jc w:val="both"/>
      </w:pPr>
      <w:r w:rsidRPr="00B25F82">
        <w:t>2</w:t>
      </w:r>
      <w:r>
        <w:t xml:space="preserve">. </w:t>
      </w:r>
      <w:r w:rsidRPr="00B25F82">
        <w:t xml:space="preserve"> </w:t>
      </w:r>
      <w:proofErr w:type="spellStart"/>
      <w:r w:rsidRPr="00B25F82">
        <w:t>Аханова</w:t>
      </w:r>
      <w:proofErr w:type="spellEnd"/>
      <w:r w:rsidRPr="00B25F82">
        <w:t xml:space="preserve"> В.М. Гигиена питания / В.М. </w:t>
      </w:r>
      <w:proofErr w:type="spellStart"/>
      <w:r w:rsidRPr="00B25F82">
        <w:t>Аханова</w:t>
      </w:r>
      <w:proofErr w:type="spellEnd"/>
      <w:r w:rsidRPr="00B25F82">
        <w:t>, Е.В. Романова. –Ростов-</w:t>
      </w:r>
      <w:proofErr w:type="spellStart"/>
      <w:r w:rsidRPr="00B25F82">
        <w:t>наДону</w:t>
      </w:r>
      <w:proofErr w:type="spellEnd"/>
      <w:r w:rsidRPr="00B25F82">
        <w:t>: Феникс, 2000. – 384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3</w:t>
      </w:r>
      <w:r>
        <w:t xml:space="preserve">. </w:t>
      </w:r>
      <w:r w:rsidRPr="00B25F82">
        <w:t xml:space="preserve"> Гигиена питания / Под ред. К.С. Петровского. – Т.1-2. – М.: Медицина, 1971 – 400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4</w:t>
      </w:r>
      <w:r>
        <w:t xml:space="preserve">. </w:t>
      </w:r>
      <w:r w:rsidRPr="00B25F82">
        <w:t xml:space="preserve"> </w:t>
      </w:r>
      <w:proofErr w:type="spellStart"/>
      <w:r w:rsidRPr="00B25F82">
        <w:t>Ванханян</w:t>
      </w:r>
      <w:proofErr w:type="spellEnd"/>
      <w:r w:rsidRPr="00B25F82">
        <w:t xml:space="preserve"> В.Д. Гигиена питания / В.Д. </w:t>
      </w:r>
      <w:proofErr w:type="spellStart"/>
      <w:r w:rsidRPr="00B25F82">
        <w:t>Ванханян</w:t>
      </w:r>
      <w:proofErr w:type="spellEnd"/>
      <w:r w:rsidRPr="00B25F82">
        <w:t xml:space="preserve">, П.Н. </w:t>
      </w:r>
      <w:proofErr w:type="spellStart"/>
      <w:r w:rsidRPr="00B25F82">
        <w:t>Майструк</w:t>
      </w:r>
      <w:proofErr w:type="spellEnd"/>
      <w:r w:rsidRPr="00B25F82">
        <w:t xml:space="preserve">, А.И. </w:t>
      </w:r>
      <w:proofErr w:type="spellStart"/>
      <w:r w:rsidRPr="00B25F82">
        <w:t>Столмакова</w:t>
      </w:r>
      <w:proofErr w:type="spellEnd"/>
      <w:r w:rsidRPr="00B25F82">
        <w:t xml:space="preserve"> и </w:t>
      </w:r>
      <w:proofErr w:type="gramStart"/>
      <w:r w:rsidRPr="00B25F82">
        <w:t>др..</w:t>
      </w:r>
      <w:proofErr w:type="gramEnd"/>
      <w:r w:rsidRPr="00B25F82">
        <w:t xml:space="preserve"> – Киев: Здоровья, 1980. – 301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5</w:t>
      </w:r>
      <w:r>
        <w:t xml:space="preserve">. </w:t>
      </w:r>
      <w:r w:rsidRPr="00B25F82">
        <w:t xml:space="preserve"> </w:t>
      </w:r>
      <w:proofErr w:type="spellStart"/>
      <w:r w:rsidRPr="00B25F82">
        <w:t>Штабский</w:t>
      </w:r>
      <w:proofErr w:type="spellEnd"/>
      <w:r w:rsidRPr="00B25F82">
        <w:t xml:space="preserve"> Б.М. Гигиеническая экспертиза пищевых продуктов / Б.М. </w:t>
      </w:r>
      <w:proofErr w:type="spellStart"/>
      <w:r w:rsidRPr="00B25F82">
        <w:t>Штабский</w:t>
      </w:r>
      <w:proofErr w:type="spellEnd"/>
      <w:r w:rsidRPr="00B25F82">
        <w:t xml:space="preserve">, Р.И. </w:t>
      </w:r>
      <w:proofErr w:type="spellStart"/>
      <w:r w:rsidRPr="00B25F82">
        <w:t>Ладанивский</w:t>
      </w:r>
      <w:proofErr w:type="spellEnd"/>
      <w:r w:rsidRPr="00B25F82">
        <w:t>, К.Б. Левитон и др. – Киев: Здоровья, 1989. – 160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6</w:t>
      </w:r>
      <w:r>
        <w:t xml:space="preserve">. </w:t>
      </w:r>
      <w:r w:rsidRPr="00B25F82">
        <w:t xml:space="preserve"> </w:t>
      </w:r>
      <w:proofErr w:type="spellStart"/>
      <w:r w:rsidRPr="00B25F82">
        <w:t>Ванханен</w:t>
      </w:r>
      <w:proofErr w:type="spellEnd"/>
      <w:r w:rsidRPr="00B25F82">
        <w:t xml:space="preserve"> В.Д. Гигиена питания. Практическое пособие: учеб</w:t>
      </w:r>
      <w:proofErr w:type="gramStart"/>
      <w:r w:rsidRPr="00B25F82">
        <w:t>. пособие</w:t>
      </w:r>
      <w:proofErr w:type="gramEnd"/>
      <w:r w:rsidRPr="00B25F82">
        <w:t xml:space="preserve"> для студентов санитарно-гигиенических факультетов  медицинских институтов. – Киев </w:t>
      </w:r>
      <w:proofErr w:type="spellStart"/>
      <w:r w:rsidRPr="00B25F82">
        <w:t>Вища</w:t>
      </w:r>
      <w:proofErr w:type="spellEnd"/>
      <w:r w:rsidRPr="00B25F82">
        <w:t xml:space="preserve"> школа, 1981. – 262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7</w:t>
      </w:r>
      <w:r>
        <w:t xml:space="preserve">. </w:t>
      </w:r>
      <w:r w:rsidRPr="00B25F82">
        <w:t xml:space="preserve"> </w:t>
      </w:r>
      <w:proofErr w:type="spellStart"/>
      <w:r w:rsidRPr="00B25F82">
        <w:t>Штенберг</w:t>
      </w:r>
      <w:proofErr w:type="spellEnd"/>
      <w:r w:rsidRPr="00B25F82">
        <w:t xml:space="preserve"> А.И. Руководство к практическим занятиям по гигиене питания </w:t>
      </w:r>
      <w:proofErr w:type="gramStart"/>
      <w:r w:rsidRPr="00B25F82">
        <w:t xml:space="preserve">/  </w:t>
      </w:r>
      <w:proofErr w:type="spellStart"/>
      <w:r w:rsidRPr="00B25F82">
        <w:t>Штенберг</w:t>
      </w:r>
      <w:proofErr w:type="spellEnd"/>
      <w:proofErr w:type="gramEnd"/>
      <w:r w:rsidRPr="00B25F82">
        <w:t xml:space="preserve"> А.И., </w:t>
      </w:r>
      <w:proofErr w:type="spellStart"/>
      <w:r w:rsidRPr="00B25F82">
        <w:t>Окорокова</w:t>
      </w:r>
      <w:proofErr w:type="spellEnd"/>
      <w:r w:rsidRPr="00B25F82">
        <w:t xml:space="preserve"> Ю.И., </w:t>
      </w:r>
      <w:proofErr w:type="spellStart"/>
      <w:r w:rsidRPr="00B25F82">
        <w:t>Мухорина</w:t>
      </w:r>
      <w:proofErr w:type="spellEnd"/>
      <w:r w:rsidRPr="00B25F82">
        <w:t xml:space="preserve"> – М.: Медицина, 1976</w:t>
      </w:r>
    </w:p>
    <w:p w:rsidR="0021649D" w:rsidRPr="00B25F82" w:rsidRDefault="0021649D" w:rsidP="0021649D">
      <w:pPr>
        <w:ind w:left="426" w:hanging="426"/>
        <w:jc w:val="both"/>
      </w:pPr>
      <w:r w:rsidRPr="00B25F82">
        <w:t>8</w:t>
      </w:r>
      <w:r>
        <w:t xml:space="preserve">. </w:t>
      </w:r>
      <w:r w:rsidRPr="00B25F82">
        <w:t xml:space="preserve"> Доценко В.А. Болезни избыточного и недостаточного питания: учеб. Пособие для студентов / В.А. Доценко, Л.В. </w:t>
      </w:r>
      <w:proofErr w:type="spellStart"/>
      <w:r w:rsidRPr="00B25F82">
        <w:t>Мосийчук</w:t>
      </w:r>
      <w:proofErr w:type="spellEnd"/>
      <w:r w:rsidRPr="00B25F82">
        <w:t xml:space="preserve">. – </w:t>
      </w:r>
      <w:proofErr w:type="gramStart"/>
      <w:r w:rsidRPr="00B25F82">
        <w:t>СПб.:</w:t>
      </w:r>
      <w:proofErr w:type="gramEnd"/>
      <w:r w:rsidRPr="00B25F82">
        <w:t xml:space="preserve"> Фолиант, 2004. –112 с</w:t>
      </w:r>
    </w:p>
    <w:p w:rsidR="0021649D" w:rsidRDefault="0021649D" w:rsidP="0021649D">
      <w:pPr>
        <w:ind w:left="426" w:hanging="426"/>
        <w:jc w:val="both"/>
      </w:pPr>
      <w:r w:rsidRPr="00B25F82">
        <w:t>9</w:t>
      </w:r>
      <w:r>
        <w:t xml:space="preserve">. </w:t>
      </w:r>
      <w:r w:rsidRPr="00B25F82">
        <w:t xml:space="preserve"> Доценко В.А. Организация лечебно-профилактического питания / В.А. Доценко, Г.И. Бондарев, А.Н. </w:t>
      </w:r>
      <w:proofErr w:type="spellStart"/>
      <w:r w:rsidRPr="00B25F82">
        <w:t>Мартинчик</w:t>
      </w:r>
      <w:proofErr w:type="spellEnd"/>
      <w:r w:rsidRPr="00B25F82">
        <w:t xml:space="preserve">. – </w:t>
      </w:r>
      <w:proofErr w:type="gramStart"/>
      <w:r w:rsidRPr="00B25F82">
        <w:t>СПб.:</w:t>
      </w:r>
      <w:proofErr w:type="gramEnd"/>
      <w:r w:rsidRPr="00B25F82">
        <w:t xml:space="preserve"> Медицина, 1987.- 216 с.</w:t>
      </w:r>
    </w:p>
    <w:p w:rsidR="0021649D" w:rsidRDefault="0021649D" w:rsidP="0021649D">
      <w:pPr>
        <w:shd w:val="clear" w:color="auto" w:fill="FFFFFF"/>
        <w:ind w:left="426" w:hanging="426"/>
        <w:jc w:val="both"/>
      </w:pPr>
      <w:r>
        <w:t xml:space="preserve">10. </w:t>
      </w:r>
      <w:r w:rsidRPr="00DC3EC2">
        <w:t>Практическое руководство</w:t>
      </w:r>
      <w:r>
        <w:t xml:space="preserve"> по надзору за организацией питания и здоровьем населения </w:t>
      </w:r>
      <w:proofErr w:type="gramStart"/>
      <w:r>
        <w:t>/  Под</w:t>
      </w:r>
      <w:proofErr w:type="gramEnd"/>
      <w:r>
        <w:t xml:space="preserve"> ред.  </w:t>
      </w:r>
      <w:proofErr w:type="spellStart"/>
      <w:proofErr w:type="gramStart"/>
      <w:r>
        <w:t>засл</w:t>
      </w:r>
      <w:proofErr w:type="spellEnd"/>
      <w:proofErr w:type="gramEnd"/>
      <w:r>
        <w:t xml:space="preserve">.  </w:t>
      </w:r>
      <w:proofErr w:type="spellStart"/>
      <w:proofErr w:type="gramStart"/>
      <w:r>
        <w:t>деят</w:t>
      </w:r>
      <w:proofErr w:type="spellEnd"/>
      <w:proofErr w:type="gramEnd"/>
      <w:r>
        <w:t xml:space="preserve">.  </w:t>
      </w:r>
      <w:proofErr w:type="gramStart"/>
      <w:r>
        <w:t>науки</w:t>
      </w:r>
      <w:proofErr w:type="gramEnd"/>
      <w:r>
        <w:t xml:space="preserve"> России академика  РАЕН  проф. В.А. Доценко. – </w:t>
      </w:r>
      <w:proofErr w:type="gramStart"/>
      <w:r>
        <w:t>СПб:  ООО</w:t>
      </w:r>
      <w:proofErr w:type="gramEnd"/>
      <w:r>
        <w:t xml:space="preserve">  «Издательство Фолиант»,  2006.  </w:t>
      </w:r>
    </w:p>
    <w:p w:rsidR="0021649D" w:rsidRPr="00B25F82" w:rsidRDefault="0021649D" w:rsidP="0021649D">
      <w:pPr>
        <w:ind w:left="426" w:hanging="426"/>
        <w:jc w:val="both"/>
      </w:pPr>
      <w:r w:rsidRPr="00B25F82">
        <w:t>1</w:t>
      </w:r>
      <w:r>
        <w:t xml:space="preserve">1. </w:t>
      </w:r>
      <w:r w:rsidRPr="00B25F82">
        <w:t xml:space="preserve"> Биологические активные </w:t>
      </w:r>
      <w:proofErr w:type="gramStart"/>
      <w:r w:rsidRPr="00B25F82">
        <w:t>добавки  к</w:t>
      </w:r>
      <w:proofErr w:type="gramEnd"/>
      <w:r w:rsidRPr="00B25F82">
        <w:t xml:space="preserve"> пище в профилактической и клинической медицине: учеб. </w:t>
      </w:r>
      <w:proofErr w:type="spellStart"/>
      <w:r w:rsidRPr="00B25F82">
        <w:t>методич</w:t>
      </w:r>
      <w:proofErr w:type="spellEnd"/>
      <w:r w:rsidRPr="00B25F82">
        <w:t xml:space="preserve">. пособие / </w:t>
      </w:r>
      <w:proofErr w:type="spellStart"/>
      <w:r w:rsidRPr="00B25F82">
        <w:t>И.В.Маев</w:t>
      </w:r>
      <w:proofErr w:type="spellEnd"/>
      <w:r w:rsidRPr="00B25F82">
        <w:t xml:space="preserve"> и др. – М.: ВУНМЦ МЗ РФ, 1999. – 73 с.</w:t>
      </w:r>
    </w:p>
    <w:p w:rsidR="0021649D" w:rsidRDefault="0021649D" w:rsidP="0021649D">
      <w:pPr>
        <w:ind w:left="426" w:hanging="426"/>
        <w:jc w:val="both"/>
      </w:pPr>
      <w:r w:rsidRPr="00B25F82">
        <w:t>1</w:t>
      </w:r>
      <w:r>
        <w:t xml:space="preserve">2. </w:t>
      </w:r>
      <w:r w:rsidRPr="00B25F82">
        <w:t>Антонова В.С. Молоко и молочные продукты: учеб</w:t>
      </w:r>
      <w:proofErr w:type="gramStart"/>
      <w:r w:rsidRPr="00B25F82">
        <w:t>. пособие</w:t>
      </w:r>
      <w:proofErr w:type="gramEnd"/>
      <w:r w:rsidRPr="00B25F82">
        <w:t xml:space="preserve"> для студентов вузов / В.С. Антонов. – М.: Нива России, 1994. – 262 с.</w:t>
      </w:r>
    </w:p>
    <w:p w:rsidR="0021649D" w:rsidRPr="00750D0B" w:rsidRDefault="0021649D" w:rsidP="0021649D">
      <w:pPr>
        <w:ind w:left="426" w:hanging="426"/>
        <w:jc w:val="both"/>
      </w:pPr>
      <w:r w:rsidRPr="00B25F82">
        <w:t>1</w:t>
      </w:r>
      <w:r>
        <w:t xml:space="preserve">3. </w:t>
      </w:r>
      <w:r w:rsidRPr="00B25F82">
        <w:t xml:space="preserve">Гигиена питания рабочих сельскохозяйственного производства/ </w:t>
      </w:r>
      <w:proofErr w:type="spellStart"/>
      <w:r w:rsidRPr="00B25F82">
        <w:t>В.И.Смоляр</w:t>
      </w:r>
      <w:proofErr w:type="spellEnd"/>
      <w:r w:rsidRPr="00B25F82">
        <w:t xml:space="preserve">. - </w:t>
      </w:r>
      <w:proofErr w:type="gramStart"/>
      <w:r w:rsidRPr="00B25F82">
        <w:t>Киев :</w:t>
      </w:r>
      <w:proofErr w:type="gramEnd"/>
      <w:r w:rsidRPr="00B25F82">
        <w:t xml:space="preserve"> </w:t>
      </w:r>
      <w:r w:rsidRPr="00750D0B">
        <w:t>Здоровья, 1990. - 159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1</w:t>
      </w:r>
      <w:r>
        <w:t xml:space="preserve">4. </w:t>
      </w:r>
      <w:proofErr w:type="spellStart"/>
      <w:r w:rsidRPr="00B25F82">
        <w:t>Сетко</w:t>
      </w:r>
      <w:proofErr w:type="spellEnd"/>
      <w:r w:rsidRPr="00B25F82">
        <w:t xml:space="preserve"> Н.П. Тестовый контроль по гигиене питания / </w:t>
      </w:r>
      <w:proofErr w:type="spellStart"/>
      <w:r w:rsidRPr="00B25F82">
        <w:t>Н.П.Сетко</w:t>
      </w:r>
      <w:proofErr w:type="spellEnd"/>
      <w:r w:rsidRPr="00B25F82">
        <w:t xml:space="preserve">, </w:t>
      </w:r>
      <w:proofErr w:type="spellStart"/>
      <w:r w:rsidRPr="00B25F82">
        <w:t>Т.А.Фатеева</w:t>
      </w:r>
      <w:proofErr w:type="spellEnd"/>
      <w:r w:rsidRPr="00B25F82">
        <w:t>. – Оренбург, 2008. – 95 с.</w:t>
      </w:r>
    </w:p>
    <w:p w:rsidR="0021649D" w:rsidRPr="00B25F82" w:rsidRDefault="0021649D" w:rsidP="0021649D">
      <w:pPr>
        <w:ind w:left="426" w:hanging="426"/>
        <w:jc w:val="both"/>
      </w:pPr>
      <w:r w:rsidRPr="00B25F82">
        <w:t>1</w:t>
      </w:r>
      <w:r>
        <w:t xml:space="preserve">5. </w:t>
      </w:r>
      <w:proofErr w:type="spellStart"/>
      <w:r w:rsidRPr="00B25F82">
        <w:t>Сетко</w:t>
      </w:r>
      <w:proofErr w:type="spellEnd"/>
      <w:r w:rsidRPr="00B25F82">
        <w:t xml:space="preserve"> Н.П. Организация лечебного питания в ЛПУ: учеб</w:t>
      </w:r>
      <w:proofErr w:type="gramStart"/>
      <w:r w:rsidRPr="00B25F82">
        <w:t>. пособие</w:t>
      </w:r>
      <w:proofErr w:type="gramEnd"/>
      <w:r w:rsidRPr="00B25F82">
        <w:t xml:space="preserve"> для сам. Работы студентов медико-профилактического факультета/ </w:t>
      </w:r>
      <w:proofErr w:type="spellStart"/>
      <w:r w:rsidRPr="00B25F82">
        <w:t>Н.П.Сетко</w:t>
      </w:r>
      <w:proofErr w:type="spellEnd"/>
      <w:r w:rsidRPr="00B25F82">
        <w:t xml:space="preserve">, </w:t>
      </w:r>
      <w:proofErr w:type="spellStart"/>
      <w:r w:rsidRPr="00B25F82">
        <w:t>Т.А.Фатеева</w:t>
      </w:r>
      <w:proofErr w:type="spellEnd"/>
      <w:r w:rsidRPr="00B25F82">
        <w:t>. – Оренбург, 2006. – 88с.</w:t>
      </w:r>
    </w:p>
    <w:p w:rsidR="0021649D" w:rsidRPr="00B25F82" w:rsidRDefault="0021649D" w:rsidP="0021649D">
      <w:pPr>
        <w:ind w:left="426" w:hanging="426"/>
        <w:jc w:val="both"/>
      </w:pPr>
      <w:r w:rsidRPr="00B25F82">
        <w:t>1</w:t>
      </w:r>
      <w:r>
        <w:t xml:space="preserve">6. </w:t>
      </w:r>
      <w:proofErr w:type="spellStart"/>
      <w:r w:rsidRPr="00B25F82">
        <w:t>Сетко</w:t>
      </w:r>
      <w:proofErr w:type="spellEnd"/>
      <w:r w:rsidRPr="00B25F82">
        <w:t xml:space="preserve"> Н.П. Применение биологически активных добавок в питании современного человека: учебное пособие для слушателей факультета последипломной подготовки и </w:t>
      </w:r>
      <w:r w:rsidRPr="00B25F82">
        <w:lastRenderedPageBreak/>
        <w:t xml:space="preserve">повышения квалификации специалистов/ </w:t>
      </w:r>
      <w:proofErr w:type="spellStart"/>
      <w:r w:rsidRPr="00B25F82">
        <w:t>Н.П.Сетко</w:t>
      </w:r>
      <w:proofErr w:type="spellEnd"/>
      <w:r w:rsidRPr="00B25F82">
        <w:t xml:space="preserve">, </w:t>
      </w:r>
      <w:proofErr w:type="spellStart"/>
      <w:r w:rsidRPr="00B25F82">
        <w:t>Т.А.Фатеева</w:t>
      </w:r>
      <w:proofErr w:type="spellEnd"/>
      <w:r w:rsidRPr="00B25F82">
        <w:t xml:space="preserve">, </w:t>
      </w:r>
      <w:proofErr w:type="spellStart"/>
      <w:r w:rsidRPr="00B25F82">
        <w:t>И.В.Скрипко</w:t>
      </w:r>
      <w:proofErr w:type="spellEnd"/>
      <w:r w:rsidRPr="00B25F82">
        <w:t xml:space="preserve">, </w:t>
      </w:r>
      <w:proofErr w:type="spellStart"/>
      <w:r w:rsidRPr="00B25F82">
        <w:t>Э.С.Студенникова</w:t>
      </w:r>
      <w:proofErr w:type="spellEnd"/>
      <w:r w:rsidRPr="00B25F82">
        <w:t>. – Оренбург,2007. – 112с.</w:t>
      </w:r>
    </w:p>
    <w:p w:rsidR="0021649D" w:rsidRDefault="0021649D" w:rsidP="0021649D">
      <w:pPr>
        <w:rPr>
          <w:color w:val="000000"/>
        </w:rPr>
      </w:pPr>
    </w:p>
    <w:p w:rsidR="0021649D" w:rsidRPr="00BB5C22" w:rsidRDefault="0021649D" w:rsidP="0021649D">
      <w:proofErr w:type="gramStart"/>
      <w:r w:rsidRPr="00DA080C">
        <w:rPr>
          <w:i/>
          <w:color w:val="000000"/>
        </w:rPr>
        <w:t>в</w:t>
      </w:r>
      <w:proofErr w:type="gramEnd"/>
      <w:r w:rsidRPr="00DA080C">
        <w:rPr>
          <w:i/>
          <w:color w:val="000000"/>
        </w:rPr>
        <w:t>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21649D" w:rsidRPr="00BB5C22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г</w:t>
      </w:r>
      <w:proofErr w:type="gramEnd"/>
      <w:r w:rsidRPr="00DA080C">
        <w:rPr>
          <w:i/>
          <w:color w:val="000000"/>
        </w:rPr>
        <w:t>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1649D" w:rsidRDefault="0021649D" w:rsidP="0021649D"/>
    <w:p w:rsidR="0021649D" w:rsidRPr="00710C02" w:rsidRDefault="0021649D" w:rsidP="0021649D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10C02">
        <w:rPr>
          <w:rFonts w:ascii="Times New Roman" w:hAnsi="Times New Roman"/>
          <w:i/>
          <w:sz w:val="24"/>
          <w:szCs w:val="24"/>
        </w:rPr>
        <w:t>Нормативная документация: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</w:rPr>
      </w:pPr>
      <w:r w:rsidRPr="006B22FB">
        <w:rPr>
          <w:color w:val="000000"/>
          <w:spacing w:val="2"/>
        </w:rPr>
        <w:t>1. «О    качестве     и    безопасности    пищевых    продуктов». Федеральный закон от 02.01.00 № 29-ФЗ</w:t>
      </w:r>
      <w:r w:rsidRPr="006B22FB">
        <w:rPr>
          <w:color w:val="000000"/>
        </w:rPr>
        <w:t>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2. «Нормы физиологических потребностей в энергии и пищевых веществах для различных групп </w:t>
      </w:r>
      <w:r w:rsidRPr="006B22FB">
        <w:rPr>
          <w:bCs/>
        </w:rPr>
        <w:t>населения Российской Федерации</w:t>
      </w:r>
      <w:r w:rsidRPr="006B22FB">
        <w:t>». МР 2.3.1.2432 -08.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 xml:space="preserve">3. «Гигиенические требования безопасности и пищевой ценности </w:t>
      </w:r>
      <w:r w:rsidRPr="006B22FB">
        <w:rPr>
          <w:color w:val="000000"/>
          <w:spacing w:val="1"/>
        </w:rPr>
        <w:t xml:space="preserve">пищевых   продуктов».   </w:t>
      </w:r>
      <w:r w:rsidRPr="006B22FB">
        <w:rPr>
          <w:color w:val="000000"/>
          <w:spacing w:val="-3"/>
        </w:rPr>
        <w:t>СанПиН 2.3.2.1078-01 МЗ РФ.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1"/>
        </w:rPr>
      </w:pPr>
      <w:r w:rsidRPr="006B22FB">
        <w:rPr>
          <w:color w:val="000000"/>
          <w:spacing w:val="1"/>
        </w:rPr>
        <w:t xml:space="preserve">4. Санитарно-эпидемиологические    правила    и    </w:t>
      </w:r>
      <w:proofErr w:type="gramStart"/>
      <w:r w:rsidRPr="006B22FB">
        <w:rPr>
          <w:color w:val="000000"/>
          <w:spacing w:val="1"/>
        </w:rPr>
        <w:t xml:space="preserve">нормативы  </w:t>
      </w:r>
      <w:r w:rsidRPr="006B22FB">
        <w:rPr>
          <w:color w:val="000000"/>
          <w:spacing w:val="4"/>
        </w:rPr>
        <w:t>«</w:t>
      </w:r>
      <w:proofErr w:type="gramEnd"/>
      <w:r w:rsidRPr="006B22FB">
        <w:rPr>
          <w:color w:val="000000"/>
          <w:spacing w:val="4"/>
        </w:rPr>
        <w:t xml:space="preserve">Гигиенические   требования   по   применению   пищевых </w:t>
      </w:r>
      <w:r w:rsidRPr="006B22FB">
        <w:rPr>
          <w:color w:val="000000"/>
          <w:spacing w:val="1"/>
        </w:rPr>
        <w:t>добавок». СанПиН 2.3.2.1293 – 03 от 18.06.03 МЗ РФ.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</w:rPr>
      </w:pPr>
      <w:r w:rsidRPr="006B22FB">
        <w:rPr>
          <w:color w:val="000000"/>
          <w:spacing w:val="1"/>
        </w:rPr>
        <w:t xml:space="preserve">5. Санитарно-эпидемиологические    правила    и    нормативы </w:t>
      </w:r>
      <w:r w:rsidRPr="006B22FB">
        <w:rPr>
          <w:color w:val="000000"/>
          <w:spacing w:val="4"/>
        </w:rPr>
        <w:t xml:space="preserve">«Гигиенические требования к организации производства и </w:t>
      </w:r>
      <w:r w:rsidRPr="006B22FB">
        <w:rPr>
          <w:color w:val="000000"/>
          <w:spacing w:val="6"/>
        </w:rPr>
        <w:t xml:space="preserve">оборота биологически активных добавок к пище (БАД)». </w:t>
      </w:r>
      <w:r w:rsidRPr="006B22FB">
        <w:rPr>
          <w:color w:val="000000"/>
          <w:spacing w:val="1"/>
        </w:rPr>
        <w:t xml:space="preserve"> </w:t>
      </w:r>
      <w:r w:rsidRPr="006B22FB">
        <w:rPr>
          <w:color w:val="000000"/>
        </w:rPr>
        <w:t>СанПиН 2.3.2.1290-03.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>6. Методические указания «Порядок и организация контроля за пищевой продукцией, полученной из/или с использованием сырья растительного происхождения, имеющего генетически модифицированные аналоги». МУ 2.3.2.1917-04.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 xml:space="preserve">7. «О надзоре за оборотом пищевых продуктов, содержащих ГМО». Постановление главного государственного санитарного врача РФ №80 от 30.11.07. 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3"/>
        </w:rPr>
      </w:pPr>
      <w:r w:rsidRPr="006B22FB">
        <w:rPr>
          <w:color w:val="000000"/>
          <w:spacing w:val="-3"/>
        </w:rPr>
        <w:t>8. Гигиенические нормативы «Предельно допустимые количества химических веществ, выделяющихся из материалов, контактирующих с пищевыми продуктами». ГН 2.3.2.972-00.</w:t>
      </w:r>
    </w:p>
    <w:p w:rsidR="0021649D" w:rsidRPr="00543933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bCs/>
          <w:color w:val="000000"/>
          <w:spacing w:val="-10"/>
        </w:rPr>
      </w:pPr>
      <w:r w:rsidRPr="006B22FB">
        <w:rPr>
          <w:bCs/>
          <w:color w:val="000000"/>
          <w:spacing w:val="2"/>
        </w:rPr>
        <w:t xml:space="preserve">9. </w:t>
      </w:r>
      <w:r>
        <w:t>«</w:t>
      </w:r>
      <w:r w:rsidRPr="00543933">
        <w:t xml:space="preserve">Гигиенические нормативы содержания </w:t>
      </w:r>
      <w:proofErr w:type="gramStart"/>
      <w:r w:rsidRPr="00543933">
        <w:t>пестицидов  в</w:t>
      </w:r>
      <w:proofErr w:type="gramEnd"/>
      <w:r w:rsidRPr="00543933">
        <w:t xml:space="preserve"> объектах</w:t>
      </w:r>
      <w:r>
        <w:t xml:space="preserve"> </w:t>
      </w:r>
      <w:r w:rsidRPr="00543933">
        <w:t>окружающей среды (перечень)</w:t>
      </w:r>
      <w:r>
        <w:t xml:space="preserve">». </w:t>
      </w:r>
      <w:r w:rsidRPr="00543933">
        <w:t>ГН 1.2.2701 -10</w:t>
      </w:r>
      <w:r>
        <w:t>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rPr>
          <w:bCs/>
          <w:color w:val="000000"/>
        </w:rPr>
        <w:t>10. Организация и проведение производственного контроля за соблюдением санитарных правил и выполнением санитарно-противоэпидемических мероприятий. СП 1.1.1058-01.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snapToGrid w:val="0"/>
        </w:rPr>
      </w:pPr>
      <w:r w:rsidRPr="006B22FB">
        <w:rPr>
          <w:snapToGrid w:val="0"/>
        </w:rPr>
        <w:t xml:space="preserve">11. «Технический регламент на молоко и молочную продукцию». ФЗ РФ №88 от 12 июня 2008 года. 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  <w:rPr>
          <w:snapToGrid w:val="0"/>
        </w:rPr>
      </w:pPr>
      <w:r w:rsidRPr="006B22FB">
        <w:rPr>
          <w:color w:val="000000"/>
          <w:spacing w:val="-3"/>
        </w:rPr>
        <w:t>12. «Т</w:t>
      </w:r>
      <w:r w:rsidRPr="006B22FB">
        <w:t xml:space="preserve">ехнический регламент на масложировую продукцию». </w:t>
      </w:r>
      <w:r w:rsidRPr="006B22FB">
        <w:rPr>
          <w:snapToGrid w:val="0"/>
        </w:rPr>
        <w:t xml:space="preserve">ФЗ РФ №90 от 24 июня 2008 года. 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3"/>
        </w:rPr>
        <w:t xml:space="preserve">13. «Производство   </w:t>
      </w:r>
      <w:proofErr w:type="gramStart"/>
      <w:r w:rsidRPr="006B22FB">
        <w:rPr>
          <w:color w:val="000000"/>
          <w:spacing w:val="3"/>
        </w:rPr>
        <w:t xml:space="preserve">хлеба,   </w:t>
      </w:r>
      <w:proofErr w:type="gramEnd"/>
      <w:r w:rsidRPr="006B22FB">
        <w:rPr>
          <w:color w:val="000000"/>
          <w:spacing w:val="3"/>
        </w:rPr>
        <w:t xml:space="preserve">хлебобулочных   и   кондитерских </w:t>
      </w:r>
      <w:r w:rsidRPr="006B22FB">
        <w:rPr>
          <w:color w:val="000000"/>
        </w:rPr>
        <w:t>изделий». СанПиН 2.3.4.545-96.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3"/>
        </w:rPr>
        <w:t xml:space="preserve">14. «Санитарные правила для предприятий мясной </w:t>
      </w:r>
      <w:r w:rsidRPr="006B22FB">
        <w:rPr>
          <w:color w:val="000000"/>
        </w:rPr>
        <w:t>промышленности» №3238-85 от 27.03.85.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  <w:tab w:val="left" w:pos="5256"/>
        </w:tabs>
        <w:ind w:left="426" w:hanging="426"/>
        <w:jc w:val="both"/>
        <w:rPr>
          <w:color w:val="000000"/>
          <w:spacing w:val="-12"/>
        </w:rPr>
      </w:pPr>
      <w:r w:rsidRPr="006B22FB">
        <w:rPr>
          <w:color w:val="000000"/>
          <w:spacing w:val="1"/>
        </w:rPr>
        <w:t xml:space="preserve">15. «Санитарно-эпидемиологические требования к </w:t>
      </w:r>
      <w:r w:rsidRPr="006B22FB">
        <w:rPr>
          <w:color w:val="000000"/>
        </w:rPr>
        <w:t>организациям торговли и обороту в них продовольственного сырья и пищевых продуктов». СП 2.3.6.1066-01.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4"/>
        </w:rPr>
      </w:pPr>
      <w:r w:rsidRPr="006B22FB">
        <w:rPr>
          <w:color w:val="000000"/>
          <w:spacing w:val="-1"/>
        </w:rPr>
        <w:t xml:space="preserve">16. «Санитарно-эпидемиологические требования к организациям </w:t>
      </w:r>
      <w:r w:rsidRPr="006B22FB">
        <w:rPr>
          <w:color w:val="000000"/>
          <w:spacing w:val="-4"/>
        </w:rPr>
        <w:t xml:space="preserve">общественного питания, изготовлению и </w:t>
      </w:r>
      <w:proofErr w:type="spellStart"/>
      <w:r w:rsidRPr="006B22FB">
        <w:rPr>
          <w:color w:val="000000"/>
          <w:spacing w:val="-4"/>
        </w:rPr>
        <w:t>оборотоспособности</w:t>
      </w:r>
      <w:proofErr w:type="spellEnd"/>
      <w:r w:rsidRPr="006B22FB">
        <w:rPr>
          <w:color w:val="000000"/>
          <w:spacing w:val="-4"/>
        </w:rPr>
        <w:t xml:space="preserve"> в </w:t>
      </w:r>
      <w:r w:rsidRPr="006B22FB">
        <w:rPr>
          <w:color w:val="000000"/>
          <w:spacing w:val="-1"/>
        </w:rPr>
        <w:t xml:space="preserve">них   пищевых   продуктов   и   продовольственного   сырья». </w:t>
      </w:r>
      <w:r w:rsidRPr="006B22FB">
        <w:rPr>
          <w:color w:val="000000"/>
          <w:spacing w:val="-3"/>
        </w:rPr>
        <w:t>Санитарно-эпидемиологические правила СП 2.3.6.1079-01.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7"/>
        </w:rPr>
      </w:pPr>
      <w:r w:rsidRPr="006B22FB">
        <w:rPr>
          <w:color w:val="000000"/>
          <w:spacing w:val="-5"/>
        </w:rPr>
        <w:t xml:space="preserve">17. Санитарно-эпидемиологические </w:t>
      </w:r>
      <w:r w:rsidRPr="006B22FB">
        <w:rPr>
          <w:color w:val="000000"/>
          <w:spacing w:val="-6"/>
        </w:rPr>
        <w:t xml:space="preserve">правила и нормативы </w:t>
      </w:r>
      <w:r w:rsidRPr="006B22FB">
        <w:rPr>
          <w:color w:val="000000"/>
          <w:spacing w:val="4"/>
        </w:rPr>
        <w:t xml:space="preserve">«Гигиенические требования к срокам годности и условиям </w:t>
      </w:r>
      <w:r w:rsidRPr="006B22FB">
        <w:rPr>
          <w:color w:val="000000"/>
          <w:spacing w:val="-5"/>
        </w:rPr>
        <w:t xml:space="preserve">хранения пищевых продуктов». </w:t>
      </w:r>
      <w:r w:rsidRPr="006B22FB">
        <w:rPr>
          <w:color w:val="000000"/>
          <w:spacing w:val="-6"/>
        </w:rPr>
        <w:t xml:space="preserve"> СанПиН 2.3.2.1324-03.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6"/>
        </w:rPr>
      </w:pPr>
      <w:r w:rsidRPr="006B22FB">
        <w:rPr>
          <w:bCs/>
          <w:color w:val="000000"/>
        </w:rPr>
        <w:t xml:space="preserve">18. «Методические указания по санитарно-бактериологическому </w:t>
      </w:r>
      <w:r w:rsidRPr="006B22FB">
        <w:rPr>
          <w:bCs/>
          <w:color w:val="000000"/>
          <w:spacing w:val="2"/>
        </w:rPr>
        <w:t xml:space="preserve">контролю   на   предприятиях   общественного   питания   и </w:t>
      </w:r>
      <w:r w:rsidRPr="006B22FB">
        <w:rPr>
          <w:bCs/>
          <w:color w:val="000000"/>
        </w:rPr>
        <w:t>торговли пищевыми продуктами» №2657 от 31.12.1982 г.</w:t>
      </w:r>
    </w:p>
    <w:p w:rsidR="0021649D" w:rsidRPr="006B22FB" w:rsidRDefault="0021649D" w:rsidP="0021649D">
      <w:pPr>
        <w:shd w:val="clear" w:color="auto" w:fill="FFFFFF"/>
        <w:tabs>
          <w:tab w:val="left" w:pos="298"/>
          <w:tab w:val="left" w:pos="426"/>
        </w:tabs>
        <w:ind w:left="426" w:hanging="426"/>
        <w:jc w:val="both"/>
        <w:rPr>
          <w:color w:val="000000"/>
          <w:spacing w:val="-10"/>
        </w:rPr>
      </w:pPr>
      <w:r w:rsidRPr="006B22FB">
        <w:rPr>
          <w:color w:val="000000"/>
          <w:spacing w:val="3"/>
        </w:rPr>
        <w:lastRenderedPageBreak/>
        <w:t xml:space="preserve">19. «Инструкция о порядке расследования, учета и проведения </w:t>
      </w:r>
      <w:r w:rsidRPr="006B22FB">
        <w:rPr>
          <w:color w:val="000000"/>
          <w:spacing w:val="1"/>
        </w:rPr>
        <w:t>лабораторных   исследований   в   учреждениях   санитарно-</w:t>
      </w:r>
      <w:r w:rsidRPr="006B22FB">
        <w:rPr>
          <w:color w:val="000000"/>
          <w:spacing w:val="6"/>
        </w:rPr>
        <w:t xml:space="preserve">эпидемиологической службы при пищевых отравлениях» </w:t>
      </w:r>
      <w:r w:rsidRPr="006B22FB">
        <w:rPr>
          <w:color w:val="000000"/>
          <w:spacing w:val="3"/>
        </w:rPr>
        <w:t>№1135-73 от 20.12.73.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rPr>
          <w:spacing w:val="8"/>
        </w:rPr>
        <w:t xml:space="preserve">20. «О мерах по совершенствованию    лечебного питания в </w:t>
      </w:r>
      <w:r w:rsidRPr="006B22FB">
        <w:t xml:space="preserve">лечебно-профилактических         учреждениях    Российской Федерации». Приказ МЗ РФ № 330 от 5 августа </w:t>
      </w:r>
      <w:smartTag w:uri="urn:schemas-microsoft-com:office:smarttags" w:element="metricconverter">
        <w:smartTagPr>
          <w:attr w:name="ProductID" w:val="2003 г"/>
        </w:smartTagPr>
        <w:r w:rsidRPr="006B22FB">
          <w:t>2003 г</w:t>
        </w:r>
      </w:smartTag>
      <w:r w:rsidRPr="006B22FB">
        <w:t xml:space="preserve">. 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21. «Об утверждении Перечня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лечебно-профилактического питания.» Приказ </w:t>
      </w:r>
      <w:proofErr w:type="spellStart"/>
      <w:r w:rsidRPr="006B22FB">
        <w:t>Минздравсоцразвития</w:t>
      </w:r>
      <w:proofErr w:type="spellEnd"/>
      <w:r w:rsidRPr="006B22FB">
        <w:t xml:space="preserve">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6B22FB">
          <w:t>2009 г</w:t>
        </w:r>
      </w:smartTag>
      <w:r w:rsidRPr="006B22FB">
        <w:t>. № 46н.</w:t>
      </w:r>
    </w:p>
    <w:p w:rsidR="0021649D" w:rsidRPr="006B22FB" w:rsidRDefault="0021649D" w:rsidP="0021649D">
      <w:pPr>
        <w:shd w:val="clear" w:color="auto" w:fill="FFFFFF"/>
        <w:tabs>
          <w:tab w:val="left" w:pos="426"/>
        </w:tabs>
        <w:ind w:left="426" w:hanging="426"/>
        <w:jc w:val="both"/>
      </w:pPr>
      <w:r w:rsidRPr="006B22FB">
        <w:t xml:space="preserve">22. «Об утверждении норм и условий бесплатной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продуктов». Приказ </w:t>
      </w:r>
      <w:proofErr w:type="spellStart"/>
      <w:r w:rsidRPr="006B22FB">
        <w:t>Минздравсоцразвития</w:t>
      </w:r>
      <w:proofErr w:type="spellEnd"/>
      <w:r w:rsidRPr="006B22FB">
        <w:t xml:space="preserve">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6B22FB">
          <w:t>2009 г</w:t>
        </w:r>
      </w:smartTag>
      <w:r w:rsidRPr="006B22FB">
        <w:t>. №45н.</w:t>
      </w:r>
    </w:p>
    <w:p w:rsidR="0021649D" w:rsidRDefault="0021649D" w:rsidP="0021649D">
      <w:pPr>
        <w:ind w:firstLine="709"/>
        <w:rPr>
          <w:b/>
        </w:rPr>
      </w:pPr>
    </w:p>
    <w:p w:rsidR="0021649D" w:rsidRPr="00A0679D" w:rsidRDefault="0021649D" w:rsidP="0021649D">
      <w:pPr>
        <w:ind w:firstLine="709"/>
        <w:rPr>
          <w:b/>
        </w:rPr>
      </w:pPr>
      <w:r w:rsidRPr="00A0679D">
        <w:rPr>
          <w:b/>
        </w:rPr>
        <w:t xml:space="preserve">Гигиена </w:t>
      </w:r>
      <w:r>
        <w:rPr>
          <w:b/>
        </w:rPr>
        <w:t>труда</w:t>
      </w:r>
    </w:p>
    <w:p w:rsidR="0021649D" w:rsidRDefault="0021649D" w:rsidP="0021649D">
      <w:pPr>
        <w:jc w:val="both"/>
        <w:rPr>
          <w:i/>
        </w:rPr>
      </w:pPr>
      <w:proofErr w:type="gramStart"/>
      <w:r w:rsidRPr="000E2AC3">
        <w:rPr>
          <w:i/>
        </w:rPr>
        <w:t>а</w:t>
      </w:r>
      <w:proofErr w:type="gramEnd"/>
      <w:r w:rsidRPr="000E2AC3">
        <w:rPr>
          <w:i/>
        </w:rPr>
        <w:t>) Основная литература:</w:t>
      </w:r>
    </w:p>
    <w:p w:rsidR="0021649D" w:rsidRPr="00025E00" w:rsidRDefault="0021649D" w:rsidP="0021649D">
      <w:pPr>
        <w:numPr>
          <w:ilvl w:val="0"/>
          <w:numId w:val="4"/>
        </w:numPr>
        <w:ind w:left="426" w:hanging="426"/>
        <w:jc w:val="both"/>
      </w:pPr>
      <w:r w:rsidRPr="00025E00">
        <w:t>Алексеев С.В. Гигиена труда / С.В. Алексеев, В.Р. Усенко. – М.: Медицина, 1988. – 576 с.</w:t>
      </w:r>
    </w:p>
    <w:p w:rsidR="0021649D" w:rsidRPr="00025E00" w:rsidRDefault="0021649D" w:rsidP="0021649D">
      <w:pPr>
        <w:numPr>
          <w:ilvl w:val="0"/>
          <w:numId w:val="4"/>
        </w:numPr>
        <w:ind w:left="426" w:hanging="426"/>
        <w:jc w:val="both"/>
      </w:pPr>
      <w:r w:rsidRPr="00025E00">
        <w:t>Гигиена труда: учеб</w:t>
      </w:r>
      <w:proofErr w:type="gramStart"/>
      <w:r w:rsidRPr="00025E00">
        <w:t>. для</w:t>
      </w:r>
      <w:proofErr w:type="gramEnd"/>
      <w:r w:rsidRPr="00025E00">
        <w:t xml:space="preserve"> вузов с приложением на компакт- диске / Под ред. Н.Ф. </w:t>
      </w:r>
      <w:proofErr w:type="spellStart"/>
      <w:r w:rsidRPr="00025E00">
        <w:t>Измерова</w:t>
      </w:r>
      <w:proofErr w:type="spellEnd"/>
      <w:r w:rsidRPr="00025E00">
        <w:t xml:space="preserve">, В.Ф. Кириллова. – М.: </w:t>
      </w:r>
      <w:proofErr w:type="spellStart"/>
      <w:r w:rsidRPr="00025E00">
        <w:t>Гэотар</w:t>
      </w:r>
      <w:proofErr w:type="spellEnd"/>
      <w:r w:rsidRPr="00025E00">
        <w:t>-Медиа, 2008. – 592 с.</w:t>
      </w:r>
    </w:p>
    <w:p w:rsidR="0021649D" w:rsidRPr="00025E00" w:rsidRDefault="0021649D" w:rsidP="0021649D">
      <w:pPr>
        <w:numPr>
          <w:ilvl w:val="0"/>
          <w:numId w:val="4"/>
        </w:numPr>
        <w:ind w:left="426" w:hanging="426"/>
        <w:jc w:val="both"/>
      </w:pPr>
      <w:r w:rsidRPr="00025E00">
        <w:rPr>
          <w:bCs/>
        </w:rPr>
        <w:t xml:space="preserve">Гигиена </w:t>
      </w:r>
      <w:proofErr w:type="gramStart"/>
      <w:r w:rsidRPr="00025E00">
        <w:rPr>
          <w:bCs/>
        </w:rPr>
        <w:t>труда</w:t>
      </w:r>
      <w:r w:rsidRPr="00025E00">
        <w:t xml:space="preserve"> :</w:t>
      </w:r>
      <w:proofErr w:type="gramEnd"/>
      <w:r w:rsidRPr="00025E00">
        <w:t xml:space="preserve"> учебник для вузов с прилож. на компакт-диске / под </w:t>
      </w:r>
      <w:proofErr w:type="spellStart"/>
      <w:r w:rsidRPr="00025E00">
        <w:t>ред.Н.Ф.Измерова,В.Ф.Кириллова</w:t>
      </w:r>
      <w:proofErr w:type="spellEnd"/>
      <w:r w:rsidRPr="00025E00">
        <w:t xml:space="preserve">. - </w:t>
      </w:r>
      <w:proofErr w:type="gramStart"/>
      <w:r w:rsidRPr="00025E00">
        <w:t>М. :</w:t>
      </w:r>
      <w:proofErr w:type="gramEnd"/>
      <w:r w:rsidRPr="00025E00">
        <w:t xml:space="preserve"> ГЭОТАР-Медиа, 2010. - 592 с. </w:t>
      </w:r>
    </w:p>
    <w:p w:rsidR="0021649D" w:rsidRPr="00025E00" w:rsidRDefault="0021649D" w:rsidP="0021649D">
      <w:pPr>
        <w:ind w:left="426" w:hanging="426"/>
        <w:jc w:val="both"/>
        <w:rPr>
          <w:i/>
        </w:rPr>
      </w:pPr>
    </w:p>
    <w:p w:rsidR="0021649D" w:rsidRDefault="0021649D" w:rsidP="0021649D">
      <w:pPr>
        <w:ind w:left="426" w:hanging="426"/>
        <w:rPr>
          <w:i/>
        </w:rPr>
      </w:pPr>
      <w:proofErr w:type="gramStart"/>
      <w:r w:rsidRPr="000E2AC3">
        <w:rPr>
          <w:i/>
        </w:rPr>
        <w:t>б</w:t>
      </w:r>
      <w:proofErr w:type="gramEnd"/>
      <w:r w:rsidRPr="000E2AC3">
        <w:rPr>
          <w:i/>
        </w:rPr>
        <w:t>) Дополнительная литература: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proofErr w:type="spellStart"/>
      <w:r w:rsidRPr="00025E00">
        <w:t>Сетко</w:t>
      </w:r>
      <w:proofErr w:type="spellEnd"/>
      <w:r w:rsidRPr="00025E00">
        <w:t xml:space="preserve"> Н.П. Тестовый контроль по гигиене труда / Н.П. </w:t>
      </w:r>
      <w:proofErr w:type="spellStart"/>
      <w:r w:rsidRPr="00025E00">
        <w:t>Сетко</w:t>
      </w:r>
      <w:proofErr w:type="spellEnd"/>
      <w:r w:rsidRPr="00025E00">
        <w:t xml:space="preserve">, </w:t>
      </w:r>
      <w:proofErr w:type="spellStart"/>
      <w:r w:rsidRPr="00025E00">
        <w:t>Е.Б.Бейлина</w:t>
      </w:r>
      <w:proofErr w:type="spellEnd"/>
      <w:r w:rsidRPr="00025E00">
        <w:t xml:space="preserve">, С.М. Бейлин. – Оренбург: издательство </w:t>
      </w:r>
      <w:proofErr w:type="spellStart"/>
      <w:r w:rsidRPr="00025E00">
        <w:t>ОрГМА</w:t>
      </w:r>
      <w:proofErr w:type="spellEnd"/>
      <w:r w:rsidRPr="00025E00">
        <w:t>, 2008. – 105 с.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r w:rsidRPr="00025E00">
        <w:t>Навроцкий В.К. Гигиена труда, изд. 2-е. – М.: Медицина, 1974. -439 с.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r w:rsidRPr="00025E00">
        <w:t>Руководство к практическим занятиям по гигиене труда / Под ред. В.Ф. Кириллова. – М.: Медицина, 2001. – 336с.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r w:rsidRPr="00025E00">
        <w:rPr>
          <w:bCs/>
        </w:rPr>
        <w:t xml:space="preserve">Кирюшин, В. А. </w:t>
      </w:r>
      <w:r w:rsidRPr="00025E00">
        <w:tab/>
        <w:t>Гигиена труда: руководство к практическим занятиям: учеб</w:t>
      </w:r>
      <w:proofErr w:type="gramStart"/>
      <w:r w:rsidRPr="00025E00">
        <w:t>. пособие</w:t>
      </w:r>
      <w:proofErr w:type="gramEnd"/>
      <w:r w:rsidRPr="00025E00">
        <w:t xml:space="preserve"> для студентов / В. А. Кирюшин, А. М. Большаков, Т. В. </w:t>
      </w:r>
      <w:proofErr w:type="spellStart"/>
      <w:r w:rsidRPr="00025E00">
        <w:t>Моталова</w:t>
      </w:r>
      <w:proofErr w:type="spellEnd"/>
      <w:r w:rsidRPr="00025E00">
        <w:t xml:space="preserve">. - </w:t>
      </w:r>
      <w:proofErr w:type="gramStart"/>
      <w:r w:rsidRPr="00025E00">
        <w:t>М. :</w:t>
      </w:r>
      <w:proofErr w:type="gramEnd"/>
      <w:r w:rsidRPr="00025E00">
        <w:t xml:space="preserve"> ГЭОТАР-Медиа, 2011. - 400 с.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r w:rsidRPr="00025E00">
        <w:t xml:space="preserve">Алексеев С.В. Гигиена труда / </w:t>
      </w:r>
      <w:proofErr w:type="spellStart"/>
      <w:proofErr w:type="gramStart"/>
      <w:r w:rsidRPr="00025E00">
        <w:t>С.В.Алексеев,В.Р.Усенко</w:t>
      </w:r>
      <w:proofErr w:type="spellEnd"/>
      <w:proofErr w:type="gramEnd"/>
      <w:r w:rsidRPr="00025E00">
        <w:t xml:space="preserve">. - </w:t>
      </w:r>
      <w:proofErr w:type="gramStart"/>
      <w:r w:rsidRPr="00025E00">
        <w:t>М. :</w:t>
      </w:r>
      <w:proofErr w:type="gramEnd"/>
      <w:r w:rsidRPr="00025E00">
        <w:t xml:space="preserve"> Медицина, 1980. - 575 с.</w:t>
      </w:r>
    </w:p>
    <w:p w:rsidR="0021649D" w:rsidRPr="00025E00" w:rsidRDefault="0021649D" w:rsidP="0021649D">
      <w:pPr>
        <w:numPr>
          <w:ilvl w:val="0"/>
          <w:numId w:val="1"/>
        </w:numPr>
        <w:ind w:left="426" w:hanging="426"/>
        <w:jc w:val="both"/>
      </w:pPr>
      <w:proofErr w:type="spellStart"/>
      <w:r w:rsidRPr="00025E00">
        <w:rPr>
          <w:bCs/>
        </w:rPr>
        <w:t>Борисенкова</w:t>
      </w:r>
      <w:proofErr w:type="spellEnd"/>
      <w:r w:rsidRPr="00025E00">
        <w:rPr>
          <w:bCs/>
        </w:rPr>
        <w:t xml:space="preserve">, Р. В. </w:t>
      </w:r>
      <w:r w:rsidRPr="00025E00">
        <w:t>Гигиена труда при добыче полезных ископаемых открытым способом/</w:t>
      </w:r>
      <w:proofErr w:type="spellStart"/>
      <w:r w:rsidRPr="00025E00">
        <w:t>Р.В.Борисенкова</w:t>
      </w:r>
      <w:proofErr w:type="spellEnd"/>
      <w:r w:rsidRPr="00025E00">
        <w:t>. М: Медицина, 1982. - 176 с.</w:t>
      </w:r>
    </w:p>
    <w:p w:rsidR="0021649D" w:rsidRPr="00B807EF" w:rsidRDefault="0021649D" w:rsidP="0021649D">
      <w:pPr>
        <w:numPr>
          <w:ilvl w:val="0"/>
          <w:numId w:val="1"/>
        </w:numPr>
        <w:ind w:left="426" w:hanging="426"/>
        <w:jc w:val="both"/>
      </w:pPr>
      <w:r w:rsidRPr="00025E00">
        <w:rPr>
          <w:bCs/>
        </w:rPr>
        <w:t>Гигиена труда женщин</w:t>
      </w:r>
      <w:r w:rsidRPr="00025E00">
        <w:t xml:space="preserve">/ </w:t>
      </w:r>
      <w:proofErr w:type="spellStart"/>
      <w:proofErr w:type="gramStart"/>
      <w:r w:rsidRPr="00025E00">
        <w:t>ред.Н.Ф.Измеров;ред.Х.Г.Хойблайн</w:t>
      </w:r>
      <w:proofErr w:type="spellEnd"/>
      <w:proofErr w:type="gramEnd"/>
      <w:r w:rsidRPr="00025E00">
        <w:t xml:space="preserve">. - </w:t>
      </w:r>
      <w:proofErr w:type="gramStart"/>
      <w:r w:rsidRPr="00025E00">
        <w:t>М. :</w:t>
      </w:r>
      <w:proofErr w:type="gramEnd"/>
      <w:r w:rsidRPr="00025E00">
        <w:t xml:space="preserve"> </w:t>
      </w:r>
      <w:proofErr w:type="spellStart"/>
      <w:r w:rsidRPr="00B807EF">
        <w:t>Медицина;Берлин:Народ</w:t>
      </w:r>
      <w:proofErr w:type="spellEnd"/>
      <w:r w:rsidRPr="00B807EF">
        <w:t xml:space="preserve"> и здоровье, 1985. - 237 с.</w:t>
      </w:r>
    </w:p>
    <w:p w:rsidR="0021649D" w:rsidRDefault="0021649D" w:rsidP="0021649D">
      <w:pPr>
        <w:numPr>
          <w:ilvl w:val="0"/>
          <w:numId w:val="1"/>
        </w:numPr>
        <w:ind w:left="426" w:hanging="426"/>
        <w:jc w:val="both"/>
      </w:pPr>
      <w:r w:rsidRPr="00B807EF">
        <w:rPr>
          <w:bCs/>
        </w:rPr>
        <w:t xml:space="preserve">Кириллов, В. Ф. </w:t>
      </w:r>
      <w:r w:rsidRPr="00B807EF">
        <w:tab/>
        <w:t xml:space="preserve">Гигиена труда медицинского персонала при работе с источниками ионизирующих </w:t>
      </w:r>
      <w:proofErr w:type="gramStart"/>
      <w:r w:rsidRPr="00B807EF">
        <w:t>излучений :</w:t>
      </w:r>
      <w:proofErr w:type="gramEnd"/>
      <w:r w:rsidRPr="00B807EF">
        <w:t xml:space="preserve"> монография / В. Ф. Кириллов, И. П. </w:t>
      </w:r>
      <w:proofErr w:type="spellStart"/>
      <w:r w:rsidRPr="00B807EF">
        <w:t>Коренков</w:t>
      </w:r>
      <w:proofErr w:type="spellEnd"/>
      <w:r w:rsidRPr="00B807EF">
        <w:t xml:space="preserve"> ; ред. Ф. Г. Кротков. - </w:t>
      </w:r>
      <w:proofErr w:type="gramStart"/>
      <w:r w:rsidRPr="00B807EF">
        <w:t>М. :</w:t>
      </w:r>
      <w:proofErr w:type="gramEnd"/>
      <w:r w:rsidRPr="00B807EF">
        <w:t xml:space="preserve"> Медицина, 1986. - 182 с.</w:t>
      </w:r>
    </w:p>
    <w:p w:rsidR="0021649D" w:rsidRDefault="0021649D" w:rsidP="0021649D">
      <w:pPr>
        <w:ind w:left="284"/>
        <w:jc w:val="both"/>
      </w:pPr>
    </w:p>
    <w:p w:rsidR="0021649D" w:rsidRPr="00BB5C22" w:rsidRDefault="0021649D" w:rsidP="0021649D">
      <w:proofErr w:type="gramStart"/>
      <w:r w:rsidRPr="00DA080C">
        <w:rPr>
          <w:i/>
          <w:color w:val="000000"/>
        </w:rPr>
        <w:t>в</w:t>
      </w:r>
      <w:proofErr w:type="gramEnd"/>
      <w:r w:rsidRPr="00DA080C">
        <w:rPr>
          <w:i/>
          <w:color w:val="000000"/>
        </w:rPr>
        <w:t>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21649D" w:rsidRPr="00BB5C22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г</w:t>
      </w:r>
      <w:proofErr w:type="gramEnd"/>
      <w:r w:rsidRPr="00DA080C">
        <w:rPr>
          <w:i/>
          <w:color w:val="000000"/>
        </w:rPr>
        <w:t>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1649D" w:rsidRDefault="0021649D" w:rsidP="0021649D"/>
    <w:p w:rsidR="0021649D" w:rsidRPr="00710C02" w:rsidRDefault="0021649D" w:rsidP="0021649D">
      <w:pPr>
        <w:ind w:left="284"/>
        <w:jc w:val="both"/>
      </w:pPr>
      <w:r w:rsidRPr="00710C02">
        <w:rPr>
          <w:i/>
        </w:rPr>
        <w:t>Нормативная документация: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lastRenderedPageBreak/>
        <w:t>Р.2.2.2006-05 «Руководство по гигиенической оценке факторов рабочей среды и трудового процесса. Критерии и классификация условий труда».</w:t>
      </w:r>
    </w:p>
    <w:p w:rsidR="0021649D" w:rsidRPr="00E536DC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E536DC">
        <w:t xml:space="preserve">Приказ № 302н от 12.04.2011 </w:t>
      </w:r>
      <w:proofErr w:type="gramStart"/>
      <w:r w:rsidRPr="00E536DC">
        <w:t>« Об</w:t>
      </w:r>
      <w:proofErr w:type="gramEnd"/>
      <w:r w:rsidRPr="00E536DC">
        <w:t xml:space="preserve">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>
        <w:t>»</w:t>
      </w:r>
      <w:r w:rsidRPr="00E536DC">
        <w:t>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t>СанПиН 2.2.4/2.1.8.562-96 «Шум на рабочих местах, в помещениях жилых, общественных зданий и на территории жилой застройки».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t>СанПиН 2.2.4/2.1.8.566-96 «Производственная вибрация, вибрация в помещениях   жилых и общественных зданий».</w:t>
      </w:r>
    </w:p>
    <w:p w:rsidR="0021649D" w:rsidRPr="00BA6C23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BA6C23">
        <w:rPr>
          <w:color w:val="000000"/>
        </w:rPr>
        <w:t>СанПиН 2.2.4.1191-03 «Физические факторы производственной среды. Электромагнитные поля в производственных условиях».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t>СанПиН 2.2.4.548-96 «Гигиенические требования к микроклимату производственных помещений».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t xml:space="preserve">СанПиН 1.2.1077-01 «Гигиенические требования к хранению, применению, транспортировке пестицидов и </w:t>
      </w:r>
      <w:proofErr w:type="spellStart"/>
      <w:r w:rsidRPr="00C40BCB">
        <w:t>агрохимикатов</w:t>
      </w:r>
      <w:proofErr w:type="spellEnd"/>
      <w:r w:rsidRPr="00C40BCB">
        <w:t>».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C40BCB">
        <w:t xml:space="preserve">СанПиН 1.2.1330-03 «Гигиенические требования к производству пестицидов и </w:t>
      </w:r>
      <w:proofErr w:type="spellStart"/>
      <w:r w:rsidRPr="00C40BCB">
        <w:t>агрохимикатов</w:t>
      </w:r>
      <w:proofErr w:type="spellEnd"/>
      <w:r w:rsidRPr="00C40BCB">
        <w:t>».</w:t>
      </w:r>
    </w:p>
    <w:p w:rsidR="0021649D" w:rsidRDefault="0021649D" w:rsidP="0021649D">
      <w:pPr>
        <w:widowControl w:val="0"/>
        <w:numPr>
          <w:ilvl w:val="0"/>
          <w:numId w:val="6"/>
        </w:numPr>
        <w:suppressAutoHyphens/>
        <w:ind w:left="426" w:hanging="426"/>
        <w:jc w:val="both"/>
      </w:pPr>
      <w:r w:rsidRPr="00E536DC">
        <w:t>СП 52.13330.2011 «Естественное и искусственное освещение»</w:t>
      </w:r>
      <w:r>
        <w:t>.</w:t>
      </w:r>
    </w:p>
    <w:p w:rsidR="0021649D" w:rsidRDefault="0021649D" w:rsidP="0021649D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2.2.4/2.1.8.582-96 «Гигиенические требования при работах с источниками воздушного и контактного ультразвука промышленного, медицинского и бытового назначения».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2.2.4/2.1.8.583-96 «Инфразвук на рабочих местах, в жилых и общественных помещениях и на территории жилой застройки».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СН 4557-88 «Санитарные нормы ультрафиолетового излучения в производственных помещениях».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C40BCB">
        <w:t>ГН 1.1.725-98 «Перечень веществ, продуктов, производственных процессов, бытовых и природных факторов, канцерогенных для человека».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  <w:tab w:val="left" w:pos="6891"/>
        </w:tabs>
        <w:suppressAutoHyphens/>
        <w:ind w:left="426" w:hanging="426"/>
        <w:jc w:val="both"/>
      </w:pPr>
      <w:r w:rsidRPr="00C40BCB">
        <w:t>ГН 2.2.6.1006-00 дополнение «Предельно допустимые концентрации (ПДК) микроорганизмов-продуцентов, бактериальных препаратов и их компонентов в воздухе рабочей зоны».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СанПиН 2.2.0.555-96 «Гигиенические требования к условиям труда женщин».</w:t>
      </w:r>
    </w:p>
    <w:p w:rsidR="0021649D" w:rsidRPr="00C40BCB" w:rsidRDefault="0021649D" w:rsidP="0021649D">
      <w:pPr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</w:pPr>
      <w:r w:rsidRPr="00C40BCB">
        <w:t>ГН 2.2.5.1313-03 «Предельно допустимые концентрации (ПДК) вредных веществ в воздухе рабочей зоны».</w:t>
      </w:r>
    </w:p>
    <w:p w:rsidR="0021649D" w:rsidRPr="00C40BCB" w:rsidRDefault="0021649D" w:rsidP="0021649D">
      <w:pPr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C40BCB">
        <w:t>СанПиН 2.2.1/2.1.1. 1200-03 «</w:t>
      </w:r>
      <w:r w:rsidRPr="00C40BCB">
        <w:rPr>
          <w:color w:val="000000"/>
        </w:rPr>
        <w:t>Санитарно-защитные зоны и санитарная классификация предприятий, сооружений и иных объектов. Новая редакция».</w:t>
      </w:r>
    </w:p>
    <w:p w:rsidR="0021649D" w:rsidRPr="00E536DC" w:rsidRDefault="0021649D" w:rsidP="0021649D">
      <w:pPr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36DC">
        <w:t>СанПиН 2.2.1/2.1.1.1278-03 «</w:t>
      </w:r>
      <w:r w:rsidRPr="00E536DC">
        <w:rPr>
          <w:color w:val="000000"/>
        </w:rPr>
        <w:t>Гигиенические правила и нормы к естественному, искусственному и совмещенному освещению жилых и общественных зданий»</w:t>
      </w:r>
    </w:p>
    <w:p w:rsidR="0021649D" w:rsidRPr="00E536DC" w:rsidRDefault="0021649D" w:rsidP="0021649D">
      <w:pPr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ind w:left="426" w:hanging="426"/>
        <w:jc w:val="both"/>
        <w:rPr>
          <w:color w:val="000000"/>
        </w:rPr>
      </w:pPr>
      <w:r w:rsidRPr="00E536DC">
        <w:t xml:space="preserve">СанПиН 2.2.2.540-96     </w:t>
      </w:r>
      <w:proofErr w:type="gramStart"/>
      <w:r w:rsidRPr="00E536DC">
        <w:t xml:space="preserve">   «</w:t>
      </w:r>
      <w:proofErr w:type="gramEnd"/>
      <w:r w:rsidRPr="00E536DC">
        <w:t>Гигиенические требования к ручным инструментам и организации работ»</w:t>
      </w:r>
    </w:p>
    <w:p w:rsidR="0021649D" w:rsidRPr="00C40BCB" w:rsidRDefault="0021649D" w:rsidP="0021649D">
      <w:pPr>
        <w:widowControl w:val="0"/>
        <w:numPr>
          <w:ilvl w:val="0"/>
          <w:numId w:val="6"/>
        </w:numPr>
        <w:tabs>
          <w:tab w:val="left" w:pos="240"/>
          <w:tab w:val="left" w:pos="709"/>
          <w:tab w:val="num" w:pos="765"/>
          <w:tab w:val="left" w:pos="851"/>
          <w:tab w:val="left" w:pos="993"/>
        </w:tabs>
        <w:suppressAutoHyphens/>
        <w:ind w:left="426" w:hanging="426"/>
        <w:jc w:val="both"/>
      </w:pPr>
      <w:r w:rsidRPr="00C40BCB">
        <w:t>СП 2.2.1327-03 «Гигиенические требования к организации технологических процессов, производственному оборудованию и рабочему инструменту»</w:t>
      </w:r>
    </w:p>
    <w:p w:rsidR="0021649D" w:rsidRPr="004A15D5" w:rsidRDefault="0021649D" w:rsidP="0021649D">
      <w:pPr>
        <w:tabs>
          <w:tab w:val="left" w:pos="709"/>
          <w:tab w:val="left" w:pos="851"/>
          <w:tab w:val="left" w:pos="993"/>
        </w:tabs>
        <w:ind w:left="765"/>
        <w:jc w:val="both"/>
        <w:rPr>
          <w:color w:val="000000"/>
          <w:sz w:val="28"/>
          <w:szCs w:val="28"/>
        </w:rPr>
      </w:pPr>
    </w:p>
    <w:p w:rsidR="0021649D" w:rsidRPr="00A0679D" w:rsidRDefault="0021649D" w:rsidP="0021649D">
      <w:pPr>
        <w:ind w:firstLine="709"/>
        <w:rPr>
          <w:b/>
        </w:rPr>
      </w:pPr>
      <w:r w:rsidRPr="00A0679D">
        <w:rPr>
          <w:b/>
        </w:rPr>
        <w:t>Гигиена детей и подростков</w:t>
      </w:r>
    </w:p>
    <w:p w:rsidR="0021649D" w:rsidRPr="000E2AC3" w:rsidRDefault="0021649D" w:rsidP="0021649D">
      <w:pPr>
        <w:jc w:val="both"/>
        <w:rPr>
          <w:i/>
        </w:rPr>
      </w:pPr>
      <w:proofErr w:type="gramStart"/>
      <w:r w:rsidRPr="000E2AC3">
        <w:rPr>
          <w:i/>
        </w:rPr>
        <w:t>а</w:t>
      </w:r>
      <w:proofErr w:type="gramEnd"/>
      <w:r w:rsidRPr="000E2AC3">
        <w:rPr>
          <w:i/>
        </w:rPr>
        <w:t>) Основная литература:</w:t>
      </w:r>
    </w:p>
    <w:p w:rsidR="0021649D" w:rsidRPr="00A0679D" w:rsidRDefault="0021649D" w:rsidP="0021649D">
      <w:pPr>
        <w:numPr>
          <w:ilvl w:val="0"/>
          <w:numId w:val="2"/>
        </w:numPr>
        <w:ind w:left="426" w:hanging="426"/>
        <w:jc w:val="both"/>
      </w:pPr>
      <w:r w:rsidRPr="00A0679D">
        <w:rPr>
          <w:bCs/>
        </w:rPr>
        <w:t xml:space="preserve">Кучма, В. </w:t>
      </w:r>
      <w:proofErr w:type="spellStart"/>
      <w:r w:rsidRPr="00A0679D">
        <w:rPr>
          <w:bCs/>
        </w:rPr>
        <w:t>Р.Г</w:t>
      </w:r>
      <w:r w:rsidRPr="00A0679D">
        <w:t>игиена</w:t>
      </w:r>
      <w:proofErr w:type="spellEnd"/>
      <w:r w:rsidRPr="00A0679D">
        <w:t xml:space="preserve"> детей и подростков: учебник для студентов мед</w:t>
      </w:r>
      <w:proofErr w:type="gramStart"/>
      <w:r w:rsidRPr="00A0679D">
        <w:t>. вузов</w:t>
      </w:r>
      <w:proofErr w:type="gramEnd"/>
      <w:r w:rsidRPr="00A0679D">
        <w:t xml:space="preserve"> / В. Р. Кучма. - </w:t>
      </w:r>
      <w:proofErr w:type="gramStart"/>
      <w:r w:rsidRPr="00A0679D">
        <w:t>М. :</w:t>
      </w:r>
      <w:proofErr w:type="gramEnd"/>
      <w:r w:rsidRPr="00A0679D">
        <w:t xml:space="preserve"> ГЭОТАР-Медиа, 2010. - 480 с.</w:t>
      </w:r>
    </w:p>
    <w:p w:rsidR="0021649D" w:rsidRPr="00A0679D" w:rsidRDefault="0021649D" w:rsidP="0021649D">
      <w:pPr>
        <w:numPr>
          <w:ilvl w:val="0"/>
          <w:numId w:val="2"/>
        </w:numPr>
        <w:ind w:left="426" w:hanging="426"/>
        <w:jc w:val="both"/>
      </w:pPr>
      <w:r w:rsidRPr="00A0679D">
        <w:t xml:space="preserve">Гигиена детей и подростков: учеб пособие для практических занятий/ Под ред. </w:t>
      </w:r>
      <w:proofErr w:type="spellStart"/>
      <w:r w:rsidRPr="00A0679D">
        <w:t>Н.П.Сетко</w:t>
      </w:r>
      <w:proofErr w:type="spellEnd"/>
      <w:r w:rsidRPr="00A0679D">
        <w:t>. – Оренбург, 2010. – 540 с.</w:t>
      </w:r>
    </w:p>
    <w:p w:rsidR="0021649D" w:rsidRPr="000E2AC3" w:rsidRDefault="0021649D" w:rsidP="0021649D">
      <w:pPr>
        <w:tabs>
          <w:tab w:val="left" w:pos="3769"/>
        </w:tabs>
        <w:ind w:left="426" w:hanging="426"/>
        <w:jc w:val="both"/>
        <w:rPr>
          <w:i/>
        </w:rPr>
      </w:pPr>
      <w:proofErr w:type="gramStart"/>
      <w:r w:rsidRPr="000E2AC3">
        <w:rPr>
          <w:i/>
        </w:rPr>
        <w:t>б</w:t>
      </w:r>
      <w:proofErr w:type="gramEnd"/>
      <w:r w:rsidRPr="000E2AC3">
        <w:rPr>
          <w:i/>
        </w:rPr>
        <w:t>) Дополнительная литература:</w:t>
      </w:r>
      <w:r w:rsidRPr="000E2AC3">
        <w:rPr>
          <w:i/>
        </w:rPr>
        <w:tab/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rPr>
          <w:bCs/>
        </w:rPr>
        <w:lastRenderedPageBreak/>
        <w:t xml:space="preserve">Кучма, В. Р. </w:t>
      </w:r>
      <w:r w:rsidRPr="00A0679D">
        <w:t xml:space="preserve">Гигиена детей и подростков: </w:t>
      </w:r>
      <w:proofErr w:type="spellStart"/>
      <w:r w:rsidRPr="00A0679D">
        <w:t>учеб.для</w:t>
      </w:r>
      <w:proofErr w:type="spellEnd"/>
      <w:r w:rsidRPr="00A0679D">
        <w:t xml:space="preserve"> студентов </w:t>
      </w:r>
      <w:proofErr w:type="spellStart"/>
      <w:r w:rsidRPr="00A0679D">
        <w:t>мед.вузов</w:t>
      </w:r>
      <w:proofErr w:type="spellEnd"/>
      <w:r w:rsidRPr="00A0679D">
        <w:t xml:space="preserve"> / </w:t>
      </w:r>
      <w:proofErr w:type="spellStart"/>
      <w:r w:rsidRPr="00A0679D">
        <w:t>В.Р.Кучма</w:t>
      </w:r>
      <w:proofErr w:type="spellEnd"/>
      <w:r w:rsidRPr="00A0679D">
        <w:t xml:space="preserve">. - </w:t>
      </w:r>
      <w:proofErr w:type="gramStart"/>
      <w:r w:rsidRPr="00A0679D">
        <w:t>М. :</w:t>
      </w:r>
      <w:proofErr w:type="gramEnd"/>
      <w:r w:rsidRPr="00A0679D">
        <w:t xml:space="preserve"> Медицина, 2004. - 384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>Кучма В.Р. Гигиена детей и подростков: Учеб. Для студентов мед</w:t>
      </w:r>
      <w:proofErr w:type="gramStart"/>
      <w:r w:rsidRPr="00A0679D">
        <w:t>. вузов</w:t>
      </w:r>
      <w:proofErr w:type="gramEnd"/>
      <w:r w:rsidRPr="00A0679D">
        <w:t xml:space="preserve">/ В.Р. Кучма. – М.: </w:t>
      </w:r>
      <w:proofErr w:type="spellStart"/>
      <w:r w:rsidRPr="00A0679D">
        <w:t>Гэотар</w:t>
      </w:r>
      <w:proofErr w:type="spellEnd"/>
      <w:r w:rsidRPr="00A0679D">
        <w:t xml:space="preserve">-Медиа, </w:t>
      </w:r>
      <w:proofErr w:type="gramStart"/>
      <w:r w:rsidRPr="00A0679D">
        <w:t>2008.-</w:t>
      </w:r>
      <w:proofErr w:type="gramEnd"/>
      <w:r w:rsidRPr="00A0679D">
        <w:t xml:space="preserve"> 480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rPr>
          <w:bCs/>
        </w:rPr>
        <w:t>Гигиена детей и</w:t>
      </w:r>
      <w:r w:rsidRPr="00A0679D">
        <w:t xml:space="preserve"> подростков: руководство к практическим занятиям: учеб</w:t>
      </w:r>
      <w:proofErr w:type="gramStart"/>
      <w:r w:rsidRPr="00A0679D">
        <w:t>. пособие</w:t>
      </w:r>
      <w:proofErr w:type="gramEnd"/>
      <w:r w:rsidRPr="00A0679D">
        <w:t xml:space="preserve"> / В. Р. Кучма ; ред. В. Р. Кучма. - </w:t>
      </w:r>
      <w:proofErr w:type="gramStart"/>
      <w:r w:rsidRPr="00A0679D">
        <w:t>М. :</w:t>
      </w:r>
      <w:proofErr w:type="gramEnd"/>
      <w:r w:rsidRPr="00A0679D">
        <w:t xml:space="preserve"> ГЭОТАР-Медиа, 2010. - 560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proofErr w:type="spellStart"/>
      <w:r w:rsidRPr="00A0679D">
        <w:t>Кардашенко</w:t>
      </w:r>
      <w:proofErr w:type="spellEnd"/>
      <w:r w:rsidRPr="00A0679D">
        <w:t xml:space="preserve"> В.Н. Руководство к лабораторным занятиям по гигиене детей и подростков/ </w:t>
      </w:r>
      <w:proofErr w:type="spellStart"/>
      <w:r w:rsidRPr="00A0679D">
        <w:t>В.Н.Кардашенко</w:t>
      </w:r>
      <w:proofErr w:type="spellEnd"/>
      <w:r w:rsidRPr="00A0679D">
        <w:t>. – М.: Медицина, 1983. – 264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rPr>
          <w:bCs/>
        </w:rPr>
        <w:t>Гигиена детей и</w:t>
      </w:r>
      <w:r w:rsidRPr="00A0679D">
        <w:t xml:space="preserve"> подростков: учеб. / </w:t>
      </w:r>
      <w:proofErr w:type="spellStart"/>
      <w:r w:rsidRPr="00A0679D">
        <w:t>ред.В.Н.Кардашенко</w:t>
      </w:r>
      <w:proofErr w:type="spellEnd"/>
      <w:r w:rsidRPr="00A0679D">
        <w:t xml:space="preserve">. - </w:t>
      </w:r>
      <w:proofErr w:type="gramStart"/>
      <w:r w:rsidRPr="00A0679D">
        <w:t>М. :</w:t>
      </w:r>
      <w:proofErr w:type="gramEnd"/>
      <w:r w:rsidRPr="00A0679D">
        <w:t xml:space="preserve"> Медицина, 1988. - 511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Кучма В.Р. Гигиена детей и подростков при работе с компьютерными </w:t>
      </w:r>
      <w:proofErr w:type="spellStart"/>
      <w:r w:rsidRPr="00A0679D">
        <w:t>видеодисплейными</w:t>
      </w:r>
      <w:proofErr w:type="spellEnd"/>
      <w:r w:rsidRPr="00A0679D">
        <w:t xml:space="preserve"> терминалами/ </w:t>
      </w:r>
      <w:proofErr w:type="spellStart"/>
      <w:r w:rsidRPr="00A0679D">
        <w:t>В.Р.Кучма</w:t>
      </w:r>
      <w:proofErr w:type="spellEnd"/>
      <w:r w:rsidRPr="00A0679D">
        <w:t>. – М.: Медицина, 2000. – 160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Гигиена детей и </w:t>
      </w:r>
      <w:proofErr w:type="gramStart"/>
      <w:r w:rsidRPr="00A0679D">
        <w:t>подростков :</w:t>
      </w:r>
      <w:proofErr w:type="gramEnd"/>
      <w:r w:rsidRPr="00A0679D">
        <w:t xml:space="preserve"> руководство для санитарных врачей / Под ред. Г. </w:t>
      </w:r>
      <w:proofErr w:type="spellStart"/>
      <w:r w:rsidRPr="00A0679D">
        <w:t>Н.Сердюковской</w:t>
      </w:r>
      <w:proofErr w:type="spellEnd"/>
      <w:r w:rsidRPr="00A0679D">
        <w:t xml:space="preserve"> и А.Г. Сухаревой. – М.: Медицина, 1986. - 494с.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Баранов А.А. Медицинские аспекты адаптации современных подростков условиям воспитания, обучения и трудовой деятельности: руководство для врачей / А.А. Баранов, </w:t>
      </w:r>
      <w:proofErr w:type="spellStart"/>
      <w:r w:rsidRPr="00A0679D">
        <w:t>В.Р.Кучма</w:t>
      </w:r>
      <w:proofErr w:type="spellEnd"/>
      <w:r w:rsidRPr="00A0679D">
        <w:t xml:space="preserve">, </w:t>
      </w:r>
      <w:proofErr w:type="spellStart"/>
      <w:r w:rsidRPr="00A0679D">
        <w:t>Л.М.Сухарева</w:t>
      </w:r>
      <w:proofErr w:type="spellEnd"/>
      <w:r w:rsidRPr="00A0679D">
        <w:t xml:space="preserve">. – М.: </w:t>
      </w:r>
      <w:proofErr w:type="spellStart"/>
      <w:r w:rsidRPr="00A0679D">
        <w:t>Гэотар</w:t>
      </w:r>
      <w:proofErr w:type="spellEnd"/>
      <w:r w:rsidRPr="00A0679D">
        <w:t>-Медиа, 2007. – 352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Физиология роста и развития / Под ред. </w:t>
      </w:r>
      <w:proofErr w:type="spellStart"/>
      <w:r w:rsidRPr="00A0679D">
        <w:t>А.А.Баранова</w:t>
      </w:r>
      <w:proofErr w:type="spellEnd"/>
      <w:r w:rsidRPr="00A0679D">
        <w:t xml:space="preserve"> и </w:t>
      </w:r>
      <w:proofErr w:type="spellStart"/>
      <w:r w:rsidRPr="00A0679D">
        <w:t>Л.А.Щеплягиной</w:t>
      </w:r>
      <w:proofErr w:type="spellEnd"/>
      <w:r w:rsidRPr="00A0679D">
        <w:t xml:space="preserve">. – Изд. 2-е </w:t>
      </w:r>
      <w:proofErr w:type="spellStart"/>
      <w:r w:rsidRPr="00A0679D">
        <w:t>перераб</w:t>
      </w:r>
      <w:proofErr w:type="spellEnd"/>
      <w:proofErr w:type="gramStart"/>
      <w:r w:rsidRPr="00A0679D">
        <w:t>. в</w:t>
      </w:r>
      <w:proofErr w:type="gramEnd"/>
      <w:r w:rsidRPr="00A0679D">
        <w:t xml:space="preserve"> 2-х томах – М.: </w:t>
      </w:r>
      <w:proofErr w:type="spellStart"/>
      <w:r w:rsidRPr="00A0679D">
        <w:t>Гэотар</w:t>
      </w:r>
      <w:proofErr w:type="spellEnd"/>
      <w:r w:rsidRPr="00A0679D">
        <w:t>-Медиа, 2006. – 432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Подростковая </w:t>
      </w:r>
      <w:proofErr w:type="gramStart"/>
      <w:r w:rsidRPr="00A0679D">
        <w:t>медицина./</w:t>
      </w:r>
      <w:proofErr w:type="gramEnd"/>
      <w:r w:rsidRPr="00A0679D">
        <w:t xml:space="preserve"> Под ред. </w:t>
      </w:r>
      <w:proofErr w:type="spellStart"/>
      <w:r w:rsidRPr="00A0679D">
        <w:t>Л.И.Куликовой</w:t>
      </w:r>
      <w:proofErr w:type="spellEnd"/>
      <w:r w:rsidRPr="00A0679D">
        <w:t xml:space="preserve">. – 2-е </w:t>
      </w:r>
      <w:proofErr w:type="spellStart"/>
      <w:r w:rsidRPr="00A0679D">
        <w:t>изд</w:t>
      </w:r>
      <w:proofErr w:type="spellEnd"/>
      <w:r w:rsidRPr="00A0679D">
        <w:t xml:space="preserve">-е </w:t>
      </w:r>
      <w:proofErr w:type="spellStart"/>
      <w:r w:rsidRPr="00A0679D">
        <w:t>перераб</w:t>
      </w:r>
      <w:proofErr w:type="spellEnd"/>
      <w:proofErr w:type="gramStart"/>
      <w:r w:rsidRPr="00A0679D">
        <w:t>. и</w:t>
      </w:r>
      <w:proofErr w:type="gramEnd"/>
      <w:r w:rsidRPr="00A0679D">
        <w:t xml:space="preserve"> </w:t>
      </w:r>
      <w:proofErr w:type="spellStart"/>
      <w:r w:rsidRPr="00A0679D">
        <w:t>исправл</w:t>
      </w:r>
      <w:proofErr w:type="spellEnd"/>
      <w:r w:rsidRPr="00A0679D">
        <w:t xml:space="preserve">. – </w:t>
      </w:r>
      <w:proofErr w:type="spellStart"/>
      <w:proofErr w:type="gramStart"/>
      <w:r w:rsidRPr="00A0679D">
        <w:t>СПб.:</w:t>
      </w:r>
      <w:proofErr w:type="gramEnd"/>
      <w:r w:rsidRPr="00A0679D">
        <w:t>Питер</w:t>
      </w:r>
      <w:proofErr w:type="spellEnd"/>
      <w:r w:rsidRPr="00A0679D">
        <w:t>, 2006. – 544 с.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Здоровье детей в образовательных учреждениях. Организация и контроль: учеб пособие/ Под ред. </w:t>
      </w:r>
      <w:proofErr w:type="spellStart"/>
      <w:r w:rsidRPr="00A0679D">
        <w:t>М.Ф.Рзяниной</w:t>
      </w:r>
      <w:proofErr w:type="spellEnd"/>
      <w:r w:rsidRPr="00A0679D">
        <w:t xml:space="preserve">, </w:t>
      </w:r>
      <w:proofErr w:type="spellStart"/>
      <w:r w:rsidRPr="00A0679D">
        <w:t>В.Г.Молочного</w:t>
      </w:r>
      <w:proofErr w:type="spellEnd"/>
      <w:r w:rsidRPr="00A0679D">
        <w:t>. – Ростов- на Дону: Феникс, 2005. – 376с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r w:rsidRPr="00A0679D">
        <w:t xml:space="preserve">Детская спортивная медицина: </w:t>
      </w:r>
      <w:proofErr w:type="spellStart"/>
      <w:r w:rsidRPr="00A0679D">
        <w:t>учеб.пособие</w:t>
      </w:r>
      <w:proofErr w:type="spellEnd"/>
      <w:r w:rsidRPr="00A0679D">
        <w:t xml:space="preserve"> / Под ред. Т.Г. Авдеевой, </w:t>
      </w:r>
      <w:proofErr w:type="spellStart"/>
      <w:proofErr w:type="gramStart"/>
      <w:r w:rsidRPr="00A0679D">
        <w:t>И.И,Бахрара</w:t>
      </w:r>
      <w:proofErr w:type="spellEnd"/>
      <w:proofErr w:type="gramEnd"/>
      <w:r w:rsidRPr="00A0679D">
        <w:t xml:space="preserve">. – </w:t>
      </w:r>
      <w:proofErr w:type="spellStart"/>
      <w:r w:rsidRPr="00A0679D">
        <w:t>Изд</w:t>
      </w:r>
      <w:proofErr w:type="spellEnd"/>
      <w:r w:rsidRPr="00A0679D">
        <w:t>-е 4-е. – Ростов-на-Дону: Феникс, 2007</w:t>
      </w:r>
    </w:p>
    <w:p w:rsidR="0021649D" w:rsidRPr="00A0679D" w:rsidRDefault="0021649D" w:rsidP="0021649D">
      <w:pPr>
        <w:numPr>
          <w:ilvl w:val="0"/>
          <w:numId w:val="3"/>
        </w:numPr>
        <w:ind w:left="426" w:hanging="426"/>
        <w:jc w:val="both"/>
      </w:pPr>
      <w:proofErr w:type="spellStart"/>
      <w:r w:rsidRPr="00A0679D">
        <w:t>Сетко</w:t>
      </w:r>
      <w:proofErr w:type="spellEnd"/>
      <w:r w:rsidRPr="00A0679D">
        <w:t xml:space="preserve"> Н.П. Тестовый контроль по гигиене детей и подростков / </w:t>
      </w:r>
      <w:proofErr w:type="spellStart"/>
      <w:r w:rsidRPr="00A0679D">
        <w:t>Н.П.Сетко</w:t>
      </w:r>
      <w:proofErr w:type="spellEnd"/>
      <w:r w:rsidRPr="00A0679D">
        <w:t xml:space="preserve">, </w:t>
      </w:r>
      <w:proofErr w:type="spellStart"/>
      <w:r w:rsidRPr="00A0679D">
        <w:t>М.М.Мокеева</w:t>
      </w:r>
      <w:proofErr w:type="spellEnd"/>
      <w:r w:rsidRPr="00A0679D">
        <w:t xml:space="preserve">, Е.А. </w:t>
      </w:r>
      <w:proofErr w:type="spellStart"/>
      <w:r w:rsidRPr="00A0679D">
        <w:t>Квашенникова</w:t>
      </w:r>
      <w:proofErr w:type="spellEnd"/>
      <w:r w:rsidRPr="00A0679D">
        <w:t>. – Оренбург, 2008. – 95 с.</w:t>
      </w:r>
    </w:p>
    <w:p w:rsidR="0021649D" w:rsidRDefault="0021649D" w:rsidP="0021649D">
      <w:pPr>
        <w:ind w:firstLine="426"/>
        <w:jc w:val="both"/>
        <w:rPr>
          <w:sz w:val="28"/>
          <w:szCs w:val="28"/>
        </w:rPr>
      </w:pPr>
    </w:p>
    <w:p w:rsidR="0021649D" w:rsidRPr="00BB5C22" w:rsidRDefault="0021649D" w:rsidP="0021649D">
      <w:proofErr w:type="gramStart"/>
      <w:r w:rsidRPr="00DA080C">
        <w:rPr>
          <w:i/>
          <w:color w:val="000000"/>
        </w:rPr>
        <w:t>в</w:t>
      </w:r>
      <w:proofErr w:type="gramEnd"/>
      <w:r w:rsidRPr="00DA080C">
        <w:rPr>
          <w:i/>
          <w:color w:val="000000"/>
        </w:rPr>
        <w:t>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21649D" w:rsidRPr="00BB5C22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г</w:t>
      </w:r>
      <w:proofErr w:type="gramEnd"/>
      <w:r w:rsidRPr="00DA080C">
        <w:rPr>
          <w:i/>
          <w:color w:val="000000"/>
        </w:rPr>
        <w:t>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1649D" w:rsidRDefault="0021649D" w:rsidP="0021649D"/>
    <w:p w:rsidR="0021649D" w:rsidRPr="00746B20" w:rsidRDefault="0021649D" w:rsidP="0021649D">
      <w:pPr>
        <w:pStyle w:val="HTML"/>
        <w:jc w:val="both"/>
        <w:rPr>
          <w:rFonts w:ascii="Times New Roman" w:hAnsi="Times New Roman"/>
          <w:i/>
          <w:sz w:val="24"/>
          <w:szCs w:val="24"/>
        </w:rPr>
      </w:pPr>
      <w:r w:rsidRPr="00746B20">
        <w:rPr>
          <w:rFonts w:ascii="Times New Roman" w:hAnsi="Times New Roman"/>
          <w:i/>
          <w:sz w:val="24"/>
          <w:szCs w:val="24"/>
        </w:rPr>
        <w:t>Нормативная документация: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</w:tabs>
        <w:ind w:left="426" w:hanging="426"/>
        <w:jc w:val="both"/>
      </w:pPr>
      <w:r w:rsidRPr="000E2AC3">
        <w:t>СанПиН 2.4.1.2660 – 10 Санитарно-эпидемиологические требования к устройству, содержанию и организации режима работы в дошкольных организациях</w:t>
      </w:r>
    </w:p>
    <w:p w:rsidR="0021649D" w:rsidRPr="000E2AC3" w:rsidRDefault="0021649D" w:rsidP="0021649D">
      <w:pPr>
        <w:widowControl w:val="0"/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2.4.2. 2821– 10 Санитарно-эпидемиологические требования к условиям и организации обучения в общеобразовательных учреждениях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2.2.2/2.4.1340-03 Гигиенические требования к персональным электронно-вычислительным машинам и организации работы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2.4.3.1186-03 Санитарно-эпидемиологические требования к организации учебно-</w:t>
      </w:r>
      <w:proofErr w:type="gramStart"/>
      <w:r w:rsidRPr="000E2AC3">
        <w:t>производственного  процесса</w:t>
      </w:r>
      <w:proofErr w:type="gramEnd"/>
      <w:r w:rsidRPr="000E2AC3">
        <w:t xml:space="preserve"> в образовательных учреждениях  начального профессионального образования    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СанПиН 2.4.4.1204-03 Санитарно-эпидемиологические требования к устройству, содержанию и </w:t>
      </w:r>
      <w:proofErr w:type="gramStart"/>
      <w:r w:rsidRPr="000E2AC3">
        <w:t>организации  режима</w:t>
      </w:r>
      <w:proofErr w:type="gramEnd"/>
      <w:r w:rsidRPr="000E2AC3">
        <w:t xml:space="preserve"> работы загородных стационарных   учреждений отдыха и оздоровления детей  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lastRenderedPageBreak/>
        <w:t xml:space="preserve">СП 2.4.4.2599-10 Гигиенические требования к </w:t>
      </w:r>
      <w:proofErr w:type="gramStart"/>
      <w:r w:rsidRPr="000E2AC3">
        <w:t>устройству,  содержанию</w:t>
      </w:r>
      <w:proofErr w:type="gramEnd"/>
      <w:r w:rsidRPr="000E2AC3">
        <w:t xml:space="preserve"> и организации режима в оздоровительных учреждениях с дневным   пребыванием детей в период каникул    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 xml:space="preserve">СанПиН 2.4.4.1251-03 Санитарно-эпидемиологические требования к учреждениям дополнительного образования детей (внешкольные учреждения) 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МР 2.3.1.2432-08 Нормы физиологических потребностей в энергии и пищевых веществах для различных групп населения РФ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2.4.5.2409-08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proofErr w:type="gramStart"/>
      <w:r w:rsidRPr="000E2AC3">
        <w:t>СанПиН  2.4.7.1166</w:t>
      </w:r>
      <w:proofErr w:type="gramEnd"/>
      <w:r w:rsidRPr="000E2AC3">
        <w:t>-02 Гигиенические требования к изданиям учебным для общего и начального профессионального образования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2.4.7/1.1.1286-03 Гигиенические требования к одежде для детей, подростков и взрослых с дополнениями и изменениями №1 СанПиН 2.4.7/1.1.2651-10</w:t>
      </w:r>
    </w:p>
    <w:p w:rsidR="0021649D" w:rsidRPr="000E2AC3" w:rsidRDefault="0021649D" w:rsidP="0021649D">
      <w:pPr>
        <w:numPr>
          <w:ilvl w:val="0"/>
          <w:numId w:val="7"/>
        </w:numPr>
        <w:tabs>
          <w:tab w:val="left" w:pos="426"/>
          <w:tab w:val="left" w:pos="993"/>
        </w:tabs>
        <w:ind w:left="426" w:hanging="426"/>
        <w:jc w:val="both"/>
      </w:pPr>
      <w:r w:rsidRPr="000E2AC3">
        <w:t>СанПиН 2.4.6.2553-09 Санитарно-эпидемиологические требования к безопасности условий труда работников, не достигших 18-летнего возраста</w:t>
      </w:r>
    </w:p>
    <w:p w:rsidR="0021649D" w:rsidRPr="000E2AC3" w:rsidRDefault="0021649D" w:rsidP="0021649D">
      <w:pPr>
        <w:numPr>
          <w:ilvl w:val="0"/>
          <w:numId w:val="7"/>
        </w:numPr>
        <w:shd w:val="clear" w:color="auto" w:fill="FFFFFF"/>
        <w:tabs>
          <w:tab w:val="left" w:pos="426"/>
          <w:tab w:val="left" w:pos="993"/>
        </w:tabs>
        <w:ind w:left="426" w:right="-5" w:hanging="426"/>
        <w:jc w:val="both"/>
      </w:pPr>
      <w:r w:rsidRPr="000E2AC3">
        <w:t>СанПиН 2.1.2.1188-03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</w:t>
      </w:r>
    </w:p>
    <w:p w:rsidR="0021649D" w:rsidRDefault="0021649D" w:rsidP="0021649D">
      <w:pPr>
        <w:tabs>
          <w:tab w:val="left" w:pos="993"/>
        </w:tabs>
        <w:ind w:firstLine="426"/>
        <w:jc w:val="both"/>
        <w:rPr>
          <w:b/>
          <w:sz w:val="28"/>
          <w:szCs w:val="28"/>
        </w:rPr>
      </w:pPr>
    </w:p>
    <w:p w:rsidR="0021649D" w:rsidRPr="007A3130" w:rsidRDefault="0021649D" w:rsidP="0021649D">
      <w:pPr>
        <w:tabs>
          <w:tab w:val="left" w:pos="993"/>
        </w:tabs>
        <w:ind w:firstLine="426"/>
        <w:jc w:val="both"/>
        <w:rPr>
          <w:b/>
        </w:rPr>
      </w:pPr>
      <w:r w:rsidRPr="007A3130">
        <w:rPr>
          <w:b/>
        </w:rPr>
        <w:t>Общая гигиена</w:t>
      </w:r>
    </w:p>
    <w:p w:rsidR="0021649D" w:rsidRPr="007A3130" w:rsidRDefault="0021649D" w:rsidP="0021649D">
      <w:pPr>
        <w:rPr>
          <w:i/>
        </w:rPr>
      </w:pPr>
      <w:proofErr w:type="gramStart"/>
      <w:r w:rsidRPr="007A3130">
        <w:rPr>
          <w:i/>
        </w:rPr>
        <w:t>а</w:t>
      </w:r>
      <w:proofErr w:type="gramEnd"/>
      <w:r w:rsidRPr="007A3130">
        <w:rPr>
          <w:i/>
        </w:rPr>
        <w:t>) Основная литература:</w:t>
      </w:r>
    </w:p>
    <w:p w:rsidR="0021649D" w:rsidRPr="00E16A16" w:rsidRDefault="0021649D" w:rsidP="0021649D">
      <w:pPr>
        <w:tabs>
          <w:tab w:val="left" w:pos="284"/>
        </w:tabs>
        <w:ind w:left="284" w:hanging="284"/>
        <w:jc w:val="both"/>
      </w:pPr>
      <w:r w:rsidRPr="00E16A16">
        <w:t>1</w:t>
      </w:r>
      <w:r>
        <w:t>.</w:t>
      </w:r>
      <w:r w:rsidRPr="00E16A16">
        <w:t xml:space="preserve"> Мазаев В.Т., Королев А.А., </w:t>
      </w:r>
      <w:proofErr w:type="spellStart"/>
      <w:r w:rsidRPr="00E16A16">
        <w:t>Шлепнина</w:t>
      </w:r>
      <w:proofErr w:type="spellEnd"/>
      <w:r w:rsidRPr="00E16A16">
        <w:t xml:space="preserve"> Т.Г. Коммунальная гигиена: учебник. Часть </w:t>
      </w:r>
      <w:r>
        <w:t>I</w:t>
      </w:r>
      <w:r w:rsidRPr="00E16A16">
        <w:t xml:space="preserve"> / Под ред. В.Т. Мазаева. — М.: ГЭОТАР–Медиа, 2005. — 304 с.</w:t>
      </w:r>
    </w:p>
    <w:p w:rsidR="0021649D" w:rsidRPr="00E16A16" w:rsidRDefault="0021649D" w:rsidP="0021649D">
      <w:pPr>
        <w:tabs>
          <w:tab w:val="left" w:pos="284"/>
        </w:tabs>
        <w:ind w:left="284" w:hanging="284"/>
        <w:jc w:val="both"/>
      </w:pPr>
      <w:r w:rsidRPr="00E16A16">
        <w:t>2</w:t>
      </w:r>
      <w:r>
        <w:t>.</w:t>
      </w:r>
      <w:r w:rsidRPr="00E16A16">
        <w:t xml:space="preserve"> Мазаев В.Т., </w:t>
      </w:r>
      <w:proofErr w:type="spellStart"/>
      <w:r w:rsidRPr="00E16A16">
        <w:t>Гимадеев</w:t>
      </w:r>
      <w:proofErr w:type="spellEnd"/>
      <w:r w:rsidRPr="00E16A16">
        <w:t xml:space="preserve"> М.М., Королев А.А., </w:t>
      </w:r>
      <w:proofErr w:type="spellStart"/>
      <w:r w:rsidRPr="00E16A16">
        <w:t>Шлепнина</w:t>
      </w:r>
      <w:proofErr w:type="spellEnd"/>
      <w:r w:rsidRPr="00E16A16">
        <w:t xml:space="preserve"> Т.Г. Коммунальная гигиена: учебник. Часть </w:t>
      </w:r>
      <w:r>
        <w:t>II</w:t>
      </w:r>
      <w:r w:rsidRPr="00E16A16">
        <w:t xml:space="preserve"> / Под ред. В.Т. Мазаева. — М.: ГЭОТАР–Медиа, 2006. — 335 с.</w:t>
      </w:r>
    </w:p>
    <w:p w:rsidR="0021649D" w:rsidRPr="003B6FCA" w:rsidRDefault="0021649D" w:rsidP="0021649D"/>
    <w:p w:rsidR="0021649D" w:rsidRPr="00FB6F5B" w:rsidRDefault="0021649D" w:rsidP="0021649D">
      <w:pPr>
        <w:rPr>
          <w:i/>
        </w:rPr>
      </w:pPr>
      <w:proofErr w:type="gramStart"/>
      <w:r w:rsidRPr="00FB6F5B">
        <w:rPr>
          <w:i/>
        </w:rPr>
        <w:t>б</w:t>
      </w:r>
      <w:proofErr w:type="gramEnd"/>
      <w:r w:rsidRPr="00FB6F5B">
        <w:rPr>
          <w:i/>
        </w:rPr>
        <w:t>) Дополнительная литература: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proofErr w:type="spellStart"/>
      <w:r w:rsidRPr="00E16A16">
        <w:t>Агаджанян</w:t>
      </w:r>
      <w:proofErr w:type="spellEnd"/>
      <w:r w:rsidRPr="00E16A16">
        <w:t xml:space="preserve"> Н.А., Трошин В.И. Экология человека. — М., 1994. — 256 с.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>Алтухов Ю.П. Наследственность человека и окружающая среда. — М., 1992.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>Захарченко М.П., Лопатин С.А., Новожилов Г.Н., Захаров В.И. Гигиеническая диагностика в экстремальных условиях. — СПб: Наука, 1995.</w:t>
      </w:r>
    </w:p>
    <w:p w:rsidR="0021649D" w:rsidRPr="001F56FD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Захарченко М.П., Гончарук Е.И., Кошелев Н.Ф., Сидоренко Г.И. Современные проблемы </w:t>
      </w:r>
      <w:proofErr w:type="spellStart"/>
      <w:r w:rsidRPr="00E16A16">
        <w:t>экогигиены</w:t>
      </w:r>
      <w:proofErr w:type="spellEnd"/>
      <w:r w:rsidRPr="00E16A16">
        <w:t xml:space="preserve">. </w:t>
      </w:r>
      <w:r w:rsidRPr="001F56FD">
        <w:t xml:space="preserve">2 части. — Киев, </w:t>
      </w:r>
      <w:proofErr w:type="spellStart"/>
      <w:r w:rsidRPr="001F56FD">
        <w:t>Крещатик</w:t>
      </w:r>
      <w:proofErr w:type="spellEnd"/>
      <w:r w:rsidRPr="001F56FD">
        <w:t>. — 1993. — С. 174, 154.</w:t>
      </w:r>
    </w:p>
    <w:p w:rsidR="0021649D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Захарченко М.П., Сидоренко Г.И. Проблемы гигиенической диагностики на современном этапе. — М.: </w:t>
      </w:r>
      <w:proofErr w:type="spellStart"/>
      <w:r w:rsidRPr="00E16A16">
        <w:t>Промидекс</w:t>
      </w:r>
      <w:proofErr w:type="spellEnd"/>
      <w:r w:rsidRPr="00E16A16">
        <w:t>, 1995.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>Захарченко М.П., Кошелев Н.Ф., Ромашов П.Г. Гигиеническая диагностика водной среды. — СПб: Наука, 1996.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Захарченко М.П., </w:t>
      </w:r>
      <w:proofErr w:type="spellStart"/>
      <w:r w:rsidRPr="00E16A16">
        <w:t>Лучкевич</w:t>
      </w:r>
      <w:proofErr w:type="spellEnd"/>
      <w:r w:rsidRPr="00E16A16">
        <w:t xml:space="preserve"> В.С., Знаменский А.В. Гигиеническая диагностика больничной среды. — СПб: МЗ РФ, 1996.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>Гончарук Е.И. Санитарная охрана почвы от загрязнения химическими веществами. — Киев: Здоровье, 1977.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Захарченко М.П., Никитина В.Н., Лютов В.В. Электромагнитные излучения и здоровье. — СПб: </w:t>
      </w:r>
      <w:proofErr w:type="spellStart"/>
      <w:r w:rsidRPr="00E16A16">
        <w:t>СПбГМА</w:t>
      </w:r>
      <w:proofErr w:type="spellEnd"/>
      <w:r w:rsidRPr="00E16A16">
        <w:t>, 1996.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Кутузова Л.И., </w:t>
      </w:r>
      <w:proofErr w:type="spellStart"/>
      <w:r w:rsidRPr="00E16A16">
        <w:t>Мирозов</w:t>
      </w:r>
      <w:proofErr w:type="spellEnd"/>
      <w:r w:rsidRPr="00E16A16">
        <w:t xml:space="preserve"> С.В. Органические загрязнители питьевой воды. — Новосибирск, 1992. — 123 с.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>Мартыненко В.А. Пестициды. — М., 1992. — 386 с.</w:t>
      </w:r>
    </w:p>
    <w:p w:rsidR="0021649D" w:rsidRPr="00E16A16" w:rsidRDefault="0021649D" w:rsidP="0021649D">
      <w:pPr>
        <w:numPr>
          <w:ilvl w:val="0"/>
          <w:numId w:val="8"/>
        </w:numPr>
        <w:tabs>
          <w:tab w:val="left" w:pos="284"/>
        </w:tabs>
        <w:ind w:left="284" w:hanging="284"/>
        <w:jc w:val="both"/>
      </w:pPr>
      <w:r w:rsidRPr="00E16A16">
        <w:t xml:space="preserve">Федоров А.А. </w:t>
      </w:r>
      <w:proofErr w:type="spellStart"/>
      <w:r w:rsidRPr="00E16A16">
        <w:t>Диоксины</w:t>
      </w:r>
      <w:proofErr w:type="spellEnd"/>
      <w:r w:rsidRPr="00E16A16">
        <w:t>: состояние проблемы, экологическая опасность, пути решения. — М., 1999. — 329 с.</w:t>
      </w:r>
    </w:p>
    <w:p w:rsidR="0021649D" w:rsidRDefault="0021649D" w:rsidP="0021649D">
      <w:pPr>
        <w:tabs>
          <w:tab w:val="left" w:pos="284"/>
        </w:tabs>
        <w:ind w:left="284" w:hanging="284"/>
      </w:pPr>
    </w:p>
    <w:p w:rsidR="0021649D" w:rsidRPr="00BB5C22" w:rsidRDefault="0021649D" w:rsidP="0021649D">
      <w:proofErr w:type="gramStart"/>
      <w:r w:rsidRPr="00DA080C">
        <w:rPr>
          <w:i/>
          <w:color w:val="000000"/>
        </w:rPr>
        <w:t>в</w:t>
      </w:r>
      <w:proofErr w:type="gramEnd"/>
      <w:r w:rsidRPr="00DA080C">
        <w:rPr>
          <w:i/>
          <w:color w:val="000000"/>
        </w:rPr>
        <w:t>) программное обеспечение</w:t>
      </w:r>
      <w:r w:rsidRPr="00BB5C22">
        <w:t xml:space="preserve">  - общесистемное и прикладное программное обеспечение.</w:t>
      </w:r>
    </w:p>
    <w:p w:rsidR="0021649D" w:rsidRPr="00BB5C22" w:rsidRDefault="0021649D" w:rsidP="0021649D"/>
    <w:p w:rsidR="0021649D" w:rsidRPr="00BB5C22" w:rsidRDefault="0021649D" w:rsidP="0021649D">
      <w:proofErr w:type="gramStart"/>
      <w:r w:rsidRPr="00DA080C">
        <w:rPr>
          <w:i/>
          <w:color w:val="000000"/>
        </w:rPr>
        <w:t>г</w:t>
      </w:r>
      <w:proofErr w:type="gramEnd"/>
      <w:r w:rsidRPr="00DA080C">
        <w:rPr>
          <w:i/>
          <w:color w:val="000000"/>
        </w:rPr>
        <w:t>) базы данных, информационно-справочные и поисковые системы</w:t>
      </w:r>
      <w:r w:rsidRPr="00BB5C22">
        <w:t xml:space="preserve"> – Интернет ресурсы, отвечающие тематике дисциплины.</w:t>
      </w:r>
    </w:p>
    <w:p w:rsidR="0021649D" w:rsidRDefault="0021649D" w:rsidP="0021649D">
      <w:pPr>
        <w:rPr>
          <w:b/>
        </w:rPr>
      </w:pPr>
    </w:p>
    <w:p w:rsidR="0021649D" w:rsidRDefault="0021649D" w:rsidP="0021649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F362A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Материально-техническое обеспечение дисциплин</w:t>
      </w:r>
    </w:p>
    <w:p w:rsidR="0021649D" w:rsidRDefault="0021649D" w:rsidP="0021649D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4147"/>
        <w:gridCol w:w="4530"/>
      </w:tblGrid>
      <w:tr w:rsidR="0021649D" w:rsidRPr="00F362AD" w:rsidTr="00C65F8A">
        <w:tc>
          <w:tcPr>
            <w:tcW w:w="675" w:type="dxa"/>
          </w:tcPr>
          <w:p w:rsidR="0021649D" w:rsidRPr="00F362AD" w:rsidRDefault="0021649D" w:rsidP="00C65F8A">
            <w:pPr>
              <w:jc w:val="both"/>
            </w:pPr>
            <w:r w:rsidRPr="00F362AD">
              <w:t>№ п/п</w:t>
            </w:r>
          </w:p>
        </w:tc>
        <w:tc>
          <w:tcPr>
            <w:tcW w:w="4253" w:type="dxa"/>
          </w:tcPr>
          <w:p w:rsidR="0021649D" w:rsidRPr="00F362AD" w:rsidRDefault="0021649D" w:rsidP="00C65F8A">
            <w:pPr>
              <w:jc w:val="both"/>
            </w:pPr>
            <w:r w:rsidRPr="00F362AD">
              <w:t>Наименование дисциплины</w:t>
            </w:r>
          </w:p>
        </w:tc>
        <w:tc>
          <w:tcPr>
            <w:tcW w:w="4643" w:type="dxa"/>
          </w:tcPr>
          <w:p w:rsidR="0021649D" w:rsidRPr="00F362AD" w:rsidRDefault="0021649D" w:rsidP="00C65F8A">
            <w:pPr>
              <w:jc w:val="both"/>
            </w:pPr>
            <w:r w:rsidRPr="00F362AD">
              <w:t>Материально-техническое обеспечение</w:t>
            </w:r>
          </w:p>
        </w:tc>
      </w:tr>
      <w:tr w:rsidR="0021649D" w:rsidRPr="00F362AD" w:rsidTr="00C65F8A">
        <w:tc>
          <w:tcPr>
            <w:tcW w:w="675" w:type="dxa"/>
          </w:tcPr>
          <w:p w:rsidR="0021649D" w:rsidRPr="000362D7" w:rsidRDefault="0021649D" w:rsidP="00C65F8A">
            <w:pPr>
              <w:contextualSpacing/>
            </w:pPr>
            <w:r>
              <w:t>1</w:t>
            </w:r>
          </w:p>
        </w:tc>
        <w:tc>
          <w:tcPr>
            <w:tcW w:w="4253" w:type="dxa"/>
          </w:tcPr>
          <w:p w:rsidR="0021649D" w:rsidRDefault="0021649D" w:rsidP="00C65F8A">
            <w:proofErr w:type="spellStart"/>
            <w:r>
              <w:t>Симуляционный</w:t>
            </w:r>
            <w:proofErr w:type="spellEnd"/>
            <w:r>
              <w:t xml:space="preserve"> курс.</w:t>
            </w:r>
          </w:p>
          <w:p w:rsidR="0021649D" w:rsidRDefault="0021649D" w:rsidP="00C65F8A"/>
          <w:p w:rsidR="0021649D" w:rsidRPr="00E002A5" w:rsidRDefault="0021649D" w:rsidP="00C65F8A"/>
        </w:tc>
        <w:tc>
          <w:tcPr>
            <w:tcW w:w="4643" w:type="dxa"/>
          </w:tcPr>
          <w:p w:rsidR="0021649D" w:rsidRDefault="0021649D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</w:t>
            </w:r>
            <w:proofErr w:type="spellStart"/>
            <w:r w:rsidRPr="00125FFC">
              <w:rPr>
                <w:color w:val="000000"/>
              </w:rPr>
              <w:t>шт</w:t>
            </w:r>
            <w:proofErr w:type="spellEnd"/>
            <w:r w:rsidRPr="00125FFC">
              <w:rPr>
                <w:color w:val="000000"/>
              </w:rPr>
              <w:t>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  <w:p w:rsidR="0021649D" w:rsidRDefault="0021649D" w:rsidP="00C65F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Приборы для измерения физических факторов производственной среды: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>Прибор комбинированный «ТКА-ПКМ»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>Люксметр ТКА-ЛЮКС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>Измеритель параметров микроклимата «</w:t>
            </w:r>
            <w:proofErr w:type="spellStart"/>
            <w:r w:rsidRPr="00BC41B6">
              <w:rPr>
                <w:sz w:val="22"/>
                <w:szCs w:val="22"/>
              </w:rPr>
              <w:t>Метеоскоп</w:t>
            </w:r>
            <w:proofErr w:type="spellEnd"/>
            <w:r w:rsidRPr="00BC41B6">
              <w:rPr>
                <w:sz w:val="22"/>
                <w:szCs w:val="22"/>
              </w:rPr>
              <w:t>»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 w:rsidRPr="00BC41B6">
              <w:rPr>
                <w:sz w:val="22"/>
                <w:szCs w:val="22"/>
              </w:rPr>
              <w:t>Шумомер</w:t>
            </w:r>
            <w:proofErr w:type="spellEnd"/>
            <w:r w:rsidRPr="00BC41B6">
              <w:rPr>
                <w:sz w:val="22"/>
                <w:szCs w:val="22"/>
              </w:rPr>
              <w:t xml:space="preserve"> интегрирующий – виброметр ШИ-01В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>Измеритель параметров электрического и магнитного полей «ВЕ-МЕТР-АТ-002»</w:t>
            </w:r>
          </w:p>
          <w:p w:rsidR="0021649D" w:rsidRPr="00BC41B6" w:rsidRDefault="0021649D" w:rsidP="00C65F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 xml:space="preserve">Измеритель </w:t>
            </w:r>
            <w:proofErr w:type="gramStart"/>
            <w:r w:rsidRPr="00BC41B6">
              <w:rPr>
                <w:sz w:val="22"/>
                <w:szCs w:val="22"/>
              </w:rPr>
              <w:t>напряженности  электростатического</w:t>
            </w:r>
            <w:proofErr w:type="gramEnd"/>
            <w:r w:rsidRPr="00BC41B6">
              <w:rPr>
                <w:sz w:val="22"/>
                <w:szCs w:val="22"/>
              </w:rPr>
              <w:t xml:space="preserve"> поля  «СТ-01»</w:t>
            </w:r>
          </w:p>
          <w:p w:rsidR="0021649D" w:rsidRPr="00BC41B6" w:rsidRDefault="0021649D" w:rsidP="00C65F8A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C41B6">
              <w:rPr>
                <w:sz w:val="22"/>
                <w:szCs w:val="22"/>
              </w:rPr>
              <w:t>Измеритель параметров электрического и магнитного полей «ВЕ-50»</w:t>
            </w:r>
          </w:p>
        </w:tc>
      </w:tr>
    </w:tbl>
    <w:p w:rsidR="002F57A9" w:rsidRDefault="002F57A9" w:rsidP="0021649D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9D"/>
    <w:rsid w:val="0021649D"/>
    <w:rsid w:val="002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C8C08-D10B-46A8-AF99-1218BB25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21649D"/>
    <w:rPr>
      <w:sz w:val="24"/>
      <w:szCs w:val="24"/>
    </w:rPr>
  </w:style>
  <w:style w:type="paragraph" w:styleId="a4">
    <w:name w:val="Body Text"/>
    <w:basedOn w:val="a"/>
    <w:link w:val="a3"/>
    <w:rsid w:val="0021649D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16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649D"/>
    <w:pPr>
      <w:ind w:left="720"/>
      <w:contextualSpacing/>
    </w:pPr>
  </w:style>
  <w:style w:type="paragraph" w:customStyle="1" w:styleId="a6">
    <w:name w:val="Для таблиц"/>
    <w:basedOn w:val="a"/>
    <w:rsid w:val="0021649D"/>
  </w:style>
  <w:style w:type="paragraph" w:customStyle="1" w:styleId="msonormalcxsplast">
    <w:name w:val="msonormalcxsplast"/>
    <w:basedOn w:val="a"/>
    <w:rsid w:val="0021649D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21649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216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649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4960</Words>
  <Characters>28277</Characters>
  <Application>Microsoft Office Word</Application>
  <DocSecurity>0</DocSecurity>
  <Lines>235</Lines>
  <Paragraphs>66</Paragraphs>
  <ScaleCrop>false</ScaleCrop>
  <Company/>
  <LinksUpToDate>false</LinksUpToDate>
  <CharactersWithSpaces>33171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2013-11-14T06:43:00Z</dcterms:created>
  <dcterms:modified xsi:type="dcterms:W3CDTF">2013-11-14T06:44:00Z</dcterms:modified>
</cp:coreProperties>
</file>