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23" w:rsidRPr="001955CC" w:rsidRDefault="00CB1723" w:rsidP="00CB172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>Государственное бюджетное образовательное учреждение</w:t>
      </w:r>
    </w:p>
    <w:p w:rsidR="00CB1723" w:rsidRPr="001955CC" w:rsidRDefault="00CB1723" w:rsidP="00CB172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 xml:space="preserve">высшего профессионального образования </w:t>
      </w:r>
    </w:p>
    <w:p w:rsidR="00CB1723" w:rsidRPr="001955CC" w:rsidRDefault="00CB1723" w:rsidP="00CB172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 xml:space="preserve">«Оренбургская государственная медицинская академия» </w:t>
      </w:r>
    </w:p>
    <w:p w:rsidR="00CB1723" w:rsidRPr="001955CC" w:rsidRDefault="00CB1723" w:rsidP="00CB172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>Министерства здравоохранения  Российской Федерации</w:t>
      </w:r>
    </w:p>
    <w:p w:rsidR="00CB1723" w:rsidRDefault="00CB1723" w:rsidP="00CB1723">
      <w:pPr>
        <w:rPr>
          <w:bCs/>
          <w:color w:val="000000"/>
        </w:rPr>
      </w:pPr>
    </w:p>
    <w:p w:rsidR="00CB1723" w:rsidRDefault="00CB1723" w:rsidP="00CB1723">
      <w:pPr>
        <w:rPr>
          <w:bCs/>
          <w:color w:val="000000"/>
        </w:rPr>
      </w:pPr>
    </w:p>
    <w:p w:rsidR="00CB1723" w:rsidRDefault="00CB1723" w:rsidP="00CB1723">
      <w:pPr>
        <w:rPr>
          <w:bCs/>
          <w:color w:val="000000"/>
        </w:rPr>
      </w:pPr>
    </w:p>
    <w:tbl>
      <w:tblPr>
        <w:tblW w:w="0" w:type="auto"/>
        <w:tblLook w:val="01E0"/>
      </w:tblPr>
      <w:tblGrid>
        <w:gridCol w:w="3190"/>
        <w:gridCol w:w="2403"/>
        <w:gridCol w:w="3978"/>
      </w:tblGrid>
      <w:tr w:rsidR="00CB1723" w:rsidRPr="00156B46" w:rsidTr="00185A60">
        <w:trPr>
          <w:trHeight w:val="405"/>
        </w:trPr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«Утверждаю»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Ректор 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д.м.н., профессор Боев В.М</w:t>
            </w:r>
          </w:p>
        </w:tc>
      </w:tr>
      <w:tr w:rsidR="00CB1723" w:rsidTr="00185A60">
        <w:tc>
          <w:tcPr>
            <w:tcW w:w="3348" w:type="dxa"/>
            <w:shd w:val="clear" w:color="auto" w:fill="auto"/>
          </w:tcPr>
          <w:p w:rsidR="00CB1723" w:rsidRPr="003E2FD6" w:rsidRDefault="00CB1723" w:rsidP="00185A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Default="00CB1723" w:rsidP="00185A6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B1723" w:rsidTr="00185A60">
        <w:tc>
          <w:tcPr>
            <w:tcW w:w="3348" w:type="dxa"/>
            <w:shd w:val="clear" w:color="auto" w:fill="auto"/>
          </w:tcPr>
          <w:p w:rsidR="00CB1723" w:rsidRPr="003E2FD6" w:rsidRDefault="00CB1723" w:rsidP="00185A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Default="00CB1723" w:rsidP="00185A6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__________________________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«______</w:t>
            </w:r>
            <w:r w:rsidRPr="00156B46">
              <w:rPr>
                <w:b/>
                <w:color w:val="000000"/>
                <w:sz w:val="28"/>
                <w:szCs w:val="28"/>
              </w:rPr>
              <w:t>»_</w:t>
            </w:r>
            <w:r>
              <w:rPr>
                <w:b/>
                <w:color w:val="000000"/>
                <w:sz w:val="28"/>
                <w:szCs w:val="28"/>
              </w:rPr>
              <w:t>_________</w:t>
            </w:r>
            <w:r w:rsidRPr="00156B46">
              <w:rPr>
                <w:b/>
                <w:color w:val="000000"/>
                <w:sz w:val="28"/>
                <w:szCs w:val="28"/>
              </w:rPr>
              <w:t>_20__</w:t>
            </w:r>
            <w:r>
              <w:rPr>
                <w:b/>
                <w:color w:val="000000"/>
                <w:sz w:val="28"/>
                <w:szCs w:val="28"/>
              </w:rPr>
              <w:t>__</w:t>
            </w:r>
            <w:r w:rsidRPr="00156B46">
              <w:rPr>
                <w:b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Default="00CB1723" w:rsidP="00185A6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Ученым советом  </w:t>
            </w:r>
          </w:p>
        </w:tc>
      </w:tr>
      <w:tr w:rsidR="00CB1723" w:rsidTr="00185A60">
        <w:tc>
          <w:tcPr>
            <w:tcW w:w="3348" w:type="dxa"/>
            <w:shd w:val="clear" w:color="auto" w:fill="auto"/>
          </w:tcPr>
          <w:p w:rsidR="00CB1723" w:rsidRPr="003E2FD6" w:rsidRDefault="00CB1723" w:rsidP="00185A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протокол № ____________  </w:t>
            </w:r>
          </w:p>
        </w:tc>
      </w:tr>
      <w:tr w:rsidR="00CB1723" w:rsidRPr="00156B46" w:rsidTr="00185A60">
        <w:tc>
          <w:tcPr>
            <w:tcW w:w="3348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85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«______</w:t>
            </w:r>
            <w:r w:rsidRPr="00156B46">
              <w:rPr>
                <w:b/>
                <w:color w:val="000000"/>
                <w:sz w:val="28"/>
                <w:szCs w:val="28"/>
              </w:rPr>
              <w:t>»_</w:t>
            </w:r>
            <w:r>
              <w:rPr>
                <w:b/>
                <w:color w:val="000000"/>
                <w:sz w:val="28"/>
                <w:szCs w:val="28"/>
              </w:rPr>
              <w:t>_________</w:t>
            </w:r>
            <w:r w:rsidRPr="00156B46">
              <w:rPr>
                <w:b/>
                <w:color w:val="000000"/>
                <w:sz w:val="28"/>
                <w:szCs w:val="28"/>
              </w:rPr>
              <w:t>_20__</w:t>
            </w:r>
            <w:r>
              <w:rPr>
                <w:b/>
                <w:color w:val="000000"/>
                <w:sz w:val="28"/>
                <w:szCs w:val="28"/>
              </w:rPr>
              <w:t>__</w:t>
            </w:r>
            <w:r w:rsidRPr="00156B46">
              <w:rPr>
                <w:b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CB1723" w:rsidRDefault="00CB1723" w:rsidP="00CB1723">
      <w:pPr>
        <w:rPr>
          <w:bCs/>
          <w:color w:val="000000"/>
        </w:rPr>
      </w:pPr>
    </w:p>
    <w:p w:rsidR="00CB1723" w:rsidRDefault="00CB1723" w:rsidP="00CB1723">
      <w:pPr>
        <w:rPr>
          <w:bCs/>
          <w:color w:val="000000"/>
        </w:rPr>
      </w:pPr>
    </w:p>
    <w:p w:rsidR="00CB1723" w:rsidRPr="001955CC" w:rsidRDefault="00CB1723" w:rsidP="00CB1723">
      <w:pPr>
        <w:rPr>
          <w:bCs/>
          <w:color w:val="000000"/>
        </w:rPr>
      </w:pPr>
    </w:p>
    <w:p w:rsidR="00CB1723" w:rsidRPr="001955CC" w:rsidRDefault="00CB1723" w:rsidP="00CB1723">
      <w:pPr>
        <w:jc w:val="center"/>
        <w:rPr>
          <w:bCs/>
          <w:color w:val="000000"/>
        </w:rPr>
      </w:pPr>
    </w:p>
    <w:p w:rsidR="00CB1723" w:rsidRPr="001955CC" w:rsidRDefault="00CB1723" w:rsidP="00CB1723">
      <w:pPr>
        <w:jc w:val="center"/>
        <w:rPr>
          <w:b/>
          <w:bCs/>
          <w:color w:val="000000"/>
        </w:rPr>
      </w:pPr>
      <w:r w:rsidRPr="001955CC">
        <w:rPr>
          <w:b/>
          <w:bCs/>
          <w:color w:val="000000"/>
        </w:rPr>
        <w:t xml:space="preserve">ОСНОВНАЯ ПРОФЕССИОНАЛЬНАЯ </w:t>
      </w:r>
    </w:p>
    <w:p w:rsidR="00CB1723" w:rsidRPr="001955CC" w:rsidRDefault="00CB1723" w:rsidP="00CB1723">
      <w:pPr>
        <w:jc w:val="center"/>
        <w:rPr>
          <w:b/>
          <w:bCs/>
          <w:color w:val="000000"/>
        </w:rPr>
      </w:pPr>
      <w:r w:rsidRPr="001955CC">
        <w:rPr>
          <w:b/>
          <w:bCs/>
          <w:color w:val="000000"/>
        </w:rPr>
        <w:t>ОБРАЗОВАТЕЛЬНАЯ ПРОГРА</w:t>
      </w:r>
      <w:r>
        <w:rPr>
          <w:b/>
          <w:bCs/>
          <w:color w:val="000000"/>
        </w:rPr>
        <w:t>М</w:t>
      </w:r>
      <w:r w:rsidRPr="001955CC">
        <w:rPr>
          <w:b/>
          <w:bCs/>
          <w:color w:val="000000"/>
        </w:rPr>
        <w:t xml:space="preserve">МА ПОСЛЕВУЗОВСКОГО ПРОФЕССИОНАЛЬНОГО ОБРАЗОВАНИЯ </w:t>
      </w:r>
    </w:p>
    <w:p w:rsidR="00CB1723" w:rsidRDefault="00CB1723" w:rsidP="00CB1723">
      <w:pPr>
        <w:jc w:val="center"/>
        <w:rPr>
          <w:b/>
          <w:bCs/>
          <w:color w:val="000000"/>
        </w:rPr>
      </w:pPr>
      <w:r w:rsidRPr="001955CC">
        <w:rPr>
          <w:b/>
          <w:bCs/>
          <w:color w:val="000000"/>
        </w:rPr>
        <w:t>ПО СПЕЦИАЛЬНОСТИ «</w:t>
      </w:r>
      <w:r>
        <w:rPr>
          <w:b/>
          <w:bCs/>
          <w:color w:val="000000"/>
        </w:rPr>
        <w:t>ОБЩАЯ ГИГИЕНА</w:t>
      </w:r>
      <w:r w:rsidRPr="001955CC">
        <w:rPr>
          <w:b/>
          <w:bCs/>
          <w:color w:val="000000"/>
        </w:rPr>
        <w:t>»</w:t>
      </w:r>
    </w:p>
    <w:p w:rsidR="00CB1723" w:rsidRPr="001955CC" w:rsidRDefault="00CB1723" w:rsidP="00CB1723">
      <w:pPr>
        <w:jc w:val="center"/>
        <w:rPr>
          <w:b/>
          <w:bCs/>
          <w:color w:val="000000"/>
        </w:rPr>
      </w:pPr>
      <w:r w:rsidRPr="001955CC">
        <w:rPr>
          <w:b/>
          <w:bCs/>
          <w:color w:val="000000"/>
        </w:rPr>
        <w:t>(ИНТЕРНАТУРА)</w:t>
      </w:r>
    </w:p>
    <w:p w:rsidR="00CB1723" w:rsidRPr="001955CC" w:rsidRDefault="00CB1723" w:rsidP="00CB1723">
      <w:pPr>
        <w:jc w:val="center"/>
        <w:rPr>
          <w:b/>
          <w:bCs/>
          <w:color w:val="000000"/>
        </w:rPr>
      </w:pPr>
    </w:p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Default="00CB1723" w:rsidP="00CB1723"/>
    <w:p w:rsidR="00CB1723" w:rsidRDefault="00CB1723" w:rsidP="00CB1723"/>
    <w:p w:rsidR="00CB1723" w:rsidRDefault="00CB1723" w:rsidP="00CB1723"/>
    <w:p w:rsidR="00CB1723" w:rsidRDefault="00CB1723" w:rsidP="00CB1723"/>
    <w:p w:rsidR="00CB1723" w:rsidRPr="001955CC" w:rsidRDefault="00CB1723" w:rsidP="00CB1723"/>
    <w:p w:rsidR="00CB1723" w:rsidRPr="001955CC" w:rsidRDefault="00CB1723" w:rsidP="00CB1723"/>
    <w:p w:rsidR="00CB1723" w:rsidRPr="001955CC" w:rsidRDefault="00CB1723" w:rsidP="00CB1723"/>
    <w:p w:rsidR="00CB1723" w:rsidRDefault="00CB1723" w:rsidP="00CB1723"/>
    <w:p w:rsidR="00CB1723" w:rsidRPr="001955CC" w:rsidRDefault="00CB1723" w:rsidP="00CB1723"/>
    <w:p w:rsidR="00CB1723" w:rsidRDefault="00CB1723" w:rsidP="00CB1723">
      <w:pPr>
        <w:jc w:val="center"/>
        <w:sectPr w:rsidR="00CB1723" w:rsidSect="00DC4A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Оренбург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</w:p>
    <w:p w:rsidR="00CB1723" w:rsidRPr="001955CC" w:rsidRDefault="00CB1723" w:rsidP="00CB1723">
      <w:pPr>
        <w:jc w:val="center"/>
      </w:pPr>
    </w:p>
    <w:p w:rsidR="00CB1723" w:rsidRPr="00357D4A" w:rsidRDefault="00CB1723" w:rsidP="00CB1723">
      <w:pPr>
        <w:rPr>
          <w:i/>
          <w:color w:val="000000"/>
        </w:rPr>
      </w:pPr>
      <w:r w:rsidRPr="00156B46">
        <w:rPr>
          <w:b/>
          <w:color w:val="000000"/>
        </w:rPr>
        <w:t>Разработчики:</w:t>
      </w:r>
    </w:p>
    <w:p w:rsidR="00CB1723" w:rsidRPr="00156B46" w:rsidRDefault="00CB1723" w:rsidP="00CB1723">
      <w:pPr>
        <w:rPr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 w:rsidRPr="00CB1723">
              <w:rPr>
                <w:b/>
                <w:color w:val="000000"/>
                <w:u w:val="single"/>
              </w:rPr>
              <w:t>ГБОУ ВПО ОрГМА Минздрава России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 xml:space="preserve">   (место работы)  </w:t>
            </w:r>
          </w:p>
        </w:tc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 w:rsidRPr="00CB1723">
              <w:rPr>
                <w:b/>
                <w:color w:val="000000"/>
                <w:u w:val="single"/>
              </w:rPr>
              <w:t>Заведующий кафедрой гигиены и эпидемиологии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(занимаемая должность)</w:t>
            </w:r>
          </w:p>
        </w:tc>
        <w:tc>
          <w:tcPr>
            <w:tcW w:w="3191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_____</w:t>
            </w:r>
            <w:r w:rsidRPr="00CB1723">
              <w:rPr>
                <w:b/>
                <w:color w:val="000000"/>
                <w:u w:val="single"/>
              </w:rPr>
              <w:t>Н.П. Сетко</w:t>
            </w:r>
            <w:r>
              <w:rPr>
                <w:b/>
                <w:color w:val="000000"/>
                <w:u w:val="single"/>
              </w:rPr>
              <w:t>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(инициалы, фамилия)</w:t>
            </w:r>
          </w:p>
        </w:tc>
      </w:tr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 w:rsidRPr="00CB1723">
              <w:rPr>
                <w:b/>
                <w:color w:val="000000"/>
                <w:u w:val="single"/>
              </w:rPr>
              <w:t>ГБОУ ВПО ОрГМА Минздрава России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 xml:space="preserve">   (место работы)  </w:t>
            </w:r>
          </w:p>
        </w:tc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 xml:space="preserve">Доцент </w:t>
            </w:r>
            <w:r w:rsidRPr="00CB1723">
              <w:rPr>
                <w:b/>
                <w:color w:val="000000"/>
                <w:u w:val="single"/>
              </w:rPr>
              <w:t xml:space="preserve"> кафедр</w:t>
            </w:r>
            <w:r>
              <w:rPr>
                <w:b/>
                <w:color w:val="000000"/>
                <w:u w:val="single"/>
              </w:rPr>
              <w:t>ы</w:t>
            </w:r>
            <w:r w:rsidRPr="00CB1723">
              <w:rPr>
                <w:b/>
                <w:color w:val="000000"/>
                <w:u w:val="single"/>
              </w:rPr>
              <w:t xml:space="preserve"> гигиены и эпидемиологии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(занимаемая должность)</w:t>
            </w:r>
          </w:p>
        </w:tc>
        <w:tc>
          <w:tcPr>
            <w:tcW w:w="3191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_____Е.Б. Бейлина_______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(инициалы, фамилия)</w:t>
            </w:r>
          </w:p>
        </w:tc>
      </w:tr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 w:rsidRPr="00CB1723">
              <w:rPr>
                <w:b/>
                <w:color w:val="000000"/>
                <w:u w:val="single"/>
              </w:rPr>
              <w:t>ГБОУ ВПО ОрГМА Минздрава России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 xml:space="preserve">   (место работы)  </w:t>
            </w:r>
          </w:p>
        </w:tc>
        <w:tc>
          <w:tcPr>
            <w:tcW w:w="3190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Ассистент</w:t>
            </w:r>
            <w:r w:rsidRPr="00CB1723">
              <w:rPr>
                <w:b/>
                <w:color w:val="000000"/>
                <w:u w:val="single"/>
              </w:rPr>
              <w:t xml:space="preserve"> кафедр</w:t>
            </w:r>
            <w:r>
              <w:rPr>
                <w:b/>
                <w:color w:val="000000"/>
                <w:u w:val="single"/>
              </w:rPr>
              <w:t>ы</w:t>
            </w:r>
            <w:r w:rsidRPr="00CB1723">
              <w:rPr>
                <w:b/>
                <w:color w:val="000000"/>
                <w:u w:val="single"/>
              </w:rPr>
              <w:t xml:space="preserve"> гигиены и эпидемиологии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(занимаемая должность)</w:t>
            </w:r>
          </w:p>
        </w:tc>
        <w:tc>
          <w:tcPr>
            <w:tcW w:w="3191" w:type="dxa"/>
            <w:shd w:val="clear" w:color="auto" w:fill="auto"/>
          </w:tcPr>
          <w:p w:rsidR="00CB1723" w:rsidRPr="00CB1723" w:rsidRDefault="00CB1723" w:rsidP="00185A60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_____А.С. Лозинский_____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(инициалы, фамилия)</w:t>
            </w:r>
          </w:p>
        </w:tc>
      </w:tr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  <w:p w:rsidR="00CB1723" w:rsidRDefault="00CB1723" w:rsidP="00185A60">
            <w:pPr>
              <w:rPr>
                <w:b/>
                <w:color w:val="000000"/>
              </w:rPr>
            </w:pPr>
            <w:r w:rsidRPr="00156B46">
              <w:rPr>
                <w:b/>
                <w:color w:val="000000"/>
              </w:rPr>
              <w:t>Эксперты: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</w:p>
        </w:tc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</w:tc>
        <w:tc>
          <w:tcPr>
            <w:tcW w:w="3191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</w:tc>
      </w:tr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i/>
                <w:color w:val="000000"/>
              </w:rPr>
            </w:pPr>
            <w:r w:rsidRPr="00156B46">
              <w:rPr>
                <w:i/>
                <w:color w:val="000000"/>
              </w:rPr>
              <w:t>Внешний</w:t>
            </w:r>
          </w:p>
          <w:p w:rsidR="00CB1723" w:rsidRPr="00156B46" w:rsidRDefault="00CB1723" w:rsidP="00185A60">
            <w:pPr>
              <w:rPr>
                <w:i/>
                <w:color w:val="000000"/>
              </w:rPr>
            </w:pPr>
            <w:r w:rsidRPr="00156B46">
              <w:rPr>
                <w:i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 xml:space="preserve">   (место работы)  </w:t>
            </w:r>
          </w:p>
        </w:tc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b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(занимаемая должность)</w:t>
            </w:r>
          </w:p>
        </w:tc>
        <w:tc>
          <w:tcPr>
            <w:tcW w:w="3191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b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(инициалы, фамилия)</w:t>
            </w:r>
          </w:p>
        </w:tc>
      </w:tr>
      <w:tr w:rsidR="00CB1723" w:rsidRPr="00156B46" w:rsidTr="00CB1723"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i/>
                <w:color w:val="000000"/>
              </w:rPr>
            </w:pPr>
            <w:r w:rsidRPr="00156B46">
              <w:rPr>
                <w:i/>
                <w:color w:val="000000"/>
              </w:rPr>
              <w:t>Внешний</w:t>
            </w:r>
          </w:p>
          <w:p w:rsidR="00CB1723" w:rsidRPr="00156B46" w:rsidRDefault="00CB1723" w:rsidP="00185A60">
            <w:pPr>
              <w:rPr>
                <w:i/>
                <w:color w:val="000000"/>
              </w:rPr>
            </w:pPr>
            <w:r w:rsidRPr="00156B46">
              <w:rPr>
                <w:i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 xml:space="preserve">   (место работы)  </w:t>
            </w:r>
          </w:p>
        </w:tc>
        <w:tc>
          <w:tcPr>
            <w:tcW w:w="3190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b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(занимаемая должность)</w:t>
            </w:r>
          </w:p>
        </w:tc>
        <w:tc>
          <w:tcPr>
            <w:tcW w:w="3191" w:type="dxa"/>
            <w:shd w:val="clear" w:color="auto" w:fill="auto"/>
          </w:tcPr>
          <w:p w:rsidR="00CB1723" w:rsidRPr="00156B46" w:rsidRDefault="00CB1723" w:rsidP="00185A60">
            <w:pPr>
              <w:rPr>
                <w:b/>
                <w:color w:val="000000"/>
              </w:rPr>
            </w:pP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b/>
                <w:color w:val="000000"/>
              </w:rPr>
              <w:t>________________________</w:t>
            </w:r>
          </w:p>
          <w:p w:rsidR="00CB1723" w:rsidRPr="00156B46" w:rsidRDefault="00CB1723" w:rsidP="00185A60">
            <w:pPr>
              <w:rPr>
                <w:b/>
                <w:color w:val="000000"/>
              </w:rPr>
            </w:pPr>
            <w:r w:rsidRPr="00156B46">
              <w:rPr>
                <w:color w:val="000000"/>
              </w:rPr>
              <w:t>(инициалы, фамилия)</w:t>
            </w:r>
          </w:p>
        </w:tc>
      </w:tr>
    </w:tbl>
    <w:p w:rsidR="00CB1723" w:rsidRDefault="00CB1723" w:rsidP="00CB1723">
      <w:pPr>
        <w:rPr>
          <w:i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</w:pPr>
    </w:p>
    <w:p w:rsidR="00CB1723" w:rsidRDefault="00CB1723" w:rsidP="00CB1723">
      <w:pPr>
        <w:tabs>
          <w:tab w:val="num" w:pos="0"/>
        </w:tabs>
        <w:jc w:val="center"/>
        <w:rPr>
          <w:b/>
        </w:rPr>
        <w:sectPr w:rsidR="00CB1723" w:rsidSect="00DC4A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723" w:rsidRPr="001955CC" w:rsidRDefault="00CB1723" w:rsidP="00CB1723">
      <w:pPr>
        <w:tabs>
          <w:tab w:val="num" w:pos="0"/>
        </w:tabs>
        <w:jc w:val="center"/>
        <w:rPr>
          <w:b/>
        </w:rPr>
      </w:pPr>
      <w:r w:rsidRPr="001955CC">
        <w:rPr>
          <w:b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284"/>
        <w:gridCol w:w="725"/>
        <w:gridCol w:w="8012"/>
        <w:gridCol w:w="550"/>
      </w:tblGrid>
      <w:tr w:rsidR="00CB1723" w:rsidRPr="001F0A99" w:rsidTr="008C2BBA">
        <w:tc>
          <w:tcPr>
            <w:tcW w:w="9571" w:type="dxa"/>
            <w:gridSpan w:val="4"/>
          </w:tcPr>
          <w:p w:rsidR="00CB1723" w:rsidRPr="001955CC" w:rsidRDefault="00CB1723" w:rsidP="00CB1723">
            <w:pPr>
              <w:tabs>
                <w:tab w:val="num" w:pos="0"/>
              </w:tabs>
              <w:jc w:val="center"/>
            </w:pPr>
            <w:r w:rsidRPr="001F0A99">
              <w:rPr>
                <w:b/>
              </w:rPr>
              <w:t>Основная профессиональная образовательная программа послевузовского профессионального образования (ин</w:t>
            </w:r>
            <w:r>
              <w:rPr>
                <w:b/>
              </w:rPr>
              <w:t>тернатура) по специальности «О</w:t>
            </w:r>
            <w:r w:rsidRPr="00CB1723">
              <w:rPr>
                <w:b/>
              </w:rPr>
              <w:t>бщая гигиена</w:t>
            </w:r>
            <w:r w:rsidRPr="001F0A99">
              <w:rPr>
                <w:b/>
              </w:rPr>
              <w:t>»</w:t>
            </w:r>
          </w:p>
        </w:tc>
      </w:tr>
      <w:tr w:rsidR="00CB1723" w:rsidRPr="001F0A99" w:rsidTr="008C2BBA">
        <w:tc>
          <w:tcPr>
            <w:tcW w:w="1009" w:type="dxa"/>
            <w:gridSpan w:val="2"/>
          </w:tcPr>
          <w:p w:rsidR="00CB1723" w:rsidRPr="001F0A99" w:rsidRDefault="00CB1723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  <w:lang w:val="en-US"/>
              </w:rPr>
              <w:t>1</w:t>
            </w:r>
            <w:r w:rsidRPr="001F0A99">
              <w:rPr>
                <w:b/>
              </w:rPr>
              <w:t>.</w:t>
            </w:r>
          </w:p>
        </w:tc>
        <w:tc>
          <w:tcPr>
            <w:tcW w:w="8012" w:type="dxa"/>
          </w:tcPr>
          <w:p w:rsidR="00CB1723" w:rsidRPr="001F0A99" w:rsidRDefault="00CB1723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 xml:space="preserve">Учебный план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1009" w:type="dxa"/>
            <w:gridSpan w:val="2"/>
          </w:tcPr>
          <w:p w:rsidR="00CB1723" w:rsidRPr="001F0A99" w:rsidRDefault="00CB1723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 xml:space="preserve">2. </w:t>
            </w:r>
          </w:p>
        </w:tc>
        <w:tc>
          <w:tcPr>
            <w:tcW w:w="8012" w:type="dxa"/>
          </w:tcPr>
          <w:p w:rsidR="00CB1723" w:rsidRPr="001F0A99" w:rsidRDefault="00CB1723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 xml:space="preserve">Рабочие программы: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2.1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 xml:space="preserve">специальных дисциплин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2.2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>смежных дисциплин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2.3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Рабочая программа </w:t>
            </w:r>
            <w:r w:rsidRPr="001955CC">
              <w:t xml:space="preserve">фундаментальных дисциплин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2.4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Рабочая программа дисциплин по выбору интерна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2.5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 w:rsidRPr="001955CC">
              <w:t xml:space="preserve">Рабочая программа обучающего симуляционного курса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2.6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 w:rsidRPr="001955CC">
              <w:t xml:space="preserve">Рабочая программа практики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2.7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 w:rsidRPr="001955CC">
              <w:t>Рабочая программа итоговой государственной аттестации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1009" w:type="dxa"/>
            <w:gridSpan w:val="2"/>
          </w:tcPr>
          <w:p w:rsidR="00CB1723" w:rsidRPr="001F0A99" w:rsidRDefault="00CB1723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 xml:space="preserve">3. 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 w:rsidRPr="001F0A99">
              <w:rPr>
                <w:b/>
              </w:rPr>
              <w:t>Учебно-методический комплекс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1009" w:type="dxa"/>
            <w:gridSpan w:val="2"/>
          </w:tcPr>
          <w:p w:rsidR="00CB1723" w:rsidRPr="001F0A99" w:rsidRDefault="00CB1723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3.1</w:t>
            </w:r>
          </w:p>
        </w:tc>
        <w:tc>
          <w:tcPr>
            <w:tcW w:w="8012" w:type="dxa"/>
          </w:tcPr>
          <w:p w:rsidR="00CB1723" w:rsidRPr="001F0A99" w:rsidRDefault="00CB1723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>Карта обеспеченности дисциплин (разделов) учебно-методической литературой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3.1</w:t>
            </w:r>
            <w:r w:rsidRPr="001955CC">
              <w:t>.1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 w:rsidRPr="001955CC">
              <w:t xml:space="preserve">Карта обеспеченности </w:t>
            </w:r>
            <w:r>
              <w:t xml:space="preserve">дисциплин (разделов) учебно-методической литературой </w:t>
            </w:r>
            <w:r w:rsidRPr="001955CC">
              <w:t>на 2012-2013 учебный год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1009" w:type="dxa"/>
            <w:gridSpan w:val="2"/>
          </w:tcPr>
          <w:p w:rsidR="00CB1723" w:rsidRPr="001F0A99" w:rsidRDefault="00CB1723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3.2</w:t>
            </w:r>
          </w:p>
        </w:tc>
        <w:tc>
          <w:tcPr>
            <w:tcW w:w="8012" w:type="dxa"/>
          </w:tcPr>
          <w:p w:rsidR="00CB1723" w:rsidRPr="001F0A99" w:rsidRDefault="00CB1723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 xml:space="preserve">Фонд оценочных средств по дисциплинам (разделам) и итоговой государственной аттестации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.1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>Паспорт  фонда оценочных средств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.2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Банк тестовых заданий </w:t>
            </w:r>
            <w:r w:rsidRPr="001955CC">
              <w:t xml:space="preserve">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CB1723" w:rsidRPr="001F0A99" w:rsidTr="008C2BBA">
        <w:tc>
          <w:tcPr>
            <w:tcW w:w="284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.3</w:t>
            </w:r>
          </w:p>
        </w:tc>
        <w:tc>
          <w:tcPr>
            <w:tcW w:w="8012" w:type="dxa"/>
          </w:tcPr>
          <w:p w:rsidR="00CB1723" w:rsidRPr="001955CC" w:rsidRDefault="00CB1723" w:rsidP="00185A60">
            <w:pPr>
              <w:tabs>
                <w:tab w:val="num" w:pos="0"/>
              </w:tabs>
            </w:pPr>
            <w:r>
              <w:t xml:space="preserve">Банк ситуационных задач </w:t>
            </w:r>
          </w:p>
        </w:tc>
        <w:tc>
          <w:tcPr>
            <w:tcW w:w="550" w:type="dxa"/>
          </w:tcPr>
          <w:p w:rsidR="00CB1723" w:rsidRPr="001955CC" w:rsidRDefault="00CB1723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284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8C2BBA" w:rsidRPr="001955CC" w:rsidRDefault="008C2BBA" w:rsidP="000C300C">
            <w:pPr>
              <w:tabs>
                <w:tab w:val="num" w:pos="0"/>
              </w:tabs>
              <w:jc w:val="center"/>
            </w:pPr>
            <w:r>
              <w:t>3.2</w:t>
            </w:r>
            <w:r w:rsidRPr="001955CC">
              <w:t>.4</w:t>
            </w:r>
          </w:p>
        </w:tc>
        <w:tc>
          <w:tcPr>
            <w:tcW w:w="8012" w:type="dxa"/>
          </w:tcPr>
          <w:p w:rsidR="008C2BBA" w:rsidRPr="001F0A99" w:rsidRDefault="008C2BBA" w:rsidP="000C300C">
            <w:pPr>
              <w:tabs>
                <w:tab w:val="num" w:pos="0"/>
              </w:tabs>
              <w:rPr>
                <w:i/>
              </w:rPr>
            </w:pPr>
            <w:r w:rsidRPr="008C2BBA">
              <w:t>Банк вопросов для подготовки к собеседованию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284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8C2BBA" w:rsidRDefault="008C2BBA" w:rsidP="000C300C">
            <w:pPr>
              <w:tabs>
                <w:tab w:val="num" w:pos="0"/>
              </w:tabs>
              <w:jc w:val="center"/>
            </w:pPr>
            <w:r>
              <w:t>3.2.5</w:t>
            </w:r>
          </w:p>
        </w:tc>
        <w:tc>
          <w:tcPr>
            <w:tcW w:w="8012" w:type="dxa"/>
          </w:tcPr>
          <w:p w:rsidR="008C2BBA" w:rsidRPr="008C2BBA" w:rsidRDefault="008C2BBA" w:rsidP="000C300C">
            <w:pPr>
              <w:tabs>
                <w:tab w:val="num" w:pos="0"/>
              </w:tabs>
            </w:pPr>
            <w:r w:rsidRPr="008C2BBA">
              <w:t>Банк тем реферативных сообщений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FA00DC" w:rsidRPr="001F0A99" w:rsidTr="008C2BBA">
        <w:tc>
          <w:tcPr>
            <w:tcW w:w="284" w:type="dxa"/>
          </w:tcPr>
          <w:p w:rsidR="00FA00DC" w:rsidRPr="001955CC" w:rsidRDefault="00FA00DC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FA00DC" w:rsidRDefault="00FA00DC" w:rsidP="000C300C">
            <w:pPr>
              <w:tabs>
                <w:tab w:val="num" w:pos="0"/>
              </w:tabs>
              <w:jc w:val="center"/>
            </w:pPr>
            <w:r>
              <w:t>3.2.6</w:t>
            </w:r>
          </w:p>
        </w:tc>
        <w:tc>
          <w:tcPr>
            <w:tcW w:w="8012" w:type="dxa"/>
          </w:tcPr>
          <w:p w:rsidR="00FA00DC" w:rsidRPr="008C2BBA" w:rsidRDefault="00FA00DC" w:rsidP="00FA00DC">
            <w:r w:rsidRPr="00FA00DC">
              <w:t>Перечень профессиональных умений (компетенций)</w:t>
            </w:r>
          </w:p>
        </w:tc>
        <w:tc>
          <w:tcPr>
            <w:tcW w:w="550" w:type="dxa"/>
          </w:tcPr>
          <w:p w:rsidR="00FA00DC" w:rsidRPr="001955CC" w:rsidRDefault="00FA00DC" w:rsidP="00185A60">
            <w:pPr>
              <w:tabs>
                <w:tab w:val="num" w:pos="0"/>
              </w:tabs>
              <w:jc w:val="center"/>
            </w:pPr>
          </w:p>
        </w:tc>
      </w:tr>
      <w:tr w:rsidR="00FA00DC" w:rsidRPr="001F0A99" w:rsidTr="008C2BBA">
        <w:tc>
          <w:tcPr>
            <w:tcW w:w="284" w:type="dxa"/>
          </w:tcPr>
          <w:p w:rsidR="00FA00DC" w:rsidRPr="001955CC" w:rsidRDefault="00FA00DC" w:rsidP="00185A60">
            <w:pPr>
              <w:tabs>
                <w:tab w:val="num" w:pos="0"/>
              </w:tabs>
              <w:jc w:val="center"/>
            </w:pPr>
          </w:p>
        </w:tc>
        <w:tc>
          <w:tcPr>
            <w:tcW w:w="725" w:type="dxa"/>
          </w:tcPr>
          <w:p w:rsidR="00FA00DC" w:rsidRDefault="00FA00DC" w:rsidP="000C300C">
            <w:pPr>
              <w:tabs>
                <w:tab w:val="num" w:pos="0"/>
              </w:tabs>
              <w:jc w:val="center"/>
            </w:pPr>
            <w:r>
              <w:t>3.2.7</w:t>
            </w:r>
          </w:p>
        </w:tc>
        <w:tc>
          <w:tcPr>
            <w:tcW w:w="8012" w:type="dxa"/>
          </w:tcPr>
          <w:p w:rsidR="00FA00DC" w:rsidRPr="00FA00DC" w:rsidRDefault="00FA00DC" w:rsidP="00FA00DC">
            <w:r w:rsidRPr="00FA00DC">
              <w:t>Перечень вопросов к итоговой государственной аттестации</w:t>
            </w:r>
          </w:p>
        </w:tc>
        <w:tc>
          <w:tcPr>
            <w:tcW w:w="550" w:type="dxa"/>
          </w:tcPr>
          <w:p w:rsidR="00FA00DC" w:rsidRPr="001955CC" w:rsidRDefault="00FA00DC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3.3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>Методические рекомендации для преподавателей по дисциплинам (разделам)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4A0C79" w:rsidRDefault="008C2BBA" w:rsidP="00185A60">
            <w:pPr>
              <w:tabs>
                <w:tab w:val="num" w:pos="0"/>
              </w:tabs>
              <w:jc w:val="right"/>
            </w:pPr>
            <w:r>
              <w:t>3.3.1</w:t>
            </w:r>
          </w:p>
        </w:tc>
        <w:tc>
          <w:tcPr>
            <w:tcW w:w="8012" w:type="dxa"/>
          </w:tcPr>
          <w:p w:rsidR="008C2BBA" w:rsidRPr="007B22B4" w:rsidRDefault="008C2BBA" w:rsidP="00185A60">
            <w:pPr>
              <w:tabs>
                <w:tab w:val="num" w:pos="0"/>
              </w:tabs>
            </w:pPr>
            <w:r w:rsidRPr="001F0A99">
              <w:rPr>
                <w:color w:val="000000"/>
              </w:rPr>
              <w:t xml:space="preserve">Методические рекомендации для преподавателей к лекционному курсу 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4A0C79" w:rsidRDefault="008C2BBA" w:rsidP="00185A60">
            <w:pPr>
              <w:tabs>
                <w:tab w:val="num" w:pos="0"/>
              </w:tabs>
              <w:jc w:val="right"/>
            </w:pPr>
            <w:r>
              <w:t>3.3.2</w:t>
            </w:r>
          </w:p>
        </w:tc>
        <w:tc>
          <w:tcPr>
            <w:tcW w:w="8012" w:type="dxa"/>
          </w:tcPr>
          <w:p w:rsidR="008C2BBA" w:rsidRPr="007B22B4" w:rsidRDefault="008C2BBA" w:rsidP="00185A60">
            <w:pPr>
              <w:tabs>
                <w:tab w:val="num" w:pos="0"/>
              </w:tabs>
            </w:pPr>
            <w:r w:rsidRPr="001F0A99">
              <w:rPr>
                <w:color w:val="000000"/>
              </w:rPr>
              <w:t>Методические рекомендации для преподавателей по проведению практических занятий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3.4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>Методические рекомендации для интернов по дисциплинам (разделам)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D65593" w:rsidRDefault="008C2BBA" w:rsidP="00185A60">
            <w:pPr>
              <w:tabs>
                <w:tab w:val="num" w:pos="0"/>
              </w:tabs>
              <w:jc w:val="right"/>
            </w:pPr>
            <w:r>
              <w:t>3.4.1</w:t>
            </w:r>
          </w:p>
        </w:tc>
        <w:tc>
          <w:tcPr>
            <w:tcW w:w="8012" w:type="dxa"/>
          </w:tcPr>
          <w:p w:rsidR="008C2BBA" w:rsidRPr="007B22B4" w:rsidRDefault="008C2BBA" w:rsidP="00185A60">
            <w:pPr>
              <w:tabs>
                <w:tab w:val="num" w:pos="0"/>
              </w:tabs>
            </w:pPr>
            <w:r w:rsidRPr="001F0A99">
              <w:rPr>
                <w:color w:val="000000"/>
              </w:rPr>
              <w:t xml:space="preserve">Методические рекомендации для интернов по подготовке к лекционному курсу  </w:t>
            </w:r>
          </w:p>
        </w:tc>
        <w:tc>
          <w:tcPr>
            <w:tcW w:w="550" w:type="dxa"/>
          </w:tcPr>
          <w:p w:rsidR="008C2BBA" w:rsidRPr="00D65593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D65593" w:rsidRDefault="008C2BBA" w:rsidP="00185A60">
            <w:pPr>
              <w:tabs>
                <w:tab w:val="num" w:pos="0"/>
              </w:tabs>
              <w:jc w:val="right"/>
            </w:pPr>
            <w:r>
              <w:t>3.4.2</w:t>
            </w:r>
          </w:p>
        </w:tc>
        <w:tc>
          <w:tcPr>
            <w:tcW w:w="8012" w:type="dxa"/>
          </w:tcPr>
          <w:p w:rsidR="008C2BBA" w:rsidRPr="007B22B4" w:rsidRDefault="008C2BBA" w:rsidP="00185A60">
            <w:pPr>
              <w:tabs>
                <w:tab w:val="num" w:pos="0"/>
              </w:tabs>
            </w:pPr>
            <w:r w:rsidRPr="001F0A99">
              <w:rPr>
                <w:color w:val="000000"/>
              </w:rPr>
              <w:t>Методические рекомендации для интернов по подготовке к практическим занятиям</w:t>
            </w:r>
          </w:p>
        </w:tc>
        <w:tc>
          <w:tcPr>
            <w:tcW w:w="550" w:type="dxa"/>
          </w:tcPr>
          <w:p w:rsidR="008C2BBA" w:rsidRPr="00D65593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752744" w:rsidRPr="001F0A99" w:rsidTr="008C2BBA">
        <w:tc>
          <w:tcPr>
            <w:tcW w:w="1009" w:type="dxa"/>
            <w:gridSpan w:val="2"/>
          </w:tcPr>
          <w:p w:rsidR="00752744" w:rsidRDefault="00752744" w:rsidP="00185A60">
            <w:pPr>
              <w:tabs>
                <w:tab w:val="num" w:pos="0"/>
              </w:tabs>
              <w:jc w:val="right"/>
            </w:pPr>
            <w:r>
              <w:t>3.4.3</w:t>
            </w:r>
          </w:p>
        </w:tc>
        <w:tc>
          <w:tcPr>
            <w:tcW w:w="8012" w:type="dxa"/>
          </w:tcPr>
          <w:p w:rsidR="00752744" w:rsidRPr="001F0A99" w:rsidRDefault="00752744" w:rsidP="00185A60">
            <w:pPr>
              <w:tabs>
                <w:tab w:val="num" w:pos="0"/>
              </w:tabs>
              <w:rPr>
                <w:color w:val="000000"/>
              </w:rPr>
            </w:pPr>
            <w:r w:rsidRPr="00752744">
              <w:rPr>
                <w:color w:val="000000"/>
              </w:rPr>
              <w:t>Методические рекомендации по организации самостоятельной работы интернов</w:t>
            </w:r>
          </w:p>
        </w:tc>
        <w:tc>
          <w:tcPr>
            <w:tcW w:w="550" w:type="dxa"/>
          </w:tcPr>
          <w:p w:rsidR="00752744" w:rsidRPr="00D65593" w:rsidRDefault="00752744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Default="008C2BBA" w:rsidP="00752744">
            <w:pPr>
              <w:tabs>
                <w:tab w:val="num" w:pos="0"/>
              </w:tabs>
              <w:jc w:val="right"/>
            </w:pPr>
            <w:r>
              <w:t>3.4.</w:t>
            </w:r>
            <w:r w:rsidR="00752744">
              <w:t>4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color w:val="000000"/>
              </w:rPr>
            </w:pPr>
            <w:r w:rsidRPr="001F0A99">
              <w:rPr>
                <w:color w:val="000000"/>
              </w:rPr>
              <w:t>Методические рекомендации для интернов</w:t>
            </w:r>
            <w:r w:rsidRPr="0084313F">
              <w:rPr>
                <w:lang w:eastAsia="en-US"/>
              </w:rPr>
              <w:t xml:space="preserve"> по ведению дневника и составлению отчета о прохождении практической подготовки</w:t>
            </w:r>
          </w:p>
        </w:tc>
        <w:tc>
          <w:tcPr>
            <w:tcW w:w="550" w:type="dxa"/>
          </w:tcPr>
          <w:p w:rsidR="008C2BBA" w:rsidRPr="00D65593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3.5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  <w:tab w:val="left" w:pos="6240"/>
              </w:tabs>
              <w:rPr>
                <w:b/>
              </w:rPr>
            </w:pPr>
            <w:r w:rsidRPr="001F0A99">
              <w:rPr>
                <w:b/>
              </w:rPr>
              <w:t>Материально-техническое обеспечение дисциплин (разделов)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BA2247" w:rsidRDefault="008C2BBA" w:rsidP="00185A60">
            <w:pPr>
              <w:tabs>
                <w:tab w:val="num" w:pos="0"/>
              </w:tabs>
              <w:jc w:val="right"/>
            </w:pPr>
            <w:r>
              <w:t>3.5</w:t>
            </w:r>
            <w:r w:rsidRPr="00BA2247">
              <w:t>.1</w:t>
            </w:r>
          </w:p>
        </w:tc>
        <w:tc>
          <w:tcPr>
            <w:tcW w:w="8012" w:type="dxa"/>
          </w:tcPr>
          <w:p w:rsidR="008C2BBA" w:rsidRPr="00BA2247" w:rsidRDefault="008C2BBA" w:rsidP="00185A60">
            <w:pPr>
              <w:rPr>
                <w:lang w:eastAsia="en-US"/>
              </w:rPr>
            </w:pPr>
            <w:r w:rsidRPr="00BA2247">
              <w:rPr>
                <w:lang w:eastAsia="en-US"/>
              </w:rPr>
              <w:t xml:space="preserve">Сведения о зданиях и помещениях, используемых для организации и ведения образовательного процесса 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BA2247" w:rsidRDefault="008C2BBA" w:rsidP="00185A60">
            <w:pPr>
              <w:tabs>
                <w:tab w:val="num" w:pos="0"/>
              </w:tabs>
              <w:jc w:val="right"/>
            </w:pPr>
            <w:r>
              <w:t>3.5</w:t>
            </w:r>
            <w:r w:rsidRPr="00BA2247">
              <w:t>.2</w:t>
            </w:r>
          </w:p>
        </w:tc>
        <w:tc>
          <w:tcPr>
            <w:tcW w:w="8012" w:type="dxa"/>
          </w:tcPr>
          <w:p w:rsidR="008C2BBA" w:rsidRPr="00BA2247" w:rsidRDefault="008C2BBA" w:rsidP="00185A60">
            <w:pPr>
              <w:rPr>
                <w:lang w:eastAsia="en-US"/>
              </w:rPr>
            </w:pPr>
            <w:r w:rsidRPr="00BA2247">
              <w:rPr>
                <w:lang w:eastAsia="en-US"/>
              </w:rPr>
              <w:t>Сведения об обеспечен</w:t>
            </w:r>
            <w:r>
              <w:rPr>
                <w:lang w:eastAsia="en-US"/>
              </w:rPr>
              <w:t xml:space="preserve">ности образовательного процесса </w:t>
            </w:r>
            <w:r w:rsidRPr="00BA2247">
              <w:rPr>
                <w:lang w:eastAsia="en-US"/>
              </w:rPr>
              <w:t>специализированным и лабораторным оборудованием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3.6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 xml:space="preserve">Активные и интерактивные методы в обучении 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3.7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 xml:space="preserve">Карта кадрового обеспечения образовательного процесса 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DE79F2" w:rsidTr="008C2BBA">
        <w:tc>
          <w:tcPr>
            <w:tcW w:w="1009" w:type="dxa"/>
            <w:gridSpan w:val="2"/>
          </w:tcPr>
          <w:p w:rsidR="008C2BBA" w:rsidRPr="00DE79F2" w:rsidRDefault="008C2BBA" w:rsidP="00185A60">
            <w:pPr>
              <w:tabs>
                <w:tab w:val="num" w:pos="0"/>
              </w:tabs>
              <w:jc w:val="right"/>
            </w:pPr>
            <w:r>
              <w:t>3.7.1</w:t>
            </w:r>
          </w:p>
        </w:tc>
        <w:tc>
          <w:tcPr>
            <w:tcW w:w="8012" w:type="dxa"/>
          </w:tcPr>
          <w:p w:rsidR="008C2BBA" w:rsidRPr="00DE79F2" w:rsidRDefault="008C2BBA" w:rsidP="00185A60">
            <w:pPr>
              <w:tabs>
                <w:tab w:val="num" w:pos="0"/>
              </w:tabs>
            </w:pPr>
            <w:r>
              <w:t>Карта кадрового обеспечения образовательного процесса на 2012-2013 учебный год</w:t>
            </w:r>
          </w:p>
        </w:tc>
        <w:tc>
          <w:tcPr>
            <w:tcW w:w="550" w:type="dxa"/>
          </w:tcPr>
          <w:p w:rsidR="008C2BBA" w:rsidRPr="00DE79F2" w:rsidRDefault="008C2BBA" w:rsidP="00185A60">
            <w:pPr>
              <w:tabs>
                <w:tab w:val="num" w:pos="0"/>
              </w:tabs>
              <w:jc w:val="center"/>
            </w:pPr>
          </w:p>
        </w:tc>
      </w:tr>
      <w:tr w:rsidR="008C2BBA" w:rsidRPr="001F0A99" w:rsidTr="008C2BBA">
        <w:tc>
          <w:tcPr>
            <w:tcW w:w="1009" w:type="dxa"/>
            <w:gridSpan w:val="2"/>
          </w:tcPr>
          <w:p w:rsidR="008C2BBA" w:rsidRPr="001F0A99" w:rsidRDefault="008C2BBA" w:rsidP="00185A60">
            <w:pPr>
              <w:tabs>
                <w:tab w:val="num" w:pos="0"/>
              </w:tabs>
              <w:jc w:val="center"/>
              <w:rPr>
                <w:b/>
              </w:rPr>
            </w:pPr>
            <w:r w:rsidRPr="001F0A99">
              <w:rPr>
                <w:b/>
              </w:rPr>
              <w:t>3.8</w:t>
            </w:r>
          </w:p>
        </w:tc>
        <w:tc>
          <w:tcPr>
            <w:tcW w:w="8012" w:type="dxa"/>
          </w:tcPr>
          <w:p w:rsidR="008C2BBA" w:rsidRPr="001F0A99" w:rsidRDefault="008C2BBA" w:rsidP="00185A60">
            <w:pPr>
              <w:tabs>
                <w:tab w:val="num" w:pos="0"/>
              </w:tabs>
              <w:rPr>
                <w:b/>
              </w:rPr>
            </w:pPr>
            <w:r w:rsidRPr="001F0A99">
              <w:rPr>
                <w:b/>
              </w:rPr>
              <w:t>Лист регистрации изменений</w:t>
            </w:r>
          </w:p>
        </w:tc>
        <w:tc>
          <w:tcPr>
            <w:tcW w:w="550" w:type="dxa"/>
          </w:tcPr>
          <w:p w:rsidR="008C2BBA" w:rsidRPr="001955CC" w:rsidRDefault="008C2BBA" w:rsidP="00185A60">
            <w:pPr>
              <w:tabs>
                <w:tab w:val="num" w:pos="0"/>
              </w:tabs>
              <w:jc w:val="center"/>
            </w:pPr>
          </w:p>
        </w:tc>
      </w:tr>
    </w:tbl>
    <w:p w:rsidR="00DC4A8D" w:rsidRDefault="00DC4A8D"/>
    <w:sectPr w:rsidR="00DC4A8D" w:rsidSect="00DC4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D2B9F"/>
    <w:multiLevelType w:val="multilevel"/>
    <w:tmpl w:val="41E07B6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1723"/>
    <w:rsid w:val="00356A7F"/>
    <w:rsid w:val="004F619D"/>
    <w:rsid w:val="007438BB"/>
    <w:rsid w:val="00752744"/>
    <w:rsid w:val="008C2BBA"/>
    <w:rsid w:val="00CB1723"/>
    <w:rsid w:val="00DC4A8D"/>
    <w:rsid w:val="00FA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2013-06-05T07:55:00Z</dcterms:created>
  <dcterms:modified xsi:type="dcterms:W3CDTF">2013-06-07T09:33:00Z</dcterms:modified>
</cp:coreProperties>
</file>