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Государственное бюджетное образовательное учреждение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Высшего профессионального образования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«Оренбургская государственная медицинская академия»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Министерства здравоохранения и социального развития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Российской Федерации</w:t>
      </w: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7FC3" w:rsidRPr="00D80109" w:rsidRDefault="00390DC0" w:rsidP="00390D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80109">
        <w:rPr>
          <w:rFonts w:ascii="Times New Roman" w:eastAsia="Calibri" w:hAnsi="Times New Roman" w:cs="Times New Roman"/>
          <w:sz w:val="28"/>
        </w:rPr>
        <w:t>Кафедра</w:t>
      </w:r>
      <w:r w:rsidR="00D80109" w:rsidRPr="00D80109">
        <w:rPr>
          <w:rFonts w:ascii="Times New Roman" w:eastAsia="Calibri" w:hAnsi="Times New Roman" w:cs="Times New Roman"/>
          <w:sz w:val="28"/>
        </w:rPr>
        <w:t xml:space="preserve"> патологической анатомии</w:t>
      </w:r>
    </w:p>
    <w:p w:rsidR="00B47FC3" w:rsidRPr="00D80109" w:rsidRDefault="00B47FC3" w:rsidP="00B47F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«УТВЕРЖДАЮ»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Проректор по научной и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клинической работе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профессор Н.П. Сетко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________________________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 «____»_____________20__ г.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47FC3">
        <w:rPr>
          <w:rFonts w:ascii="Times New Roman" w:eastAsia="Calibri" w:hAnsi="Times New Roman" w:cs="Times New Roman"/>
          <w:b/>
          <w:caps/>
          <w:sz w:val="36"/>
          <w:szCs w:val="36"/>
        </w:rPr>
        <w:t>РАБОЧАЯ</w:t>
      </w:r>
      <w:r w:rsidRPr="00B47FC3">
        <w:rPr>
          <w:rFonts w:ascii="Times New Roman" w:eastAsia="Calibri" w:hAnsi="Times New Roman" w:cs="Times New Roman"/>
          <w:b/>
          <w:sz w:val="36"/>
          <w:szCs w:val="36"/>
        </w:rPr>
        <w:t xml:space="preserve"> ПРОГРАММА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47FC3">
        <w:rPr>
          <w:rFonts w:ascii="Times New Roman" w:eastAsia="Calibri" w:hAnsi="Times New Roman" w:cs="Times New Roman"/>
          <w:b/>
          <w:sz w:val="28"/>
        </w:rPr>
        <w:t xml:space="preserve">научно-исследовательской работы </w:t>
      </w:r>
    </w:p>
    <w:p w:rsidR="00B47FC3" w:rsidRPr="00B47FC3" w:rsidRDefault="00201A2B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профессиональной образовательной программы </w:t>
      </w:r>
      <w:r w:rsidR="00B47FC3" w:rsidRPr="00B47FC3">
        <w:rPr>
          <w:rFonts w:ascii="Times New Roman" w:eastAsia="Calibri" w:hAnsi="Times New Roman" w:cs="Times New Roman"/>
          <w:b/>
          <w:sz w:val="28"/>
        </w:rPr>
        <w:t xml:space="preserve">послевузовского профессионального образования  в аспирантуре по специальности </w:t>
      </w:r>
      <w:r w:rsidR="00D80109">
        <w:rPr>
          <w:rFonts w:ascii="Times New Roman" w:eastAsia="Calibri" w:hAnsi="Times New Roman" w:cs="Times New Roman"/>
          <w:b/>
          <w:caps/>
          <w:sz w:val="28"/>
        </w:rPr>
        <w:t>14</w:t>
      </w:r>
      <w:r w:rsidR="00B47FC3" w:rsidRPr="00B47FC3">
        <w:rPr>
          <w:rFonts w:ascii="Times New Roman" w:eastAsia="Calibri" w:hAnsi="Times New Roman" w:cs="Times New Roman"/>
          <w:b/>
          <w:caps/>
          <w:sz w:val="28"/>
        </w:rPr>
        <w:t>.</w:t>
      </w:r>
      <w:r w:rsidR="00D80109" w:rsidRPr="00B47FC3">
        <w:rPr>
          <w:rFonts w:ascii="Times New Roman" w:eastAsia="Calibri" w:hAnsi="Times New Roman" w:cs="Times New Roman"/>
          <w:b/>
          <w:caps/>
          <w:sz w:val="28"/>
        </w:rPr>
        <w:t>03</w:t>
      </w:r>
      <w:r w:rsidR="00D80109">
        <w:rPr>
          <w:rFonts w:ascii="Times New Roman" w:eastAsia="Calibri" w:hAnsi="Times New Roman" w:cs="Times New Roman"/>
          <w:b/>
          <w:caps/>
          <w:sz w:val="28"/>
        </w:rPr>
        <w:t>.</w:t>
      </w:r>
      <w:r w:rsidR="00B47FC3" w:rsidRPr="00B47FC3">
        <w:rPr>
          <w:rFonts w:ascii="Times New Roman" w:eastAsia="Calibri" w:hAnsi="Times New Roman" w:cs="Times New Roman"/>
          <w:b/>
          <w:caps/>
          <w:sz w:val="28"/>
        </w:rPr>
        <w:t xml:space="preserve">02. </w:t>
      </w:r>
      <w:r w:rsidR="00D80109">
        <w:rPr>
          <w:rFonts w:ascii="Times New Roman" w:eastAsia="Calibri" w:hAnsi="Times New Roman" w:cs="Times New Roman"/>
          <w:b/>
          <w:sz w:val="28"/>
        </w:rPr>
        <w:t>«Патологическая анатомия</w:t>
      </w:r>
      <w:r w:rsidR="00B47FC3" w:rsidRPr="00B47FC3">
        <w:rPr>
          <w:rFonts w:ascii="Times New Roman" w:eastAsia="Calibri" w:hAnsi="Times New Roman" w:cs="Times New Roman"/>
          <w:b/>
          <w:sz w:val="28"/>
        </w:rPr>
        <w:t>»</w:t>
      </w:r>
      <w:r w:rsidR="00B47FC3" w:rsidRPr="00B47FC3">
        <w:rPr>
          <w:rFonts w:ascii="Times New Roman" w:eastAsia="Calibri" w:hAnsi="Times New Roman" w:cs="Times New Roman"/>
          <w:b/>
          <w:caps/>
          <w:sz w:val="28"/>
        </w:rPr>
        <w:t xml:space="preserve"> </w:t>
      </w: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caps/>
          <w:sz w:val="28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caps/>
          <w:sz w:val="28"/>
        </w:rPr>
      </w:pPr>
    </w:p>
    <w:p w:rsidR="00B47FC3" w:rsidRDefault="00390DC0" w:rsidP="00390D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aps/>
          <w:sz w:val="28"/>
        </w:rPr>
        <w:t>П</w:t>
      </w:r>
      <w:r>
        <w:rPr>
          <w:rFonts w:ascii="Times New Roman" w:eastAsia="Calibri" w:hAnsi="Times New Roman" w:cs="Times New Roman"/>
          <w:sz w:val="28"/>
        </w:rPr>
        <w:t>рисуждаемая учёная степень</w:t>
      </w:r>
    </w:p>
    <w:p w:rsidR="00390DC0" w:rsidRPr="00B47FC3" w:rsidRDefault="00D80109" w:rsidP="00390DC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кандидат </w:t>
      </w:r>
      <w:r w:rsidR="00390DC0">
        <w:rPr>
          <w:rFonts w:ascii="Times New Roman" w:eastAsia="Calibri" w:hAnsi="Times New Roman" w:cs="Times New Roman"/>
          <w:sz w:val="28"/>
        </w:rPr>
        <w:t>медицинских</w:t>
      </w:r>
      <w:r>
        <w:rPr>
          <w:rFonts w:ascii="Times New Roman" w:eastAsia="Calibri" w:hAnsi="Times New Roman" w:cs="Times New Roman"/>
          <w:sz w:val="28"/>
        </w:rPr>
        <w:t xml:space="preserve"> наук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Форма обучения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очная 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D80109" w:rsidP="00D80109">
      <w:pPr>
        <w:spacing w:after="0" w:line="240" w:lineRule="auto"/>
        <w:rPr>
          <w:rFonts w:ascii="Times New Roman" w:eastAsia="Calibri" w:hAnsi="Times New Roman" w:cs="Times New Roman"/>
          <w:caps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</w:t>
      </w:r>
      <w:r w:rsidR="00B47FC3" w:rsidRPr="00B47FC3">
        <w:rPr>
          <w:rFonts w:ascii="Times New Roman" w:eastAsia="Calibri" w:hAnsi="Times New Roman" w:cs="Times New Roman"/>
          <w:sz w:val="28"/>
        </w:rPr>
        <w:t>Оренбург, 2012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47"/>
        <w:gridCol w:w="6891"/>
        <w:gridCol w:w="1216"/>
      </w:tblGrid>
      <w:tr w:rsidR="00B47FC3" w:rsidRPr="00B47FC3" w:rsidTr="00B47FC3">
        <w:trPr>
          <w:trHeight w:val="851"/>
        </w:trPr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br w:type="page"/>
            </w:r>
          </w:p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689D">
              <w:rPr>
                <w:rFonts w:ascii="Times New Roman" w:eastAsia="Calibri" w:hAnsi="Times New Roman" w:cs="Times New Roman"/>
                <w:sz w:val="32"/>
                <w:szCs w:val="32"/>
              </w:rPr>
              <w:t>Содержание</w:t>
            </w:r>
          </w:p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 регистрации внесения изменений  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8638" w:type="dxa"/>
            <w:gridSpan w:val="2"/>
          </w:tcPr>
          <w:p w:rsidR="00B47FC3" w:rsidRPr="002B689D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47FC3" w:rsidRPr="00B47FC3" w:rsidRDefault="00B47FC3" w:rsidP="00B47FC3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научно-исследовательской работы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7FC3" w:rsidRPr="00B47FC3" w:rsidRDefault="00B47FC3" w:rsidP="00B47F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научно-исследовательской работы аспирант должен решить следующие задачи: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деятельность: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новых задач, возникающих в ходе исследования;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обоснование и освоение методов, адекватных поставленной цели;</w:t>
      </w:r>
    </w:p>
    <w:p w:rsidR="00B47FC3" w:rsidRPr="00B47FC3" w:rsidRDefault="00B47FC3" w:rsidP="00B47FC3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новых теорий, моделей, методов исследования, разработка новых </w:t>
      </w:r>
      <w:proofErr w:type="gramStart"/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научной информацией с использованием новых технологий;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критическая оценка результатов исследований;</w:t>
      </w:r>
    </w:p>
    <w:p w:rsidR="00B47FC3" w:rsidRPr="00B47FC3" w:rsidRDefault="00B47FC3" w:rsidP="00B47FC3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B47FC3" w:rsidRPr="00B47FC3" w:rsidRDefault="00B47FC3" w:rsidP="00B47FC3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Научно-производственная и проектная деятельность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критический анализ полученных данных;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публикация обзоров, статей, научно-технических отчетов, патентов и проектов;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нормативных методических документов.</w:t>
      </w:r>
    </w:p>
    <w:p w:rsidR="00B47FC3" w:rsidRPr="00B47FC3" w:rsidRDefault="00B47FC3" w:rsidP="00B47FC3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и управленческая деятельность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клинических, лабораторных и других исследований в соответствии со специализацией;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 и конференциях;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7"/>
      <w:bookmarkEnd w:id="1"/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к публикации;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патентная работа;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научно-технических проектов.</w:t>
      </w:r>
    </w:p>
    <w:p w:rsidR="00B47FC3" w:rsidRPr="00B47FC3" w:rsidRDefault="00B47FC3" w:rsidP="00B47FC3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деятельность: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чтение курсов лекций;</w:t>
      </w:r>
    </w:p>
    <w:p w:rsidR="00B47FC3" w:rsidRPr="00B47FC3" w:rsidRDefault="00B47FC3" w:rsidP="00B47FC3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учебных занятий и научно-исследовательской работы студентов.</w:t>
      </w:r>
    </w:p>
    <w:p w:rsidR="00B47FC3" w:rsidRPr="00B47FC3" w:rsidRDefault="00B47FC3" w:rsidP="00B47FC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FC3" w:rsidRPr="00B47FC3" w:rsidRDefault="00B47FC3" w:rsidP="00B47FC3">
      <w:pPr>
        <w:suppressLineNumbers/>
        <w:spacing w:after="0"/>
        <w:ind w:left="283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 Место научно-исследовательской работы в структуре ООП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относится к циклу НИР.А.00 «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написания НИР обучающийся должен:</w:t>
      </w:r>
    </w:p>
    <w:p w:rsidR="00B47FC3" w:rsidRPr="00B47FC3" w:rsidRDefault="00B47FC3" w:rsidP="00B47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практические навыки, в соответствии академической специализации программы;</w:t>
      </w:r>
    </w:p>
    <w:p w:rsidR="00B47FC3" w:rsidRPr="00B47FC3" w:rsidRDefault="00B47FC3" w:rsidP="00B47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B47FC3" w:rsidRPr="00B47FC3" w:rsidRDefault="00B47FC3" w:rsidP="00B47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B47FC3" w:rsidRPr="00B47FC3" w:rsidRDefault="00B47FC3" w:rsidP="00B47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B47FC3" w:rsidRPr="00B47FC3" w:rsidRDefault="00B47FC3" w:rsidP="00B47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B47FC3" w:rsidRPr="00B47FC3" w:rsidRDefault="00B47FC3" w:rsidP="00B47FC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научно-ис</w:t>
      </w:r>
      <w:r w:rsidR="00D80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следовательской практики аспирант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собрать необходимый материал для выполнения диссертационной работы.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FC3" w:rsidRP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Структура и содержание научно-исследовательской работы</w:t>
      </w:r>
    </w:p>
    <w:p w:rsidR="00B47FC3" w:rsidRPr="00B47FC3" w:rsidRDefault="00B47FC3" w:rsidP="00B47F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3.1 Структура разделов НИР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919"/>
        <w:gridCol w:w="774"/>
        <w:gridCol w:w="758"/>
        <w:gridCol w:w="692"/>
        <w:gridCol w:w="664"/>
        <w:gridCol w:w="667"/>
        <w:gridCol w:w="1332"/>
      </w:tblGrid>
      <w:tr w:rsidR="00B47FC3" w:rsidRPr="00B47FC3" w:rsidTr="00B1170F">
        <w:trPr>
          <w:cantSplit/>
          <w:trHeight w:val="448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раз-</w:t>
            </w:r>
          </w:p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Разделы (этапы) НИР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работ, включая самостоятельную работу студентов и трудоемкость</w:t>
            </w:r>
          </w:p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B47FC3" w:rsidRPr="00B47FC3" w:rsidTr="00B1170F">
        <w:trPr>
          <w:cantSplit/>
          <w:trHeight w:val="459"/>
          <w:tblHeader/>
        </w:trPr>
        <w:tc>
          <w:tcPr>
            <w:tcW w:w="663" w:type="dxa"/>
            <w:tcBorders>
              <w:lef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Вне-</w:t>
            </w:r>
            <w:proofErr w:type="spellStart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ауд</w:t>
            </w:r>
            <w:proofErr w:type="spellEnd"/>
          </w:p>
        </w:tc>
        <w:tc>
          <w:tcPr>
            <w:tcW w:w="2023" w:type="dxa"/>
            <w:gridSpan w:val="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Аудиторная</w:t>
            </w:r>
          </w:p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47FC3" w:rsidRPr="00B47FC3" w:rsidTr="00B1170F">
        <w:trPr>
          <w:cantSplit/>
          <w:trHeight w:val="362"/>
          <w:tblHeader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3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47FC3" w:rsidRPr="00B47FC3" w:rsidTr="00B1170F">
        <w:trPr>
          <w:cantSplit/>
          <w:trHeight w:val="346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</w:tr>
      <w:tr w:rsidR="00B47FC3" w:rsidRPr="00B47FC3" w:rsidTr="00B1170F">
        <w:trPr>
          <w:cantSplit/>
          <w:trHeight w:val="4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pacing w:val="-20"/>
                <w:sz w:val="24"/>
                <w:szCs w:val="24"/>
                <w:lang w:eastAsia="ru-RU"/>
              </w:rPr>
              <w:t>Утверждение темы кандидатской диссертации</w:t>
            </w:r>
          </w:p>
        </w:tc>
      </w:tr>
      <w:tr w:rsidR="00B47FC3" w:rsidRPr="00B47FC3" w:rsidTr="00B1170F">
        <w:trPr>
          <w:cantSplit/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9" w:type="dxa"/>
            <w:tcBorders>
              <w:top w:val="nil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Выбор и практическое освоение методов исследований по теме НИР. </w:t>
            </w:r>
            <w:r w:rsidRPr="00B4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экспериментальной части НИР.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758" w:type="dxa"/>
            <w:tcBorders>
              <w:top w:val="nil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nil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Оформле-ние</w:t>
            </w:r>
            <w:proofErr w:type="spellEnd"/>
            <w:proofErr w:type="gramEnd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первич</w:t>
            </w:r>
            <w:proofErr w:type="spellEnd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-ной доку-</w:t>
            </w:r>
            <w:proofErr w:type="spellStart"/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ментации</w:t>
            </w:r>
            <w:proofErr w:type="spellEnd"/>
          </w:p>
        </w:tc>
      </w:tr>
      <w:tr w:rsidR="00B47FC3" w:rsidRPr="00B47FC3" w:rsidTr="00B1170F">
        <w:trPr>
          <w:cantSplit/>
          <w:trHeight w:val="121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Написание диссертационной работы</w:t>
            </w:r>
          </w:p>
        </w:tc>
      </w:tr>
      <w:tr w:rsidR="00B47FC3" w:rsidRPr="00B47FC3" w:rsidTr="00B1170F">
        <w:trPr>
          <w:cantSplit/>
          <w:trHeight w:val="72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3" w:rsidRPr="00B47FC3" w:rsidRDefault="00B47FC3" w:rsidP="00B47FC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FC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защита</w:t>
            </w:r>
          </w:p>
        </w:tc>
      </w:tr>
    </w:tbl>
    <w:p w:rsidR="00B47FC3" w:rsidRPr="00B47FC3" w:rsidRDefault="00B47FC3" w:rsidP="00B47FC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FC3" w:rsidRPr="00B47FC3" w:rsidRDefault="00B47FC3" w:rsidP="00B47FC3">
      <w:pPr>
        <w:shd w:val="clear" w:color="auto" w:fill="FFFFFF"/>
        <w:spacing w:after="0"/>
        <w:ind w:left="125" w:right="249" w:firstLine="59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Содержание научно-исследовательской работы</w:t>
      </w:r>
    </w:p>
    <w:p w:rsidR="00B47FC3" w:rsidRPr="00B47FC3" w:rsidRDefault="00B47FC3" w:rsidP="004B5948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B47FC3" w:rsidRPr="00B47FC3" w:rsidRDefault="00B47FC3" w:rsidP="00B47FC3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Итогом является написание первой главы диссертации «Обзор литературы» по теме диссертационного исследования.</w:t>
      </w:r>
    </w:p>
    <w:p w:rsidR="00B47FC3" w:rsidRPr="00B47FC3" w:rsidRDefault="00B47FC3" w:rsidP="004B5948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hanging="53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и практическое освоение методов исследований по теме НИР. Выполнение экспериментальной части НИР.</w:t>
      </w:r>
    </w:p>
    <w:p w:rsidR="00B47FC3" w:rsidRPr="00B47FC3" w:rsidRDefault="00B47FC3" w:rsidP="00B47FC3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B47FC3" w:rsidRPr="00B47FC3" w:rsidRDefault="00B47FC3" w:rsidP="004B5948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hanging="53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Статистическая обработка и анализ экспериментальных данных по итогам НИР.</w:t>
      </w:r>
    </w:p>
    <w:p w:rsidR="00B47FC3" w:rsidRPr="00B47FC3" w:rsidRDefault="00B47FC3" w:rsidP="00B47FC3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B47FC3" w:rsidRPr="00B47FC3" w:rsidRDefault="00B47FC3" w:rsidP="00B47FC3">
      <w:pPr>
        <w:overflowPunct w:val="0"/>
        <w:autoSpaceDE w:val="0"/>
        <w:autoSpaceDN w:val="0"/>
        <w:adjustRightInd w:val="0"/>
        <w:spacing w:after="0"/>
        <w:ind w:firstLine="8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B47FC3" w:rsidRPr="00B47FC3" w:rsidRDefault="00B47FC3" w:rsidP="00B47F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B47FC3" w:rsidRPr="00B47FC3" w:rsidRDefault="00B47FC3" w:rsidP="00B47FC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стратегия профессиональной подготовки аспирантов должна учитывать установки на </w:t>
      </w:r>
      <w:proofErr w:type="spellStart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самоактуализацию</w:t>
      </w:r>
      <w:proofErr w:type="spellEnd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самореализацию, предоставляя обучающимся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B47FC3" w:rsidRPr="00B47FC3" w:rsidRDefault="00B47FC3" w:rsidP="00B47F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интеграции обучения с наукой и производством;</w:t>
      </w:r>
    </w:p>
    <w:p w:rsidR="00B47FC3" w:rsidRPr="00B47FC3" w:rsidRDefault="00B47FC3" w:rsidP="00B47F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профессионально-творческой направленности обучения;</w:t>
      </w:r>
    </w:p>
    <w:p w:rsidR="00B47FC3" w:rsidRPr="00B47FC3" w:rsidRDefault="00B47FC3" w:rsidP="00B47F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ориентации обучения на личность;</w:t>
      </w:r>
    </w:p>
    <w:p w:rsidR="00B47FC3" w:rsidRPr="00B47FC3" w:rsidRDefault="00B47FC3" w:rsidP="00B47F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ориентации обучения на развитие опыта самообразования будущего специалиста.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  <w:proofErr w:type="gramEnd"/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</w:t>
      </w:r>
      <w:proofErr w:type="spellStart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диагностируемых качеств у обучаемого (по достоверной шкале измерений) в процессе учебного контроля.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Контрольно-оценочный уровень связан с переходом от традиционного оценивания знаний, умений и навыков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B47FC3" w:rsidRPr="00B47FC3" w:rsidRDefault="00B47FC3" w:rsidP="00B47FC3">
      <w:pPr>
        <w:suppressLineNumber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Формы текущей и промежуточной аттестации результативности научно-исследовательской работы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 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выполненной научно-исследовательской работы является защита кандидатской диссертации.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Учебно-методическое и информационное обеспечение научно-исследовательской работы</w:t>
      </w:r>
    </w:p>
    <w:p w:rsidR="00B47FC3" w:rsidRPr="00B47FC3" w:rsidRDefault="00B47FC3" w:rsidP="00B47F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 Рекомендуемая литература</w:t>
      </w:r>
    </w:p>
    <w:p w:rsidR="00B47FC3" w:rsidRPr="00B47FC3" w:rsidRDefault="00B47FC3" w:rsidP="00B47F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6.1.1. Основная литература </w:t>
      </w:r>
    </w:p>
    <w:p w:rsidR="00F76A0C" w:rsidRPr="00606D52" w:rsidRDefault="00F76A0C" w:rsidP="00F76A0C">
      <w:pPr>
        <w:pStyle w:val="ab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606D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Струков, А. И.  Патологическая анатомия: учебник / А. И. Струков, В. В. Серов. - 5-е изд., стер. - М.: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Литтерра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, 2011. - 848 с.</w:t>
      </w:r>
    </w:p>
    <w:p w:rsidR="00F76A0C" w:rsidRDefault="00F76A0C" w:rsidP="00F76A0C">
      <w:pPr>
        <w:pStyle w:val="ab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Зайратьянц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О. В. Патологическая анатомия: атлас / ред. О. В.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Зайратьянц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- М.: ГЭОТАР-Медиа, 2010. - 472 с. </w:t>
      </w:r>
    </w:p>
    <w:p w:rsidR="00F76A0C" w:rsidRPr="00825B73" w:rsidRDefault="00F76A0C" w:rsidP="00F76A0C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Учебник «Патология» под редакцией М.А.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Пальцева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В.С.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Паукова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–И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зд. «ГЭОТАР-Медиа»,  2011.-  в 2- х частях на </w:t>
      </w:r>
      <w:r w:rsidRPr="00825B73">
        <w:rPr>
          <w:rFonts w:ascii="Times New Roman" w:eastAsia="Times New Roman" w:hAnsi="Times New Roman"/>
          <w:sz w:val="24"/>
          <w:szCs w:val="24"/>
          <w:lang w:val="en-US" w:eastAsia="ar-SA"/>
        </w:rPr>
        <w:t>CD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носителе.</w:t>
      </w:r>
    </w:p>
    <w:p w:rsidR="00B47FC3" w:rsidRPr="00B47FC3" w:rsidRDefault="00B47FC3" w:rsidP="00B47F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7FC3" w:rsidRDefault="00B47FC3" w:rsidP="00B47F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6.1.2. Дополнительная литература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1. Пальцев, М. А. Патологическая анатомия: в 2-х т. / М. А. Пальцев, Н. М. Аничков. - М.: Медицина, 2001. - Т.1: Общий курс. - 528 с.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2. Пальцев, М. А. Патологическая анатомия: в 2-х т. / М. А. Пальцев, Н. М. Аничков. - М.: Медицина, 2001. - Т.2, Ч.1: Частный курс. - 730 с.  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3. Пальцев, М. А. Патологическая анатомия: в 2-х т. / М. А. Пальцев, Н. М. Аничков. - М.: Медицина, 2001. - Т.2, Ч.2: Частный курс. - 679 с. 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4. Пальцев, М.А. Руководство к практическим занятиям по патологической анатомии / М.А. Пальцев, Н.М. Аничков, М.Г. Рыбакова.  - М.: Медицина, 2002. -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896 с.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5. Пальцев,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М.А.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Патологическая анатомия: Учебник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/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М.А. Пальцев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Н.М. Аничков.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– Т. 1, 2 (ч. 1, 2). - М.: Медицина, 2005. –</w:t>
      </w:r>
      <w:r w:rsidRPr="00825B7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825B7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Т. 1. - </w:t>
      </w:r>
      <w:r w:rsidRPr="00825B7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304с., Т.2. ч.1.- 512с., ч. 2. - 504с.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6. Пальцев, М.А. Атлас по   патологической анатомии / М.А.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Пальцев, А.Б.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Понамарев,  А.В.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Берестова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- 2-е изд. -  М.: Медицина,  2005. - 432 с.</w:t>
      </w:r>
    </w:p>
    <w:p w:rsidR="00103ADF" w:rsidRPr="00825B73" w:rsidRDefault="00103ADF" w:rsidP="00103ADF">
      <w:pPr>
        <w:pStyle w:val="ab"/>
        <w:tabs>
          <w:tab w:val="left" w:pos="200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7.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Повзун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С. А. 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ab/>
        <w:t>Патологическая анатомия в вопросах и ответах : учеб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особие для студентов мед. вузов / С.А.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Повзун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- М.: ГЭОТАР - Медиа, 2007. - 176 с.  </w:t>
      </w:r>
    </w:p>
    <w:p w:rsidR="00103ADF" w:rsidRPr="00825B73" w:rsidRDefault="00103ADF" w:rsidP="00103ADF">
      <w:pPr>
        <w:pStyle w:val="ab"/>
        <w:tabs>
          <w:tab w:val="left" w:pos="1135"/>
          <w:tab w:val="left" w:pos="1561"/>
          <w:tab w:val="left" w:pos="1987"/>
          <w:tab w:val="left" w:pos="213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 xml:space="preserve">8. Пальцев,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М.А. </w:t>
      </w:r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>Патология: Учебник / М.А. Пальцев, В.С. Пауко</w:t>
      </w:r>
      <w:proofErr w:type="gramStart"/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>в-</w:t>
      </w:r>
      <w:proofErr w:type="gramEnd"/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 xml:space="preserve"> в 2 Т. - М.:</w:t>
      </w:r>
      <w:r w:rsidRPr="00825B73">
        <w:rPr>
          <w:rFonts w:ascii="Times New Roman" w:eastAsia="Lucida Sans Unicode" w:hAnsi="Times New Roman"/>
          <w:color w:val="00000A"/>
          <w:sz w:val="24"/>
          <w:szCs w:val="24"/>
          <w:lang w:eastAsia="ru-RU" w:bidi="ru-RU"/>
        </w:rPr>
        <w:t xml:space="preserve"> </w:t>
      </w:r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>ГЭОТАР - Медиа, 2008 . – Т.1.- 512 с., т.2. – 488 с.</w:t>
      </w:r>
    </w:p>
    <w:p w:rsidR="00103ADF" w:rsidRPr="00825B73" w:rsidRDefault="00103ADF" w:rsidP="00103ADF">
      <w:pPr>
        <w:pStyle w:val="ab"/>
        <w:tabs>
          <w:tab w:val="left" w:pos="90"/>
          <w:tab w:val="left" w:pos="739"/>
          <w:tab w:val="left" w:pos="754"/>
          <w:tab w:val="left" w:pos="769"/>
          <w:tab w:val="left" w:pos="784"/>
          <w:tab w:val="left" w:pos="1225"/>
          <w:tab w:val="left" w:pos="1651"/>
          <w:tab w:val="left" w:pos="2077"/>
          <w:tab w:val="left" w:pos="22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>9</w:t>
      </w:r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>.  Серов, В.В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 Руководство к практическим  занятиям по патологической анатомии</w:t>
      </w:r>
      <w:r w:rsidRPr="00825B73">
        <w:rPr>
          <w:rFonts w:ascii="Times New Roman" w:eastAsia="Times New Roman" w:hAnsi="Times New Roman"/>
          <w:color w:val="00000A"/>
          <w:sz w:val="24"/>
          <w:szCs w:val="24"/>
          <w:lang w:eastAsia="ru-RU" w:bidi="ru-RU"/>
        </w:rPr>
        <w:t xml:space="preserve">/  В.В. Серов, М.А.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Пальцев, Т.Н. </w:t>
      </w:r>
      <w:proofErr w:type="spell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Ганзен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- М.: Медицина, 1998. - 544 с.</w:t>
      </w:r>
    </w:p>
    <w:p w:rsidR="00103ADF" w:rsidRPr="00825B73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Цинзерлинг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, А. В. Патологическая анатомия: учеб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ля педиатр. фак. мед. вузов/ А.В.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Цинзерлинг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В.А.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Цинзерлинг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; [науч. ред. В.В. Байков]. - СПб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.: 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СОТИС, 1996. - 370 с.</w:t>
      </w:r>
    </w:p>
    <w:p w:rsidR="00103ADF" w:rsidRDefault="00103ADF" w:rsidP="00103ADF">
      <w:pPr>
        <w:pStyle w:val="ab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Практикум по общему курсу патологической анатомии /Под. ред. В.С. Поляковой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.-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Оренбург, 2010.- 179 с.</w:t>
      </w:r>
    </w:p>
    <w:p w:rsidR="00F76A0C" w:rsidRPr="00103ADF" w:rsidRDefault="00103ADF" w:rsidP="00103ADF">
      <w:pPr>
        <w:pStyle w:val="ab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.  Патологическая анатомия. Частный курс. / Под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ед. В.С. Поляковой. - Оренбург, 2011.- 252 с. </w:t>
      </w:r>
    </w:p>
    <w:p w:rsidR="00B47FC3" w:rsidRPr="00B47FC3" w:rsidRDefault="00B47FC3" w:rsidP="00B47FC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6.1.3. Периодическая литература</w:t>
      </w:r>
    </w:p>
    <w:p w:rsidR="00EE6796" w:rsidRDefault="00B47FC3" w:rsidP="00B47FC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r w:rsidR="00C1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 «Архив патологии», «Морфология», «Морфологические ведомости», Бюллетень экспериментальной биологии и  медицины</w:t>
      </w:r>
      <w:r w:rsidR="00EE6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7FC3" w:rsidRPr="00B47FC3" w:rsidRDefault="00B47FC3" w:rsidP="00B47FC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6.1.4. Нормативно-правовые документы.</w:t>
      </w:r>
    </w:p>
    <w:p w:rsidR="00103ADF" w:rsidRPr="00103ADF" w:rsidRDefault="00103ADF" w:rsidP="00103AD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3ADF">
        <w:rPr>
          <w:rFonts w:ascii="Times New Roman" w:hAnsi="Times New Roman" w:cs="Times New Roman"/>
          <w:sz w:val="24"/>
          <w:szCs w:val="24"/>
        </w:rPr>
        <w:t>Федеральный закон от 21 ноября 2011 года №323-ФЗ « Об основах  охраны здоровья граждан  Российской Федерации » Глава 8. Медицинские мероприятия, осуществляемые в связи со смертью человека.</w:t>
      </w:r>
    </w:p>
    <w:p w:rsidR="00103ADF" w:rsidRPr="00103ADF" w:rsidRDefault="00103ADF" w:rsidP="00103AD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3ADF">
        <w:rPr>
          <w:rFonts w:ascii="Times New Roman" w:hAnsi="Times New Roman" w:cs="Times New Roman"/>
          <w:sz w:val="24"/>
          <w:szCs w:val="24"/>
        </w:rPr>
        <w:t>Приказ министерства здравоохранения и медицинской промышленности Российской Федерации от 29.04.1994 №82 « О порядке проведения патологоанатомических вскрытий».</w:t>
      </w:r>
    </w:p>
    <w:p w:rsidR="00103ADF" w:rsidRDefault="00103ADF" w:rsidP="00B47FC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3ADF">
        <w:rPr>
          <w:rFonts w:ascii="Times New Roman" w:hAnsi="Times New Roman" w:cs="Times New Roman"/>
          <w:sz w:val="24"/>
          <w:szCs w:val="24"/>
        </w:rPr>
        <w:t xml:space="preserve">Федеральный закон от 12 января 1996 года №8-ФЗ « О погребении и похоронном деле» </w:t>
      </w:r>
      <w:proofErr w:type="gramStart"/>
      <w:r w:rsidRPr="00103A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3ADF">
        <w:rPr>
          <w:rFonts w:ascii="Times New Roman" w:hAnsi="Times New Roman" w:cs="Times New Roman"/>
          <w:sz w:val="24"/>
          <w:szCs w:val="24"/>
        </w:rPr>
        <w:t>с изменениями и дополнениями)</w:t>
      </w:r>
    </w:p>
    <w:p w:rsidR="00B47FC3" w:rsidRPr="00103ADF" w:rsidRDefault="00103ADF" w:rsidP="00B47FC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3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47FC3" w:rsidRPr="00103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6.1.5. Программное обеспечение (общесистемное, прикладное):</w:t>
      </w:r>
    </w:p>
    <w:p w:rsidR="00B47FC3" w:rsidRPr="00B47FC3" w:rsidRDefault="00B47FC3" w:rsidP="00B47FC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Microsoft</w:t>
      </w: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Word</w:t>
      </w: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Excel</w:t>
      </w:r>
      <w:r w:rsidRPr="00B47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47FC3" w:rsidRPr="00B47FC3" w:rsidRDefault="00B47FC3" w:rsidP="00B47FC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6.1.6. Информационно-справочные и поисковые системы:</w:t>
      </w:r>
    </w:p>
    <w:p w:rsidR="00625D63" w:rsidRPr="00625D63" w:rsidRDefault="004156A0" w:rsidP="00625D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diss</w:t>
        </w:r>
        <w:proofErr w:type="spellEnd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rsl</w:t>
        </w:r>
        <w:proofErr w:type="spellEnd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25D63" w:rsidRPr="00625D63" w:rsidRDefault="004156A0" w:rsidP="00625D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ebscohost</w:t>
        </w:r>
        <w:proofErr w:type="spellEnd"/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25D63" w:rsidRPr="00625D63" w:rsidRDefault="004156A0" w:rsidP="00625D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625D63" w:rsidRPr="00625D6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http://www.cir.jsp</w:t>
        </w:r>
      </w:hyperlink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Science Direct</w:t>
      </w:r>
    </w:p>
    <w:p w:rsidR="00625D63" w:rsidRPr="005E70F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URL</w:t>
      </w:r>
      <w:r w:rsidRPr="005E70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http</w:t>
      </w:r>
      <w:r w:rsidRPr="005E70F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://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www</w:t>
      </w:r>
      <w:r w:rsidRPr="005E70F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.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sciencedirect</w:t>
      </w:r>
      <w:r w:rsidRPr="005E70F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.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com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Elsevier (</w:t>
      </w: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платформа</w:t>
      </w: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Science Direct)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URL: 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http://www.sciencedirect.com</w:t>
      </w:r>
    </w:p>
    <w:p w:rsidR="00625D63" w:rsidRPr="00B54DEC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B54DE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URL: </w:t>
      </w:r>
      <w:r w:rsidRPr="00B54DEC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http://diss.rsl.ru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Sage Publications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URL: 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http://online.sagepub.com/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  <w:t>Springer/Kluwer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de-DE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  <w:t xml:space="preserve">URL: 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de-DE"/>
        </w:rPr>
        <w:t>http://www.springerlink.com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Web of Science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URL: </w:t>
      </w:r>
      <w:r w:rsidRPr="00625D63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http://isiknowledge.com</w:t>
      </w:r>
    </w:p>
    <w:p w:rsidR="00625D63" w:rsidRPr="00625D6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Университетская информационная система Россия</w:t>
      </w:r>
    </w:p>
    <w:p w:rsidR="00625D63" w:rsidRPr="005E70F3" w:rsidRDefault="00625D63" w:rsidP="00625D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625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URL</w:t>
      </w:r>
      <w:r w:rsidRPr="005E70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http</w:t>
      </w:r>
      <w:r w:rsidRPr="005E70F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://</w:t>
      </w:r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www</w:t>
      </w:r>
      <w:r w:rsidRPr="005E70F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proofErr w:type="spellStart"/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cir</w:t>
      </w:r>
      <w:proofErr w:type="spellEnd"/>
      <w:r w:rsidRPr="005E70F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proofErr w:type="spellStart"/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ru</w:t>
      </w:r>
      <w:proofErr w:type="spellEnd"/>
      <w:r w:rsidRPr="005E70F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/</w:t>
      </w:r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index</w:t>
      </w:r>
      <w:r w:rsidRPr="005E70F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proofErr w:type="spellStart"/>
      <w:r w:rsidRPr="00625D6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en-US"/>
        </w:rPr>
        <w:t>js</w:t>
      </w:r>
      <w:proofErr w:type="spellEnd"/>
    </w:p>
    <w:p w:rsidR="00B47FC3" w:rsidRPr="005E70F3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FC3" w:rsidRDefault="00B47FC3" w:rsidP="00B47FC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Материально-техническое обеспечение дисциплины.</w:t>
      </w:r>
    </w:p>
    <w:p w:rsidR="00F31584" w:rsidRPr="00B47FC3" w:rsidRDefault="00F31584" w:rsidP="00B47FC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7FC3" w:rsidRPr="00F31584" w:rsidRDefault="00F31584" w:rsidP="00F315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1584">
        <w:rPr>
          <w:rFonts w:ascii="Times New Roman" w:eastAsia="Times New Roman" w:hAnsi="Times New Roman"/>
          <w:sz w:val="24"/>
          <w:szCs w:val="24"/>
          <w:lang w:eastAsia="ar-SA"/>
        </w:rPr>
        <w:t>Музейные макропрепараты</w:t>
      </w:r>
    </w:p>
    <w:p w:rsidR="00F31584" w:rsidRPr="00F31584" w:rsidRDefault="00F31584" w:rsidP="00F315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Наборы  микропрепаратов</w:t>
      </w:r>
    </w:p>
    <w:p w:rsidR="00F31584" w:rsidRPr="00F31584" w:rsidRDefault="00F31584" w:rsidP="00F315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Электронограммы</w:t>
      </w:r>
      <w:proofErr w:type="spellEnd"/>
    </w:p>
    <w:p w:rsidR="00F31584" w:rsidRPr="00F31584" w:rsidRDefault="00F31584" w:rsidP="00F315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Микроскопы</w:t>
      </w:r>
    </w:p>
    <w:p w:rsidR="00F31584" w:rsidRPr="00F31584" w:rsidRDefault="00F31584" w:rsidP="00F315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Гистологические инструменты</w:t>
      </w:r>
    </w:p>
    <w:p w:rsidR="00F31584" w:rsidRPr="00F31584" w:rsidRDefault="00F31584" w:rsidP="00B47FC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Микротомы</w:t>
      </w:r>
    </w:p>
    <w:p w:rsidR="00F31584" w:rsidRDefault="00B47FC3" w:rsidP="00B47FC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комплекс (ноутбук, проектор, экран)</w:t>
      </w:r>
    </w:p>
    <w:p w:rsidR="00F31584" w:rsidRDefault="00B47FC3" w:rsidP="00B47FC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D63" w:rsidRPr="00F3158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компьютера</w:t>
      </w:r>
      <w:r w:rsidRPr="00F3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выходом в интернет</w:t>
      </w:r>
    </w:p>
    <w:p w:rsidR="00B47FC3" w:rsidRPr="00F31584" w:rsidRDefault="00B47FC3" w:rsidP="00B47FC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Ситуационные задачи, тестовые задания по изучаемым темам</w:t>
      </w:r>
    </w:p>
    <w:p w:rsidR="00B47FC3" w:rsidRPr="00B47FC3" w:rsidRDefault="00B47FC3" w:rsidP="00B47FC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МИНИСТЕРСТВО ЗДРАВООХРАНЕНИЯ РОССИЙСКОЙ ФЕДЕРАЦИИ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высшего профессионального образования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«Оренбургская государственная медицинская академия»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Министерства здравоохранения  Российской Федерации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Кафедра </w:t>
      </w:r>
      <w:r w:rsidR="00B54D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патологической анатомии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7F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ЛИСТ РЕГИСТРАЦИИ ВНЕСЕНИЙ ИЗМЕНЕНИЙ</w:t>
      </w:r>
    </w:p>
    <w:p w:rsidR="00B47FC3" w:rsidRPr="00B47FC3" w:rsidRDefault="00B47FC3" w:rsidP="00B47FC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9"/>
        <w:gridCol w:w="815"/>
        <w:gridCol w:w="6587"/>
      </w:tblGrid>
      <w:tr w:rsidR="00B47FC3" w:rsidRPr="00B47FC3" w:rsidTr="00B1170F">
        <w:trPr>
          <w:trHeight w:val="735"/>
        </w:trPr>
        <w:tc>
          <w:tcPr>
            <w:tcW w:w="2448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Утверждено на совещании кафедры  </w:t>
            </w:r>
            <w:r w:rsidR="00B54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патологической анатомии</w:t>
            </w:r>
          </w:p>
        </w:tc>
      </w:tr>
      <w:tr w:rsidR="00B47FC3" w:rsidRPr="00B47FC3" w:rsidTr="00B1170F">
        <w:tc>
          <w:tcPr>
            <w:tcW w:w="2448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№___</w:t>
            </w:r>
            <w:r w:rsidR="005E70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 от «_</w:t>
            </w:r>
            <w:r w:rsidR="005E70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__»__</w:t>
            </w:r>
            <w:r w:rsidR="005E70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марта</w:t>
            </w: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_________20_</w:t>
            </w:r>
            <w:r w:rsidR="005E70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 г.</w:t>
            </w:r>
          </w:p>
        </w:tc>
      </w:tr>
      <w:tr w:rsidR="00B47FC3" w:rsidRPr="00B47FC3" w:rsidTr="00B1170F">
        <w:tc>
          <w:tcPr>
            <w:tcW w:w="2448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2448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B47FC3" w:rsidRPr="00B47FC3" w:rsidRDefault="00B47FC3" w:rsidP="00B54DEC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Зав. кафедрой, </w:t>
            </w:r>
            <w:r w:rsidR="00B54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профессор, д.м.н.__________</w:t>
            </w: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B54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В.С.Полякова</w:t>
            </w:r>
            <w:proofErr w:type="spellEnd"/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B47F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</w:t>
            </w:r>
            <w:r w:rsidR="00B54DE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</w:t>
            </w:r>
          </w:p>
        </w:tc>
      </w:tr>
    </w:tbl>
    <w:p w:rsidR="00B47FC3" w:rsidRPr="00B47FC3" w:rsidRDefault="00B47FC3" w:rsidP="00B47FC3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13"/>
        <w:gridCol w:w="3074"/>
        <w:gridCol w:w="1582"/>
        <w:gridCol w:w="1582"/>
        <w:gridCol w:w="1583"/>
      </w:tblGrid>
      <w:tr w:rsidR="00B47FC3" w:rsidRPr="00B47FC3" w:rsidTr="00B1170F">
        <w:trPr>
          <w:trHeight w:val="574"/>
        </w:trPr>
        <w:tc>
          <w:tcPr>
            <w:tcW w:w="773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067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271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пункта  дисциплины</w:t>
            </w:r>
          </w:p>
        </w:tc>
        <w:tc>
          <w:tcPr>
            <w:tcW w:w="1675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введения изменений в </w:t>
            </w:r>
          </w:p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действие </w:t>
            </w:r>
          </w:p>
        </w:tc>
        <w:tc>
          <w:tcPr>
            <w:tcW w:w="1675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</w:p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исполнителя</w:t>
            </w:r>
          </w:p>
        </w:tc>
        <w:tc>
          <w:tcPr>
            <w:tcW w:w="1676" w:type="dxa"/>
            <w:shd w:val="clear" w:color="auto" w:fill="auto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Подпись зав. </w:t>
            </w:r>
          </w:p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кафедрой</w:t>
            </w: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73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FC3" w:rsidRPr="00B47FC3" w:rsidRDefault="00B47FC3" w:rsidP="00B47FC3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47FC3" w:rsidRPr="00B47FC3" w:rsidRDefault="00B47FC3" w:rsidP="00B47FC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340"/>
        <w:gridCol w:w="5849"/>
        <w:gridCol w:w="1640"/>
      </w:tblGrid>
      <w:tr w:rsidR="00B47FC3" w:rsidRPr="00B47FC3" w:rsidTr="00B1170F">
        <w:trPr>
          <w:trHeight w:val="574"/>
        </w:trPr>
        <w:tc>
          <w:tcPr>
            <w:tcW w:w="742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340" w:type="dxa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Раздел, пункт</w:t>
            </w:r>
          </w:p>
        </w:tc>
        <w:tc>
          <w:tcPr>
            <w:tcW w:w="5848" w:type="dxa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640" w:type="dxa"/>
            <w:shd w:val="clear" w:color="auto" w:fill="auto"/>
          </w:tcPr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Подпись зав. </w:t>
            </w:r>
          </w:p>
          <w:p w:rsidR="00B47FC3" w:rsidRPr="00B47FC3" w:rsidRDefault="00B47FC3" w:rsidP="00B47F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7F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кафедрой</w:t>
            </w:r>
          </w:p>
        </w:tc>
      </w:tr>
      <w:tr w:rsidR="00B47FC3" w:rsidRPr="00B47FC3" w:rsidTr="00B1170F">
        <w:tc>
          <w:tcPr>
            <w:tcW w:w="742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42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42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C3" w:rsidRPr="00B47FC3" w:rsidTr="00B1170F">
        <w:tc>
          <w:tcPr>
            <w:tcW w:w="742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47FC3" w:rsidRPr="00B47FC3" w:rsidRDefault="00B47FC3" w:rsidP="00B47FC3">
            <w:pPr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FC3" w:rsidRPr="00B47FC3" w:rsidRDefault="00B47FC3" w:rsidP="00B47FC3">
      <w:pPr>
        <w:keepNext/>
        <w:suppressLineNumbers/>
        <w:tabs>
          <w:tab w:val="left" w:pos="12333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FC3" w:rsidRPr="00B47FC3" w:rsidRDefault="00B47FC3" w:rsidP="00B47FC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</w:t>
      </w:r>
    </w:p>
    <w:p w:rsidR="00B47FC3" w:rsidRPr="00B47FC3" w:rsidRDefault="00B47FC3" w:rsidP="00B47FC3">
      <w:pPr>
        <w:keepNext/>
        <w:suppressLineNumbers/>
        <w:tabs>
          <w:tab w:val="left" w:pos="12333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согласования рабочей программы</w:t>
      </w:r>
    </w:p>
    <w:p w:rsidR="00B47FC3" w:rsidRPr="00B47FC3" w:rsidRDefault="00B47FC3" w:rsidP="00B47FC3">
      <w:pPr>
        <w:keepNext/>
        <w:suppressLineNumbers/>
        <w:tabs>
          <w:tab w:val="left" w:pos="12333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7FC3" w:rsidRPr="00B47FC3" w:rsidRDefault="00B47FC3" w:rsidP="00B47F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России 16.03.2011  № 1365.</w:t>
      </w:r>
    </w:p>
    <w:p w:rsidR="00B47FC3" w:rsidRPr="00B47FC3" w:rsidRDefault="00B47FC3" w:rsidP="00B47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</w:t>
      </w:r>
    </w:p>
    <w:p w:rsidR="00B54DEC" w:rsidRDefault="00B54DEC" w:rsidP="00B54D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 патологической анатомии</w:t>
      </w:r>
    </w:p>
    <w:p w:rsidR="00B47FC3" w:rsidRPr="00B47FC3" w:rsidRDefault="00B47FC3" w:rsidP="00B54D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DEC"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д.м.н., проф</w:t>
      </w:r>
      <w:r w:rsidR="00B5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</w:t>
      </w:r>
      <w:r w:rsidR="00B54DEC">
        <w:rPr>
          <w:rFonts w:ascii="Times New Roman" w:eastAsia="HiddenHorzOCR" w:hAnsi="Times New Roman" w:cs="Times New Roman"/>
          <w:sz w:val="28"/>
          <w:szCs w:val="28"/>
          <w:lang w:eastAsia="ru-RU"/>
        </w:rPr>
        <w:t>______«__» _____20___ г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B5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5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Полякова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FC3" w:rsidRPr="00B47FC3" w:rsidRDefault="00B47FC3" w:rsidP="00B47FC3">
      <w:pPr>
        <w:spacing w:after="0" w:line="240" w:lineRule="auto"/>
        <w:ind w:firstLine="709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B47FC3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</w:t>
      </w:r>
      <w:r w:rsidR="00B54DEC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</w:t>
      </w:r>
      <w:r w:rsidRPr="00B47FC3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подпись                                дата </w:t>
      </w:r>
    </w:p>
    <w:p w:rsidR="00B47FC3" w:rsidRPr="00B47FC3" w:rsidRDefault="00B47FC3" w:rsidP="00B54D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одобрена на заседани</w:t>
      </w:r>
      <w:r w:rsidR="00E8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кафедры патологической анатомии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протокол № </w:t>
      </w:r>
      <w:r w:rsidR="005E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от  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«_</w:t>
      </w:r>
      <w:r w:rsidR="005E70F3">
        <w:rPr>
          <w:rFonts w:ascii="Times New Roman" w:eastAsia="HiddenHorzOCR" w:hAnsi="Times New Roman" w:cs="Times New Roman"/>
          <w:sz w:val="28"/>
          <w:szCs w:val="28"/>
          <w:lang w:eastAsia="ru-RU"/>
        </w:rPr>
        <w:t>2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_» _</w:t>
      </w:r>
      <w:r w:rsidR="005E70F3">
        <w:rPr>
          <w:rFonts w:ascii="Times New Roman" w:eastAsia="HiddenHorzOCR" w:hAnsi="Times New Roman" w:cs="Times New Roman"/>
          <w:sz w:val="28"/>
          <w:szCs w:val="28"/>
          <w:lang w:eastAsia="ru-RU"/>
        </w:rPr>
        <w:t>марта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____2012г.</w:t>
      </w:r>
    </w:p>
    <w:p w:rsidR="00B47FC3" w:rsidRP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B47FC3" w:rsidRP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рассмотрена и одобрена на заседании методического совета по аспирантуре, протокол № __ от 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«__» _____20___г.</w:t>
      </w:r>
    </w:p>
    <w:p w:rsidR="00B47FC3" w:rsidRPr="00B47FC3" w:rsidRDefault="00B47FC3" w:rsidP="00B47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47FC3" w:rsidRPr="00B47FC3" w:rsidRDefault="00B47FC3" w:rsidP="00B47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>СОГЛАСОВАНО:</w:t>
      </w:r>
    </w:p>
    <w:p w:rsidR="00B47FC3" w:rsidRPr="00B47FC3" w:rsidRDefault="005D31A9" w:rsidP="00B47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 патологической анатомии</w:t>
      </w:r>
    </w:p>
    <w:p w:rsidR="00B47FC3" w:rsidRPr="00B47FC3" w:rsidRDefault="005D31A9" w:rsidP="00B47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д.м.н., проф.</w:t>
      </w:r>
      <w:r w:rsidR="00B47FC3"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47FC3"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</w:t>
      </w:r>
      <w:r w:rsidR="00B47FC3"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______«__» _____20___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В.С.Полякова</w:t>
      </w:r>
      <w:proofErr w:type="spellEnd"/>
      <w:r w:rsidR="00B47FC3"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FC3" w:rsidRPr="00B47FC3" w:rsidRDefault="00B47FC3" w:rsidP="00B47FC3">
      <w:pPr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B47FC3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подпись                                дата </w:t>
      </w:r>
    </w:p>
    <w:p w:rsidR="00B47FC3" w:rsidRPr="00B47FC3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47FC3" w:rsidRPr="00B47FC3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по аспирантуре</w:t>
      </w:r>
    </w:p>
    <w:p w:rsidR="00B47FC3" w:rsidRPr="00B47FC3" w:rsidRDefault="00B47FC3" w:rsidP="00B4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 профессор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_____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г. </w:t>
      </w: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47FC3" w:rsidRPr="00B47FC3" w:rsidRDefault="00B47FC3" w:rsidP="00B47FC3">
      <w:pPr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B47FC3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подпись                                дата </w:t>
      </w:r>
    </w:p>
    <w:p w:rsidR="00B47FC3" w:rsidRPr="00B47FC3" w:rsidRDefault="00B47FC3" w:rsidP="00B4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B47FC3" w:rsidRPr="00B47FC3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аспирантуры, докторантуры и организации</w:t>
      </w:r>
    </w:p>
    <w:p w:rsidR="00B47FC3" w:rsidRPr="00B47FC3" w:rsidRDefault="00B47FC3" w:rsidP="00B4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исследований </w:t>
      </w:r>
      <w:r w:rsidRPr="00B4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</w:t>
      </w:r>
      <w:r w:rsidRPr="00B47FC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</w:t>
      </w:r>
      <w:r w:rsidRPr="00B4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Фомина</w:t>
      </w:r>
    </w:p>
    <w:p w:rsidR="00E20AAE" w:rsidRDefault="00B47FC3">
      <w:r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Pr="00B47FC3">
        <w:rPr>
          <w:rFonts w:ascii="Times New Roman" w:eastAsia="HiddenHorzOCR" w:hAnsi="Times New Roman" w:cs="Times New Roman"/>
          <w:i/>
          <w:sz w:val="16"/>
          <w:szCs w:val="16"/>
          <w:lang w:eastAsia="ru-RU"/>
        </w:rPr>
        <w:t>подпись                                дата</w:t>
      </w:r>
    </w:p>
    <w:sectPr w:rsidR="00E20AAE" w:rsidSect="004461B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06" w:rsidRDefault="007D0E06" w:rsidP="002B689D">
      <w:pPr>
        <w:spacing w:after="0" w:line="240" w:lineRule="auto"/>
      </w:pPr>
      <w:r>
        <w:separator/>
      </w:r>
    </w:p>
  </w:endnote>
  <w:endnote w:type="continuationSeparator" w:id="0">
    <w:p w:rsidR="007D0E06" w:rsidRDefault="007D0E06" w:rsidP="002B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336157"/>
      <w:docPartObj>
        <w:docPartGallery w:val="Page Numbers (Bottom of Page)"/>
        <w:docPartUnique/>
      </w:docPartObj>
    </w:sdtPr>
    <w:sdtContent>
      <w:p w:rsidR="004156A0" w:rsidRDefault="004156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689D" w:rsidRDefault="002B68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06" w:rsidRDefault="007D0E06" w:rsidP="002B689D">
      <w:pPr>
        <w:spacing w:after="0" w:line="240" w:lineRule="auto"/>
      </w:pPr>
      <w:r>
        <w:separator/>
      </w:r>
    </w:p>
  </w:footnote>
  <w:footnote w:type="continuationSeparator" w:id="0">
    <w:p w:rsidR="007D0E06" w:rsidRDefault="007D0E06" w:rsidP="002B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B3" w:rsidRDefault="004461B3">
    <w:pPr>
      <w:pStyle w:val="a5"/>
      <w:jc w:val="center"/>
    </w:pPr>
  </w:p>
  <w:p w:rsidR="002B689D" w:rsidRDefault="002B689D" w:rsidP="002B689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A37"/>
    <w:multiLevelType w:val="hybridMultilevel"/>
    <w:tmpl w:val="9528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7530"/>
    <w:multiLevelType w:val="hybridMultilevel"/>
    <w:tmpl w:val="F47A88E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9026FB7"/>
    <w:multiLevelType w:val="hybridMultilevel"/>
    <w:tmpl w:val="F6C6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86F32"/>
    <w:multiLevelType w:val="hybridMultilevel"/>
    <w:tmpl w:val="36B0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6C43E2"/>
    <w:multiLevelType w:val="hybridMultilevel"/>
    <w:tmpl w:val="6528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0075B"/>
    <w:multiLevelType w:val="hybridMultilevel"/>
    <w:tmpl w:val="A7445178"/>
    <w:lvl w:ilvl="0" w:tplc="6122C17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02"/>
    <w:rsid w:val="00103ADF"/>
    <w:rsid w:val="00201A2B"/>
    <w:rsid w:val="00220380"/>
    <w:rsid w:val="002B689D"/>
    <w:rsid w:val="00390DC0"/>
    <w:rsid w:val="003B75F5"/>
    <w:rsid w:val="004156A0"/>
    <w:rsid w:val="004461B3"/>
    <w:rsid w:val="004B5948"/>
    <w:rsid w:val="00591CC1"/>
    <w:rsid w:val="005D31A9"/>
    <w:rsid w:val="005E70F3"/>
    <w:rsid w:val="00625D63"/>
    <w:rsid w:val="006D37A4"/>
    <w:rsid w:val="007D0E06"/>
    <w:rsid w:val="00985D02"/>
    <w:rsid w:val="00B47FC3"/>
    <w:rsid w:val="00B54DEC"/>
    <w:rsid w:val="00BF369B"/>
    <w:rsid w:val="00C1718D"/>
    <w:rsid w:val="00D434E4"/>
    <w:rsid w:val="00D80109"/>
    <w:rsid w:val="00E20AAE"/>
    <w:rsid w:val="00E85525"/>
    <w:rsid w:val="00EA544D"/>
    <w:rsid w:val="00EE6796"/>
    <w:rsid w:val="00F31584"/>
    <w:rsid w:val="00F7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table" w:styleId="a4">
    <w:name w:val="Table Grid"/>
    <w:basedOn w:val="a1"/>
    <w:uiPriority w:val="59"/>
    <w:rsid w:val="00B4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9D"/>
  </w:style>
  <w:style w:type="paragraph" w:styleId="a7">
    <w:name w:val="footer"/>
    <w:basedOn w:val="a"/>
    <w:link w:val="a8"/>
    <w:uiPriority w:val="99"/>
    <w:unhideWhenUsed/>
    <w:rsid w:val="002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9D"/>
  </w:style>
  <w:style w:type="paragraph" w:styleId="a9">
    <w:name w:val="Balloon Text"/>
    <w:basedOn w:val="a"/>
    <w:link w:val="aa"/>
    <w:uiPriority w:val="99"/>
    <w:semiHidden/>
    <w:unhideWhenUsed/>
    <w:rsid w:val="0044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1B3"/>
    <w:rPr>
      <w:rFonts w:ascii="Tahoma" w:hAnsi="Tahoma" w:cs="Tahoma"/>
      <w:sz w:val="16"/>
      <w:szCs w:val="16"/>
    </w:rPr>
  </w:style>
  <w:style w:type="paragraph" w:customStyle="1" w:styleId="ab">
    <w:name w:val="Базовый"/>
    <w:rsid w:val="00F76A0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c">
    <w:name w:val="Hyperlink"/>
    <w:uiPriority w:val="99"/>
    <w:rsid w:val="00625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table" w:styleId="a4">
    <w:name w:val="Table Grid"/>
    <w:basedOn w:val="a1"/>
    <w:uiPriority w:val="59"/>
    <w:rsid w:val="00B4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9D"/>
  </w:style>
  <w:style w:type="paragraph" w:styleId="a7">
    <w:name w:val="footer"/>
    <w:basedOn w:val="a"/>
    <w:link w:val="a8"/>
    <w:uiPriority w:val="99"/>
    <w:unhideWhenUsed/>
    <w:rsid w:val="002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9D"/>
  </w:style>
  <w:style w:type="paragraph" w:styleId="a9">
    <w:name w:val="Balloon Text"/>
    <w:basedOn w:val="a"/>
    <w:link w:val="aa"/>
    <w:uiPriority w:val="99"/>
    <w:semiHidden/>
    <w:unhideWhenUsed/>
    <w:rsid w:val="0044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1B3"/>
    <w:rPr>
      <w:rFonts w:ascii="Tahoma" w:hAnsi="Tahoma" w:cs="Tahoma"/>
      <w:sz w:val="16"/>
      <w:szCs w:val="16"/>
    </w:rPr>
  </w:style>
  <w:style w:type="paragraph" w:customStyle="1" w:styleId="ab">
    <w:name w:val="Базовый"/>
    <w:rsid w:val="00F76A0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c">
    <w:name w:val="Hyperlink"/>
    <w:uiPriority w:val="99"/>
    <w:rsid w:val="00625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r.js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ebscohos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ss.rs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DD49-F50C-4FF8-AF4F-6D416546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15</cp:revision>
  <cp:lastPrinted>2013-12-02T04:27:00Z</cp:lastPrinted>
  <dcterms:created xsi:type="dcterms:W3CDTF">2013-09-17T09:03:00Z</dcterms:created>
  <dcterms:modified xsi:type="dcterms:W3CDTF">2013-12-10T06:26:00Z</dcterms:modified>
</cp:coreProperties>
</file>