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D1" w:rsidRPr="00863FBE" w:rsidRDefault="00D701D1" w:rsidP="00863FB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3FBE">
        <w:rPr>
          <w:rFonts w:ascii="Times New Roman" w:hAnsi="Times New Roman"/>
          <w:sz w:val="28"/>
          <w:szCs w:val="28"/>
        </w:rPr>
        <w:t>МИНИСТЕРСТВО  ЗДРАВООХРАНЕНИЯ РОССИЙСКОЙ ФЕДЕРАЦИИ</w:t>
      </w: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701D1" w:rsidRPr="00863FBE" w:rsidRDefault="00D701D1" w:rsidP="00863FBE">
      <w:pPr>
        <w:pStyle w:val="a3"/>
        <w:rPr>
          <w:szCs w:val="28"/>
        </w:rPr>
      </w:pPr>
      <w:r w:rsidRPr="00863FBE">
        <w:rPr>
          <w:szCs w:val="28"/>
        </w:rPr>
        <w:t xml:space="preserve">Государственное бюджетное образовательное учреждение </w:t>
      </w:r>
    </w:p>
    <w:p w:rsidR="00D701D1" w:rsidRPr="00863FBE" w:rsidRDefault="00D701D1" w:rsidP="00863FBE">
      <w:pPr>
        <w:pStyle w:val="a3"/>
        <w:rPr>
          <w:szCs w:val="28"/>
        </w:rPr>
      </w:pPr>
      <w:r w:rsidRPr="00863FBE">
        <w:rPr>
          <w:szCs w:val="28"/>
        </w:rPr>
        <w:t>высшего профессионального образования</w:t>
      </w:r>
    </w:p>
    <w:p w:rsidR="00D701D1" w:rsidRPr="00863FBE" w:rsidRDefault="00D701D1" w:rsidP="00863F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D701D1" w:rsidRDefault="00D701D1" w:rsidP="00863F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A24B7" w:rsidRDefault="003A24B7" w:rsidP="00863F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24B7" w:rsidRDefault="003A24B7" w:rsidP="003A24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A24B7">
        <w:rPr>
          <w:rFonts w:ascii="Times New Roman" w:hAnsi="Times New Roman"/>
          <w:color w:val="000000"/>
          <w:sz w:val="28"/>
          <w:szCs w:val="28"/>
        </w:rPr>
        <w:t>Кафедра лучевой диагностики, лучевой терапии, онкологии</w:t>
      </w:r>
    </w:p>
    <w:p w:rsidR="003A24B7" w:rsidRPr="00863FBE" w:rsidRDefault="003A24B7" w:rsidP="00863F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1D1" w:rsidRPr="00863FBE" w:rsidRDefault="00D701D1" w:rsidP="00863FB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353" w:type="dxa"/>
        <w:tblLook w:val="01E0"/>
      </w:tblPr>
      <w:tblGrid>
        <w:gridCol w:w="4111"/>
      </w:tblGrid>
      <w:tr w:rsidR="00D701D1" w:rsidRPr="000E3154" w:rsidTr="00D70229">
        <w:tc>
          <w:tcPr>
            <w:tcW w:w="4111" w:type="dxa"/>
          </w:tcPr>
          <w:p w:rsidR="00D701D1" w:rsidRPr="00CF6C7A" w:rsidRDefault="00D701D1" w:rsidP="00CF6C7A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6C7A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</w:tc>
      </w:tr>
      <w:tr w:rsidR="00D701D1" w:rsidRPr="000E3154" w:rsidTr="00D70229">
        <w:tc>
          <w:tcPr>
            <w:tcW w:w="4111" w:type="dxa"/>
          </w:tcPr>
          <w:p w:rsidR="00D701D1" w:rsidRPr="00CF6C7A" w:rsidRDefault="00D701D1" w:rsidP="00CF6C7A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6C7A">
              <w:rPr>
                <w:rFonts w:ascii="Times New Roman" w:hAnsi="Times New Roman"/>
                <w:color w:val="000000"/>
                <w:sz w:val="28"/>
                <w:szCs w:val="28"/>
              </w:rPr>
              <w:t>ученым советом</w:t>
            </w:r>
          </w:p>
        </w:tc>
      </w:tr>
      <w:tr w:rsidR="00D701D1" w:rsidRPr="000E3154" w:rsidTr="00D70229">
        <w:tc>
          <w:tcPr>
            <w:tcW w:w="4111" w:type="dxa"/>
          </w:tcPr>
          <w:p w:rsidR="00D701D1" w:rsidRPr="00CF6C7A" w:rsidRDefault="00D701D1" w:rsidP="00CF6C7A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6C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 № 8 </w:t>
            </w:r>
          </w:p>
        </w:tc>
      </w:tr>
      <w:tr w:rsidR="00D701D1" w:rsidRPr="000E3154" w:rsidTr="00D70229">
        <w:tc>
          <w:tcPr>
            <w:tcW w:w="4111" w:type="dxa"/>
          </w:tcPr>
          <w:p w:rsidR="00D701D1" w:rsidRPr="00CF6C7A" w:rsidRDefault="00D701D1" w:rsidP="00CF6C7A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6C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20 »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F6C7A">
                <w:rPr>
                  <w:rFonts w:ascii="Times New Roman" w:hAnsi="Times New Roman"/>
                  <w:color w:val="000000"/>
                  <w:sz w:val="28"/>
                  <w:szCs w:val="28"/>
                </w:rPr>
                <w:t>2012 г</w:t>
              </w:r>
            </w:smartTag>
            <w:r w:rsidRPr="00CF6C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701D1" w:rsidRPr="00863FBE" w:rsidRDefault="00D701D1" w:rsidP="00863FB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D701D1" w:rsidRPr="00863FBE" w:rsidRDefault="00D701D1" w:rsidP="00863FB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D701D1" w:rsidRPr="00863FBE" w:rsidRDefault="00D701D1" w:rsidP="00863FB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D701D1" w:rsidRPr="00863FBE" w:rsidRDefault="00D701D1" w:rsidP="00863FB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863FBE">
        <w:rPr>
          <w:rFonts w:ascii="Times New Roman" w:hAnsi="Times New Roman"/>
          <w:sz w:val="28"/>
          <w:szCs w:val="28"/>
        </w:rPr>
        <w:t>Сетко</w:t>
      </w:r>
      <w:proofErr w:type="spellEnd"/>
    </w:p>
    <w:p w:rsidR="00D701D1" w:rsidRPr="00863FBE" w:rsidRDefault="00D701D1" w:rsidP="00863FB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D701D1" w:rsidRPr="00863FBE" w:rsidRDefault="00D701D1" w:rsidP="00863FB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1E0"/>
      </w:tblPr>
      <w:tblGrid>
        <w:gridCol w:w="4111"/>
      </w:tblGrid>
      <w:tr w:rsidR="00D701D1" w:rsidRPr="000E3154" w:rsidTr="00CF6C7A">
        <w:tc>
          <w:tcPr>
            <w:tcW w:w="4111" w:type="dxa"/>
          </w:tcPr>
          <w:p w:rsidR="00D701D1" w:rsidRPr="000E3154" w:rsidRDefault="00D701D1" w:rsidP="00863FBE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01D1" w:rsidRPr="000E3154" w:rsidTr="00CF6C7A">
        <w:tc>
          <w:tcPr>
            <w:tcW w:w="4111" w:type="dxa"/>
          </w:tcPr>
          <w:p w:rsidR="00D701D1" w:rsidRPr="000E3154" w:rsidRDefault="00D701D1" w:rsidP="00863FBE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01D1" w:rsidRPr="000E3154" w:rsidTr="00CF6C7A">
        <w:tc>
          <w:tcPr>
            <w:tcW w:w="4111" w:type="dxa"/>
          </w:tcPr>
          <w:p w:rsidR="00D701D1" w:rsidRPr="000E3154" w:rsidRDefault="00D701D1" w:rsidP="00863FBE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01D1" w:rsidRPr="000E3154" w:rsidTr="00CF6C7A">
        <w:tc>
          <w:tcPr>
            <w:tcW w:w="4111" w:type="dxa"/>
          </w:tcPr>
          <w:p w:rsidR="00D701D1" w:rsidRPr="000E3154" w:rsidRDefault="00D701D1" w:rsidP="00863FBE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01D1" w:rsidRPr="00863FBE" w:rsidRDefault="00D701D1" w:rsidP="00863FBE">
      <w:pPr>
        <w:pStyle w:val="1"/>
        <w:ind w:left="360"/>
        <w:rPr>
          <w:b/>
          <w:szCs w:val="28"/>
        </w:rPr>
      </w:pPr>
      <w:r w:rsidRPr="00863FBE">
        <w:rPr>
          <w:b/>
          <w:szCs w:val="28"/>
        </w:rPr>
        <w:t xml:space="preserve">ОСНОВНАЯ ПРОФЕССИОНАЛЬНАЯ ОБРАЗОВАТЕЛЬНАЯ </w:t>
      </w:r>
    </w:p>
    <w:p w:rsidR="00D701D1" w:rsidRPr="00863FBE" w:rsidRDefault="00D701D1" w:rsidP="00863FBE">
      <w:pPr>
        <w:pStyle w:val="1"/>
        <w:ind w:left="360"/>
        <w:rPr>
          <w:b/>
          <w:szCs w:val="28"/>
        </w:rPr>
      </w:pPr>
      <w:r w:rsidRPr="00863FBE">
        <w:rPr>
          <w:b/>
          <w:szCs w:val="28"/>
        </w:rPr>
        <w:t xml:space="preserve">ПРОГРАММА ПОСЛЕВУЗОВСКОГО ПРОФЕССИОНАЛЬНОГО </w:t>
      </w:r>
    </w:p>
    <w:p w:rsidR="00D701D1" w:rsidRPr="00863FBE" w:rsidRDefault="00D701D1" w:rsidP="00863FBE">
      <w:pPr>
        <w:pStyle w:val="1"/>
        <w:ind w:left="360"/>
        <w:rPr>
          <w:b/>
          <w:szCs w:val="28"/>
        </w:rPr>
      </w:pPr>
      <w:r w:rsidRPr="00863FBE">
        <w:rPr>
          <w:b/>
          <w:szCs w:val="28"/>
        </w:rPr>
        <w:t>ОБРАЗОВАНИЯ  (АСПИРАНТУРА)</w:t>
      </w: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701D1" w:rsidRPr="00863FBE" w:rsidRDefault="00D701D1" w:rsidP="00863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3FBE">
        <w:rPr>
          <w:rFonts w:ascii="Times New Roman" w:hAnsi="Times New Roman"/>
          <w:b/>
          <w:sz w:val="28"/>
          <w:szCs w:val="28"/>
        </w:rPr>
        <w:t xml:space="preserve">по научной специальности </w:t>
      </w:r>
      <w:r w:rsidR="00D16435" w:rsidRPr="005A3072">
        <w:rPr>
          <w:rFonts w:ascii="Times New Roman" w:hAnsi="Times New Roman"/>
          <w:b/>
          <w:sz w:val="28"/>
          <w:szCs w:val="28"/>
        </w:rPr>
        <w:t>14.00.14 «Онкология»</w:t>
      </w:r>
    </w:p>
    <w:p w:rsidR="00D701D1" w:rsidRDefault="00D701D1" w:rsidP="00863FB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863FBE">
        <w:rPr>
          <w:rFonts w:ascii="Times New Roman" w:hAnsi="Times New Roman"/>
          <w:bCs/>
          <w:sz w:val="28"/>
          <w:szCs w:val="28"/>
        </w:rPr>
        <w:t>Присуждается ученая степень</w:t>
      </w:r>
      <w:r w:rsidRPr="00863FBE">
        <w:rPr>
          <w:rFonts w:ascii="Times New Roman" w:hAnsi="Times New Roman"/>
          <w:sz w:val="28"/>
          <w:szCs w:val="28"/>
        </w:rPr>
        <w:br/>
      </w:r>
      <w:r w:rsidRPr="00863FBE">
        <w:rPr>
          <w:rFonts w:ascii="Times New Roman" w:hAnsi="Times New Roman"/>
          <w:bCs/>
          <w:sz w:val="28"/>
          <w:szCs w:val="28"/>
        </w:rPr>
        <w:t>кандидат медицинских наук</w:t>
      </w:r>
      <w:r w:rsidRPr="00863FBE">
        <w:rPr>
          <w:rFonts w:ascii="Times New Roman" w:hAnsi="Times New Roman"/>
          <w:sz w:val="28"/>
          <w:szCs w:val="28"/>
        </w:rPr>
        <w:br/>
      </w: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 xml:space="preserve"> Форма обучения</w:t>
      </w: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863FBE">
        <w:rPr>
          <w:rFonts w:ascii="Times New Roman" w:hAnsi="Times New Roman"/>
          <w:sz w:val="28"/>
          <w:szCs w:val="28"/>
        </w:rPr>
        <w:t>очная, заочная</w:t>
      </w: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701D1" w:rsidRPr="00863FBE" w:rsidRDefault="00D701D1" w:rsidP="00863FBE">
      <w:pPr>
        <w:pStyle w:val="1"/>
        <w:ind w:left="360"/>
        <w:rPr>
          <w:szCs w:val="28"/>
        </w:rPr>
      </w:pPr>
      <w:r w:rsidRPr="00863FBE">
        <w:rPr>
          <w:szCs w:val="28"/>
        </w:rPr>
        <w:t>Оренбург, 2012</w:t>
      </w:r>
    </w:p>
    <w:p w:rsidR="00D701D1" w:rsidRPr="00863FBE" w:rsidRDefault="00715AA2" w:rsidP="00863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AA2">
        <w:rPr>
          <w:noProof/>
        </w:rPr>
        <w:pict>
          <v:rect id="_x0000_s1026" style="position:absolute;left:0;text-align:left;margin-left:453.45pt;margin-top:44.15pt;width:19.5pt;height:21.75pt;z-index:251657728" stroked="f"/>
        </w:pict>
      </w:r>
    </w:p>
    <w:p w:rsidR="00D701D1" w:rsidRPr="00863FBE" w:rsidRDefault="00D701D1" w:rsidP="00863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1D1" w:rsidRDefault="00D701D1" w:rsidP="00863FBE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701D1" w:rsidRPr="00863FBE" w:rsidRDefault="00D701D1" w:rsidP="00863FBE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3FBE">
        <w:rPr>
          <w:rFonts w:ascii="Times New Roman" w:hAnsi="Times New Roman"/>
          <w:b/>
          <w:sz w:val="28"/>
          <w:szCs w:val="28"/>
          <w:lang w:eastAsia="en-US"/>
        </w:rPr>
        <w:lastRenderedPageBreak/>
        <w:t>СОДЕРЖАНИЕ</w:t>
      </w:r>
    </w:p>
    <w:p w:rsidR="00D701D1" w:rsidRPr="00863FBE" w:rsidRDefault="00D701D1" w:rsidP="00863FBE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8446"/>
        <w:gridCol w:w="1125"/>
      </w:tblGrid>
      <w:tr w:rsidR="00D701D1" w:rsidRPr="000E3154" w:rsidTr="00E5719A">
        <w:tc>
          <w:tcPr>
            <w:tcW w:w="8568" w:type="dxa"/>
          </w:tcPr>
          <w:p w:rsidR="00D701D1" w:rsidRPr="000E3154" w:rsidRDefault="00D701D1" w:rsidP="00863FBE">
            <w:pPr>
              <w:tabs>
                <w:tab w:val="left" w:pos="426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154">
              <w:rPr>
                <w:rFonts w:ascii="Times New Roman" w:hAnsi="Times New Roman"/>
                <w:sz w:val="28"/>
                <w:szCs w:val="28"/>
                <w:lang w:eastAsia="en-US"/>
              </w:rPr>
              <w:t>1   Общие положения………………………………………………….</w:t>
            </w:r>
          </w:p>
          <w:p w:rsidR="00D701D1" w:rsidRPr="00863FBE" w:rsidRDefault="00D701D1" w:rsidP="00863FBE">
            <w:pPr>
              <w:pStyle w:val="5"/>
              <w:keepNext w:val="0"/>
              <w:numPr>
                <w:ilvl w:val="1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szCs w:val="28"/>
                <w:u w:val="none"/>
              </w:rPr>
            </w:pPr>
            <w:r w:rsidRPr="00863FBE">
              <w:rPr>
                <w:szCs w:val="28"/>
                <w:u w:val="none"/>
              </w:rPr>
              <w:t>Общая характеристика основной профессиональной образовательной программы высшего профессионального образования  (аспирантура)…………………………………………</w:t>
            </w:r>
          </w:p>
          <w:p w:rsidR="00D701D1" w:rsidRPr="000E3154" w:rsidRDefault="00D701D1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54">
              <w:rPr>
                <w:rFonts w:ascii="Times New Roman" w:hAnsi="Times New Roman"/>
                <w:sz w:val="28"/>
                <w:szCs w:val="28"/>
              </w:rPr>
              <w:t>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(ас</w:t>
            </w:r>
            <w:r w:rsidR="00D16435">
              <w:rPr>
                <w:rFonts w:ascii="Times New Roman" w:hAnsi="Times New Roman"/>
                <w:sz w:val="28"/>
                <w:szCs w:val="28"/>
              </w:rPr>
              <w:t>пирантура)……………………………………………………….</w:t>
            </w:r>
          </w:p>
          <w:p w:rsidR="00D701D1" w:rsidRPr="000E3154" w:rsidRDefault="00D701D1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54">
              <w:rPr>
                <w:rFonts w:ascii="Times New Roman" w:hAnsi="Times New Roman"/>
                <w:sz w:val="28"/>
                <w:szCs w:val="28"/>
              </w:rPr>
              <w:t>Структура и содержание основной профессиональной образовательной программы последипломного профессионального образования (аспирантура)…………………</w:t>
            </w:r>
          </w:p>
          <w:p w:rsidR="00D701D1" w:rsidRPr="000E3154" w:rsidRDefault="00D701D1" w:rsidP="00863FBE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154">
              <w:rPr>
                <w:rFonts w:ascii="Times New Roman" w:hAnsi="Times New Roman"/>
                <w:bCs/>
                <w:sz w:val="28"/>
                <w:szCs w:val="28"/>
              </w:rPr>
              <w:t>Документы, регламентирующие содержание и организацию образовательного процесса при реализации ООП ВПО………………</w:t>
            </w:r>
          </w:p>
          <w:p w:rsidR="00D701D1" w:rsidRPr="000E3154" w:rsidRDefault="00D701D1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154">
              <w:rPr>
                <w:rFonts w:ascii="Times New Roman" w:hAnsi="Times New Roman"/>
                <w:sz w:val="28"/>
                <w:szCs w:val="28"/>
              </w:rPr>
              <w:t xml:space="preserve">Сроки освоения основной профессиональной  образовательной программы подготовки аспирантов по научной специальности </w:t>
            </w:r>
          </w:p>
          <w:p w:rsidR="00D701D1" w:rsidRPr="000E3154" w:rsidRDefault="00D701D1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154">
              <w:rPr>
                <w:rFonts w:ascii="Times New Roman" w:hAnsi="Times New Roman"/>
                <w:sz w:val="28"/>
                <w:szCs w:val="28"/>
              </w:rPr>
              <w:t>Уровень подготовки лиц,  успешно завершивших обучение в аспирантуре…………………………………………………………</w:t>
            </w:r>
          </w:p>
          <w:p w:rsidR="00D701D1" w:rsidRPr="000E3154" w:rsidRDefault="00D701D1" w:rsidP="00863FBE">
            <w:pPr>
              <w:tabs>
                <w:tab w:val="left" w:pos="426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1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    </w:t>
            </w:r>
            <w:r w:rsidRPr="000E3154">
              <w:rPr>
                <w:rFonts w:ascii="Times New Roman" w:hAnsi="Times New Roman"/>
                <w:sz w:val="28"/>
                <w:szCs w:val="28"/>
                <w:lang w:eastAsia="en-US"/>
              </w:rPr>
              <w:t>Фактическое ресурсное обеспечение………………………………</w:t>
            </w:r>
          </w:p>
        </w:tc>
        <w:tc>
          <w:tcPr>
            <w:tcW w:w="1287" w:type="dxa"/>
          </w:tcPr>
          <w:p w:rsidR="00D701D1" w:rsidRPr="000E3154" w:rsidRDefault="005C4C25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16435" w:rsidRDefault="00D16435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5C4C25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</w:t>
            </w: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16435" w:rsidRPr="000E3154" w:rsidRDefault="005C4C25" w:rsidP="00D164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16435" w:rsidRPr="000E3154" w:rsidRDefault="005C4C25" w:rsidP="00D164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EA7AC5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16435" w:rsidRDefault="00D16435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EA7AC5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D701D1" w:rsidRPr="000E3154" w:rsidRDefault="00EA7AC5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01D1" w:rsidRPr="000E3154" w:rsidRDefault="00D701D1" w:rsidP="00863F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863FBE" w:rsidRDefault="00D701D1" w:rsidP="00863F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5719A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:rsidR="00D701D1" w:rsidRPr="00E5719A" w:rsidRDefault="00D701D1" w:rsidP="00E5719A">
      <w:pPr>
        <w:pStyle w:val="af1"/>
        <w:tabs>
          <w:tab w:val="clear" w:pos="720"/>
          <w:tab w:val="num" w:pos="709"/>
        </w:tabs>
        <w:spacing w:line="240" w:lineRule="auto"/>
        <w:ind w:left="0" w:firstLine="709"/>
      </w:pPr>
      <w:r w:rsidRPr="00E5719A">
        <w:t>Программа составлена в соответствии с Федеральным законом Российской Федерации: «Об образовании» (от 10 июля 1992 года №3266-1) и «О высшем и послевузовском профессиональном образовании» (от 22 августа 1996 года №125-ФЗ), т</w:t>
      </w:r>
      <w:r w:rsidRPr="00E5719A">
        <w:rPr>
          <w:lang w:eastAsia="en-US"/>
        </w:rPr>
        <w:t xml:space="preserve">иповым положением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71, </w:t>
      </w:r>
      <w:r w:rsidRPr="00E5719A">
        <w:t>приказом Министерства образования и науки № 1365 от 16 марта 2011 года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(аспирантура).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719A">
        <w:rPr>
          <w:rFonts w:ascii="Times New Roman" w:hAnsi="Times New Roman"/>
          <w:sz w:val="24"/>
          <w:szCs w:val="24"/>
          <w:lang w:eastAsia="en-US"/>
        </w:rPr>
        <w:t xml:space="preserve">ОПОП ППО регламентирует цели, ожидаемые результаты, содержание, условия и технологии реализации образовательного процесса, оценку качества подготовки аспиранта по данной научной  специальности и включает в себя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программу педагогической практики, календарный учебный график и методические материалы, обеспечивающие реализацию соответствующей образовательной технологии. 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pStyle w:val="5"/>
        <w:keepNext w:val="0"/>
        <w:numPr>
          <w:ilvl w:val="1"/>
          <w:numId w:val="8"/>
        </w:numPr>
        <w:ind w:left="0" w:firstLine="709"/>
        <w:jc w:val="both"/>
        <w:rPr>
          <w:b/>
          <w:sz w:val="24"/>
          <w:u w:val="none"/>
        </w:rPr>
      </w:pPr>
      <w:r w:rsidRPr="00E5719A">
        <w:rPr>
          <w:b/>
          <w:sz w:val="24"/>
          <w:u w:val="none"/>
        </w:rPr>
        <w:t>Общая характеристика основной профессиональной образовательной программы высшего профессионального образования  (аспирантура)</w:t>
      </w:r>
    </w:p>
    <w:p w:rsidR="00D701D1" w:rsidRPr="00E5719A" w:rsidRDefault="00D701D1" w:rsidP="00E5719A">
      <w:pPr>
        <w:pStyle w:val="afa"/>
        <w:tabs>
          <w:tab w:val="clear" w:pos="1191"/>
          <w:tab w:val="clear" w:pos="1418"/>
          <w:tab w:val="left" w:pos="720"/>
        </w:tabs>
        <w:spacing w:after="0"/>
        <w:ind w:left="709" w:firstLine="0"/>
        <w:rPr>
          <w:szCs w:val="24"/>
        </w:rPr>
      </w:pPr>
      <w:r w:rsidRPr="00E5719A">
        <w:rPr>
          <w:szCs w:val="24"/>
        </w:rPr>
        <w:t xml:space="preserve">1.1.1 Цель ОПОП ППО  </w:t>
      </w:r>
    </w:p>
    <w:p w:rsidR="00D701D1" w:rsidRPr="00E5719A" w:rsidRDefault="00D701D1" w:rsidP="00E5719A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В области обучения целью ОПОП ППО (аспирантура) является подготовка научных и научно-педагогических кадров высшей квалификации для науки, образования и различных отраслей народного хозяйства.</w:t>
      </w:r>
    </w:p>
    <w:p w:rsidR="00D701D1" w:rsidRPr="00E5719A" w:rsidRDefault="00D701D1" w:rsidP="00E5719A">
      <w:pPr>
        <w:pStyle w:val="afa"/>
        <w:spacing w:after="0"/>
        <w:ind w:firstLine="709"/>
        <w:rPr>
          <w:szCs w:val="24"/>
        </w:rPr>
      </w:pPr>
      <w:r w:rsidRPr="00E5719A">
        <w:rPr>
          <w:szCs w:val="24"/>
        </w:rPr>
        <w:t>Целями подготовки аспиранта, в соответствии с существующим законодательством, являются:</w:t>
      </w:r>
    </w:p>
    <w:p w:rsidR="00D701D1" w:rsidRPr="00E5719A" w:rsidRDefault="00D701D1" w:rsidP="00E5719A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углубленное изучение методологических и теоретических основ </w:t>
      </w:r>
      <w:r w:rsidR="001E4FCD">
        <w:rPr>
          <w:rFonts w:ascii="Times New Roman" w:hAnsi="Times New Roman"/>
          <w:sz w:val="24"/>
          <w:szCs w:val="24"/>
        </w:rPr>
        <w:t>медицинских наук</w:t>
      </w:r>
      <w:r w:rsidRPr="00E5719A">
        <w:rPr>
          <w:rFonts w:ascii="Times New Roman" w:hAnsi="Times New Roman"/>
          <w:sz w:val="24"/>
          <w:szCs w:val="24"/>
        </w:rPr>
        <w:t xml:space="preserve">; </w:t>
      </w:r>
    </w:p>
    <w:p w:rsidR="00D701D1" w:rsidRPr="00E5719A" w:rsidRDefault="00D701D1" w:rsidP="00E5719A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формирование умений и навыков самостоятельной научно-исследовательской и научно-педагогической деятельности;</w:t>
      </w:r>
    </w:p>
    <w:p w:rsidR="00D701D1" w:rsidRPr="00E5719A" w:rsidRDefault="00D701D1" w:rsidP="00E5719A">
      <w:pPr>
        <w:pStyle w:val="23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</w:pPr>
      <w:r w:rsidRPr="00E5719A">
        <w:t>совершенствование знания иностранного языка, ориентированного на профессиональную деятельность;</w:t>
      </w:r>
    </w:p>
    <w:p w:rsidR="00D701D1" w:rsidRPr="00E5719A" w:rsidRDefault="00D701D1" w:rsidP="00E5719A">
      <w:pPr>
        <w:pStyle w:val="afb"/>
        <w:numPr>
          <w:ilvl w:val="0"/>
          <w:numId w:val="5"/>
        </w:numPr>
        <w:tabs>
          <w:tab w:val="clear" w:pos="1095"/>
          <w:tab w:val="clear" w:pos="1418"/>
        </w:tabs>
        <w:ind w:left="0" w:firstLine="709"/>
      </w:pPr>
      <w:r w:rsidRPr="00E5719A">
        <w:t>совершенствование философского образования, в том числе ориентированного на профессиональную деятельность.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1.1.2 Квалификационная характеристика выпускника аспирантуры</w:t>
      </w:r>
    </w:p>
    <w:p w:rsidR="00D701D1" w:rsidRPr="00E5719A" w:rsidRDefault="00D701D1" w:rsidP="00E5719A">
      <w:pPr>
        <w:pStyle w:val="afa"/>
        <w:tabs>
          <w:tab w:val="clear" w:pos="1191"/>
          <w:tab w:val="clear" w:pos="1418"/>
        </w:tabs>
        <w:spacing w:after="0"/>
        <w:ind w:firstLine="709"/>
        <w:rPr>
          <w:szCs w:val="24"/>
        </w:rPr>
      </w:pPr>
      <w:r w:rsidRPr="00E5719A">
        <w:rPr>
          <w:szCs w:val="24"/>
        </w:rPr>
        <w:t>Выпускник аспирантуры является специалистом высшей квалификации и подготовлен:</w:t>
      </w:r>
    </w:p>
    <w:p w:rsidR="00D701D1" w:rsidRPr="00E5719A" w:rsidRDefault="00D701D1" w:rsidP="00E5719A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к самостоятельной (в том числе руководящей) научно-исследовательской деятельности, требующей широкой фундаментальной подготовки в современных направлениях физико-математических наук, глубокой специализированной подготовки в выбранном направлении, владения навыками современных методов исследования;</w:t>
      </w:r>
    </w:p>
    <w:p w:rsidR="00D701D1" w:rsidRPr="00E5719A" w:rsidRDefault="00D701D1" w:rsidP="00E5719A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к научно-педагогической работе в высших и средних специальных учебных заведениях различных форм собственности.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 xml:space="preserve">1.1.3  Паспорт реализуемой в вузе научной специальности. 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435" w:rsidRDefault="00D701D1" w:rsidP="00E5719A">
      <w:pPr>
        <w:pStyle w:val="aa"/>
        <w:spacing w:before="0" w:beforeAutospacing="0" w:after="0" w:afterAutospacing="0"/>
        <w:ind w:firstLine="709"/>
        <w:rPr>
          <w:b/>
        </w:rPr>
      </w:pPr>
      <w:r w:rsidRPr="00E5719A">
        <w:rPr>
          <w:b/>
          <w:bCs/>
        </w:rPr>
        <w:t>Шифр специальности:</w:t>
      </w:r>
      <w:r w:rsidRPr="00E5719A">
        <w:br/>
      </w:r>
      <w:r w:rsidR="00D16435" w:rsidRPr="00D16435">
        <w:t>14.00.14 «Онкология»</w:t>
      </w:r>
    </w:p>
    <w:p w:rsidR="00D701D1" w:rsidRPr="00E5719A" w:rsidRDefault="00D701D1" w:rsidP="00E5719A">
      <w:pPr>
        <w:pStyle w:val="aa"/>
        <w:spacing w:before="0" w:beforeAutospacing="0" w:after="0" w:afterAutospacing="0"/>
        <w:ind w:firstLine="709"/>
        <w:rPr>
          <w:b/>
          <w:bCs/>
        </w:rPr>
      </w:pPr>
      <w:r w:rsidRPr="00E5719A">
        <w:rPr>
          <w:b/>
          <w:bCs/>
        </w:rPr>
        <w:t>Формула специальности:</w:t>
      </w:r>
    </w:p>
    <w:p w:rsidR="00E44DB8" w:rsidRDefault="00D16435" w:rsidP="00E44DB8">
      <w:pPr>
        <w:pStyle w:val="aa"/>
        <w:spacing w:before="0" w:beforeAutospacing="0" w:after="0" w:afterAutospacing="0"/>
        <w:ind w:firstLine="709"/>
        <w:jc w:val="both"/>
      </w:pPr>
      <w:r>
        <w:t>Онкология</w:t>
      </w:r>
      <w:r w:rsidR="00D701D1" w:rsidRPr="00E5719A">
        <w:t xml:space="preserve"> – </w:t>
      </w:r>
      <w:r w:rsidR="00E44DB8" w:rsidRPr="00E44DB8">
        <w:t xml:space="preserve"> раздел медицины, изучающий доброкачественные и злокачественные опухоли, их этиологию и патогенез, механизмы и закономерности возникновения и развития, методы их профилактики, диагностики и лечения</w:t>
      </w:r>
      <w:r w:rsidR="00E44DB8">
        <w:t>.</w:t>
      </w:r>
    </w:p>
    <w:p w:rsidR="00D701D1" w:rsidRDefault="00D701D1" w:rsidP="00E44DB8">
      <w:pPr>
        <w:pStyle w:val="aa"/>
        <w:spacing w:before="0" w:beforeAutospacing="0" w:after="0" w:afterAutospacing="0"/>
        <w:ind w:firstLine="709"/>
        <w:jc w:val="both"/>
        <w:rPr>
          <w:b/>
          <w:bCs/>
        </w:rPr>
      </w:pPr>
      <w:r w:rsidRPr="00E5719A">
        <w:rPr>
          <w:b/>
          <w:bCs/>
        </w:rPr>
        <w:t>Области</w:t>
      </w:r>
      <w:r>
        <w:rPr>
          <w:b/>
          <w:bCs/>
        </w:rPr>
        <w:t xml:space="preserve"> </w:t>
      </w:r>
      <w:r w:rsidRPr="00E5719A">
        <w:rPr>
          <w:b/>
          <w:bCs/>
        </w:rPr>
        <w:t>исследований:</w:t>
      </w:r>
      <w:r>
        <w:rPr>
          <w:b/>
          <w:bCs/>
        </w:rPr>
        <w:t xml:space="preserve">     </w:t>
      </w:r>
    </w:p>
    <w:p w:rsidR="00D16435" w:rsidRPr="007B7283" w:rsidRDefault="00D16435" w:rsidP="007B7283">
      <w:pPr>
        <w:pStyle w:val="aa"/>
        <w:numPr>
          <w:ilvl w:val="0"/>
          <w:numId w:val="10"/>
        </w:numPr>
        <w:spacing w:before="0" w:beforeAutospacing="0" w:after="0" w:afterAutospacing="0"/>
        <w:jc w:val="both"/>
      </w:pPr>
      <w:r w:rsidRPr="007B7283">
        <w:t>Закономерности появления, развития новообразований у человека.</w:t>
      </w:r>
    </w:p>
    <w:p w:rsidR="007B7283" w:rsidRPr="007B7283" w:rsidRDefault="007B7283" w:rsidP="007B7283">
      <w:pPr>
        <w:pStyle w:val="aa"/>
        <w:numPr>
          <w:ilvl w:val="0"/>
          <w:numId w:val="10"/>
        </w:numPr>
        <w:spacing w:before="0" w:beforeAutospacing="0" w:after="0" w:afterAutospacing="0"/>
        <w:jc w:val="both"/>
      </w:pPr>
      <w:r w:rsidRPr="007B7283">
        <w:t xml:space="preserve">Данные по эпидемиологии и статистике новообразований. </w:t>
      </w:r>
    </w:p>
    <w:p w:rsidR="007B7283" w:rsidRPr="007B7283" w:rsidRDefault="00E44DB8" w:rsidP="007B7283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bCs/>
        </w:rPr>
      </w:pPr>
      <w:r w:rsidRPr="007B7283">
        <w:t xml:space="preserve">Организационные аспекты помощи </w:t>
      </w:r>
      <w:proofErr w:type="spellStart"/>
      <w:r w:rsidRPr="007B7283">
        <w:t>онкобольным</w:t>
      </w:r>
      <w:proofErr w:type="spellEnd"/>
      <w:r w:rsidRPr="007B7283">
        <w:t>, в т.ч. организации онкослужбы.</w:t>
      </w:r>
    </w:p>
    <w:p w:rsidR="00D701D1" w:rsidRPr="007B7283" w:rsidRDefault="00E44DB8" w:rsidP="007B7283">
      <w:pPr>
        <w:pStyle w:val="aa"/>
        <w:spacing w:before="0" w:beforeAutospacing="0" w:after="0" w:afterAutospacing="0"/>
        <w:ind w:left="720"/>
        <w:jc w:val="both"/>
        <w:rPr>
          <w:bCs/>
        </w:rPr>
      </w:pPr>
      <w:r w:rsidRPr="007B7283">
        <w:lastRenderedPageBreak/>
        <w:t>3.Диагностику новообразований и их дифференциальную диагностику, возможности ранней диагностики злокачественных новообразований</w:t>
      </w:r>
      <w:r w:rsidR="007B7283">
        <w:t>.</w:t>
      </w:r>
      <w:r w:rsidR="007B7283">
        <w:br/>
        <w:t>4.В</w:t>
      </w:r>
      <w:r w:rsidR="007B7283" w:rsidRPr="007B7283">
        <w:t>озможности</w:t>
      </w:r>
      <w:r w:rsidR="007B7283">
        <w:t xml:space="preserve"> и способы</w:t>
      </w:r>
      <w:r w:rsidR="007B7283" w:rsidRPr="007B7283">
        <w:t xml:space="preserve">  лечения ЗН</w:t>
      </w:r>
      <w:r w:rsidR="007B7283">
        <w:t xml:space="preserve"> различных локализаций  и с учётом их биологических</w:t>
      </w:r>
      <w:r w:rsidR="007B7283">
        <w:tab/>
        <w:t>свойств</w:t>
      </w:r>
      <w:r w:rsidR="00D701D1" w:rsidRPr="007B7283">
        <w:t>.</w:t>
      </w:r>
      <w:r w:rsidR="00D701D1" w:rsidRPr="007B7283">
        <w:br/>
        <w:t>5. Изучение изменчивости анатомических структур тела в филогенезе.</w:t>
      </w:r>
      <w:r w:rsidR="00D701D1" w:rsidRPr="007B7283">
        <w:br/>
      </w:r>
      <w:r w:rsidR="0006078E">
        <w:t>6</w:t>
      </w:r>
      <w:r w:rsidR="00D701D1" w:rsidRPr="007B7283">
        <w:t xml:space="preserve">. Выявление </w:t>
      </w:r>
      <w:r w:rsidR="007B7283">
        <w:t>неблагоприятных</w:t>
      </w:r>
      <w:r w:rsidR="007B7283" w:rsidRPr="007B7283">
        <w:t xml:space="preserve"> </w:t>
      </w:r>
      <w:r w:rsidR="002372A5">
        <w:t>воз</w:t>
      </w:r>
      <w:r w:rsidR="007B7283" w:rsidRPr="007B7283">
        <w:t>де</w:t>
      </w:r>
      <w:r w:rsidR="007B7283">
        <w:t>йствий лечебных факторов</w:t>
      </w:r>
      <w:r w:rsidR="00D701D1" w:rsidRPr="007B7283">
        <w:t xml:space="preserve"> на человека</w:t>
      </w:r>
      <w:r w:rsidR="007B7283">
        <w:t>, пути их профилактик</w:t>
      </w:r>
      <w:r w:rsidR="002372A5">
        <w:t>и</w:t>
      </w:r>
      <w:r w:rsidR="007B7283">
        <w:tab/>
        <w:t>и</w:t>
      </w:r>
      <w:r w:rsidR="002372A5">
        <w:tab/>
      </w:r>
      <w:r w:rsidR="007B7283">
        <w:t>лечения</w:t>
      </w:r>
      <w:r w:rsidR="0006078E">
        <w:t>.</w:t>
      </w:r>
      <w:r w:rsidR="0006078E">
        <w:br/>
        <w:t>7</w:t>
      </w:r>
      <w:r w:rsidR="00D701D1" w:rsidRPr="007B7283">
        <w:t xml:space="preserve">. </w:t>
      </w:r>
      <w:r w:rsidR="002372A5">
        <w:t>Пути профилактики онкологических заболеваний</w:t>
      </w:r>
      <w:r w:rsidR="00D701D1" w:rsidRPr="007B7283">
        <w:t>.</w:t>
      </w:r>
    </w:p>
    <w:p w:rsidR="00D701D1" w:rsidRPr="00E5719A" w:rsidRDefault="00D701D1" w:rsidP="00E5719A">
      <w:pPr>
        <w:pStyle w:val="aa"/>
        <w:spacing w:before="0" w:beforeAutospacing="0" w:after="0" w:afterAutospacing="0"/>
        <w:ind w:firstLine="709"/>
      </w:pPr>
      <w:r w:rsidRPr="00E5719A">
        <w:rPr>
          <w:b/>
          <w:bCs/>
        </w:rPr>
        <w:t>Отрасль наук:</w:t>
      </w:r>
      <w:r w:rsidRPr="00E5719A">
        <w:br/>
        <w:t>биологические науки</w:t>
      </w:r>
      <w:r w:rsidRPr="00E5719A">
        <w:br/>
        <w:t xml:space="preserve">медицинские науки </w:t>
      </w:r>
    </w:p>
    <w:p w:rsidR="00D701D1" w:rsidRPr="00E5719A" w:rsidRDefault="00D701D1" w:rsidP="00E5719A">
      <w:pPr>
        <w:pStyle w:val="aa"/>
        <w:tabs>
          <w:tab w:val="left" w:pos="2940"/>
        </w:tabs>
        <w:spacing w:before="0" w:beforeAutospacing="0" w:after="0" w:afterAutospacing="0"/>
        <w:ind w:firstLine="709"/>
      </w:pPr>
      <w:r w:rsidRPr="00E5719A">
        <w:tab/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2</w:t>
      </w:r>
      <w:r w:rsidR="0006078E">
        <w:rPr>
          <w:rFonts w:ascii="Times New Roman" w:hAnsi="Times New Roman"/>
          <w:b/>
          <w:sz w:val="24"/>
          <w:szCs w:val="24"/>
        </w:rPr>
        <w:t>.</w:t>
      </w:r>
      <w:r w:rsidRPr="00E5719A">
        <w:rPr>
          <w:rFonts w:ascii="Times New Roman" w:hAnsi="Times New Roman"/>
          <w:b/>
          <w:sz w:val="24"/>
          <w:szCs w:val="24"/>
        </w:rPr>
        <w:t xml:space="preserve"> 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 (аспирантура)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2.1. Лица, желающие освоить основную профессиональную образовательную программу подготовки аспиранта по данной отрасли наук, должны иметь высшее профессиональное образование.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2.2. Лица, имеющие высшее профессиональное образование, принимаются в аспирантуру по результатам сдачи вступительных экзаменов на конкурсной основе. 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2.3. Порядок приема в аспирантуру и условия конкурсного отбора определяются действующим Положением о подготовке научно-педагогических кадров и научных кадров в системе послевузовского профессионального образования в Российской Федерации. 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2.4. Программы вступительных экзаменов в аспирантуру разработаны Оренбургской государственной медицинской академией в соответствии с федеральными государственными  требованиями.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2.5. Академия имеет право засчитывать в качестве результатов вступительных экзаменов в аспирантуру результаты кандидатских экзаменов по истории и философии науки и иностранному языку.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06078E" w:rsidP="0006078E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701D1" w:rsidRPr="00E5719A">
        <w:rPr>
          <w:rFonts w:ascii="Times New Roman" w:hAnsi="Times New Roman"/>
          <w:b/>
          <w:sz w:val="24"/>
          <w:szCs w:val="24"/>
        </w:rPr>
        <w:t>Структура и содержание основной профессиональной образовательной программы последипломного профессионального образования (аспирантура)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3.1. ОПОП ППО (аспирантура) реализуется на основании лицензии Оренбургской государственной медицинской академии на право ведения образовательной деятельности в сфере послевузовского профессионального образования. 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Образовательная программа послевузовского профессионального образования имеет следующую структуру: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Образовательная составляющая, включающая следующие разделы: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Обязательные дисциплины (ОД.А.00);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Факультативные дисциплины (ФД.А.00); 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Практика (П.А.00).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Исследовательская составляющая, включающая следующие разделы: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учёной степени кандидата наук (НИР.А.00);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Кандидатские экзамены (КЭ.А.00);</w:t>
      </w:r>
    </w:p>
    <w:p w:rsidR="00D701D1" w:rsidRPr="00E5719A" w:rsidRDefault="00D701D1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Подготовка к защите диссертации  на соискание ученой степени кандидата наук (ПД.А.00).</w:t>
      </w:r>
    </w:p>
    <w:p w:rsidR="00D701D1" w:rsidRPr="00E5719A" w:rsidRDefault="00D701D1" w:rsidP="00E57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3.2 Требования к содержанию основной профессиональной образовательной программы подготовки научной специальности</w:t>
      </w:r>
    </w:p>
    <w:p w:rsidR="00D701D1" w:rsidRPr="00E5719A" w:rsidRDefault="00D701D1" w:rsidP="00E57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1D1" w:rsidRDefault="00D701D1" w:rsidP="003A24B7">
      <w:pPr>
        <w:numPr>
          <w:ilvl w:val="2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Трудоемкость освоения образовательной программы послевузовского профессионального образования (по ее составляющим и их разделам):</w:t>
      </w:r>
    </w:p>
    <w:p w:rsidR="003A24B7" w:rsidRPr="00E5719A" w:rsidRDefault="003A24B7" w:rsidP="003A24B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2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845"/>
        <w:gridCol w:w="2721"/>
        <w:gridCol w:w="2721"/>
      </w:tblGrid>
      <w:tr w:rsidR="00D701D1" w:rsidRPr="000E3154" w:rsidTr="00E5719A">
        <w:trPr>
          <w:gridAfter w:val="1"/>
          <w:wAfter w:w="2721" w:type="dxa"/>
          <w:trHeight w:val="529"/>
        </w:trPr>
        <w:tc>
          <w:tcPr>
            <w:tcW w:w="2334" w:type="dxa"/>
          </w:tcPr>
          <w:p w:rsidR="00D701D1" w:rsidRPr="00863FBE" w:rsidRDefault="00D701D1" w:rsidP="00E5719A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Индекс</w:t>
            </w:r>
          </w:p>
        </w:tc>
        <w:tc>
          <w:tcPr>
            <w:tcW w:w="4845" w:type="dxa"/>
          </w:tcPr>
          <w:p w:rsidR="00D701D1" w:rsidRPr="00863FBE" w:rsidRDefault="00D701D1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:rsidR="00D701D1" w:rsidRPr="00863FBE" w:rsidRDefault="00D701D1" w:rsidP="00E5719A">
            <w:pPr>
              <w:pStyle w:val="HTM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sz w:val="24"/>
                <w:szCs w:val="24"/>
              </w:rPr>
              <w:t>(модулей)</w:t>
            </w:r>
          </w:p>
        </w:tc>
        <w:tc>
          <w:tcPr>
            <w:tcW w:w="2721" w:type="dxa"/>
          </w:tcPr>
          <w:p w:rsidR="00D701D1" w:rsidRPr="00863FBE" w:rsidRDefault="00D701D1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D701D1" w:rsidRPr="00863FBE" w:rsidRDefault="00D701D1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sz w:val="24"/>
                <w:szCs w:val="24"/>
              </w:rPr>
              <w:t>(в зачетных единицах)</w:t>
            </w:r>
            <w:r w:rsidRPr="00863FBE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:rsidR="00D701D1" w:rsidRPr="00863FBE" w:rsidRDefault="00D701D1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sz w:val="24"/>
                <w:szCs w:val="24"/>
              </w:rPr>
              <w:t>очно/заочно</w:t>
            </w:r>
          </w:p>
          <w:p w:rsidR="00D701D1" w:rsidRPr="00863FBE" w:rsidRDefault="00D701D1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1D1" w:rsidRPr="000E3154" w:rsidTr="00E5719A">
        <w:trPr>
          <w:gridAfter w:val="1"/>
          <w:wAfter w:w="2721" w:type="dxa"/>
          <w:trHeight w:val="243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ОД.А.00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дисциплины подготовки 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</w:p>
        </w:tc>
      </w:tr>
      <w:tr w:rsidR="00D701D1" w:rsidRPr="000E3154" w:rsidTr="00E5719A">
        <w:trPr>
          <w:gridAfter w:val="1"/>
          <w:wAfter w:w="2721" w:type="dxa"/>
          <w:trHeight w:val="294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ОД.А.01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iCs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D701D1" w:rsidRPr="000E3154" w:rsidTr="00E5719A">
        <w:trPr>
          <w:gridAfter w:val="1"/>
          <w:wAfter w:w="2721" w:type="dxa"/>
          <w:trHeight w:val="180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ОД.А.02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D701D1" w:rsidRPr="000E3154" w:rsidTr="00E5719A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ОД.А.03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0E3154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</w:tr>
      <w:tr w:rsidR="00D701D1" w:rsidRPr="000E3154" w:rsidTr="00E5719A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ОД.А.04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iCs/>
                <w:sz w:val="24"/>
                <w:szCs w:val="24"/>
              </w:rPr>
              <w:t>Прикладные аспекты информатики и медицинской статистики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</w:tr>
      <w:tr w:rsidR="00D701D1" w:rsidRPr="000E3154" w:rsidTr="00E5719A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Специальные дисциплины 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0E3154">
              <w:rPr>
                <w:rFonts w:ascii="Times New Roman" w:hAnsi="Times New Roman"/>
                <w:bCs/>
                <w:sz w:val="24"/>
                <w:szCs w:val="24"/>
              </w:rPr>
              <w:t>/10</w:t>
            </w:r>
          </w:p>
        </w:tc>
      </w:tr>
      <w:tr w:rsidR="00D701D1" w:rsidRPr="000E3154" w:rsidTr="00E5719A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ОД.А.05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iCs/>
                <w:sz w:val="24"/>
                <w:szCs w:val="24"/>
              </w:rPr>
              <w:t>Анатомия человека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0E3154">
              <w:rPr>
                <w:rFonts w:ascii="Times New Roman" w:hAnsi="Times New Roman"/>
                <w:bCs/>
                <w:sz w:val="24"/>
                <w:szCs w:val="24"/>
              </w:rPr>
              <w:t>/10</w:t>
            </w:r>
          </w:p>
        </w:tc>
      </w:tr>
      <w:tr w:rsidR="00D701D1" w:rsidRPr="000E3154" w:rsidTr="00E5719A">
        <w:trPr>
          <w:gridAfter w:val="1"/>
          <w:wAfter w:w="2721" w:type="dxa"/>
          <w:trHeight w:val="275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Дисциплины по выбору аспиранта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</w:p>
        </w:tc>
      </w:tr>
      <w:tr w:rsidR="00D701D1" w:rsidRPr="000E3154" w:rsidTr="00E5719A">
        <w:trPr>
          <w:gridAfter w:val="1"/>
          <w:wAfter w:w="2721" w:type="dxa"/>
          <w:trHeight w:val="339"/>
        </w:trPr>
        <w:tc>
          <w:tcPr>
            <w:tcW w:w="2334" w:type="dxa"/>
            <w:vMerge w:val="restart"/>
            <w:vAlign w:val="center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ОД.А.06</w:t>
            </w:r>
          </w:p>
        </w:tc>
        <w:tc>
          <w:tcPr>
            <w:tcW w:w="4845" w:type="dxa"/>
          </w:tcPr>
          <w:p w:rsidR="00D701D1" w:rsidRPr="00863FBE" w:rsidRDefault="00D701D1" w:rsidP="00863FBE">
            <w:pPr>
              <w:snapToGrid w:val="0"/>
              <w:spacing w:after="0"/>
              <w:jc w:val="both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863FBE">
              <w:rPr>
                <w:rFonts w:ascii="Times New Roman" w:eastAsia="MS Mincho" w:hAnsi="Times New Roman"/>
                <w:iCs/>
                <w:sz w:val="24"/>
                <w:szCs w:val="24"/>
              </w:rPr>
              <w:t>Топографическая анатомия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E3154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D701D1" w:rsidRPr="000E3154" w:rsidTr="00E5719A">
        <w:trPr>
          <w:gridAfter w:val="1"/>
          <w:wAfter w:w="2721" w:type="dxa"/>
          <w:trHeight w:val="173"/>
        </w:trPr>
        <w:tc>
          <w:tcPr>
            <w:tcW w:w="2334" w:type="dxa"/>
            <w:vMerge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Основы методов прижизненной визуализации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/>
                <w:sz w:val="24"/>
                <w:szCs w:val="24"/>
                <w:lang w:val="en-US"/>
              </w:rPr>
              <w:t>5/5</w:t>
            </w:r>
          </w:p>
        </w:tc>
      </w:tr>
      <w:tr w:rsidR="00D701D1" w:rsidRPr="000E3154" w:rsidTr="00E5719A">
        <w:trPr>
          <w:gridAfter w:val="1"/>
          <w:wAfter w:w="2721" w:type="dxa"/>
          <w:trHeight w:val="172"/>
        </w:trPr>
        <w:tc>
          <w:tcPr>
            <w:tcW w:w="2334" w:type="dxa"/>
            <w:vMerge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Возрастная анатомия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/>
                <w:sz w:val="24"/>
                <w:szCs w:val="24"/>
                <w:lang w:val="en-US"/>
              </w:rPr>
              <w:t>5/5</w:t>
            </w:r>
          </w:p>
        </w:tc>
      </w:tr>
      <w:tr w:rsidR="00D701D1" w:rsidRPr="000E3154" w:rsidTr="00E5719A">
        <w:trPr>
          <w:gridAfter w:val="1"/>
          <w:wAfter w:w="2721" w:type="dxa"/>
          <w:trHeight w:val="315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0/3</w:t>
            </w:r>
          </w:p>
        </w:tc>
      </w:tr>
      <w:tr w:rsidR="00D701D1" w:rsidRPr="000E3154" w:rsidTr="00E5719A">
        <w:trPr>
          <w:gridAfter w:val="1"/>
          <w:wAfter w:w="2721" w:type="dxa"/>
          <w:trHeight w:val="222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ФД.А.0</w:t>
            </w:r>
            <w:r w:rsidRPr="000E31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хирургия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E3154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П.А.00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Практика (педагогическая)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  <w:r w:rsidRPr="000E31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7179" w:type="dxa"/>
            <w:gridSpan w:val="2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 образовательную составляющую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/27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НИР.А.00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 аспиранта и выполнение диссертации на соискание ученой степени кандидата наук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165/165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КЭ.А.00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Кандидатские экзамены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КЭ.А.01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КЭ.А.02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КЭ.А.03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Кандидатский экзамен по специальной дисциплине в соответствии с темой диссертации на соискание ученой степени кандидата наук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ПД.А.00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3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ПД.А.0</w:t>
            </w:r>
            <w:r w:rsidRPr="000E31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5" w:type="dxa"/>
          </w:tcPr>
          <w:p w:rsidR="00D701D1" w:rsidRPr="000E3154" w:rsidRDefault="00D701D1" w:rsidP="00863FB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Подготовка к защите диссертации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</w:tr>
      <w:tr w:rsidR="00D701D1" w:rsidRPr="000E3154" w:rsidTr="00E5719A">
        <w:trPr>
          <w:trHeight w:val="216"/>
        </w:trPr>
        <w:tc>
          <w:tcPr>
            <w:tcW w:w="7179" w:type="dxa"/>
            <w:gridSpan w:val="2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Итого на исследовательскую составляющую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183/183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01D1" w:rsidRPr="000E3154" w:rsidTr="00E5719A">
        <w:trPr>
          <w:gridAfter w:val="1"/>
          <w:wAfter w:w="2721" w:type="dxa"/>
          <w:trHeight w:val="216"/>
        </w:trPr>
        <w:tc>
          <w:tcPr>
            <w:tcW w:w="7179" w:type="dxa"/>
            <w:gridSpan w:val="2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sz w:val="24"/>
                <w:szCs w:val="24"/>
              </w:rPr>
              <w:t>Общий объем подготовки аспиранта</w:t>
            </w:r>
          </w:p>
        </w:tc>
        <w:tc>
          <w:tcPr>
            <w:tcW w:w="2721" w:type="dxa"/>
          </w:tcPr>
          <w:p w:rsidR="00D701D1" w:rsidRPr="000E3154" w:rsidRDefault="00D701D1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/>
                <w:b/>
                <w:bCs/>
                <w:sz w:val="24"/>
                <w:szCs w:val="24"/>
              </w:rPr>
              <w:t>210/210</w:t>
            </w:r>
          </w:p>
        </w:tc>
      </w:tr>
    </w:tbl>
    <w:p w:rsidR="00D701D1" w:rsidRDefault="00D701D1" w:rsidP="00E57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1D1" w:rsidRDefault="00D701D1" w:rsidP="00E57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3C07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3.2.2 Программы учебных дисциплин разработаны на основе паспорта научной специальности и программ кандидатских экзаменов по истории и философии науки, иностранному языку и специальной дисциплине.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      При разработке содержательной части образовательной программы были решены следующие задачи:</w:t>
      </w:r>
    </w:p>
    <w:p w:rsidR="00D701D1" w:rsidRPr="00E5719A" w:rsidRDefault="00D701D1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lastRenderedPageBreak/>
        <w:t xml:space="preserve">Определен полный перечень обязательных дисциплин (история и философия науки, иностранный язык, специальные дисциплины отрасли наук и научной специальности, дисциплины по выбору аспиранта), при этом соблюдены требования к их реализации по минимальному объему теоретических занятий в зачетных единицах - </w:t>
      </w:r>
      <w:r w:rsidRPr="00E5719A">
        <w:rPr>
          <w:rFonts w:ascii="Times New Roman" w:hAnsi="Times New Roman"/>
          <w:color w:val="000000"/>
          <w:sz w:val="24"/>
          <w:szCs w:val="24"/>
        </w:rPr>
        <w:t>24 зачетных единиц;</w:t>
      </w:r>
    </w:p>
    <w:p w:rsidR="00D701D1" w:rsidRPr="00E5719A" w:rsidRDefault="00D701D1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5719A">
        <w:rPr>
          <w:rFonts w:ascii="Times New Roman" w:hAnsi="Times New Roman"/>
          <w:color w:val="000000"/>
          <w:sz w:val="24"/>
          <w:szCs w:val="24"/>
        </w:rPr>
        <w:t>Факультативные дисциплины 3 зачетные единицы (заочная форма);</w:t>
      </w:r>
    </w:p>
    <w:p w:rsidR="00D701D1" w:rsidRPr="00E5719A" w:rsidRDefault="00D701D1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5719A">
        <w:rPr>
          <w:rFonts w:ascii="Times New Roman" w:hAnsi="Times New Roman"/>
          <w:color w:val="000000"/>
          <w:sz w:val="24"/>
          <w:szCs w:val="24"/>
        </w:rPr>
        <w:t>Педагогическая практика 3 зачетные единицы (очная форма);</w:t>
      </w:r>
    </w:p>
    <w:p w:rsidR="00D701D1" w:rsidRPr="00E5719A" w:rsidRDefault="00D701D1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5719A">
        <w:rPr>
          <w:rFonts w:ascii="Times New Roman" w:hAnsi="Times New Roman"/>
          <w:color w:val="000000"/>
          <w:sz w:val="24"/>
          <w:szCs w:val="24"/>
        </w:rPr>
        <w:t>Научно-исследовательская работы аспиранта - 165 зачетных единиц;</w:t>
      </w:r>
    </w:p>
    <w:p w:rsidR="00D701D1" w:rsidRPr="00E5719A" w:rsidRDefault="00D701D1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5719A">
        <w:rPr>
          <w:rFonts w:ascii="Times New Roman" w:hAnsi="Times New Roman"/>
          <w:color w:val="000000"/>
          <w:sz w:val="24"/>
          <w:szCs w:val="24"/>
        </w:rPr>
        <w:t>Определены сроки и эффективная форма прохождения педагогической практики, а также форма контроля и отчетность по ней.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5719A">
        <w:rPr>
          <w:rFonts w:ascii="Times New Roman" w:hAnsi="Times New Roman"/>
          <w:b/>
          <w:bCs/>
          <w:sz w:val="24"/>
          <w:szCs w:val="24"/>
        </w:rPr>
        <w:t>4</w:t>
      </w:r>
      <w:r w:rsidR="0006078E">
        <w:rPr>
          <w:rFonts w:ascii="Times New Roman" w:hAnsi="Times New Roman"/>
          <w:b/>
          <w:bCs/>
          <w:sz w:val="24"/>
          <w:szCs w:val="24"/>
        </w:rPr>
        <w:t>.</w:t>
      </w:r>
      <w:r w:rsidRPr="00E5719A">
        <w:rPr>
          <w:rFonts w:ascii="Times New Roman" w:hAnsi="Times New Roman"/>
          <w:b/>
          <w:bCs/>
          <w:sz w:val="24"/>
          <w:szCs w:val="24"/>
        </w:rPr>
        <w:t xml:space="preserve"> Документы, регламентирующие содержание и организацию образовательного процесса при реализации ОПОП ППО</w:t>
      </w:r>
    </w:p>
    <w:p w:rsidR="00D701D1" w:rsidRPr="00E5719A" w:rsidRDefault="00D701D1" w:rsidP="00E5719A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E5719A">
        <w:rPr>
          <w:rFonts w:ascii="Times New Roman" w:hAnsi="Times New Roman"/>
          <w:b/>
          <w:bCs/>
          <w:iCs/>
          <w:sz w:val="24"/>
          <w:szCs w:val="24"/>
        </w:rPr>
        <w:t>4.1</w:t>
      </w:r>
      <w:r w:rsidR="0006078E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5719A">
        <w:rPr>
          <w:rFonts w:ascii="Times New Roman" w:hAnsi="Times New Roman"/>
          <w:b/>
          <w:bCs/>
          <w:iCs/>
          <w:sz w:val="24"/>
          <w:szCs w:val="24"/>
        </w:rPr>
        <w:t xml:space="preserve"> Календарный учебный график</w:t>
      </w: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719A">
        <w:rPr>
          <w:rFonts w:ascii="Times New Roman" w:hAnsi="Times New Roman"/>
          <w:sz w:val="24"/>
          <w:szCs w:val="24"/>
          <w:lang w:eastAsia="en-US"/>
        </w:rPr>
        <w:t>Последовательность реализации ОПОП ППО по научной специальности подготовки аспиранта по годам (включая теоретическое обучение, практику, промежуточные и итоговую аттестации, каникулы) приводится в базовом и рабочем учебных планах.</w:t>
      </w:r>
    </w:p>
    <w:p w:rsidR="00D701D1" w:rsidRPr="00E5719A" w:rsidRDefault="00D701D1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Cs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5719A">
        <w:rPr>
          <w:rFonts w:ascii="Times New Roman" w:hAnsi="Times New Roman"/>
          <w:b/>
          <w:bCs/>
          <w:iCs/>
          <w:sz w:val="24"/>
          <w:szCs w:val="24"/>
        </w:rPr>
        <w:t>4.2</w:t>
      </w:r>
      <w:r w:rsidR="0006078E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5719A">
        <w:rPr>
          <w:rFonts w:ascii="Times New Roman" w:hAnsi="Times New Roman"/>
          <w:b/>
          <w:bCs/>
          <w:iCs/>
          <w:sz w:val="24"/>
          <w:szCs w:val="24"/>
        </w:rPr>
        <w:t xml:space="preserve"> Учебный план</w:t>
      </w: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719A">
        <w:rPr>
          <w:rFonts w:ascii="Times New Roman" w:hAnsi="Times New Roman"/>
          <w:sz w:val="24"/>
          <w:szCs w:val="24"/>
          <w:lang w:eastAsia="en-US"/>
        </w:rPr>
        <w:t>Базовый и рабочий учебный планы прилагаются.</w:t>
      </w:r>
    </w:p>
    <w:p w:rsidR="00D701D1" w:rsidRPr="00E5719A" w:rsidRDefault="00D701D1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Cs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i/>
          <w:iCs/>
          <w:sz w:val="24"/>
          <w:szCs w:val="24"/>
        </w:rPr>
      </w:pPr>
      <w:r w:rsidRPr="00E5719A">
        <w:rPr>
          <w:rFonts w:ascii="Times New Roman" w:hAnsi="Times New Roman"/>
          <w:b/>
          <w:bCs/>
          <w:iCs/>
          <w:sz w:val="24"/>
          <w:szCs w:val="24"/>
        </w:rPr>
        <w:t>4.3</w:t>
      </w:r>
      <w:r w:rsidR="0006078E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5719A">
        <w:rPr>
          <w:rFonts w:ascii="Times New Roman" w:hAnsi="Times New Roman"/>
          <w:b/>
          <w:bCs/>
          <w:iCs/>
          <w:sz w:val="24"/>
          <w:szCs w:val="24"/>
        </w:rPr>
        <w:t xml:space="preserve"> Рабочие программы учебных курсов, предметов, дисциплин (модулей</w:t>
      </w:r>
      <w:r w:rsidRPr="00E5719A">
        <w:rPr>
          <w:rFonts w:ascii="Times New Roman" w:hAnsi="Times New Roman"/>
          <w:bCs/>
          <w:iCs/>
          <w:sz w:val="24"/>
          <w:szCs w:val="24"/>
        </w:rPr>
        <w:t>)</w:t>
      </w: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719A">
        <w:rPr>
          <w:rFonts w:ascii="Times New Roman" w:hAnsi="Times New Roman"/>
          <w:sz w:val="24"/>
          <w:szCs w:val="24"/>
          <w:lang w:eastAsia="en-US"/>
        </w:rPr>
        <w:t>Рабочие программы учебных курсов, предметов, дисциплин (модулей</w:t>
      </w:r>
      <w:r w:rsidRPr="00E5719A">
        <w:rPr>
          <w:rFonts w:ascii="Times New Roman" w:hAnsi="Times New Roman"/>
          <w:b/>
          <w:sz w:val="24"/>
          <w:szCs w:val="24"/>
          <w:lang w:eastAsia="en-US"/>
        </w:rPr>
        <w:t xml:space="preserve">) </w:t>
      </w:r>
      <w:r w:rsidRPr="00E5719A">
        <w:rPr>
          <w:rFonts w:ascii="Times New Roman" w:hAnsi="Times New Roman"/>
          <w:sz w:val="24"/>
          <w:szCs w:val="24"/>
          <w:lang w:eastAsia="en-US"/>
        </w:rPr>
        <w:t>прилагаются.</w:t>
      </w:r>
    </w:p>
    <w:p w:rsidR="00D701D1" w:rsidRPr="00E5719A" w:rsidRDefault="00D701D1" w:rsidP="00E5719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4.4</w:t>
      </w:r>
      <w:r w:rsidR="0006078E">
        <w:rPr>
          <w:rFonts w:ascii="Times New Roman" w:hAnsi="Times New Roman"/>
          <w:b/>
          <w:sz w:val="24"/>
          <w:szCs w:val="24"/>
        </w:rPr>
        <w:t>.</w:t>
      </w:r>
      <w:r w:rsidRPr="00E5719A">
        <w:rPr>
          <w:rFonts w:ascii="Times New Roman" w:hAnsi="Times New Roman"/>
          <w:b/>
          <w:sz w:val="24"/>
          <w:szCs w:val="24"/>
        </w:rPr>
        <w:t xml:space="preserve"> Программа практики 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При реализации данной ООП ВПО предусматривается педагогическая практика на кафедре, на которой закреплён аспирант.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5</w:t>
      </w:r>
      <w:r w:rsidR="0006078E">
        <w:rPr>
          <w:rFonts w:ascii="Times New Roman" w:hAnsi="Times New Roman"/>
          <w:b/>
          <w:sz w:val="24"/>
          <w:szCs w:val="24"/>
        </w:rPr>
        <w:t>.</w:t>
      </w:r>
      <w:r w:rsidRPr="00E5719A">
        <w:rPr>
          <w:rFonts w:ascii="Times New Roman" w:hAnsi="Times New Roman"/>
          <w:b/>
          <w:sz w:val="24"/>
          <w:szCs w:val="24"/>
        </w:rPr>
        <w:t xml:space="preserve">   Сроки освоения основной профессиональной образовательной программы подготовки аспирантов по научной специальности 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5.1. Срок освоения основной образовательной программы подготовки аспиранта по очной (заочной) форме обучения 156 недель, в том числе:</w:t>
      </w:r>
    </w:p>
    <w:p w:rsidR="00D701D1" w:rsidRPr="00E5719A" w:rsidRDefault="00D701D1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образовательная программа подготовки – 18 недель (972 часа);</w:t>
      </w:r>
    </w:p>
    <w:p w:rsidR="00D701D1" w:rsidRPr="00E5719A" w:rsidRDefault="00D701D1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кандидатские экзамены – 2 недели (108 часов);</w:t>
      </w:r>
    </w:p>
    <w:p w:rsidR="00D701D1" w:rsidRPr="00E5719A" w:rsidRDefault="00D701D1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практика – 2 недели (108 часов);</w:t>
      </w:r>
    </w:p>
    <w:p w:rsidR="00D701D1" w:rsidRPr="00E5719A" w:rsidRDefault="00D701D1" w:rsidP="00E5719A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</w:rPr>
      </w:pPr>
      <w:r w:rsidRPr="00E5719A">
        <w:rPr>
          <w:sz w:val="24"/>
        </w:rPr>
        <w:t>научно-исследовательская работа и выполнение диссертации – 110 недель (5940 часов);</w:t>
      </w:r>
    </w:p>
    <w:p w:rsidR="00D701D1" w:rsidRPr="00E5719A" w:rsidRDefault="00D701D1" w:rsidP="00E5719A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</w:rPr>
      </w:pPr>
      <w:r w:rsidRPr="00E5719A">
        <w:rPr>
          <w:sz w:val="24"/>
        </w:rPr>
        <w:t>подготовка к защите диссертации на соискание ученой степени кандидата – 10 недель  (540 часов);</w:t>
      </w:r>
    </w:p>
    <w:p w:rsidR="00D701D1" w:rsidRPr="00E5719A" w:rsidRDefault="00D701D1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каникулы не менее – 16 недель. </w:t>
      </w:r>
    </w:p>
    <w:p w:rsidR="00D701D1" w:rsidRPr="00E5719A" w:rsidRDefault="00D701D1" w:rsidP="003C07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5.2</w:t>
      </w:r>
      <w:r w:rsidR="0006078E">
        <w:rPr>
          <w:rFonts w:ascii="Times New Roman" w:hAnsi="Times New Roman"/>
          <w:sz w:val="24"/>
          <w:szCs w:val="24"/>
        </w:rPr>
        <w:t>.</w:t>
      </w:r>
      <w:r w:rsidRPr="00E5719A">
        <w:rPr>
          <w:rFonts w:ascii="Times New Roman" w:hAnsi="Times New Roman"/>
          <w:sz w:val="24"/>
          <w:szCs w:val="24"/>
        </w:rPr>
        <w:t xml:space="preserve"> Нормативный срок освоения образовательной программы послевузовского профессионального образования в очной форме обучения не может превышать три года, в заочной форме - четыре года. В случае досрочного освоения основной профессиональной образовательной программы подготовки аспиранта и успешной защиты диссертации на соискание ученой степени кандидата наук аспиранту присуждается искомая степень независимо от срока обучения в аспирантуре.</w:t>
      </w:r>
    </w:p>
    <w:p w:rsidR="00D701D1" w:rsidRPr="00E5719A" w:rsidRDefault="00D701D1" w:rsidP="003C0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5.3</w:t>
      </w:r>
      <w:r w:rsidR="0006078E">
        <w:rPr>
          <w:rFonts w:ascii="Times New Roman" w:hAnsi="Times New Roman"/>
          <w:sz w:val="24"/>
          <w:szCs w:val="24"/>
        </w:rPr>
        <w:t>.</w:t>
      </w:r>
      <w:r w:rsidRPr="00E5719A">
        <w:rPr>
          <w:rFonts w:ascii="Times New Roman" w:hAnsi="Times New Roman"/>
          <w:sz w:val="24"/>
          <w:szCs w:val="24"/>
        </w:rPr>
        <w:t xml:space="preserve"> Ученая степень, присуждаемая выпускнику аспирантуры при условии освоения основной профессиональной образовательной программы послевузовского </w:t>
      </w:r>
      <w:r w:rsidRPr="00E5719A">
        <w:rPr>
          <w:rFonts w:ascii="Times New Roman" w:hAnsi="Times New Roman"/>
          <w:sz w:val="24"/>
          <w:szCs w:val="24"/>
        </w:rPr>
        <w:lastRenderedPageBreak/>
        <w:t xml:space="preserve">профессионального образования и успешной защиты квалификационной работы (диссертации на соискание ученой степени кандидата наук) </w:t>
      </w:r>
      <w:r w:rsidRPr="00E5719A">
        <w:rPr>
          <w:rFonts w:ascii="Times New Roman" w:hAnsi="Times New Roman"/>
          <w:sz w:val="24"/>
          <w:szCs w:val="24"/>
        </w:rPr>
        <w:noBreakHyphen/>
      </w:r>
      <w:r w:rsidRPr="00E5719A">
        <w:rPr>
          <w:rFonts w:ascii="Times New Roman" w:hAnsi="Times New Roman"/>
          <w:color w:val="000000"/>
          <w:sz w:val="24"/>
          <w:szCs w:val="24"/>
        </w:rPr>
        <w:t xml:space="preserve">кандидат медицинских наук. </w:t>
      </w:r>
    </w:p>
    <w:p w:rsidR="00D701D1" w:rsidRPr="00E5719A" w:rsidRDefault="00D701D1" w:rsidP="003C072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5.4. Обучение в аспирантуре осуществляется в соответствии с индивидуальным планом аспиранта, разработанным на базе образовательной программы послевузовского профессионального образования. 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6. Уровень подготовки лиц,  успешно завершивших обучение в аспирантуре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3C072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6.1. Требования к знаниям и умениям выпускника аспирантуры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6.1.1. Общие требования к выпускнику аспирантуры: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Выпускник аспирантуры должен быть широко эрудирован,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           6.1.2.Требования к научно-исследовательской работе аспиранта.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Научно-исследовательская часть программы должна:</w:t>
      </w:r>
    </w:p>
    <w:p w:rsidR="00D701D1" w:rsidRPr="00E5719A" w:rsidRDefault="00D701D1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соответствовать основной проблематике научной специальности, по которой защищается кандидатская диссертация;</w:t>
      </w:r>
    </w:p>
    <w:p w:rsidR="00D701D1" w:rsidRPr="00E5719A" w:rsidRDefault="00D701D1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быть актуальной, содержать научную новизну и практическую значимость;</w:t>
      </w:r>
    </w:p>
    <w:p w:rsidR="00D701D1" w:rsidRPr="00E5719A" w:rsidRDefault="00D701D1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основываться на современных теоретических, методических и технологических достижениях отечественной и зарубежной науки и практики;</w:t>
      </w:r>
    </w:p>
    <w:p w:rsidR="00D701D1" w:rsidRPr="00E5719A" w:rsidRDefault="00D701D1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использовать современную методику научных исследований;</w:t>
      </w:r>
    </w:p>
    <w:p w:rsidR="00D701D1" w:rsidRPr="00E5719A" w:rsidRDefault="00D701D1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базироваться на современных методах обработки и интерпретации данных с применением компьютерных технологий;</w:t>
      </w:r>
    </w:p>
    <w:p w:rsidR="00D701D1" w:rsidRPr="00E5719A" w:rsidRDefault="00D701D1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содержать теоретические (методические, практические) разделы, согласованные с научными положениями, защищаемыми в кандидатской диссертации.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            6.1.3 Требования к выпускнику аспирантуры по специальной дисциплине, иностранному языку, истории и философии науки определяются программами кандидатских экзаменов и требованиями к квалификационной работе (диссертации на соискание ученой степени кандидата наук).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3C072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6.2. Требования к итоговой государственной аттестации аспиранта.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6.2.1</w:t>
      </w:r>
      <w:r w:rsidR="0006078E">
        <w:rPr>
          <w:rFonts w:ascii="Times New Roman" w:hAnsi="Times New Roman"/>
          <w:sz w:val="24"/>
          <w:szCs w:val="24"/>
        </w:rPr>
        <w:t>.</w:t>
      </w:r>
      <w:r w:rsidRPr="00E5719A">
        <w:rPr>
          <w:rFonts w:ascii="Times New Roman" w:hAnsi="Times New Roman"/>
          <w:sz w:val="24"/>
          <w:szCs w:val="24"/>
        </w:rPr>
        <w:t xml:space="preserve"> Итоговая аттестация аспиранта включает сдачу кандидатских экзаменов и представление диссертации в Диссертационный совет. </w:t>
      </w:r>
    </w:p>
    <w:p w:rsidR="00D701D1" w:rsidRPr="00E5719A" w:rsidRDefault="00D701D1" w:rsidP="00E5719A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Порядок проведения кандидатских экзаменов устанавливаются Положением о подготовке научно-педагогических и научных кадров в системе послевузовского профессионального образования в Российской Федерации, положением </w:t>
      </w:r>
      <w:proofErr w:type="spellStart"/>
      <w:r w:rsidRPr="00E5719A">
        <w:rPr>
          <w:rFonts w:ascii="Times New Roman" w:hAnsi="Times New Roman"/>
          <w:sz w:val="24"/>
          <w:szCs w:val="24"/>
        </w:rPr>
        <w:t>ОрГМА</w:t>
      </w:r>
      <w:proofErr w:type="spellEnd"/>
      <w:r w:rsidRPr="00E5719A">
        <w:rPr>
          <w:rFonts w:ascii="Times New Roman" w:hAnsi="Times New Roman"/>
          <w:sz w:val="24"/>
          <w:szCs w:val="24"/>
        </w:rPr>
        <w:t>.</w:t>
      </w:r>
    </w:p>
    <w:p w:rsidR="00D701D1" w:rsidRPr="00E5719A" w:rsidRDefault="00D701D1" w:rsidP="00E5719A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Требования к содержанию и оформлению диссертационной работы определяются Высшей аттестационной комиссией Министерства образования и науки Российской Федерации.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6.2.2 Требования к итоговой государственной аттестации (порядок представления и защиты диссертации на соискание степени кандидата наук) разрабатываются Высшей аттестационной комиссией Министерства образования и науки Российской Федерации.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  <w:r w:rsidRPr="00E5719A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7</w:t>
      </w:r>
      <w:r w:rsidR="0006078E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Pr="00E5719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Фактическое ресурсное обеспечение</w:t>
      </w:r>
    </w:p>
    <w:p w:rsidR="00D701D1" w:rsidRPr="00E5719A" w:rsidRDefault="00D701D1" w:rsidP="00E5719A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:rsidR="00D701D1" w:rsidRPr="00E5719A" w:rsidRDefault="00D701D1" w:rsidP="00E571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5719A">
        <w:rPr>
          <w:rFonts w:ascii="Times New Roman" w:hAnsi="Times New Roman"/>
          <w:b/>
          <w:color w:val="000000"/>
          <w:sz w:val="24"/>
          <w:szCs w:val="24"/>
          <w:lang w:eastAsia="en-US"/>
        </w:rPr>
        <w:t>7.1</w:t>
      </w:r>
      <w:r w:rsidR="0006078E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Pr="00E5719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Кадровое обеспечение учебного процесса</w:t>
      </w:r>
    </w:p>
    <w:p w:rsidR="00D701D1" w:rsidRPr="00E5719A" w:rsidRDefault="00D701D1" w:rsidP="003C07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Штатные преподаватели реализации программы аспирантуры по научной специальности составляют 100 %. Доля ставок, заполненных преподавателями на кафедрах, имеющими ученую степень составляет </w:t>
      </w:r>
      <w:r w:rsidR="002372A5">
        <w:rPr>
          <w:rFonts w:ascii="Times New Roman" w:hAnsi="Times New Roman"/>
          <w:color w:val="000000"/>
          <w:sz w:val="24"/>
          <w:szCs w:val="24"/>
          <w:lang w:eastAsia="en-US"/>
        </w:rPr>
        <w:t>98</w:t>
      </w:r>
      <w:r w:rsidRPr="00E5719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%</w:t>
      </w:r>
      <w:r w:rsidRPr="00E5719A">
        <w:rPr>
          <w:rFonts w:ascii="Times New Roman" w:hAnsi="Times New Roman"/>
          <w:sz w:val="24"/>
          <w:szCs w:val="24"/>
        </w:rPr>
        <w:t>.</w:t>
      </w:r>
    </w:p>
    <w:p w:rsidR="00D701D1" w:rsidRPr="00E5719A" w:rsidRDefault="00D701D1" w:rsidP="00E571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719A">
        <w:rPr>
          <w:rFonts w:ascii="Times New Roman" w:hAnsi="Times New Roman"/>
          <w:sz w:val="24"/>
          <w:szCs w:val="24"/>
          <w:lang w:eastAsia="en-US"/>
        </w:rPr>
        <w:t>Руководители аспирантских программ регулярно ведут самостоятельные исследовательские проекты или участвуют в исследовательских проектах, имеют публикации в отечественных научных журналах и/или зарубежных реферируемых журналах, трудах национальных и международных конференций, симпозиумов по профилю, не менее одного раза в пять лет проходят повышение квалификации.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Категории научных руководителей а</w:t>
      </w:r>
      <w:r w:rsidR="00BF692C">
        <w:rPr>
          <w:rFonts w:ascii="Times New Roman" w:hAnsi="Times New Roman"/>
          <w:sz w:val="24"/>
          <w:szCs w:val="24"/>
        </w:rPr>
        <w:t>спирантов по специальности 14.00</w:t>
      </w:r>
      <w:r w:rsidRPr="00E5719A">
        <w:rPr>
          <w:rFonts w:ascii="Times New Roman" w:hAnsi="Times New Roman"/>
          <w:sz w:val="24"/>
          <w:szCs w:val="24"/>
        </w:rPr>
        <w:t>.1</w:t>
      </w:r>
      <w:r w:rsidR="00BF692C">
        <w:rPr>
          <w:rFonts w:ascii="Times New Roman" w:hAnsi="Times New Roman"/>
          <w:sz w:val="24"/>
          <w:szCs w:val="24"/>
        </w:rPr>
        <w:t>4</w:t>
      </w:r>
      <w:r w:rsidRPr="00E5719A">
        <w:rPr>
          <w:rFonts w:ascii="Times New Roman" w:hAnsi="Times New Roman"/>
          <w:sz w:val="24"/>
          <w:szCs w:val="24"/>
        </w:rPr>
        <w:t xml:space="preserve"> </w:t>
      </w:r>
      <w:r w:rsidR="00BF692C">
        <w:rPr>
          <w:rFonts w:ascii="Times New Roman" w:hAnsi="Times New Roman"/>
          <w:sz w:val="24"/>
          <w:szCs w:val="24"/>
        </w:rPr>
        <w:t>Онкология</w:t>
      </w:r>
      <w:r w:rsidRPr="00E5719A">
        <w:rPr>
          <w:rFonts w:ascii="Times New Roman" w:hAnsi="Times New Roman"/>
          <w:sz w:val="24"/>
          <w:szCs w:val="24"/>
        </w:rPr>
        <w:t xml:space="preserve"> представлены в таблице 1:</w:t>
      </w:r>
    </w:p>
    <w:p w:rsidR="00D701D1" w:rsidRPr="00E5719A" w:rsidRDefault="00D701D1" w:rsidP="000607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0"/>
        <w:gridCol w:w="2254"/>
        <w:gridCol w:w="2677"/>
      </w:tblGrid>
      <w:tr w:rsidR="00D701D1" w:rsidRPr="000E3154" w:rsidTr="00E5719A">
        <w:trPr>
          <w:jc w:val="center"/>
        </w:trPr>
        <w:tc>
          <w:tcPr>
            <w:tcW w:w="4683" w:type="dxa"/>
            <w:vMerge w:val="restart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Научные руководители, чел.</w:t>
            </w:r>
          </w:p>
        </w:tc>
        <w:tc>
          <w:tcPr>
            <w:tcW w:w="4964" w:type="dxa"/>
            <w:gridSpan w:val="2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701D1" w:rsidRPr="000E3154" w:rsidTr="00E5719A">
        <w:trPr>
          <w:jc w:val="center"/>
        </w:trPr>
        <w:tc>
          <w:tcPr>
            <w:tcW w:w="4683" w:type="dxa"/>
            <w:vMerge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доктор наук, чел.</w:t>
            </w:r>
          </w:p>
        </w:tc>
        <w:tc>
          <w:tcPr>
            <w:tcW w:w="2696" w:type="dxa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кандидат наук, чел.</w:t>
            </w:r>
          </w:p>
        </w:tc>
      </w:tr>
      <w:tr w:rsidR="00D701D1" w:rsidRPr="000E3154" w:rsidTr="00E5719A">
        <w:trPr>
          <w:jc w:val="center"/>
        </w:trPr>
        <w:tc>
          <w:tcPr>
            <w:tcW w:w="4683" w:type="dxa"/>
          </w:tcPr>
          <w:p w:rsidR="00D701D1" w:rsidRPr="000E3154" w:rsidRDefault="00BF692C" w:rsidP="00CD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CD0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01D1" w:rsidRPr="000E3154" w:rsidRDefault="00CD04D0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01D1" w:rsidRPr="000E3154" w:rsidTr="00E5719A">
        <w:trPr>
          <w:jc w:val="center"/>
        </w:trPr>
        <w:tc>
          <w:tcPr>
            <w:tcW w:w="4683" w:type="dxa"/>
          </w:tcPr>
          <w:p w:rsidR="00D701D1" w:rsidRPr="000E3154" w:rsidRDefault="00D701D1" w:rsidP="00BF6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 xml:space="preserve">В том числе в кафедре </w:t>
            </w:r>
            <w:r w:rsidR="00BF692C" w:rsidRPr="00BF692C">
              <w:rPr>
                <w:rFonts w:ascii="Times New Roman" w:hAnsi="Times New Roman"/>
                <w:sz w:val="24"/>
                <w:szCs w:val="24"/>
              </w:rPr>
              <w:t>лучевой диагностики, лучевой терапии, онкологии</w:t>
            </w:r>
          </w:p>
        </w:tc>
        <w:tc>
          <w:tcPr>
            <w:tcW w:w="2268" w:type="dxa"/>
          </w:tcPr>
          <w:p w:rsidR="00D701D1" w:rsidRPr="000E3154" w:rsidRDefault="00BF692C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D701D1" w:rsidRPr="000E3154" w:rsidRDefault="00CD04D0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Сеньчукова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701D1" w:rsidRPr="000E3154" w:rsidTr="00E5719A">
        <w:trPr>
          <w:jc w:val="center"/>
        </w:trPr>
        <w:tc>
          <w:tcPr>
            <w:tcW w:w="4683" w:type="dxa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В том числе в кафедре оперативной хирургии и клинической анатомии им. С.С. Михайлова</w:t>
            </w:r>
          </w:p>
        </w:tc>
        <w:tc>
          <w:tcPr>
            <w:tcW w:w="2268" w:type="dxa"/>
          </w:tcPr>
          <w:p w:rsidR="00D701D1" w:rsidRPr="000E3154" w:rsidRDefault="00BF692C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В.И.</w:t>
            </w:r>
          </w:p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Категории профессорско-преподавательского состава, проводящего занятия с аспирантами представлены в таблице 2:</w:t>
      </w:r>
    </w:p>
    <w:p w:rsidR="00D701D1" w:rsidRPr="00E5719A" w:rsidRDefault="00D701D1" w:rsidP="000607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6078E">
        <w:rPr>
          <w:rFonts w:ascii="Times New Roman" w:hAnsi="Times New Roman"/>
          <w:sz w:val="24"/>
          <w:szCs w:val="24"/>
        </w:rPr>
        <w:t xml:space="preserve">      </w:t>
      </w:r>
      <w:r w:rsidRPr="00E5719A">
        <w:rPr>
          <w:rFonts w:ascii="Times New Roman" w:hAnsi="Times New Roman"/>
          <w:sz w:val="24"/>
          <w:szCs w:val="24"/>
        </w:rPr>
        <w:t xml:space="preserve">  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9"/>
        <w:gridCol w:w="2227"/>
        <w:gridCol w:w="2645"/>
      </w:tblGrid>
      <w:tr w:rsidR="00D701D1" w:rsidRPr="000E3154" w:rsidTr="00CD04D0">
        <w:trPr>
          <w:jc w:val="center"/>
        </w:trPr>
        <w:tc>
          <w:tcPr>
            <w:tcW w:w="4699" w:type="dxa"/>
            <w:vMerge w:val="restart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состав, проводящий занятия с аспирантами, чел.</w:t>
            </w:r>
          </w:p>
        </w:tc>
        <w:tc>
          <w:tcPr>
            <w:tcW w:w="4872" w:type="dxa"/>
            <w:gridSpan w:val="2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701D1" w:rsidRPr="000E3154" w:rsidTr="00CD04D0">
        <w:trPr>
          <w:jc w:val="center"/>
        </w:trPr>
        <w:tc>
          <w:tcPr>
            <w:tcW w:w="4699" w:type="dxa"/>
            <w:vMerge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докторов наук, чел.</w:t>
            </w:r>
          </w:p>
        </w:tc>
        <w:tc>
          <w:tcPr>
            <w:tcW w:w="2645" w:type="dxa"/>
            <w:vAlign w:val="center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 xml:space="preserve">кандидат наук, </w:t>
            </w:r>
          </w:p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D701D1" w:rsidRPr="000E3154" w:rsidTr="00CD04D0">
        <w:trPr>
          <w:jc w:val="center"/>
        </w:trPr>
        <w:tc>
          <w:tcPr>
            <w:tcW w:w="4699" w:type="dxa"/>
          </w:tcPr>
          <w:p w:rsidR="00D701D1" w:rsidRPr="000E3154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27" w:type="dxa"/>
          </w:tcPr>
          <w:p w:rsidR="00D701D1" w:rsidRPr="000E3154" w:rsidRDefault="00CD04D0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D701D1" w:rsidRPr="000E3154" w:rsidRDefault="00CD04D0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01D1" w:rsidRPr="000E3154" w:rsidTr="00CD04D0">
        <w:trPr>
          <w:jc w:val="center"/>
        </w:trPr>
        <w:tc>
          <w:tcPr>
            <w:tcW w:w="4699" w:type="dxa"/>
          </w:tcPr>
          <w:p w:rsidR="00D701D1" w:rsidRPr="000E3154" w:rsidRDefault="00CD04D0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 xml:space="preserve">в кафедре </w:t>
            </w:r>
            <w:r w:rsidRPr="00BF692C">
              <w:rPr>
                <w:rFonts w:ascii="Times New Roman" w:hAnsi="Times New Roman"/>
                <w:sz w:val="24"/>
                <w:szCs w:val="24"/>
              </w:rPr>
              <w:t>лучевой диагностики, лучевой терапии, онкологии</w:t>
            </w:r>
          </w:p>
        </w:tc>
        <w:tc>
          <w:tcPr>
            <w:tcW w:w="2227" w:type="dxa"/>
          </w:tcPr>
          <w:p w:rsidR="00D701D1" w:rsidRPr="000E3154" w:rsidRDefault="00D701D1" w:rsidP="00CD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gramStart"/>
            <w:r w:rsidR="00CD04D0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="00CD04D0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645" w:type="dxa"/>
          </w:tcPr>
          <w:p w:rsidR="00D701D1" w:rsidRDefault="00D701D1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="00CD04D0">
              <w:rPr>
                <w:rFonts w:ascii="Times New Roman" w:hAnsi="Times New Roman"/>
                <w:sz w:val="24"/>
                <w:szCs w:val="24"/>
              </w:rPr>
              <w:t>Сеньчукова</w:t>
            </w:r>
            <w:proofErr w:type="spellEnd"/>
            <w:r w:rsidR="00CD04D0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</w:p>
          <w:p w:rsidR="00CD04D0" w:rsidRPr="000E3154" w:rsidRDefault="00CD04D0" w:rsidP="00E5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D701D1" w:rsidRPr="00E5719A" w:rsidRDefault="00D701D1" w:rsidP="00E571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01D1" w:rsidRPr="00E5719A" w:rsidRDefault="00D701D1" w:rsidP="00E5719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5719A">
        <w:rPr>
          <w:rFonts w:ascii="Times New Roman" w:hAnsi="Times New Roman"/>
          <w:b/>
          <w:sz w:val="24"/>
          <w:szCs w:val="24"/>
          <w:lang w:eastAsia="en-US"/>
        </w:rPr>
        <w:t>7.2. Обеспеченность литературой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719A">
        <w:rPr>
          <w:rFonts w:ascii="Times New Roman" w:hAnsi="Times New Roman"/>
          <w:bCs/>
          <w:sz w:val="24"/>
          <w:szCs w:val="24"/>
        </w:rPr>
        <w:t xml:space="preserve">Оренбургская государственная медицинская академия обеспечивает каждого аспиранта основной учебной и учебно-методической литературой, методическими пособиями, необходимыми для организации образовательного процесса по всем дисциплинам образовательных программ, в соответствии с требованиями к основной образовательной программе послевузовского профессионального образования и паспортом специальности. </w:t>
      </w:r>
    </w:p>
    <w:p w:rsidR="00D701D1" w:rsidRPr="00E5719A" w:rsidRDefault="00D701D1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Собственная библиотека академии удовлетворяет требованиям Примерного положения о формировании фондов библиотеки высшего учебного заведения. Реализация программы послевузовского  профессионального  образования  обеспечивается доступом каждого аспиранта к фондам собственной библиотеки, электронно-библиотечной системе,   а   также   наглядным   пособиям,   мультимедийным,  аудио-, видеоматериалам.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 В настоящее время библиотека университета располагает следующими информационными ресурсами: </w:t>
      </w:r>
    </w:p>
    <w:p w:rsidR="00D701D1" w:rsidRPr="00E5719A" w:rsidRDefault="00D701D1" w:rsidP="00E57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электронный каталог фондов библиотеки.</w:t>
      </w:r>
    </w:p>
    <w:p w:rsidR="00D701D1" w:rsidRPr="00E5719A" w:rsidRDefault="00D701D1" w:rsidP="00E57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>Договора библиотеки</w:t>
      </w:r>
      <w:r w:rsidRPr="00E5719A">
        <w:rPr>
          <w:rFonts w:ascii="Times New Roman" w:hAnsi="Times New Roman"/>
          <w:sz w:val="24"/>
          <w:szCs w:val="24"/>
        </w:rPr>
        <w:t xml:space="preserve">: 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 xml:space="preserve">- научные сотрудники, аспиранты, преподаватели  имеют  возможность открытого доступа к электронному каталогу библиотеки </w:t>
      </w:r>
      <w:proofErr w:type="spellStart"/>
      <w:r w:rsidRPr="00E5719A">
        <w:rPr>
          <w:rFonts w:ascii="Times New Roman" w:hAnsi="Times New Roman"/>
          <w:sz w:val="24"/>
          <w:szCs w:val="24"/>
        </w:rPr>
        <w:t>ОрГМА</w:t>
      </w:r>
      <w:proofErr w:type="spellEnd"/>
      <w:r w:rsidRPr="00E5719A">
        <w:rPr>
          <w:rFonts w:ascii="Times New Roman" w:hAnsi="Times New Roman"/>
          <w:sz w:val="24"/>
          <w:szCs w:val="24"/>
        </w:rPr>
        <w:t xml:space="preserve">  «Консультант студента» на платформе WEB-Ирбис;</w:t>
      </w:r>
    </w:p>
    <w:p w:rsidR="00D701D1" w:rsidRPr="00E5719A" w:rsidRDefault="00D701D1" w:rsidP="00E57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9A">
        <w:rPr>
          <w:rFonts w:ascii="Times New Roman" w:hAnsi="Times New Roman"/>
          <w:sz w:val="24"/>
          <w:szCs w:val="24"/>
        </w:rPr>
        <w:t>- БД " Гарант"(№ договора через юриста проходил);</w:t>
      </w:r>
    </w:p>
    <w:p w:rsidR="00D701D1" w:rsidRPr="00E5719A" w:rsidRDefault="00D701D1" w:rsidP="00E571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(договор с ООО «АЙ Пи ЭР Медиа» № 355/12 От 01.01.13г. по 01.01.14 г.); </w:t>
      </w:r>
    </w:p>
    <w:p w:rsidR="00D701D1" w:rsidRPr="00E5719A" w:rsidRDefault="00D701D1" w:rsidP="00E5719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-   электронное средство массовой информации   (свидетельство ЭЛ № ФС77-42656 От 13.11.10 г.);                                                 </w:t>
      </w:r>
    </w:p>
    <w:p w:rsidR="00D701D1" w:rsidRPr="00E5719A" w:rsidRDefault="00D701D1" w:rsidP="00E571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lastRenderedPageBreak/>
        <w:t>- база данных материалов электронно-библиотечной системы  (свидетельство № 2010620618).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87"/>
        <w:gridCol w:w="4684"/>
        <w:gridCol w:w="2036"/>
        <w:gridCol w:w="2276"/>
      </w:tblGrid>
      <w:tr w:rsidR="00D701D1" w:rsidRPr="000E3154" w:rsidTr="00DC7538">
        <w:trPr>
          <w:trHeight w:val="168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ind w:left="163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Типы изданий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ind w:left="62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0E3154">
              <w:rPr>
                <w:rFonts w:ascii="Times New Roman" w:hAnsi="Times New Roman"/>
                <w:spacing w:val="-2"/>
                <w:sz w:val="24"/>
                <w:szCs w:val="24"/>
              </w:rPr>
              <w:t>наименова</w:t>
            </w:r>
            <w:r w:rsidRPr="000E3154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pacing w:val="-1"/>
                <w:sz w:val="24"/>
                <w:szCs w:val="24"/>
              </w:rPr>
              <w:t>однотомных</w:t>
            </w:r>
          </w:p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pacing w:val="-1"/>
                <w:sz w:val="24"/>
                <w:szCs w:val="24"/>
              </w:rPr>
              <w:t>экземпляров,</w:t>
            </w:r>
          </w:p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pacing w:val="-3"/>
                <w:sz w:val="24"/>
                <w:szCs w:val="24"/>
              </w:rPr>
              <w:t>годовых и (или)</w:t>
            </w:r>
          </w:p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многотомных</w:t>
            </w:r>
          </w:p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</w:tr>
      <w:tr w:rsidR="00D701D1" w:rsidRPr="000E3154" w:rsidTr="00DC7538">
        <w:trPr>
          <w:trHeight w:val="29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tabs>
                <w:tab w:val="left" w:pos="5377"/>
              </w:tabs>
              <w:spacing w:after="0" w:line="240" w:lineRule="auto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1D1" w:rsidRPr="000E3154" w:rsidTr="00DC7538">
        <w:trPr>
          <w:trHeight w:val="28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pacing w:val="-2"/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D701D1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1D1" w:rsidRPr="000E3154" w:rsidRDefault="00BF692C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D701D1" w:rsidRPr="00E5719A" w:rsidRDefault="00D701D1" w:rsidP="00E5719A">
      <w:p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D701D1" w:rsidRPr="00E5719A" w:rsidRDefault="00D701D1" w:rsidP="00E5719A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D701D1" w:rsidRPr="00E5719A" w:rsidRDefault="00D701D1" w:rsidP="00E5719A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E5719A">
        <w:rPr>
          <w:rFonts w:ascii="Times New Roman" w:hAnsi="Times New Roman"/>
          <w:b/>
          <w:bCs/>
          <w:iCs/>
          <w:sz w:val="24"/>
          <w:szCs w:val="24"/>
          <w:lang w:eastAsia="en-US"/>
        </w:rPr>
        <w:t>7.3. Материально-техническое обеспечение</w:t>
      </w:r>
    </w:p>
    <w:p w:rsidR="00D701D1" w:rsidRPr="00E5719A" w:rsidRDefault="00D701D1" w:rsidP="00E5719A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D701D1" w:rsidRPr="00E5719A" w:rsidRDefault="00D701D1" w:rsidP="00E57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 xml:space="preserve">УЧЕБНЫЕ  И ВСПОМОГАТЕЛЬНЫЕ ПОМЕЩЕНИЯ </w:t>
      </w:r>
    </w:p>
    <w:p w:rsidR="008F12A3" w:rsidRPr="008F12A3" w:rsidRDefault="008F12A3" w:rsidP="008F1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19A">
        <w:rPr>
          <w:rFonts w:ascii="Times New Roman" w:hAnsi="Times New Roman"/>
          <w:b/>
          <w:sz w:val="24"/>
          <w:szCs w:val="24"/>
        </w:rPr>
        <w:t xml:space="preserve">КАФЕДРЫ </w:t>
      </w:r>
      <w:r w:rsidRPr="008F12A3">
        <w:rPr>
          <w:rFonts w:ascii="Times New Roman" w:hAnsi="Times New Roman"/>
          <w:b/>
          <w:sz w:val="24"/>
          <w:szCs w:val="24"/>
        </w:rPr>
        <w:t xml:space="preserve">ЛУЧЕВОЙ ДИАГНОСТИКИ, ЛУЧЕВОЙ ТЕРАПИИ, </w:t>
      </w:r>
    </w:p>
    <w:p w:rsidR="00D701D1" w:rsidRDefault="008F12A3" w:rsidP="008F1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2A3">
        <w:rPr>
          <w:rFonts w:ascii="Times New Roman" w:hAnsi="Times New Roman"/>
          <w:b/>
          <w:sz w:val="24"/>
          <w:szCs w:val="24"/>
        </w:rPr>
        <w:t>ОНКОЛОГИИ</w:t>
      </w:r>
    </w:p>
    <w:p w:rsidR="008F12A3" w:rsidRPr="00E5719A" w:rsidRDefault="008F12A3" w:rsidP="008F1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BF692C" w:rsidRPr="008F068C" w:rsidTr="00876FAE">
        <w:tc>
          <w:tcPr>
            <w:tcW w:w="1458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F068C">
              <w:rPr>
                <w:rFonts w:ascii="Times New Roman" w:hAnsi="Times New Roman"/>
                <w:bCs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F068C">
              <w:rPr>
                <w:rFonts w:ascii="Times New Roman" w:hAnsi="Times New Roman"/>
                <w:bCs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BF692C" w:rsidRPr="008F068C" w:rsidTr="00876FAE">
        <w:tc>
          <w:tcPr>
            <w:tcW w:w="1458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F068C">
              <w:rPr>
                <w:rFonts w:ascii="Times New Roman" w:hAnsi="Times New Roman"/>
                <w:bCs/>
              </w:rPr>
              <w:t>Вид помещения</w:t>
            </w:r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F068C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F068C">
              <w:rPr>
                <w:rFonts w:ascii="Times New Roman" w:hAnsi="Times New Roman"/>
                <w:bCs/>
              </w:rPr>
              <w:t>Площадь</w:t>
            </w:r>
          </w:p>
        </w:tc>
      </w:tr>
      <w:tr w:rsidR="00BF692C" w:rsidRPr="008F068C" w:rsidTr="00876FAE">
        <w:trPr>
          <w:cantSplit/>
        </w:trPr>
        <w:tc>
          <w:tcPr>
            <w:tcW w:w="1458" w:type="dxa"/>
            <w:vMerge w:val="restart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r w:rsidRPr="008F068C">
              <w:rPr>
                <w:rFonts w:ascii="Times New Roman" w:hAnsi="Times New Roman"/>
              </w:rPr>
              <w:t>ул.</w:t>
            </w:r>
          </w:p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Ю.Гагарина</w:t>
            </w:r>
            <w:r w:rsidRPr="008F068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  <w:r w:rsidRPr="008F068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ООКОД</w:t>
            </w: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комнаты</w:t>
            </w:r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BF692C" w:rsidRPr="008F068C" w:rsidTr="00876FAE">
        <w:trPr>
          <w:cantSplit/>
        </w:trPr>
        <w:tc>
          <w:tcPr>
            <w:tcW w:w="1458" w:type="dxa"/>
            <w:vMerge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Преподавательская</w:t>
            </w:r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</w:tr>
      <w:tr w:rsidR="00BF692C" w:rsidRPr="008F068C" w:rsidTr="00876FAE">
        <w:trPr>
          <w:cantSplit/>
        </w:trPr>
        <w:tc>
          <w:tcPr>
            <w:tcW w:w="1458" w:type="dxa"/>
            <w:vMerge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Доцентские</w:t>
            </w:r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F692C" w:rsidRPr="008F068C" w:rsidTr="00876FAE">
        <w:trPr>
          <w:cantSplit/>
        </w:trPr>
        <w:tc>
          <w:tcPr>
            <w:tcW w:w="1458" w:type="dxa"/>
            <w:vMerge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ав</w:t>
            </w:r>
            <w:proofErr w:type="spellEnd"/>
            <w:r>
              <w:rPr>
                <w:rFonts w:ascii="Times New Roman" w:hAnsi="Times New Roman"/>
              </w:rPr>
              <w:t>. кафедрой</w:t>
            </w:r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</w:tr>
      <w:tr w:rsidR="00BF692C" w:rsidRPr="008F068C" w:rsidTr="00876FAE">
        <w:trPr>
          <w:cantSplit/>
        </w:trPr>
        <w:tc>
          <w:tcPr>
            <w:tcW w:w="1458" w:type="dxa"/>
            <w:vMerge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F068C">
              <w:rPr>
                <w:rFonts w:ascii="Times New Roman" w:hAnsi="Times New Roman"/>
              </w:rPr>
              <w:t>2</w:t>
            </w:r>
          </w:p>
        </w:tc>
      </w:tr>
      <w:tr w:rsidR="00BF692C" w:rsidRPr="008F068C" w:rsidTr="00876FAE">
        <w:trPr>
          <w:cantSplit/>
        </w:trPr>
        <w:tc>
          <w:tcPr>
            <w:tcW w:w="1458" w:type="dxa"/>
            <w:vMerge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  <w:r w:rsidRPr="008F068C">
              <w:rPr>
                <w:rFonts w:ascii="Times New Roman" w:hAnsi="Times New Roman"/>
              </w:rPr>
              <w:t>Коридоры</w:t>
            </w:r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68C">
              <w:rPr>
                <w:rFonts w:ascii="Times New Roman" w:hAnsi="Times New Roman"/>
              </w:rPr>
              <w:t>1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68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BF692C" w:rsidRPr="008F068C" w:rsidTr="00876FAE">
        <w:tc>
          <w:tcPr>
            <w:tcW w:w="1458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BF692C" w:rsidRPr="008F068C" w:rsidRDefault="00BF692C" w:rsidP="00876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068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600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56" w:type="dxa"/>
          </w:tcPr>
          <w:p w:rsidR="00BF692C" w:rsidRPr="008F068C" w:rsidRDefault="00BF692C" w:rsidP="00876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</w:t>
            </w:r>
          </w:p>
        </w:tc>
      </w:tr>
    </w:tbl>
    <w:p w:rsidR="00D701D1" w:rsidRPr="00E5719A" w:rsidRDefault="00D701D1" w:rsidP="00E571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tabs>
          <w:tab w:val="left" w:pos="8602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701D1" w:rsidRPr="00E5719A" w:rsidRDefault="00D701D1" w:rsidP="00E57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6AB" w:rsidRPr="00405FC8" w:rsidRDefault="00D701D1" w:rsidP="00BD36AB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sz w:val="24"/>
          <w:szCs w:val="24"/>
        </w:rPr>
        <w:br w:type="page"/>
      </w:r>
      <w:r w:rsidR="00BD36AB" w:rsidRPr="00405FC8">
        <w:rPr>
          <w:rFonts w:ascii="Times New Roman" w:hAnsi="Times New Roman"/>
          <w:sz w:val="26"/>
          <w:szCs w:val="26"/>
        </w:rPr>
        <w:lastRenderedPageBreak/>
        <w:t xml:space="preserve">Программа одобрена на заседании кафедры лучевой диагностики, лучевой терапии, онкологии протокол №5   от  </w:t>
      </w:r>
      <w:r w:rsidR="00BD36AB" w:rsidRPr="00405FC8">
        <w:rPr>
          <w:rFonts w:ascii="Times New Roman" w:hAnsi="Times New Roman"/>
          <w:sz w:val="26"/>
          <w:szCs w:val="26"/>
          <w:u w:val="single"/>
        </w:rPr>
        <w:t>«20» февраля 2012г.</w:t>
      </w:r>
    </w:p>
    <w:p w:rsidR="00BD36AB" w:rsidRPr="00405FC8" w:rsidRDefault="00BD36AB" w:rsidP="00BD36AB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405FC8">
        <w:rPr>
          <w:rFonts w:ascii="Times New Roman" w:hAnsi="Times New Roman"/>
          <w:sz w:val="26"/>
          <w:szCs w:val="26"/>
        </w:rPr>
        <w:t>Программа рассмотрена и одобрена на заседании методического совета по аспирантуре    от  «</w:t>
      </w:r>
      <w:r w:rsidRPr="00405FC8">
        <w:rPr>
          <w:rFonts w:ascii="Times New Roman" w:hAnsi="Times New Roman"/>
          <w:sz w:val="26"/>
          <w:szCs w:val="26"/>
          <w:u w:val="single"/>
        </w:rPr>
        <w:t xml:space="preserve">15» мая 2012 </w:t>
      </w:r>
      <w:r w:rsidRPr="00405FC8">
        <w:rPr>
          <w:rFonts w:ascii="Times New Roman" w:hAnsi="Times New Roman"/>
          <w:sz w:val="26"/>
          <w:szCs w:val="26"/>
        </w:rPr>
        <w:t xml:space="preserve">года, протокол  </w:t>
      </w:r>
      <w:r w:rsidRPr="00405FC8">
        <w:rPr>
          <w:rFonts w:ascii="Times New Roman" w:hAnsi="Times New Roman"/>
          <w:sz w:val="26"/>
          <w:szCs w:val="26"/>
          <w:u w:val="single"/>
        </w:rPr>
        <w:t>№ 2.</w:t>
      </w:r>
    </w:p>
    <w:p w:rsidR="00BD36AB" w:rsidRDefault="00BD36AB" w:rsidP="002856BB">
      <w:pPr>
        <w:spacing w:after="0"/>
        <w:ind w:left="360"/>
        <w:rPr>
          <w:rFonts w:ascii="Times New Roman" w:hAnsi="Times New Roman"/>
          <w:color w:val="000000"/>
          <w:sz w:val="26"/>
          <w:szCs w:val="26"/>
        </w:rPr>
      </w:pPr>
    </w:p>
    <w:p w:rsidR="00D701D1" w:rsidRPr="004F3872" w:rsidRDefault="00D701D1" w:rsidP="002856BB">
      <w:pPr>
        <w:spacing w:after="0"/>
        <w:ind w:left="360"/>
        <w:rPr>
          <w:rFonts w:ascii="Times New Roman" w:hAnsi="Times New Roman"/>
          <w:i/>
          <w:color w:val="000000"/>
          <w:sz w:val="26"/>
          <w:szCs w:val="26"/>
        </w:rPr>
      </w:pPr>
      <w:r w:rsidRPr="004F3872">
        <w:rPr>
          <w:rFonts w:ascii="Times New Roman" w:hAnsi="Times New Roman"/>
          <w:color w:val="000000"/>
          <w:sz w:val="26"/>
          <w:szCs w:val="26"/>
        </w:rPr>
        <w:t>Разработчики:</w:t>
      </w:r>
    </w:p>
    <w:tbl>
      <w:tblPr>
        <w:tblW w:w="5631" w:type="pct"/>
        <w:tblLook w:val="01E0"/>
      </w:tblPr>
      <w:tblGrid>
        <w:gridCol w:w="3937"/>
        <w:gridCol w:w="3685"/>
        <w:gridCol w:w="3157"/>
      </w:tblGrid>
      <w:tr w:rsidR="00D701D1" w:rsidRPr="004F3872" w:rsidTr="00405FC8">
        <w:trPr>
          <w:trHeight w:val="1190"/>
        </w:trPr>
        <w:tc>
          <w:tcPr>
            <w:tcW w:w="3936" w:type="dxa"/>
          </w:tcPr>
          <w:p w:rsidR="00D701D1" w:rsidRPr="004F3872" w:rsidRDefault="00D701D1" w:rsidP="00260DA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ГБОУ ВПО </w:t>
            </w:r>
            <w:proofErr w:type="spellStart"/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>ОрГМА</w:t>
            </w:r>
            <w:proofErr w:type="spellEnd"/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Минздрава России</w:t>
            </w:r>
          </w:p>
          <w:p w:rsidR="00CD04D0" w:rsidRPr="00CD04D0" w:rsidRDefault="00CD04D0" w:rsidP="00CD04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кафедра</w:t>
            </w:r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>лучевой</w:t>
            </w:r>
            <w:proofErr w:type="gramEnd"/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701D1" w:rsidRPr="004F3872" w:rsidRDefault="00CD04D0" w:rsidP="00CD04D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диагностики, лучевой терапии, онкологии                        </w:t>
            </w:r>
          </w:p>
        </w:tc>
        <w:tc>
          <w:tcPr>
            <w:tcW w:w="3685" w:type="dxa"/>
          </w:tcPr>
          <w:p w:rsidR="00CD04D0" w:rsidRPr="00CD04D0" w:rsidRDefault="00CD04D0" w:rsidP="00CD04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CD04D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Зав. кафедрой лучевой </w:t>
            </w:r>
          </w:p>
          <w:p w:rsidR="00CD04D0" w:rsidRPr="00CD04D0" w:rsidRDefault="00CD04D0" w:rsidP="00CD04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CD04D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диагностики, лучевой терапии, </w:t>
            </w:r>
          </w:p>
          <w:p w:rsidR="00D701D1" w:rsidRPr="004F3872" w:rsidRDefault="00CD04D0" w:rsidP="00CD04D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CD04D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онкологии</w:t>
            </w:r>
          </w:p>
        </w:tc>
        <w:tc>
          <w:tcPr>
            <w:tcW w:w="3157" w:type="dxa"/>
          </w:tcPr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D04D0" w:rsidRPr="00CD04D0" w:rsidRDefault="00CD04D0" w:rsidP="00405FC8">
            <w:pPr>
              <w:spacing w:after="0" w:line="240" w:lineRule="auto"/>
              <w:ind w:left="-251" w:hanging="283"/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CD04D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А.Г. </w:t>
            </w:r>
            <w:proofErr w:type="spellStart"/>
            <w:r w:rsidRPr="00CD04D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Шехтман</w:t>
            </w:r>
            <w:proofErr w:type="spellEnd"/>
          </w:p>
          <w:p w:rsidR="00D701D1" w:rsidRPr="004F3872" w:rsidRDefault="00D701D1" w:rsidP="00405FC8">
            <w:pPr>
              <w:spacing w:after="0" w:line="240" w:lineRule="auto"/>
              <w:ind w:left="-251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D701D1" w:rsidRPr="004F3872" w:rsidTr="00405FC8">
        <w:tc>
          <w:tcPr>
            <w:tcW w:w="3936" w:type="dxa"/>
          </w:tcPr>
          <w:p w:rsidR="00BD36AB" w:rsidRDefault="00BD36AB" w:rsidP="00CD04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D04D0" w:rsidRPr="00CD04D0" w:rsidRDefault="00CD04D0" w:rsidP="00CD04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кафедра</w:t>
            </w:r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>лучевой</w:t>
            </w:r>
            <w:proofErr w:type="gramEnd"/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701D1" w:rsidRPr="004F3872" w:rsidRDefault="00CD04D0" w:rsidP="00CD04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D04D0">
              <w:rPr>
                <w:rFonts w:ascii="Times New Roman" w:hAnsi="Times New Roman"/>
                <w:color w:val="000000"/>
                <w:sz w:val="26"/>
                <w:szCs w:val="26"/>
              </w:rPr>
              <w:t>диагностики, лучевой терапии, онкологии</w:t>
            </w:r>
            <w:r w:rsidRPr="004F38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701D1" w:rsidRPr="004F3872" w:rsidRDefault="00D701D1" w:rsidP="00260D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D701D1" w:rsidRPr="004F3872" w:rsidRDefault="00D701D1" w:rsidP="00260DA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>Эксперты:</w:t>
            </w:r>
          </w:p>
        </w:tc>
        <w:tc>
          <w:tcPr>
            <w:tcW w:w="3685" w:type="dxa"/>
          </w:tcPr>
          <w:p w:rsidR="00BD36AB" w:rsidRDefault="00BD36AB" w:rsidP="00CD0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D04D0" w:rsidRPr="00CD04D0" w:rsidRDefault="00CD04D0" w:rsidP="00CD0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D04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Профессор    кафедры лучевой </w:t>
            </w:r>
          </w:p>
          <w:p w:rsidR="00D701D1" w:rsidRPr="004F3872" w:rsidRDefault="00CD04D0" w:rsidP="00CD04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CD04D0">
              <w:rPr>
                <w:rFonts w:ascii="Times New Roman" w:hAnsi="Times New Roman"/>
                <w:sz w:val="26"/>
                <w:szCs w:val="26"/>
                <w:u w:val="single"/>
              </w:rPr>
              <w:t>диагностики, лучевой терапии, онкологии</w:t>
            </w:r>
          </w:p>
        </w:tc>
        <w:tc>
          <w:tcPr>
            <w:tcW w:w="3157" w:type="dxa"/>
          </w:tcPr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  <w:p w:rsidR="00BD36AB" w:rsidRPr="00BD36AB" w:rsidRDefault="00D701D1" w:rsidP="00405FC8">
            <w:pPr>
              <w:spacing w:after="0" w:line="240" w:lineRule="auto"/>
              <w:ind w:left="-251" w:firstLine="263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 w:rsidR="00BD36AB" w:rsidRPr="00BD36AB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Д.Ю. </w:t>
            </w:r>
            <w:proofErr w:type="gramStart"/>
            <w:r w:rsidR="00BD36AB" w:rsidRPr="00BD36AB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Коновалов</w:t>
            </w:r>
            <w:proofErr w:type="gramEnd"/>
          </w:p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  <w:p w:rsidR="00D701D1" w:rsidRPr="004F3872" w:rsidRDefault="00D701D1" w:rsidP="00405FC8">
            <w:pPr>
              <w:spacing w:after="0" w:line="240" w:lineRule="auto"/>
              <w:ind w:left="-251" w:firstLine="263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</w:tc>
      </w:tr>
      <w:tr w:rsidR="00D701D1" w:rsidRPr="004F3872" w:rsidTr="00405FC8">
        <w:trPr>
          <w:trHeight w:val="1321"/>
        </w:trPr>
        <w:tc>
          <w:tcPr>
            <w:tcW w:w="3936" w:type="dxa"/>
          </w:tcPr>
          <w:p w:rsidR="00D701D1" w:rsidRPr="004F3872" w:rsidRDefault="00BD36AB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Внутренн</w:t>
            </w:r>
            <w:r w:rsidR="00405FC8">
              <w:rPr>
                <w:rFonts w:ascii="Times New Roman" w:hAnsi="Times New Roman"/>
                <w:sz w:val="26"/>
                <w:szCs w:val="26"/>
              </w:rPr>
              <w:t>ие</w:t>
            </w:r>
          </w:p>
          <w:p w:rsidR="00BD36AB" w:rsidRDefault="00BD36AB" w:rsidP="00BD36A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ГБОУ ВПО </w:t>
            </w:r>
            <w:proofErr w:type="spellStart"/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>ОрГМА</w:t>
            </w:r>
            <w:proofErr w:type="spellEnd"/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Минздрава России</w:t>
            </w:r>
            <w:r w:rsidR="00405FC8">
              <w:rPr>
                <w:rFonts w:ascii="Times New Roman" w:hAnsi="Times New Roman"/>
                <w:color w:val="000000"/>
                <w:sz w:val="26"/>
                <w:szCs w:val="26"/>
              </w:rPr>
              <w:t>,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афедра госпитальной хирургии, урологии</w:t>
            </w:r>
          </w:p>
          <w:p w:rsidR="00405FC8" w:rsidRDefault="00405FC8" w:rsidP="00BD36A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05FC8" w:rsidRDefault="00405FC8" w:rsidP="00405F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ГБОУ ВПО </w:t>
            </w:r>
            <w:proofErr w:type="spellStart"/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>ОрГМА</w:t>
            </w:r>
            <w:proofErr w:type="spellEnd"/>
            <w:r w:rsidRPr="004F38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Минздрава России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кафедра факультетской хирургии</w:t>
            </w:r>
          </w:p>
          <w:p w:rsidR="00405FC8" w:rsidRPr="004F3872" w:rsidRDefault="00405FC8" w:rsidP="00BD36A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01D1" w:rsidRPr="004F3872" w:rsidRDefault="00D701D1" w:rsidP="00260D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685" w:type="dxa"/>
          </w:tcPr>
          <w:p w:rsidR="00BD36AB" w:rsidRDefault="00D701D1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3872">
              <w:rPr>
                <w:rFonts w:ascii="Times New Roman" w:hAnsi="Times New Roman"/>
                <w:sz w:val="26"/>
                <w:szCs w:val="26"/>
                <w:u w:val="single"/>
              </w:rPr>
              <w:t xml:space="preserve">Зав. кафедрой </w:t>
            </w:r>
            <w:r w:rsidR="00BD36AB">
              <w:rPr>
                <w:rFonts w:ascii="Times New Roman" w:hAnsi="Times New Roman"/>
                <w:sz w:val="26"/>
                <w:szCs w:val="26"/>
                <w:u w:val="single"/>
              </w:rPr>
              <w:t>госпитальной хирургии,</w:t>
            </w:r>
          </w:p>
          <w:p w:rsidR="00D701D1" w:rsidRPr="004F3872" w:rsidRDefault="00BD36AB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урологии </w:t>
            </w:r>
          </w:p>
          <w:p w:rsidR="00D701D1" w:rsidRDefault="00D701D1" w:rsidP="00260D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05FC8" w:rsidRDefault="00405FC8" w:rsidP="00260D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05FC8" w:rsidRPr="00405FC8" w:rsidRDefault="00405FC8" w:rsidP="00405F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05FC8">
              <w:rPr>
                <w:rFonts w:ascii="Times New Roman" w:hAnsi="Times New Roman"/>
                <w:sz w:val="26"/>
                <w:szCs w:val="26"/>
                <w:u w:val="single"/>
              </w:rPr>
              <w:t>Зав</w:t>
            </w:r>
            <w:proofErr w:type="gramStart"/>
            <w:r w:rsidRPr="00405FC8">
              <w:rPr>
                <w:rFonts w:ascii="Times New Roman" w:hAnsi="Times New Roman"/>
                <w:sz w:val="26"/>
                <w:szCs w:val="26"/>
                <w:u w:val="single"/>
              </w:rPr>
              <w:t>.к</w:t>
            </w:r>
            <w:proofErr w:type="gramEnd"/>
            <w:r w:rsidRPr="00405FC8">
              <w:rPr>
                <w:rFonts w:ascii="Times New Roman" w:hAnsi="Times New Roman"/>
                <w:sz w:val="26"/>
                <w:szCs w:val="26"/>
                <w:u w:val="single"/>
              </w:rPr>
              <w:t>афедрой факультетской хирургии</w:t>
            </w:r>
          </w:p>
        </w:tc>
        <w:tc>
          <w:tcPr>
            <w:tcW w:w="3157" w:type="dxa"/>
          </w:tcPr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01D1" w:rsidRPr="004F3872" w:rsidRDefault="00BD36AB" w:rsidP="00405FC8">
            <w:pPr>
              <w:spacing w:after="0" w:line="240" w:lineRule="auto"/>
              <w:ind w:left="-251" w:firstLine="5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u w:val="single"/>
              </w:rPr>
              <w:t>Тарасенко</w:t>
            </w:r>
            <w:proofErr w:type="spellEnd"/>
          </w:p>
          <w:p w:rsidR="00D701D1" w:rsidRDefault="00D701D1" w:rsidP="00405FC8">
            <w:pPr>
              <w:spacing w:after="0" w:line="240" w:lineRule="auto"/>
              <w:ind w:left="-25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05FC8" w:rsidRDefault="00405FC8" w:rsidP="00405FC8">
            <w:pPr>
              <w:spacing w:after="0" w:line="240" w:lineRule="auto"/>
              <w:ind w:left="-25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05FC8" w:rsidRDefault="00405FC8" w:rsidP="00405FC8">
            <w:pPr>
              <w:spacing w:after="0" w:line="240" w:lineRule="auto"/>
              <w:ind w:left="-25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05FC8" w:rsidRPr="00405FC8" w:rsidRDefault="00405FC8" w:rsidP="00405FC8">
            <w:pPr>
              <w:spacing w:after="0" w:line="240" w:lineRule="auto"/>
              <w:ind w:left="-25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05FC8">
              <w:rPr>
                <w:rFonts w:ascii="Times New Roman" w:hAnsi="Times New Roman"/>
                <w:sz w:val="26"/>
                <w:szCs w:val="26"/>
                <w:u w:val="single"/>
              </w:rPr>
              <w:t>Д.Б. Дёмин</w:t>
            </w:r>
          </w:p>
        </w:tc>
      </w:tr>
      <w:tr w:rsidR="00D701D1" w:rsidRPr="004F3872" w:rsidTr="00405FC8">
        <w:tc>
          <w:tcPr>
            <w:tcW w:w="3936" w:type="dxa"/>
          </w:tcPr>
          <w:p w:rsidR="00D701D1" w:rsidRPr="004F3872" w:rsidRDefault="00D701D1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3872">
              <w:rPr>
                <w:rFonts w:ascii="Times New Roman" w:hAnsi="Times New Roman"/>
                <w:sz w:val="26"/>
                <w:szCs w:val="26"/>
              </w:rPr>
              <w:t>Внешний</w:t>
            </w:r>
            <w:r w:rsidR="00405FC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701D1" w:rsidRPr="00405FC8" w:rsidRDefault="00BD36AB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FC8">
              <w:rPr>
                <w:rFonts w:ascii="Times New Roman" w:hAnsi="Times New Roman"/>
                <w:sz w:val="26"/>
                <w:szCs w:val="26"/>
              </w:rPr>
              <w:t>ФГБУ МНИОИ</w:t>
            </w:r>
          </w:p>
          <w:p w:rsidR="00BD36AB" w:rsidRPr="00405FC8" w:rsidRDefault="00BD36AB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FC8">
              <w:rPr>
                <w:rFonts w:ascii="Times New Roman" w:hAnsi="Times New Roman"/>
                <w:sz w:val="26"/>
                <w:szCs w:val="26"/>
              </w:rPr>
              <w:t xml:space="preserve">им. Герцена </w:t>
            </w:r>
          </w:p>
          <w:p w:rsidR="00BD36AB" w:rsidRPr="00405FC8" w:rsidRDefault="00BD36AB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FC8">
              <w:rPr>
                <w:rFonts w:ascii="Times New Roman" w:hAnsi="Times New Roman"/>
                <w:sz w:val="26"/>
                <w:szCs w:val="26"/>
              </w:rPr>
              <w:t>Минздрава России</w:t>
            </w:r>
          </w:p>
          <w:p w:rsidR="00D701D1" w:rsidRPr="004F3872" w:rsidRDefault="00D701D1" w:rsidP="00260D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685" w:type="dxa"/>
          </w:tcPr>
          <w:p w:rsidR="00D701D1" w:rsidRPr="004F3872" w:rsidRDefault="00D701D1" w:rsidP="00260DA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01D1" w:rsidRDefault="000C3D19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Руководитель отделения </w:t>
            </w:r>
          </w:p>
          <w:p w:rsidR="000C3D19" w:rsidRDefault="000C3D19" w:rsidP="00260D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u w:val="single"/>
              </w:rPr>
              <w:t>онкоортопедии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u w:val="single"/>
              </w:rPr>
              <w:t>, д.м.н.,</w:t>
            </w:r>
          </w:p>
          <w:p w:rsidR="000C3D19" w:rsidRPr="004F3872" w:rsidRDefault="000C3D19" w:rsidP="00260DA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профессор</w:t>
            </w:r>
          </w:p>
          <w:p w:rsidR="00D701D1" w:rsidRPr="004F3872" w:rsidRDefault="00D701D1" w:rsidP="00260D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157" w:type="dxa"/>
          </w:tcPr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01D1" w:rsidRPr="004F3872" w:rsidRDefault="00D701D1" w:rsidP="00405FC8">
            <w:pPr>
              <w:spacing w:after="0" w:line="240" w:lineRule="auto"/>
              <w:ind w:left="-25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01D1" w:rsidRPr="004F3872" w:rsidRDefault="000C3D19" w:rsidP="00405FC8">
            <w:pPr>
              <w:spacing w:after="0" w:line="240" w:lineRule="auto"/>
              <w:ind w:left="-251" w:firstLine="546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В.В. Тепляков</w:t>
            </w:r>
          </w:p>
        </w:tc>
      </w:tr>
    </w:tbl>
    <w:p w:rsidR="00D701D1" w:rsidRPr="00863FBE" w:rsidRDefault="00D701D1" w:rsidP="00285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/>
          <w:sz w:val="26"/>
          <w:szCs w:val="26"/>
        </w:rPr>
        <w:t>СОГЛАСОВАНО:</w:t>
      </w:r>
    </w:p>
    <w:p w:rsidR="000C3D19" w:rsidRPr="00405FC8" w:rsidRDefault="000C3D19" w:rsidP="000C3D1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05FC8">
        <w:rPr>
          <w:rFonts w:ascii="Times New Roman" w:hAnsi="Times New Roman"/>
          <w:color w:val="000000"/>
          <w:sz w:val="26"/>
          <w:szCs w:val="26"/>
        </w:rPr>
        <w:t xml:space="preserve">Зав. кафедрой лучевой </w:t>
      </w:r>
    </w:p>
    <w:p w:rsidR="000C3D19" w:rsidRPr="00405FC8" w:rsidRDefault="000C3D19" w:rsidP="000C3D1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05FC8">
        <w:rPr>
          <w:rFonts w:ascii="Times New Roman" w:hAnsi="Times New Roman"/>
          <w:color w:val="000000"/>
          <w:sz w:val="26"/>
          <w:szCs w:val="26"/>
        </w:rPr>
        <w:t xml:space="preserve">диагностики, лучевой терапии, </w:t>
      </w:r>
    </w:p>
    <w:p w:rsidR="000C3D19" w:rsidRPr="00CD04D0" w:rsidRDefault="000C3D19" w:rsidP="00405FC8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u w:val="single"/>
        </w:rPr>
      </w:pPr>
      <w:r w:rsidRPr="00405FC8">
        <w:rPr>
          <w:rFonts w:ascii="Times New Roman" w:hAnsi="Times New Roman"/>
          <w:color w:val="000000"/>
          <w:sz w:val="26"/>
          <w:szCs w:val="26"/>
        </w:rPr>
        <w:t>онкологии</w:t>
      </w:r>
      <w:r w:rsidR="00405FC8">
        <w:rPr>
          <w:rFonts w:ascii="Times New Roman" w:hAnsi="Times New Roman"/>
          <w:color w:val="000000"/>
          <w:sz w:val="26"/>
          <w:szCs w:val="26"/>
        </w:rPr>
        <w:t>, профессор</w:t>
      </w:r>
      <w:r w:rsidRPr="004F3872">
        <w:rPr>
          <w:rFonts w:ascii="Times New Roman" w:eastAsia="HiddenHorzOCR" w:hAnsi="Times New Roman"/>
          <w:sz w:val="26"/>
          <w:szCs w:val="26"/>
        </w:rPr>
        <w:t xml:space="preserve"> </w:t>
      </w:r>
      <w:r>
        <w:rPr>
          <w:rFonts w:ascii="Times New Roman" w:eastAsia="HiddenHorzOCR" w:hAnsi="Times New Roman"/>
          <w:sz w:val="26"/>
          <w:szCs w:val="26"/>
        </w:rPr>
        <w:t xml:space="preserve">                 </w:t>
      </w:r>
      <w:r w:rsidR="00405FC8">
        <w:rPr>
          <w:rFonts w:ascii="Times New Roman" w:eastAsia="HiddenHorzOCR" w:hAnsi="Times New Roman"/>
          <w:sz w:val="26"/>
          <w:szCs w:val="26"/>
        </w:rPr>
        <w:t xml:space="preserve">            </w:t>
      </w:r>
      <w:r w:rsidR="00D701D1" w:rsidRPr="004F3872">
        <w:rPr>
          <w:rFonts w:ascii="Times New Roman" w:eastAsia="HiddenHorzOCR" w:hAnsi="Times New Roman"/>
          <w:sz w:val="26"/>
          <w:szCs w:val="26"/>
        </w:rPr>
        <w:t>______«____»____ 20___ г</w:t>
      </w:r>
      <w:r w:rsidR="00D701D1" w:rsidRPr="00405FC8">
        <w:rPr>
          <w:rFonts w:ascii="Times New Roman" w:eastAsia="HiddenHorzOCR" w:hAnsi="Times New Roman"/>
          <w:sz w:val="26"/>
          <w:szCs w:val="26"/>
        </w:rPr>
        <w:t xml:space="preserve">.   </w:t>
      </w:r>
      <w:r w:rsidRPr="00405FC8">
        <w:rPr>
          <w:rFonts w:ascii="Times New Roman" w:hAnsi="Times New Roman"/>
          <w:color w:val="000000"/>
          <w:sz w:val="26"/>
          <w:szCs w:val="26"/>
        </w:rPr>
        <w:t xml:space="preserve">А.Г. </w:t>
      </w:r>
      <w:proofErr w:type="spellStart"/>
      <w:r w:rsidRPr="00405FC8">
        <w:rPr>
          <w:rFonts w:ascii="Times New Roman" w:hAnsi="Times New Roman"/>
          <w:color w:val="000000"/>
          <w:sz w:val="26"/>
          <w:szCs w:val="26"/>
        </w:rPr>
        <w:t>Шехтман</w:t>
      </w:r>
      <w:proofErr w:type="spellEnd"/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</w:p>
    <w:p w:rsidR="00AA71BA" w:rsidRPr="004F3872" w:rsidRDefault="00AA71BA" w:rsidP="00AA71B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HiddenHorzOCR" w:hAnsi="Times New Roman"/>
          <w:sz w:val="26"/>
          <w:szCs w:val="26"/>
        </w:rPr>
        <w:t xml:space="preserve">Директор научной библиотеки      </w:t>
      </w:r>
      <w:r w:rsidRPr="004F3872">
        <w:rPr>
          <w:rFonts w:ascii="Times New Roman" w:eastAsia="HiddenHorzOCR" w:hAnsi="Times New Roman"/>
          <w:sz w:val="26"/>
          <w:szCs w:val="26"/>
        </w:rPr>
        <w:t xml:space="preserve">______«____»____ 20___ г.   </w:t>
      </w:r>
      <w:r>
        <w:rPr>
          <w:rFonts w:ascii="Times New Roman" w:eastAsia="HiddenHorzOCR" w:hAnsi="Times New Roman"/>
          <w:sz w:val="26"/>
          <w:szCs w:val="26"/>
        </w:rPr>
        <w:t>Н.И. Верещагина</w:t>
      </w:r>
    </w:p>
    <w:p w:rsidR="00AA71BA" w:rsidRDefault="00AA71BA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</w:p>
    <w:p w:rsidR="00AA71BA" w:rsidRDefault="00AA71BA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/>
          <w:sz w:val="26"/>
          <w:szCs w:val="26"/>
        </w:rPr>
        <w:t xml:space="preserve">Декан  </w:t>
      </w:r>
      <w:r w:rsidR="000C3D19">
        <w:rPr>
          <w:rFonts w:ascii="Times New Roman" w:eastAsia="HiddenHorzOCR" w:hAnsi="Times New Roman"/>
          <w:sz w:val="26"/>
          <w:szCs w:val="26"/>
        </w:rPr>
        <w:t>ФПДО</w:t>
      </w:r>
      <w:r w:rsidR="00405FC8">
        <w:rPr>
          <w:rFonts w:ascii="Times New Roman" w:eastAsia="HiddenHorzOCR" w:hAnsi="Times New Roman"/>
          <w:sz w:val="26"/>
          <w:szCs w:val="26"/>
        </w:rPr>
        <w:t>, профессор</w:t>
      </w:r>
      <w:r w:rsidRPr="004F3872">
        <w:rPr>
          <w:rFonts w:ascii="Times New Roman" w:eastAsia="HiddenHorzOCR" w:hAnsi="Times New Roman"/>
          <w:sz w:val="26"/>
          <w:szCs w:val="26"/>
        </w:rPr>
        <w:t xml:space="preserve">  </w:t>
      </w:r>
      <w:r w:rsidR="00405FC8">
        <w:rPr>
          <w:rFonts w:ascii="Times New Roman" w:eastAsia="HiddenHorzOCR" w:hAnsi="Times New Roman"/>
          <w:sz w:val="26"/>
          <w:szCs w:val="26"/>
        </w:rPr>
        <w:t xml:space="preserve">             </w:t>
      </w:r>
      <w:r w:rsidRPr="004F3872">
        <w:rPr>
          <w:rFonts w:ascii="Times New Roman" w:eastAsia="HiddenHorzOCR" w:hAnsi="Times New Roman"/>
          <w:sz w:val="26"/>
          <w:szCs w:val="26"/>
        </w:rPr>
        <w:t xml:space="preserve">_______«____»____ 20___ г.   </w:t>
      </w:r>
      <w:r w:rsidR="00405FC8">
        <w:rPr>
          <w:rFonts w:ascii="Times New Roman" w:eastAsia="HiddenHorzOCR" w:hAnsi="Times New Roman"/>
          <w:sz w:val="26"/>
          <w:szCs w:val="26"/>
        </w:rPr>
        <w:t xml:space="preserve">      </w:t>
      </w:r>
      <w:r w:rsidR="000C3D19">
        <w:rPr>
          <w:rFonts w:ascii="Times New Roman" w:eastAsia="HiddenHorzOCR" w:hAnsi="Times New Roman"/>
          <w:sz w:val="26"/>
          <w:szCs w:val="26"/>
        </w:rPr>
        <w:t xml:space="preserve">Е.В. </w:t>
      </w:r>
      <w:proofErr w:type="spellStart"/>
      <w:r w:rsidR="000C3D19">
        <w:rPr>
          <w:rFonts w:ascii="Times New Roman" w:eastAsia="HiddenHorzOCR" w:hAnsi="Times New Roman"/>
          <w:sz w:val="26"/>
          <w:szCs w:val="26"/>
        </w:rPr>
        <w:t>Борщук</w:t>
      </w:r>
      <w:proofErr w:type="spellEnd"/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6"/>
          <w:szCs w:val="26"/>
        </w:rPr>
      </w:pPr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/>
          <w:sz w:val="26"/>
          <w:szCs w:val="26"/>
        </w:rPr>
        <w:t xml:space="preserve">Председатель методического совета </w:t>
      </w:r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/>
          <w:sz w:val="26"/>
          <w:szCs w:val="26"/>
        </w:rPr>
        <w:t>по аспирантуре</w:t>
      </w:r>
      <w:r w:rsidR="00405FC8">
        <w:rPr>
          <w:rFonts w:ascii="Times New Roman" w:eastAsia="HiddenHorzOCR" w:hAnsi="Times New Roman"/>
          <w:sz w:val="26"/>
          <w:szCs w:val="26"/>
        </w:rPr>
        <w:t>,</w:t>
      </w:r>
      <w:r w:rsidRPr="004F3872">
        <w:rPr>
          <w:rFonts w:ascii="Times New Roman" w:eastAsia="HiddenHorzOCR" w:hAnsi="Times New Roman"/>
          <w:sz w:val="26"/>
          <w:szCs w:val="26"/>
        </w:rPr>
        <w:t xml:space="preserve"> профессор     _________«____»____ 20___ г.      А.А. </w:t>
      </w:r>
      <w:proofErr w:type="spellStart"/>
      <w:r w:rsidRPr="004F3872">
        <w:rPr>
          <w:rFonts w:ascii="Times New Roman" w:eastAsia="HiddenHorzOCR" w:hAnsi="Times New Roman"/>
          <w:sz w:val="26"/>
          <w:szCs w:val="26"/>
        </w:rPr>
        <w:t>Вялкова</w:t>
      </w:r>
      <w:proofErr w:type="spellEnd"/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/>
          <w:sz w:val="26"/>
          <w:szCs w:val="26"/>
        </w:rPr>
        <w:t xml:space="preserve">Начальник отдела  докторантуры                     </w:t>
      </w:r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/>
          <w:sz w:val="26"/>
          <w:szCs w:val="26"/>
        </w:rPr>
        <w:t xml:space="preserve">аспирантуры и организации научных </w:t>
      </w:r>
    </w:p>
    <w:p w:rsidR="00D701D1" w:rsidRPr="004F3872" w:rsidRDefault="00D701D1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/>
          <w:sz w:val="26"/>
          <w:szCs w:val="26"/>
        </w:rPr>
        <w:t>исследований                                _________«____»___20___ г.    М.В. Фомина</w:t>
      </w:r>
    </w:p>
    <w:p w:rsidR="00D701D1" w:rsidRPr="00E5719A" w:rsidRDefault="00D701D1" w:rsidP="00E5719A">
      <w:pPr>
        <w:pStyle w:val="34"/>
        <w:widowControl w:val="0"/>
        <w:spacing w:after="0"/>
        <w:ind w:firstLine="709"/>
        <w:rPr>
          <w:sz w:val="24"/>
          <w:szCs w:val="24"/>
        </w:rPr>
      </w:pPr>
    </w:p>
    <w:sectPr w:rsidR="00D701D1" w:rsidRPr="00E5719A" w:rsidSect="004F3872">
      <w:footerReference w:type="default" r:id="rId7"/>
      <w:pgSz w:w="11906" w:h="16838"/>
      <w:pgMar w:top="426" w:right="850" w:bottom="540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35" w:rsidRDefault="00D16435" w:rsidP="00863FBE">
      <w:pPr>
        <w:spacing w:after="0" w:line="240" w:lineRule="auto"/>
      </w:pPr>
      <w:r>
        <w:separator/>
      </w:r>
    </w:p>
  </w:endnote>
  <w:endnote w:type="continuationSeparator" w:id="0">
    <w:p w:rsidR="00D16435" w:rsidRDefault="00D16435" w:rsidP="0086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35" w:rsidRDefault="00715AA2">
    <w:pPr>
      <w:pStyle w:val="ae"/>
      <w:jc w:val="right"/>
    </w:pPr>
    <w:fldSimple w:instr=" PAGE   \* MERGEFORMAT ">
      <w:r w:rsidR="003A24B7">
        <w:rPr>
          <w:noProof/>
        </w:rPr>
        <w:t>1</w:t>
      </w:r>
    </w:fldSimple>
  </w:p>
  <w:p w:rsidR="00D16435" w:rsidRDefault="00D164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35" w:rsidRDefault="00D16435" w:rsidP="00863FBE">
      <w:pPr>
        <w:spacing w:after="0" w:line="240" w:lineRule="auto"/>
      </w:pPr>
      <w:r>
        <w:separator/>
      </w:r>
    </w:p>
  </w:footnote>
  <w:footnote w:type="continuationSeparator" w:id="0">
    <w:p w:rsidR="00D16435" w:rsidRDefault="00D16435" w:rsidP="00863FBE">
      <w:pPr>
        <w:spacing w:after="0" w:line="240" w:lineRule="auto"/>
      </w:pPr>
      <w:r>
        <w:continuationSeparator/>
      </w:r>
    </w:p>
  </w:footnote>
  <w:footnote w:id="1">
    <w:p w:rsidR="00D16435" w:rsidRDefault="00D16435" w:rsidP="00863FBE">
      <w:pPr>
        <w:pStyle w:val="afc"/>
      </w:pPr>
      <w:r>
        <w:rPr>
          <w:rStyle w:val="afe"/>
        </w:rPr>
        <w:footnoteRef/>
      </w:r>
      <w:r w:rsidRPr="007A71BF">
        <w:t>Одна зачётная единица соответствует 36 академическим часам продолжительностью 45 минут. Максимальный объём учебной нагрузки аспиранта, включающий все виды аудиторной и внеаудиторной (самостоятельной) учебной работы, составляет 54 академических часа в неделю.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731"/>
    <w:multiLevelType w:val="hybridMultilevel"/>
    <w:tmpl w:val="E0D60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46861"/>
    <w:multiLevelType w:val="multilevel"/>
    <w:tmpl w:val="3FF06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959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">
    <w:nsid w:val="309B5667"/>
    <w:multiLevelType w:val="multilevel"/>
    <w:tmpl w:val="3B30F8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43857BF7"/>
    <w:multiLevelType w:val="hybridMultilevel"/>
    <w:tmpl w:val="F3521BCC"/>
    <w:lvl w:ilvl="0" w:tplc="3A38E01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4D27FE2"/>
    <w:multiLevelType w:val="multilevel"/>
    <w:tmpl w:val="A7F26D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56B64625"/>
    <w:multiLevelType w:val="multilevel"/>
    <w:tmpl w:val="67083C66"/>
    <w:lvl w:ilvl="0">
      <w:start w:val="3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1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99" w:hanging="1800"/>
      </w:pPr>
      <w:rPr>
        <w:rFonts w:cs="Times New Roman" w:hint="default"/>
      </w:rPr>
    </w:lvl>
  </w:abstractNum>
  <w:abstractNum w:abstractNumId="6">
    <w:nsid w:val="685E3A8F"/>
    <w:multiLevelType w:val="hybridMultilevel"/>
    <w:tmpl w:val="0B0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B5FCE"/>
    <w:multiLevelType w:val="hybridMultilevel"/>
    <w:tmpl w:val="7432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B97A8F"/>
    <w:multiLevelType w:val="hybridMultilevel"/>
    <w:tmpl w:val="27FC4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45995"/>
    <w:multiLevelType w:val="hybridMultilevel"/>
    <w:tmpl w:val="D466F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BE"/>
    <w:rsid w:val="0006078E"/>
    <w:rsid w:val="000C3D19"/>
    <w:rsid w:val="000E3154"/>
    <w:rsid w:val="001E4FCD"/>
    <w:rsid w:val="001F2BEB"/>
    <w:rsid w:val="002372A5"/>
    <w:rsid w:val="00260DA2"/>
    <w:rsid w:val="002856BB"/>
    <w:rsid w:val="00362CC7"/>
    <w:rsid w:val="00367F94"/>
    <w:rsid w:val="003A24B7"/>
    <w:rsid w:val="003C072E"/>
    <w:rsid w:val="00405FC8"/>
    <w:rsid w:val="00457C90"/>
    <w:rsid w:val="004F3872"/>
    <w:rsid w:val="005C4C25"/>
    <w:rsid w:val="0069567D"/>
    <w:rsid w:val="006B2583"/>
    <w:rsid w:val="00715AA2"/>
    <w:rsid w:val="007A71BF"/>
    <w:rsid w:val="007B7283"/>
    <w:rsid w:val="00802960"/>
    <w:rsid w:val="00822051"/>
    <w:rsid w:val="00863FBE"/>
    <w:rsid w:val="00872110"/>
    <w:rsid w:val="008F12A3"/>
    <w:rsid w:val="009A2C47"/>
    <w:rsid w:val="00A01F20"/>
    <w:rsid w:val="00A63C44"/>
    <w:rsid w:val="00AA71BA"/>
    <w:rsid w:val="00AC75DE"/>
    <w:rsid w:val="00BD36AB"/>
    <w:rsid w:val="00BF692C"/>
    <w:rsid w:val="00C8679C"/>
    <w:rsid w:val="00CD04D0"/>
    <w:rsid w:val="00CF6C7A"/>
    <w:rsid w:val="00D030EF"/>
    <w:rsid w:val="00D16435"/>
    <w:rsid w:val="00D701D1"/>
    <w:rsid w:val="00D70229"/>
    <w:rsid w:val="00DC7538"/>
    <w:rsid w:val="00E44DB8"/>
    <w:rsid w:val="00E508C7"/>
    <w:rsid w:val="00E5719A"/>
    <w:rsid w:val="00EA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3F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3FBE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63FBE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63FBE"/>
    <w:pPr>
      <w:keepNext/>
      <w:spacing w:after="0" w:line="240" w:lineRule="auto"/>
      <w:outlineLvl w:val="3"/>
    </w:pPr>
    <w:rPr>
      <w:rFonts w:ascii="Times New Roman" w:hAnsi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3FBE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863FBE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link w:val="5"/>
    <w:uiPriority w:val="99"/>
    <w:locked/>
    <w:rsid w:val="00863FBE"/>
    <w:rPr>
      <w:rFonts w:ascii="Times New Roman" w:hAnsi="Times New Roman" w:cs="Times New Roman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rsid w:val="00863FB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3FBE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link w:val="a5"/>
    <w:uiPriority w:val="99"/>
    <w:locked/>
    <w:rsid w:val="00863FBE"/>
    <w:rPr>
      <w:rFonts w:ascii="Times New Roman" w:hAnsi="Times New Roman" w:cs="Times New Roman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rsid w:val="0086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63F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3F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63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863FBE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863F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63F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863F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uiPriority w:val="99"/>
    <w:qFormat/>
    <w:rsid w:val="00863FB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список с точками"/>
    <w:basedOn w:val="a"/>
    <w:uiPriority w:val="99"/>
    <w:rsid w:val="00863F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Для таблиц"/>
    <w:basedOn w:val="a"/>
    <w:uiPriority w:val="99"/>
    <w:rsid w:val="00863F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63FB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f3">
    <w:name w:val="page number"/>
    <w:uiPriority w:val="99"/>
    <w:rsid w:val="00863FBE"/>
    <w:rPr>
      <w:rFonts w:cs="Times New Roman"/>
    </w:rPr>
  </w:style>
  <w:style w:type="paragraph" w:styleId="af4">
    <w:name w:val="List Paragraph"/>
    <w:basedOn w:val="a"/>
    <w:uiPriority w:val="99"/>
    <w:qFormat/>
    <w:rsid w:val="00863F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_"/>
    <w:link w:val="31"/>
    <w:uiPriority w:val="99"/>
    <w:locked/>
    <w:rsid w:val="00863FBE"/>
    <w:rPr>
      <w:rFonts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863FBE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863FBE"/>
    <w:rPr>
      <w:rFonts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63FBE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paragraph" w:styleId="af6">
    <w:name w:val="Plain Text"/>
    <w:basedOn w:val="a"/>
    <w:link w:val="af7"/>
    <w:uiPriority w:val="99"/>
    <w:rsid w:val="00863F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863FBE"/>
    <w:rPr>
      <w:rFonts w:ascii="Courier New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63FB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863FBE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locked/>
    <w:rsid w:val="00863FBE"/>
    <w:rPr>
      <w:rFonts w:ascii="Calibri" w:eastAsia="Times New Roman" w:hAnsi="Calibri" w:cs="Times New Roman"/>
      <w:sz w:val="16"/>
      <w:szCs w:val="16"/>
      <w:lang w:eastAsia="en-US"/>
    </w:rPr>
  </w:style>
  <w:style w:type="paragraph" w:styleId="af8">
    <w:name w:val="List"/>
    <w:basedOn w:val="a"/>
    <w:link w:val="af9"/>
    <w:uiPriority w:val="99"/>
    <w:rsid w:val="00863FB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9">
    <w:name w:val="Список Знак"/>
    <w:link w:val="af8"/>
    <w:uiPriority w:val="99"/>
    <w:locked/>
    <w:rsid w:val="00863FBE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63F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863F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863FBE"/>
    <w:rPr>
      <w:rFonts w:ascii="Times New Roman" w:hAnsi="Times New Roman" w:cs="Times New Roman"/>
      <w:sz w:val="16"/>
      <w:szCs w:val="16"/>
    </w:rPr>
  </w:style>
  <w:style w:type="paragraph" w:customStyle="1" w:styleId="afa">
    <w:name w:val="текст"/>
    <w:basedOn w:val="a"/>
    <w:uiPriority w:val="99"/>
    <w:rsid w:val="00863FBE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afb">
    <w:name w:val="т_маркер"/>
    <w:basedOn w:val="afa"/>
    <w:uiPriority w:val="99"/>
    <w:rsid w:val="00863FBE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uiPriority w:val="99"/>
    <w:rsid w:val="00863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63FBE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rsid w:val="00863F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863FBE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uiPriority w:val="99"/>
    <w:rsid w:val="00863FB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63F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ody Text Indent"/>
    <w:basedOn w:val="a"/>
    <w:link w:val="aff0"/>
    <w:uiPriority w:val="99"/>
    <w:rsid w:val="00863F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link w:val="aff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6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аголовок 2"/>
    <w:basedOn w:val="a"/>
    <w:next w:val="a"/>
    <w:uiPriority w:val="99"/>
    <w:rsid w:val="00863FB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</w:rPr>
  </w:style>
  <w:style w:type="character" w:styleId="aff1">
    <w:name w:val="FollowedHyperlink"/>
    <w:uiPriority w:val="99"/>
    <w:semiHidden/>
    <w:rsid w:val="00863FB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2191</Words>
  <Characters>18175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User</cp:lastModifiedBy>
  <cp:revision>20</cp:revision>
  <cp:lastPrinted>2014-12-26T06:24:00Z</cp:lastPrinted>
  <dcterms:created xsi:type="dcterms:W3CDTF">2014-01-27T03:48:00Z</dcterms:created>
  <dcterms:modified xsi:type="dcterms:W3CDTF">2014-12-26T06:28:00Z</dcterms:modified>
</cp:coreProperties>
</file>