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50" w:rsidRPr="00A10850" w:rsidRDefault="00A10850" w:rsidP="00A10850">
      <w:pPr>
        <w:ind w:left="-567"/>
        <w:rPr>
          <w:color w:val="000000"/>
          <w:sz w:val="28"/>
          <w:szCs w:val="28"/>
        </w:rPr>
      </w:pPr>
      <w:r w:rsidRPr="00A10850">
        <w:rPr>
          <w:color w:val="000000"/>
          <w:sz w:val="28"/>
          <w:szCs w:val="28"/>
        </w:rPr>
        <w:t xml:space="preserve">    МИНИСТЕРСТВО ЗДРАВООХРАНЕНИЯ РОССИЙСКОЙ ФЕДЕРАЦИИ</w:t>
      </w:r>
    </w:p>
    <w:p w:rsidR="00A10850" w:rsidRDefault="00A10850" w:rsidP="00A10850">
      <w:pPr>
        <w:ind w:left="360"/>
        <w:rPr>
          <w:b/>
          <w:color w:val="000000"/>
          <w:sz w:val="28"/>
          <w:szCs w:val="28"/>
        </w:rPr>
      </w:pP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«Оренбургская государственная медицинская академия» </w:t>
      </w: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>Министерства здравоохранения  Российской Федерации</w:t>
      </w: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>Кафедра оториноларингологии</w:t>
      </w: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      « УТВЕРЖДАЮ»</w:t>
      </w: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проректор по научной и клинической работе</w:t>
      </w: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профессор                        </w:t>
      </w:r>
      <w:proofErr w:type="spellStart"/>
      <w:r w:rsidRPr="00A10850">
        <w:rPr>
          <w:sz w:val="28"/>
          <w:szCs w:val="28"/>
        </w:rPr>
        <w:t>Н.П.Сетко</w:t>
      </w:r>
      <w:proofErr w:type="spellEnd"/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«__» __________20______г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РАБОЧАЯ ПРОГРАММА </w:t>
      </w:r>
    </w:p>
    <w:p w:rsidR="00A10850" w:rsidRPr="00566A1C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A10850" w:rsidRPr="00043147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43147">
        <w:rPr>
          <w:b/>
          <w:sz w:val="28"/>
          <w:szCs w:val="28"/>
        </w:rPr>
        <w:t xml:space="preserve">  </w:t>
      </w:r>
      <w:r w:rsidR="00043147" w:rsidRPr="00043147">
        <w:rPr>
          <w:b/>
          <w:sz w:val="28"/>
          <w:szCs w:val="28"/>
        </w:rPr>
        <w:t xml:space="preserve"> специальной </w:t>
      </w:r>
      <w:proofErr w:type="gramStart"/>
      <w:r w:rsidRPr="00043147">
        <w:rPr>
          <w:b/>
          <w:sz w:val="28"/>
          <w:szCs w:val="28"/>
        </w:rPr>
        <w:t>дисциплины  «</w:t>
      </w:r>
      <w:proofErr w:type="gramEnd"/>
      <w:r w:rsidRPr="00043147">
        <w:rPr>
          <w:b/>
          <w:sz w:val="28"/>
          <w:szCs w:val="28"/>
        </w:rPr>
        <w:t xml:space="preserve">Болезни уха, горла и носа»   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послевузовского  профессионального образования   (аспирантура)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научной специальности 14.01.03. «Болезни уха горла и носа»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Присуждается ученая степень 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кандидат медицинских наук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A10850" w:rsidRDefault="004402D2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A10850">
        <w:rPr>
          <w:sz w:val="28"/>
          <w:szCs w:val="28"/>
        </w:rPr>
        <w:t>очная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Оренбург, 2012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8759B8">
        <w:rPr>
          <w:b/>
          <w:sz w:val="28"/>
          <w:szCs w:val="28"/>
        </w:rPr>
        <w:lastRenderedPageBreak/>
        <w:t>Содержание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9"/>
        <w:gridCol w:w="1096"/>
      </w:tblGrid>
      <w:tr w:rsidR="00A10850" w:rsidTr="00C71155">
        <w:tc>
          <w:tcPr>
            <w:tcW w:w="534" w:type="dxa"/>
          </w:tcPr>
          <w:p w:rsidR="00A10850" w:rsidRDefault="00A10850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Цель и задачи освоения дисциплины</w:t>
            </w:r>
          </w:p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Место дисциплины в структуре ОПОП</w:t>
            </w:r>
          </w:p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Требования к результатам освоения дисциплины</w:t>
            </w:r>
          </w:p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Объем специальных дисциплин (модулей) и виды учебной работы</w:t>
            </w:r>
          </w:p>
          <w:p w:rsidR="00A10850" w:rsidRPr="00C71155" w:rsidRDefault="00A10850" w:rsidP="00C71155"/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Структура и содержание программы в соответствии с паспортом специальности</w:t>
            </w:r>
          </w:p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Содержание и структура дисциплины</w:t>
            </w:r>
          </w:p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Структура и содержание модулей</w:t>
            </w:r>
          </w:p>
          <w:p w:rsidR="00A10850" w:rsidRPr="00C71155" w:rsidRDefault="00A10850" w:rsidP="00C71155"/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Самостоятельная внеаудиторная работа</w:t>
            </w:r>
          </w:p>
          <w:p w:rsidR="00A10850" w:rsidRPr="00C71155" w:rsidRDefault="00A10850" w:rsidP="00C71155"/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Учебно-методическое и информационное обеспечение дисциплины</w:t>
            </w:r>
          </w:p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Материально-техническое обеспечение дисциплины</w:t>
            </w:r>
          </w:p>
          <w:p w:rsidR="00A10850" w:rsidRPr="00C71155" w:rsidRDefault="00A10850" w:rsidP="00C71155"/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10850" w:rsidTr="00C71155">
        <w:tc>
          <w:tcPr>
            <w:tcW w:w="534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A10850" w:rsidRPr="00C71155" w:rsidRDefault="00A10850" w:rsidP="00C71155">
            <w:r w:rsidRPr="00C71155">
              <w:t>Лист регистрации внесенных изменений</w:t>
            </w:r>
          </w:p>
          <w:p w:rsidR="00A10850" w:rsidRPr="00C71155" w:rsidRDefault="00A10850" w:rsidP="00C71155"/>
        </w:tc>
        <w:tc>
          <w:tcPr>
            <w:tcW w:w="1099" w:type="dxa"/>
          </w:tcPr>
          <w:p w:rsidR="00A10850" w:rsidRDefault="00C71155" w:rsidP="00A108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A10850" w:rsidRDefault="00A10850" w:rsidP="00A108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2EA1" w:rsidRDefault="00A10850" w:rsidP="00A1085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62EA1">
        <w:rPr>
          <w:sz w:val="28"/>
          <w:szCs w:val="28"/>
        </w:rPr>
        <w:t xml:space="preserve">                                                      </w:t>
      </w:r>
    </w:p>
    <w:p w:rsidR="00A10850" w:rsidRPr="00935367" w:rsidRDefault="00A10850" w:rsidP="00A10850">
      <w:pPr>
        <w:numPr>
          <w:ilvl w:val="3"/>
          <w:numId w:val="3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35367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освоения</w:t>
      </w:r>
      <w:r w:rsidRPr="00935367">
        <w:rPr>
          <w:b/>
          <w:sz w:val="28"/>
          <w:szCs w:val="28"/>
        </w:rPr>
        <w:t xml:space="preserve"> дисциплин</w:t>
      </w:r>
      <w:r>
        <w:rPr>
          <w:b/>
          <w:sz w:val="28"/>
          <w:szCs w:val="28"/>
        </w:rPr>
        <w:t>ы</w:t>
      </w:r>
    </w:p>
    <w:p w:rsidR="00A10850" w:rsidRPr="00C92118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935367">
        <w:rPr>
          <w:b/>
          <w:sz w:val="28"/>
          <w:szCs w:val="28"/>
        </w:rPr>
        <w:t xml:space="preserve">    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Цель изучения дисциплины «Болезни уха, горла и носа»: подготовка специалиста высшей квалификации.</w:t>
      </w:r>
    </w:p>
    <w:p w:rsidR="00A10850" w:rsidRDefault="00A10850" w:rsidP="00A10850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Задачи: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углубление теоретических знаний по специальности «Болезни уха, горла и носа»;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совершенствование практических навыков и умений по специальности;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овладение современными методами обследования больных с болезнями уха, горла и носа;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овладение современными методами диагностики и лечения больных с болезнями уха, горла и носа;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углубление знаний по смежным дисциплинам;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формирование высокого уровня знаний и умений по специальности – основы для преподавания болезней уха, горла и носа.</w:t>
      </w:r>
    </w:p>
    <w:p w:rsidR="00A10850" w:rsidRP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повышение профессионального уровня специалиста: врача, ученого, педагога. 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2.   </w:t>
      </w:r>
      <w:r w:rsidRPr="00935367">
        <w:rPr>
          <w:b/>
          <w:sz w:val="28"/>
          <w:szCs w:val="28"/>
        </w:rPr>
        <w:t>Место дисциплины в структуре ОПОП</w:t>
      </w:r>
    </w:p>
    <w:p w:rsidR="00A10850" w:rsidRPr="00614271" w:rsidRDefault="00A10850" w:rsidP="00A1085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650E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Болезни уха, горла и носа одна из многочисленных отраслей медицины, которая имеет важное значение для клинической практики. Значение лор органов в норме и патологии человеческого организма чрезвычайно велико. Ухо, горло и нос включают в </w:t>
      </w:r>
      <w:proofErr w:type="gramStart"/>
      <w:r>
        <w:rPr>
          <w:sz w:val="28"/>
          <w:szCs w:val="28"/>
        </w:rPr>
        <w:t>себя  4</w:t>
      </w:r>
      <w:proofErr w:type="gramEnd"/>
      <w:r>
        <w:rPr>
          <w:sz w:val="28"/>
          <w:szCs w:val="28"/>
        </w:rPr>
        <w:t xml:space="preserve"> анализатора: звуковой, вестибулярный, обонятельный и вкусовой, осуществляющие связь организма с внешней средой и чутко реагирующие на изменения последней. Значение и место болезней уха, горла и носа в ряду других дисциплин  определяется ведущим и хорошо известным принципом анатомической и функциональной целостности организма. Ухо, горло и нос представляют собой часть организма, поэтому нельзя изучать части и рассматривать болезни этих органов без учета состояния всего организма.        Следовательно, углубленное изучение </w:t>
      </w:r>
      <w:proofErr w:type="gramStart"/>
      <w:r>
        <w:rPr>
          <w:sz w:val="28"/>
          <w:szCs w:val="28"/>
        </w:rPr>
        <w:t>болезней  уха</w:t>
      </w:r>
      <w:proofErr w:type="gramEnd"/>
      <w:r>
        <w:rPr>
          <w:sz w:val="28"/>
          <w:szCs w:val="28"/>
        </w:rPr>
        <w:t xml:space="preserve">, горла и носа диктуется теснейшей связью этой дисциплины с неврологией, инфекционными болезнями, педиатрией, терапией, офтальмологией, стоматологией, анестезиологией, реаниматологией и др. специальностями. Специальная дисциплина  болезни уха, горла и носа относится к профессиональному циклу дисциплин и является основой профессиональной специализации.    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 w:firstLine="540"/>
        <w:rPr>
          <w:b/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 w:firstLine="540"/>
        <w:rPr>
          <w:b/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 w:firstLine="540"/>
        <w:rPr>
          <w:b/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 w:firstLine="540"/>
        <w:rPr>
          <w:b/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 w:firstLine="540"/>
        <w:rPr>
          <w:b/>
          <w:sz w:val="28"/>
          <w:szCs w:val="28"/>
        </w:rPr>
      </w:pPr>
      <w:r w:rsidRPr="00935367">
        <w:rPr>
          <w:b/>
          <w:sz w:val="28"/>
          <w:szCs w:val="28"/>
        </w:rPr>
        <w:t xml:space="preserve">3.     </w:t>
      </w:r>
      <w:r>
        <w:rPr>
          <w:b/>
          <w:sz w:val="28"/>
          <w:szCs w:val="28"/>
        </w:rPr>
        <w:t xml:space="preserve"> Требования к результатам освоения дисциплины</w:t>
      </w:r>
      <w:r w:rsidRPr="00935367">
        <w:rPr>
          <w:b/>
          <w:sz w:val="28"/>
          <w:szCs w:val="28"/>
        </w:rPr>
        <w:t>:</w:t>
      </w:r>
    </w:p>
    <w:p w:rsidR="00A10850" w:rsidRPr="00935367" w:rsidRDefault="00A10850" w:rsidP="00A10850">
      <w:pPr>
        <w:shd w:val="clear" w:color="auto" w:fill="FFFFFF"/>
        <w:autoSpaceDE w:val="0"/>
        <w:autoSpaceDN w:val="0"/>
        <w:adjustRightInd w:val="0"/>
        <w:ind w:left="360" w:firstLine="540"/>
        <w:rPr>
          <w:b/>
          <w:sz w:val="28"/>
          <w:szCs w:val="28"/>
        </w:rPr>
      </w:pPr>
    </w:p>
    <w:p w:rsidR="00A10850" w:rsidRPr="00B22961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22961">
        <w:rPr>
          <w:b/>
          <w:sz w:val="28"/>
          <w:szCs w:val="28"/>
        </w:rPr>
        <w:t>нать</w:t>
      </w:r>
      <w:r>
        <w:rPr>
          <w:b/>
          <w:sz w:val="28"/>
          <w:szCs w:val="28"/>
        </w:rPr>
        <w:t>: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диагностику, клинику, лечение, профилактику болезней уха, горла и носа;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методические основы преподавания болезней уха, горла и носа;</w:t>
      </w:r>
    </w:p>
    <w:p w:rsidR="00A10850" w:rsidRPr="00B22961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B22961">
        <w:rPr>
          <w:b/>
          <w:sz w:val="28"/>
          <w:szCs w:val="28"/>
        </w:rPr>
        <w:t>меть</w:t>
      </w:r>
      <w:r>
        <w:rPr>
          <w:b/>
          <w:sz w:val="28"/>
          <w:szCs w:val="28"/>
        </w:rPr>
        <w:t>: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оказать плановую и неотложную помощь при болезнях уха, горла и носа;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анализировать различные научные проблемы и использовать полученные знания в профессиональной деятельности;</w:t>
      </w:r>
    </w:p>
    <w:p w:rsidR="00A10850" w:rsidRPr="00B22961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22961">
        <w:rPr>
          <w:b/>
          <w:sz w:val="28"/>
          <w:szCs w:val="28"/>
        </w:rPr>
        <w:t>ладеть</w:t>
      </w:r>
      <w:r>
        <w:rPr>
          <w:b/>
          <w:sz w:val="28"/>
          <w:szCs w:val="28"/>
        </w:rPr>
        <w:t>: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методами исследования, технологией манипуляций, плановых и ургентных операций при болезнях уха, горла и носа.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навыками научно-исследовательской деятельности в оториноларингологии;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современными методами лечебно-диагностической деятельности в оториноларингологии;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- педагогическими навыками преподавания болезней уха горла и носа.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B65177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Pr="00650E4A" w:rsidRDefault="00A10850" w:rsidP="00A10850">
      <w:pPr>
        <w:ind w:left="540" w:hanging="540"/>
        <w:rPr>
          <w:b/>
          <w:sz w:val="22"/>
          <w:szCs w:val="22"/>
        </w:rPr>
      </w:pPr>
      <w:r w:rsidRPr="00650E4A">
        <w:rPr>
          <w:b/>
        </w:rPr>
        <w:t xml:space="preserve">      </w:t>
      </w:r>
      <w:r w:rsidRPr="00650E4A">
        <w:rPr>
          <w:b/>
          <w:sz w:val="28"/>
          <w:szCs w:val="28"/>
        </w:rPr>
        <w:t xml:space="preserve">       4. Объем специальных дисциплин  (модулей) и виды учебной работы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171"/>
      </w:tblGrid>
      <w:tr w:rsidR="00A10850" w:rsidTr="006A7B10">
        <w:trPr>
          <w:trHeight w:val="330"/>
        </w:trPr>
        <w:tc>
          <w:tcPr>
            <w:tcW w:w="5760" w:type="dxa"/>
          </w:tcPr>
          <w:p w:rsidR="00A10850" w:rsidRPr="00D8192A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192A">
              <w:rPr>
                <w:sz w:val="22"/>
                <w:szCs w:val="22"/>
              </w:rPr>
              <w:t>Виды учебной деятельности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A10850" w:rsidRPr="00D8192A" w:rsidRDefault="00A10850" w:rsidP="002255E6">
            <w:pPr>
              <w:jc w:val="center"/>
              <w:rPr>
                <w:sz w:val="22"/>
                <w:szCs w:val="22"/>
              </w:rPr>
            </w:pPr>
            <w:r w:rsidRPr="00D8192A">
              <w:rPr>
                <w:sz w:val="22"/>
                <w:szCs w:val="22"/>
              </w:rPr>
              <w:t>Всего часов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0850" w:rsidTr="006A7B10">
        <w:trPr>
          <w:trHeight w:val="2442"/>
        </w:trPr>
        <w:tc>
          <w:tcPr>
            <w:tcW w:w="5760" w:type="dxa"/>
          </w:tcPr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Лекции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Практические занятия</w:t>
            </w:r>
          </w:p>
          <w:p w:rsidR="00A10850" w:rsidRPr="00650E4A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A10850" w:rsidRPr="00806FF8" w:rsidRDefault="00A10850" w:rsidP="002255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A10850" w:rsidRDefault="00A10850" w:rsidP="002255E6">
            <w:pPr>
              <w:jc w:val="center"/>
              <w:rPr>
                <w:sz w:val="22"/>
                <w:szCs w:val="22"/>
              </w:rPr>
            </w:pPr>
          </w:p>
          <w:p w:rsidR="00A10850" w:rsidRDefault="00A10850" w:rsidP="00225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  <w:p w:rsidR="00A10850" w:rsidRPr="00736C14" w:rsidRDefault="00A10850" w:rsidP="002255E6">
            <w:pPr>
              <w:rPr>
                <w:sz w:val="22"/>
                <w:szCs w:val="22"/>
                <w:lang w:val="en-US"/>
              </w:rPr>
            </w:pPr>
            <w:r w:rsidRPr="00650E4A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  <w:lang w:val="en-US"/>
              </w:rPr>
              <w:t>136</w:t>
            </w:r>
          </w:p>
        </w:tc>
      </w:tr>
      <w:tr w:rsidR="00A10850" w:rsidTr="006A7B10">
        <w:trPr>
          <w:trHeight w:val="630"/>
        </w:trPr>
        <w:tc>
          <w:tcPr>
            <w:tcW w:w="5760" w:type="dxa"/>
          </w:tcPr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6CE">
              <w:rPr>
                <w:sz w:val="22"/>
                <w:szCs w:val="22"/>
              </w:rPr>
              <w:t>Самостоятельная работа</w:t>
            </w:r>
          </w:p>
          <w:p w:rsidR="00A10850" w:rsidRP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с больными по теме диссертации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с научной и периодической литературой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Дежурства в клинике</w:t>
            </w:r>
          </w:p>
          <w:p w:rsidR="00A10850" w:rsidRPr="00E866CE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реферата, доклада</w:t>
            </w:r>
          </w:p>
          <w:p w:rsidR="00A10850" w:rsidRPr="00E866CE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A10850" w:rsidRPr="00806FF8" w:rsidRDefault="00A10850" w:rsidP="002255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28</w:t>
            </w:r>
          </w:p>
          <w:p w:rsidR="00A10850" w:rsidRPr="00E866CE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10850" w:rsidTr="006A7B10">
        <w:trPr>
          <w:trHeight w:val="375"/>
        </w:trPr>
        <w:tc>
          <w:tcPr>
            <w:tcW w:w="5760" w:type="dxa"/>
          </w:tcPr>
          <w:p w:rsidR="00A10850" w:rsidRPr="00E866CE" w:rsidRDefault="00A10850" w:rsidP="002255E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трудоемкость – 10 з. е.</w:t>
            </w:r>
          </w:p>
        </w:tc>
        <w:tc>
          <w:tcPr>
            <w:tcW w:w="3171" w:type="dxa"/>
          </w:tcPr>
          <w:p w:rsidR="00A10850" w:rsidRPr="00E866CE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</w:tr>
    </w:tbl>
    <w:p w:rsidR="006A7B10" w:rsidRDefault="006A7B10" w:rsidP="00A10850">
      <w:pPr>
        <w:ind w:firstLine="851"/>
        <w:contextualSpacing/>
        <w:rPr>
          <w:b/>
          <w:sz w:val="28"/>
          <w:szCs w:val="28"/>
        </w:rPr>
      </w:pPr>
    </w:p>
    <w:p w:rsidR="006A7B10" w:rsidRDefault="006A7B10" w:rsidP="00A10850">
      <w:pPr>
        <w:ind w:firstLine="851"/>
        <w:contextualSpacing/>
        <w:rPr>
          <w:b/>
          <w:sz w:val="28"/>
          <w:szCs w:val="28"/>
        </w:rPr>
      </w:pPr>
    </w:p>
    <w:p w:rsidR="00A10850" w:rsidRDefault="00A10850" w:rsidP="00A10850">
      <w:pPr>
        <w:ind w:firstLine="85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5. Структура и содержание программы в соответствии с паспортом специальности</w:t>
      </w:r>
    </w:p>
    <w:p w:rsidR="00A10850" w:rsidRDefault="00A10850" w:rsidP="00A10850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3677"/>
        <w:gridCol w:w="690"/>
        <w:gridCol w:w="648"/>
        <w:gridCol w:w="908"/>
        <w:gridCol w:w="2959"/>
        <w:gridCol w:w="75"/>
      </w:tblGrid>
      <w:tr w:rsidR="00A10850" w:rsidRPr="000362D7" w:rsidTr="002255E6">
        <w:trPr>
          <w:gridAfter w:val="1"/>
          <w:wAfter w:w="77" w:type="dxa"/>
          <w:trHeight w:val="70"/>
        </w:trPr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  <w:r w:rsidRPr="000362D7">
              <w:t>№ п/п</w:t>
            </w: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  <w:r w:rsidRPr="000362D7">
              <w:t>Специальные дисциплины (модули)</w:t>
            </w:r>
          </w:p>
        </w:tc>
        <w:tc>
          <w:tcPr>
            <w:tcW w:w="2248" w:type="dxa"/>
            <w:gridSpan w:val="3"/>
          </w:tcPr>
          <w:p w:rsidR="00A10850" w:rsidRPr="000362D7" w:rsidRDefault="00A10850" w:rsidP="002255E6">
            <w:pPr>
              <w:contextualSpacing/>
              <w:jc w:val="center"/>
            </w:pPr>
            <w:r w:rsidRPr="000362D7">
              <w:t>Вид учебной работы</w:t>
            </w:r>
          </w:p>
        </w:tc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0850" w:rsidRPr="000362D7" w:rsidRDefault="00A10850" w:rsidP="002255E6">
            <w:pPr>
              <w:ind w:right="535"/>
              <w:contextualSpacing/>
            </w:pPr>
            <w:r w:rsidRPr="000362D7">
              <w:t>Рубежн</w:t>
            </w:r>
            <w:r>
              <w:t>ые</w:t>
            </w:r>
            <w:r w:rsidRPr="000362D7">
              <w:t xml:space="preserve"> контрольные точки и итоговый контроль (формы контроля)</w:t>
            </w:r>
          </w:p>
        </w:tc>
      </w:tr>
      <w:tr w:rsidR="00A10850" w:rsidRPr="000362D7" w:rsidTr="002255E6"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</w:pPr>
            <w:r w:rsidRPr="000362D7">
              <w:t>Лек.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</w:pPr>
            <w:r w:rsidRPr="000362D7">
              <w:t>Пр.</w:t>
            </w:r>
          </w:p>
          <w:p w:rsidR="00A10850" w:rsidRPr="000362D7" w:rsidRDefault="00A10850" w:rsidP="002255E6">
            <w:pPr>
              <w:contextualSpacing/>
            </w:pPr>
            <w:proofErr w:type="spellStart"/>
            <w:r w:rsidRPr="000362D7">
              <w:t>зан</w:t>
            </w:r>
            <w:proofErr w:type="spellEnd"/>
            <w:r w:rsidRPr="000362D7">
              <w:t>.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</w:pPr>
            <w:r w:rsidRPr="000362D7">
              <w:t>Сам.</w:t>
            </w:r>
          </w:p>
          <w:p w:rsidR="00A10850" w:rsidRPr="000362D7" w:rsidRDefault="00A10850" w:rsidP="002255E6">
            <w:pPr>
              <w:contextualSpacing/>
            </w:pPr>
            <w:r w:rsidRPr="000362D7">
              <w:t>работа</w:t>
            </w:r>
          </w:p>
        </w:tc>
        <w:tc>
          <w:tcPr>
            <w:tcW w:w="3065" w:type="dxa"/>
            <w:gridSpan w:val="2"/>
            <w:tcBorders>
              <w:top w:val="nil"/>
              <w:right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</w:p>
        </w:tc>
      </w:tr>
      <w:tr w:rsidR="00A10850" w:rsidRPr="000362D7" w:rsidTr="002255E6"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  <w:r w:rsidRPr="000362D7">
              <w:t>1</w:t>
            </w: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  <w:r>
              <w:t>История и пути развития оториноларингологии</w:t>
            </w: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4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4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4</w:t>
            </w:r>
          </w:p>
        </w:tc>
        <w:tc>
          <w:tcPr>
            <w:tcW w:w="3065" w:type="dxa"/>
            <w:gridSpan w:val="2"/>
          </w:tcPr>
          <w:p w:rsidR="00A10850" w:rsidRPr="000362D7" w:rsidRDefault="00A10850" w:rsidP="002255E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362D7">
              <w:rPr>
                <w:sz w:val="20"/>
                <w:szCs w:val="20"/>
              </w:rPr>
              <w:t>одготовка реферата, опрос</w:t>
            </w:r>
          </w:p>
        </w:tc>
      </w:tr>
      <w:tr w:rsidR="00A10850" w:rsidRPr="000362D7" w:rsidTr="002255E6"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  <w:r w:rsidRPr="000362D7">
              <w:t>2</w:t>
            </w: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  <w:r>
              <w:t>Клиническая анатомия и физиология уха, горла и носа</w:t>
            </w: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10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20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8</w:t>
            </w:r>
          </w:p>
        </w:tc>
        <w:tc>
          <w:tcPr>
            <w:tcW w:w="3065" w:type="dxa"/>
            <w:gridSpan w:val="2"/>
          </w:tcPr>
          <w:p w:rsidR="00A10850" w:rsidRPr="000362D7" w:rsidRDefault="00A10850" w:rsidP="002255E6">
            <w:pPr>
              <w:contextualSpacing/>
            </w:pPr>
            <w:r w:rsidRPr="000362D7">
              <w:rPr>
                <w:sz w:val="20"/>
                <w:szCs w:val="20"/>
              </w:rPr>
              <w:t>Тестирование, опрос</w:t>
            </w:r>
          </w:p>
        </w:tc>
      </w:tr>
      <w:tr w:rsidR="00A10850" w:rsidRPr="000362D7" w:rsidTr="002255E6"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  <w:r w:rsidRPr="000362D7">
              <w:t>3</w:t>
            </w: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  <w:r>
              <w:t>Методы исследования уха, горла и носа</w:t>
            </w: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6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20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24</w:t>
            </w:r>
          </w:p>
        </w:tc>
        <w:tc>
          <w:tcPr>
            <w:tcW w:w="3065" w:type="dxa"/>
            <w:gridSpan w:val="2"/>
          </w:tcPr>
          <w:p w:rsidR="00A10850" w:rsidRPr="000362D7" w:rsidRDefault="00A10850" w:rsidP="002255E6">
            <w:pPr>
              <w:contextualSpacing/>
            </w:pPr>
            <w:r>
              <w:rPr>
                <w:sz w:val="20"/>
                <w:szCs w:val="20"/>
              </w:rPr>
              <w:t>П</w:t>
            </w:r>
            <w:r w:rsidRPr="000362D7">
              <w:rPr>
                <w:sz w:val="20"/>
                <w:szCs w:val="20"/>
              </w:rPr>
              <w:t>одготовка реферата, опрос</w:t>
            </w:r>
          </w:p>
        </w:tc>
      </w:tr>
      <w:tr w:rsidR="00A10850" w:rsidRPr="000362D7" w:rsidTr="002255E6"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  <w:r w:rsidRPr="000362D7">
              <w:t>4</w:t>
            </w: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  <w:r>
              <w:t>Заболевания уха</w:t>
            </w: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20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3065" w:type="dxa"/>
            <w:gridSpan w:val="2"/>
          </w:tcPr>
          <w:p w:rsidR="00A10850" w:rsidRPr="000362D7" w:rsidRDefault="00A10850" w:rsidP="002255E6">
            <w:pPr>
              <w:contextualSpacing/>
            </w:pPr>
            <w:r w:rsidRPr="000362D7">
              <w:rPr>
                <w:sz w:val="20"/>
                <w:szCs w:val="20"/>
              </w:rPr>
              <w:t xml:space="preserve">Тестирование, опрос, клинический </w:t>
            </w:r>
            <w:r>
              <w:rPr>
                <w:sz w:val="20"/>
                <w:szCs w:val="20"/>
              </w:rPr>
              <w:t>разбор, решение ситуационных задач</w:t>
            </w:r>
          </w:p>
        </w:tc>
      </w:tr>
      <w:tr w:rsidR="00A10850" w:rsidRPr="000362D7" w:rsidTr="002255E6"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  <w:r w:rsidRPr="000362D7">
              <w:t>5</w:t>
            </w: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  <w:r>
              <w:t>Заболевания носа и околоносовых пазух</w:t>
            </w: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14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3065" w:type="dxa"/>
            <w:gridSpan w:val="2"/>
          </w:tcPr>
          <w:p w:rsidR="00A10850" w:rsidRPr="000362D7" w:rsidRDefault="00A10850" w:rsidP="002255E6">
            <w:pPr>
              <w:contextualSpacing/>
            </w:pPr>
            <w:r w:rsidRPr="000362D7">
              <w:rPr>
                <w:sz w:val="20"/>
                <w:szCs w:val="20"/>
              </w:rPr>
              <w:t xml:space="preserve">Тестирование, опрос, клинический </w:t>
            </w:r>
            <w:r>
              <w:rPr>
                <w:sz w:val="20"/>
                <w:szCs w:val="20"/>
              </w:rPr>
              <w:t>разбор, решение ситуационных задач</w:t>
            </w:r>
          </w:p>
        </w:tc>
      </w:tr>
      <w:tr w:rsidR="00A10850" w:rsidRPr="000362D7" w:rsidTr="002255E6"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  <w:r w:rsidRPr="000362D7">
              <w:t>6</w:t>
            </w: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</w:pPr>
            <w:r>
              <w:t>Заболевания глотки и пищевода</w:t>
            </w: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3065" w:type="dxa"/>
            <w:gridSpan w:val="2"/>
          </w:tcPr>
          <w:p w:rsidR="00A10850" w:rsidRPr="000362D7" w:rsidRDefault="00A10850" w:rsidP="002255E6">
            <w:pPr>
              <w:contextualSpacing/>
            </w:pPr>
            <w:r w:rsidRPr="000362D7">
              <w:rPr>
                <w:sz w:val="20"/>
                <w:szCs w:val="20"/>
              </w:rPr>
              <w:t xml:space="preserve">Тестирование, опрос, клинический </w:t>
            </w:r>
            <w:r>
              <w:rPr>
                <w:sz w:val="20"/>
                <w:szCs w:val="20"/>
              </w:rPr>
              <w:t>разбор, решение ситуационных задач</w:t>
            </w:r>
          </w:p>
        </w:tc>
      </w:tr>
      <w:tr w:rsidR="00A10850" w:rsidRPr="000362D7" w:rsidTr="002255E6">
        <w:trPr>
          <w:trHeight w:val="1020"/>
        </w:trPr>
        <w:tc>
          <w:tcPr>
            <w:tcW w:w="617" w:type="dxa"/>
            <w:tcBorders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  <w:r w:rsidRPr="000362D7">
              <w:t>7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  <w:r>
              <w:t>Заболевания гортани, трахеи и  бронхов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  <w:jc w:val="center"/>
            </w:pPr>
            <w:r>
              <w:t>16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  <w:rPr>
                <w:sz w:val="20"/>
                <w:szCs w:val="20"/>
              </w:rPr>
            </w:pPr>
            <w:r w:rsidRPr="000362D7">
              <w:rPr>
                <w:sz w:val="20"/>
                <w:szCs w:val="20"/>
              </w:rPr>
              <w:t xml:space="preserve">Тестирование, опрос, клинический </w:t>
            </w:r>
            <w:r>
              <w:rPr>
                <w:sz w:val="20"/>
                <w:szCs w:val="20"/>
              </w:rPr>
              <w:t>разбор, решение ситуационных задач</w:t>
            </w:r>
          </w:p>
        </w:tc>
      </w:tr>
      <w:tr w:rsidR="00A10850" w:rsidRPr="000362D7" w:rsidTr="002255E6">
        <w:trPr>
          <w:trHeight w:val="88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  <w:r>
              <w:t>8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Default="00A10850" w:rsidP="002255E6">
            <w:pPr>
              <w:contextualSpacing/>
            </w:pPr>
            <w:r>
              <w:t>Неотложная помощь при болезнях уха, горла и носа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Default="00A10850" w:rsidP="002255E6">
            <w:pPr>
              <w:contextualSpacing/>
              <w:jc w:val="center"/>
            </w:pPr>
            <w:r>
              <w:t>10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Default="00A10850" w:rsidP="002255E6">
            <w:pPr>
              <w:contextualSpacing/>
              <w:jc w:val="center"/>
            </w:pPr>
            <w:r>
              <w:t>20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Default="00A10850" w:rsidP="002255E6">
            <w:pPr>
              <w:contextualSpacing/>
              <w:jc w:val="center"/>
            </w:pPr>
            <w:r>
              <w:t>20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  <w:rPr>
                <w:sz w:val="20"/>
                <w:szCs w:val="20"/>
              </w:rPr>
            </w:pPr>
            <w:r w:rsidRPr="000362D7">
              <w:rPr>
                <w:sz w:val="20"/>
                <w:szCs w:val="20"/>
              </w:rPr>
              <w:t xml:space="preserve">Тестирование, опрос, клинический </w:t>
            </w:r>
            <w:r>
              <w:rPr>
                <w:sz w:val="20"/>
                <w:szCs w:val="20"/>
              </w:rPr>
              <w:t>разбор, решение ситуационных задач</w:t>
            </w:r>
          </w:p>
        </w:tc>
      </w:tr>
      <w:tr w:rsidR="00A10850" w:rsidRPr="000362D7" w:rsidTr="002255E6">
        <w:trPr>
          <w:trHeight w:val="1050"/>
        </w:trPr>
        <w:tc>
          <w:tcPr>
            <w:tcW w:w="617" w:type="dxa"/>
            <w:tcBorders>
              <w:top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  <w:r>
              <w:t>9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A10850" w:rsidRDefault="00A10850" w:rsidP="002255E6">
            <w:pPr>
              <w:contextualSpacing/>
            </w:pPr>
            <w:r>
              <w:t xml:space="preserve">Профотбор </w:t>
            </w:r>
            <w:proofErr w:type="spellStart"/>
            <w:r>
              <w:t>иэкспертиза</w:t>
            </w:r>
            <w:proofErr w:type="spellEnd"/>
            <w:r>
              <w:t xml:space="preserve"> болезней уха, горла и носа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A10850" w:rsidRDefault="00A10850" w:rsidP="002255E6">
            <w:pPr>
              <w:contextualSpacing/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A10850" w:rsidRDefault="00A10850" w:rsidP="002255E6">
            <w:pPr>
              <w:contextualSpacing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A10850" w:rsidRDefault="00A10850" w:rsidP="002255E6">
            <w:pPr>
              <w:contextualSpacing/>
              <w:jc w:val="center"/>
            </w:pPr>
            <w:r>
              <w:t>8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</w:tcBorders>
          </w:tcPr>
          <w:p w:rsidR="00A10850" w:rsidRPr="000362D7" w:rsidRDefault="00A10850" w:rsidP="002255E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362D7">
              <w:rPr>
                <w:sz w:val="20"/>
                <w:szCs w:val="20"/>
              </w:rPr>
              <w:t>одготовка реферата, опрос</w:t>
            </w:r>
          </w:p>
        </w:tc>
      </w:tr>
      <w:tr w:rsidR="00A10850" w:rsidRPr="000362D7" w:rsidTr="002255E6">
        <w:trPr>
          <w:trHeight w:val="353"/>
        </w:trPr>
        <w:tc>
          <w:tcPr>
            <w:tcW w:w="617" w:type="dxa"/>
          </w:tcPr>
          <w:p w:rsidR="00A10850" w:rsidRPr="000362D7" w:rsidRDefault="00A10850" w:rsidP="002255E6">
            <w:pPr>
              <w:contextualSpacing/>
            </w:pPr>
          </w:p>
        </w:tc>
        <w:tc>
          <w:tcPr>
            <w:tcW w:w="3718" w:type="dxa"/>
          </w:tcPr>
          <w:p w:rsidR="00A10850" w:rsidRPr="000362D7" w:rsidRDefault="00A10850" w:rsidP="002255E6">
            <w:pPr>
              <w:contextualSpacing/>
              <w:jc w:val="right"/>
              <w:rPr>
                <w:b/>
              </w:rPr>
            </w:pPr>
            <w:r w:rsidRPr="000362D7">
              <w:rPr>
                <w:b/>
              </w:rPr>
              <w:t>Итого:</w:t>
            </w:r>
          </w:p>
        </w:tc>
        <w:tc>
          <w:tcPr>
            <w:tcW w:w="691" w:type="dxa"/>
          </w:tcPr>
          <w:p w:rsidR="00A10850" w:rsidRPr="000362D7" w:rsidRDefault="00A10850" w:rsidP="002255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49" w:type="dxa"/>
          </w:tcPr>
          <w:p w:rsidR="00A10850" w:rsidRPr="000362D7" w:rsidRDefault="00A10850" w:rsidP="002255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08" w:type="dxa"/>
          </w:tcPr>
          <w:p w:rsidR="00A10850" w:rsidRPr="000362D7" w:rsidRDefault="00A10850" w:rsidP="002255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3065" w:type="dxa"/>
            <w:gridSpan w:val="2"/>
          </w:tcPr>
          <w:p w:rsidR="00A10850" w:rsidRPr="000362D7" w:rsidRDefault="00A10850" w:rsidP="002255E6">
            <w:pPr>
              <w:contextualSpacing/>
              <w:rPr>
                <w:sz w:val="20"/>
                <w:szCs w:val="20"/>
              </w:rPr>
            </w:pPr>
          </w:p>
        </w:tc>
      </w:tr>
    </w:tbl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и структура дисциплины</w:t>
      </w:r>
    </w:p>
    <w:p w:rsidR="00A10850" w:rsidRPr="00F85C7D" w:rsidRDefault="00A10850" w:rsidP="00A10850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02"/>
        <w:gridCol w:w="6429"/>
      </w:tblGrid>
      <w:tr w:rsidR="00A10850" w:rsidRPr="007C3296" w:rsidTr="002255E6">
        <w:trPr>
          <w:jc w:val="center"/>
        </w:trPr>
        <w:tc>
          <w:tcPr>
            <w:tcW w:w="540" w:type="dxa"/>
          </w:tcPr>
          <w:p w:rsidR="00A10850" w:rsidRPr="007C3296" w:rsidRDefault="00A10850" w:rsidP="002255E6">
            <w:pPr>
              <w:contextualSpacing/>
            </w:pPr>
            <w:r w:rsidRPr="007C3296">
              <w:t>№ п/п</w:t>
            </w:r>
          </w:p>
        </w:tc>
        <w:tc>
          <w:tcPr>
            <w:tcW w:w="2602" w:type="dxa"/>
          </w:tcPr>
          <w:p w:rsidR="00A10850" w:rsidRPr="007C3296" w:rsidRDefault="00A10850" w:rsidP="002255E6">
            <w:pPr>
              <w:contextualSpacing/>
              <w:jc w:val="center"/>
            </w:pPr>
            <w:r w:rsidRPr="007C3296">
              <w:t>Наименование дисциплины трудоёмкость в часах</w:t>
            </w:r>
          </w:p>
        </w:tc>
        <w:tc>
          <w:tcPr>
            <w:tcW w:w="6429" w:type="dxa"/>
          </w:tcPr>
          <w:p w:rsidR="00A10850" w:rsidRPr="007C3296" w:rsidRDefault="00A10850" w:rsidP="002255E6">
            <w:pPr>
              <w:contextualSpacing/>
              <w:jc w:val="center"/>
            </w:pPr>
            <w:r w:rsidRPr="007C3296">
              <w:t xml:space="preserve">Содержание </w:t>
            </w:r>
            <w:r>
              <w:t>дисциплины</w:t>
            </w:r>
          </w:p>
          <w:p w:rsidR="00A10850" w:rsidRPr="007C3296" w:rsidRDefault="00A10850" w:rsidP="002255E6">
            <w:pPr>
              <w:contextualSpacing/>
              <w:jc w:val="center"/>
            </w:pPr>
            <w:r w:rsidRPr="007C3296">
              <w:t>(в дидактических единицах)</w:t>
            </w:r>
          </w:p>
          <w:p w:rsidR="00A10850" w:rsidRPr="007C3296" w:rsidRDefault="00A10850" w:rsidP="002255E6">
            <w:pPr>
              <w:contextualSpacing/>
              <w:jc w:val="center"/>
            </w:pPr>
            <w:r w:rsidRPr="007C3296">
              <w:t xml:space="preserve">Требования к результатам освоения </w:t>
            </w:r>
            <w:r>
              <w:t>дисциплины</w:t>
            </w:r>
          </w:p>
        </w:tc>
      </w:tr>
      <w:tr w:rsidR="00A10850" w:rsidRPr="007C3296" w:rsidTr="002255E6">
        <w:trPr>
          <w:jc w:val="center"/>
        </w:trPr>
        <w:tc>
          <w:tcPr>
            <w:tcW w:w="540" w:type="dxa"/>
          </w:tcPr>
          <w:p w:rsidR="00A10850" w:rsidRPr="000362D7" w:rsidRDefault="00A10850" w:rsidP="002255E6">
            <w:pPr>
              <w:contextualSpacing/>
            </w:pPr>
            <w:r w:rsidRPr="000362D7">
              <w:t>1</w:t>
            </w:r>
          </w:p>
        </w:tc>
        <w:tc>
          <w:tcPr>
            <w:tcW w:w="2602" w:type="dxa"/>
          </w:tcPr>
          <w:p w:rsidR="00A10850" w:rsidRDefault="00A10850" w:rsidP="002255E6">
            <w:pPr>
              <w:contextualSpacing/>
            </w:pPr>
            <w:r>
              <w:t>История и пути развития оториноларингологии.</w:t>
            </w:r>
          </w:p>
          <w:p w:rsidR="00A10850" w:rsidRPr="000362D7" w:rsidRDefault="00A10850" w:rsidP="002255E6">
            <w:pPr>
              <w:contextualSpacing/>
            </w:pPr>
            <w:r>
              <w:t>12 часов</w:t>
            </w:r>
          </w:p>
        </w:tc>
        <w:tc>
          <w:tcPr>
            <w:tcW w:w="6429" w:type="dxa"/>
          </w:tcPr>
          <w:p w:rsidR="00A10850" w:rsidRPr="004112F1" w:rsidRDefault="00A10850" w:rsidP="002255E6">
            <w:r>
              <w:rPr>
                <w:b/>
                <w:i/>
              </w:rPr>
              <w:t>1.1.</w:t>
            </w:r>
            <w:r w:rsidRPr="004112F1">
              <w:t>Введение в специальность.</w:t>
            </w:r>
            <w:r>
              <w:rPr>
                <w:b/>
                <w:i/>
              </w:rPr>
              <w:t xml:space="preserve"> </w:t>
            </w:r>
            <w:r>
              <w:t>История развития специальной дисциплины болезни уха, горла и носа</w:t>
            </w:r>
          </w:p>
          <w:p w:rsidR="00A10850" w:rsidRPr="004112F1" w:rsidRDefault="00A10850" w:rsidP="002255E6">
            <w:r w:rsidRPr="00AD0151">
              <w:rPr>
                <w:b/>
                <w:i/>
              </w:rPr>
              <w:t xml:space="preserve">1.2. </w:t>
            </w:r>
            <w:r>
              <w:t>Основоположники отечественной оториноларингологии и созданные  ими школы</w:t>
            </w:r>
          </w:p>
          <w:p w:rsidR="00A10850" w:rsidRPr="00A74188" w:rsidRDefault="00A10850" w:rsidP="002255E6">
            <w:pPr>
              <w:rPr>
                <w:color w:val="000000"/>
              </w:rPr>
            </w:pPr>
            <w:r w:rsidRPr="00AD0151">
              <w:rPr>
                <w:b/>
                <w:i/>
                <w:iCs/>
                <w:color w:val="000000"/>
              </w:rPr>
              <w:t>1.3</w:t>
            </w:r>
            <w:r>
              <w:rPr>
                <w:b/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>Современные достижения и проблемы оториноларингологии.</w:t>
            </w:r>
          </w:p>
          <w:p w:rsidR="00A10850" w:rsidRPr="00853FDC" w:rsidRDefault="00A10850" w:rsidP="002255E6">
            <w:pPr>
              <w:rPr>
                <w:iCs/>
                <w:color w:val="000000"/>
              </w:rPr>
            </w:pPr>
            <w:r w:rsidRPr="00AD0151">
              <w:rPr>
                <w:b/>
                <w:i/>
                <w:iCs/>
                <w:color w:val="000000"/>
              </w:rPr>
              <w:t>1.4.</w:t>
            </w:r>
            <w:r>
              <w:rPr>
                <w:iCs/>
                <w:color w:val="000000"/>
              </w:rPr>
              <w:t xml:space="preserve"> Петербургская школа оториноларингологов.</w:t>
            </w:r>
          </w:p>
          <w:p w:rsidR="00A10850" w:rsidRDefault="00A10850" w:rsidP="002255E6">
            <w:pPr>
              <w:rPr>
                <w:iCs/>
                <w:color w:val="000000"/>
              </w:rPr>
            </w:pPr>
            <w:r w:rsidRPr="00AD0151">
              <w:rPr>
                <w:b/>
                <w:i/>
                <w:iCs/>
                <w:color w:val="000000"/>
              </w:rPr>
              <w:t>1.5.</w:t>
            </w:r>
            <w:r>
              <w:rPr>
                <w:iCs/>
                <w:color w:val="000000"/>
              </w:rPr>
              <w:t xml:space="preserve"> Московская школа оториноларингологов.</w:t>
            </w:r>
          </w:p>
          <w:p w:rsidR="00A10850" w:rsidRPr="00853FDC" w:rsidRDefault="00A10850" w:rsidP="002255E6">
            <w:pPr>
              <w:rPr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lastRenderedPageBreak/>
              <w:t xml:space="preserve">1.6. </w:t>
            </w:r>
            <w:r>
              <w:rPr>
                <w:iCs/>
                <w:color w:val="000000"/>
              </w:rPr>
              <w:t>Оренбургская школа оториноларингологов и её вклад в развитие отечественной специальной дисциплины – болезни уха, горла и носа.</w:t>
            </w:r>
          </w:p>
          <w:p w:rsidR="00A10850" w:rsidRPr="00AD0151" w:rsidRDefault="00A10850" w:rsidP="002255E6">
            <w:pPr>
              <w:ind w:firstLine="709"/>
              <w:rPr>
                <w:i/>
              </w:rPr>
            </w:pPr>
            <w:r w:rsidRPr="00AD0151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D0151">
              <w:rPr>
                <w:i/>
              </w:rPr>
              <w:t>:</w:t>
            </w:r>
          </w:p>
          <w:p w:rsidR="00A10850" w:rsidRPr="00AD0151" w:rsidRDefault="00A10850" w:rsidP="002255E6">
            <w:pPr>
              <w:shd w:val="clear" w:color="auto" w:fill="FFFFFF"/>
            </w:pPr>
            <w:r w:rsidRPr="00AD0151">
              <w:rPr>
                <w:b/>
                <w:i/>
                <w:color w:val="000000"/>
              </w:rPr>
              <w:t>-Знать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историю и пути развития оториноларингологии</w:t>
            </w:r>
            <w:r>
              <w:rPr>
                <w:iCs/>
                <w:color w:val="000000"/>
              </w:rPr>
              <w:t>.</w:t>
            </w:r>
          </w:p>
          <w:p w:rsidR="00A10850" w:rsidRPr="00AD0151" w:rsidRDefault="00A10850" w:rsidP="002255E6">
            <w:pPr>
              <w:shd w:val="clear" w:color="auto" w:fill="FFFFFF"/>
            </w:pPr>
            <w:r w:rsidRPr="00853FDC">
              <w:rPr>
                <w:b/>
                <w:color w:val="000000"/>
              </w:rPr>
              <w:t>-</w:t>
            </w:r>
            <w:r w:rsidRPr="00AD0151">
              <w:rPr>
                <w:b/>
                <w:i/>
                <w:color w:val="000000"/>
              </w:rPr>
              <w:t>Знать</w:t>
            </w:r>
            <w:r>
              <w:rPr>
                <w:color w:val="000000"/>
              </w:rPr>
              <w:t xml:space="preserve"> основоположников </w:t>
            </w:r>
            <w:r>
              <w:rPr>
                <w:iCs/>
                <w:color w:val="000000"/>
              </w:rPr>
              <w:t>отечественной оториноларингологии, созданные ими школы.</w:t>
            </w:r>
          </w:p>
          <w:p w:rsidR="00A10850" w:rsidRPr="00853FDC" w:rsidRDefault="00A10850" w:rsidP="002255E6">
            <w:pPr>
              <w:shd w:val="clear" w:color="auto" w:fill="FFFFFF"/>
            </w:pPr>
            <w:r w:rsidRPr="00853FDC">
              <w:rPr>
                <w:b/>
                <w:color w:val="000000"/>
              </w:rPr>
              <w:t>-</w:t>
            </w:r>
            <w:r w:rsidRPr="00AD0151">
              <w:rPr>
                <w:b/>
                <w:i/>
                <w:color w:val="000000"/>
              </w:rPr>
              <w:t>Знать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Оренбургскую школу оториноларингологов и её вклад</w:t>
            </w:r>
            <w:r>
              <w:rPr>
                <w:iCs/>
                <w:color w:val="000000"/>
              </w:rPr>
              <w:t xml:space="preserve"> в развитие отечественной оториноларингологии.</w:t>
            </w:r>
          </w:p>
        </w:tc>
      </w:tr>
      <w:tr w:rsidR="00A10850" w:rsidRPr="007C3296" w:rsidTr="002255E6">
        <w:trPr>
          <w:jc w:val="center"/>
        </w:trPr>
        <w:tc>
          <w:tcPr>
            <w:tcW w:w="540" w:type="dxa"/>
          </w:tcPr>
          <w:p w:rsidR="00A10850" w:rsidRPr="000362D7" w:rsidRDefault="00A10850" w:rsidP="002255E6">
            <w:pPr>
              <w:contextualSpacing/>
            </w:pPr>
            <w:r w:rsidRPr="000362D7">
              <w:lastRenderedPageBreak/>
              <w:t>2</w:t>
            </w:r>
          </w:p>
        </w:tc>
        <w:tc>
          <w:tcPr>
            <w:tcW w:w="2602" w:type="dxa"/>
          </w:tcPr>
          <w:p w:rsidR="00A10850" w:rsidRDefault="00A10850" w:rsidP="002255E6">
            <w:pPr>
              <w:contextualSpacing/>
            </w:pPr>
            <w:r>
              <w:t>Клиническая анатомия и физиология уха, горла и носа.</w:t>
            </w:r>
          </w:p>
          <w:p w:rsidR="00A10850" w:rsidRPr="000362D7" w:rsidRDefault="00A10850" w:rsidP="002255E6">
            <w:pPr>
              <w:contextualSpacing/>
            </w:pPr>
            <w:r>
              <w:t>38 часов</w:t>
            </w:r>
          </w:p>
        </w:tc>
        <w:tc>
          <w:tcPr>
            <w:tcW w:w="6429" w:type="dxa"/>
          </w:tcPr>
          <w:p w:rsidR="00A10850" w:rsidRPr="009A7B9D" w:rsidRDefault="00A10850" w:rsidP="002255E6">
            <w:pPr>
              <w:shd w:val="clear" w:color="auto" w:fill="FFFFFF"/>
              <w:autoSpaceDE w:val="0"/>
              <w:autoSpaceDN w:val="0"/>
              <w:adjustRightInd w:val="0"/>
            </w:pPr>
            <w:r w:rsidRPr="009A7B9D">
              <w:rPr>
                <w:i/>
                <w:iCs/>
              </w:rPr>
              <w:t xml:space="preserve">    Клиническая анатомия. </w:t>
            </w:r>
            <w:r w:rsidRPr="009A7B9D">
              <w:t xml:space="preserve">Наружное ухо. Среднее ухо, система его полостей, стенки барабанной полости, ее содержимое, типы строения сосцевидного отростка, слуховая труба. Кровоснабжение и иннервация наружного и среднего уха. Внутреннее ухо, его отделы, анатомия преддверия и полукружных каналов улитки, их кровоснабжение. Возрастные особенности наружного, среднего уха новорожденных и детей грудного возраста.                                        </w:t>
            </w:r>
          </w:p>
          <w:p w:rsidR="00A10850" w:rsidRPr="009A7B9D" w:rsidRDefault="00A10850" w:rsidP="002255E6">
            <w:r w:rsidRPr="009A7B9D">
              <w:t xml:space="preserve">     Строение рецепторного аппарата спирального органа улитки. Проводящие пути и центры слухового анализатора.</w:t>
            </w:r>
          </w:p>
          <w:p w:rsidR="00A10850" w:rsidRPr="009A7B9D" w:rsidRDefault="00A10850" w:rsidP="002255E6">
            <w:pPr>
              <w:shd w:val="clear" w:color="auto" w:fill="FFFFFF"/>
              <w:autoSpaceDE w:val="0"/>
              <w:autoSpaceDN w:val="0"/>
              <w:adjustRightInd w:val="0"/>
            </w:pPr>
            <w:r w:rsidRPr="009A7B9D">
              <w:t xml:space="preserve">     Строение рецепторного аппарата мешочков преддверия, ампул полукружных каналов. Ядра вестибулярного анализатора и их связи с другими отделами центральной нервной системы.</w:t>
            </w:r>
          </w:p>
          <w:p w:rsidR="00A10850" w:rsidRPr="009A7B9D" w:rsidRDefault="00A10850" w:rsidP="002255E6">
            <w:pPr>
              <w:shd w:val="clear" w:color="auto" w:fill="FFFFFF"/>
              <w:autoSpaceDE w:val="0"/>
              <w:autoSpaceDN w:val="0"/>
              <w:adjustRightInd w:val="0"/>
            </w:pPr>
            <w:r w:rsidRPr="009A7B9D">
              <w:rPr>
                <w:i/>
                <w:iCs/>
              </w:rPr>
              <w:t xml:space="preserve">     Физиология уха. </w:t>
            </w:r>
            <w:r w:rsidRPr="009A7B9D">
              <w:t>Характеристика адекватного раздражителя слухового ана</w:t>
            </w:r>
            <w:r w:rsidRPr="009A7B9D">
              <w:softHyphen/>
              <w:t>лизатора. Звукопроведение и звуковосприятие. Трансформационная, защитная и адаптационная роль среднего уха в механизме звукопроведения. Особенности тканевого (костного) проведения звуков. Механизм трансформации звуковой энергии в нервный импульс. Биохимические процессы в улитке и преддверно-улитковом нерве. Теории слуха.</w:t>
            </w:r>
          </w:p>
          <w:p w:rsidR="00A10850" w:rsidRPr="009A7B9D" w:rsidRDefault="00A10850" w:rsidP="002255E6">
            <w:pPr>
              <w:shd w:val="clear" w:color="auto" w:fill="FFFFFF"/>
              <w:autoSpaceDE w:val="0"/>
              <w:autoSpaceDN w:val="0"/>
              <w:adjustRightInd w:val="0"/>
            </w:pPr>
            <w:r w:rsidRPr="009A7B9D">
              <w:t xml:space="preserve">     Физиологические особенности слухового анализатора: область слухового восприятия, чувствительность к звукам различной частоты, адаптация, утомление, бинауральный слух, ототопика.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</w:pPr>
            <w:r w:rsidRPr="009A7B9D">
              <w:t xml:space="preserve">     Адекватные раздражители ампулярного аппарата полукружных каналов и отолитового аппарата преддверия. Влияние отолитового аппарата на функцию полукружных каналов. Спонтанный нистагм. Характеристика и генез вестибулярного нистагма.</w:t>
            </w:r>
          </w:p>
          <w:p w:rsidR="00A10850" w:rsidRPr="009A7B9D" w:rsidRDefault="00A10850" w:rsidP="002255E6">
            <w:pPr>
              <w:shd w:val="clear" w:color="auto" w:fill="FFFFFF"/>
              <w:autoSpaceDE w:val="0"/>
              <w:autoSpaceDN w:val="0"/>
              <w:adjustRightInd w:val="0"/>
            </w:pPr>
            <w:r w:rsidRPr="009A7B9D">
              <w:rPr>
                <w:i/>
                <w:iCs/>
              </w:rPr>
              <w:t xml:space="preserve">Клиническая анатомия, физиология носа и околоносовых пазух. </w:t>
            </w:r>
            <w:r w:rsidRPr="009A7B9D">
              <w:t>Наружный нос, его костная и хрящевая основа. Кровоснабжение, иннервация, лим</w:t>
            </w:r>
            <w:r w:rsidRPr="009A7B9D">
              <w:softHyphen/>
              <w:t xml:space="preserve">фатические пути. Полость носа, ее стенки, строение перегородки носа. Строение слизистой оболочки полости носа, распределение артериальной, венозной сети. Кровоснабжение полости носа из системы наружной и внутренней сонной артерий. Кровоточивые зоны. </w:t>
            </w:r>
            <w:proofErr w:type="spellStart"/>
            <w:r w:rsidRPr="009A7B9D">
              <w:t>Мукоцилиарный</w:t>
            </w:r>
            <w:proofErr w:type="spellEnd"/>
            <w:r w:rsidRPr="009A7B9D">
              <w:t xml:space="preserve">  транспорт,   значение его нарушений   в   патологии   носа   и околоносовых пазух. Носовой клапан, его роль в обеспечении  нормального но</w:t>
            </w:r>
            <w:r>
              <w:t xml:space="preserve">сового  дыхания. Понятие об </w:t>
            </w:r>
            <w:proofErr w:type="spellStart"/>
            <w:r>
              <w:t>ости</w:t>
            </w:r>
            <w:r w:rsidRPr="009A7B9D">
              <w:t>омеатальном</w:t>
            </w:r>
            <w:proofErr w:type="spellEnd"/>
            <w:r w:rsidRPr="009A7B9D">
              <w:t xml:space="preserve">        комплексе, </w:t>
            </w:r>
            <w:proofErr w:type="spellStart"/>
            <w:r w:rsidRPr="009A7B9D">
              <w:t>сфеноэтмоидальном</w:t>
            </w:r>
            <w:proofErr w:type="spellEnd"/>
            <w:r w:rsidRPr="009A7B9D">
              <w:t xml:space="preserve"> и </w:t>
            </w:r>
            <w:r w:rsidRPr="009A7B9D">
              <w:lastRenderedPageBreak/>
              <w:t xml:space="preserve">лобном карманах. Рефлексогенные зоны, функциональная  связь их с центральной нервной системой и значение в клинике. Функции носа - дыхательная, обонятельная, зашитая, резонаторная. Роль носового дыхания в физическом   развитии   организма   ребенка   в   формировании   зубочелюстной системы у детей. Значение носового дыхания в  профилактике  заболеваний, особенно </w:t>
            </w:r>
            <w:r w:rsidRPr="00E9215C">
              <w:t>нижних</w:t>
            </w:r>
            <w:r w:rsidRPr="009A7B9D">
              <w:rPr>
                <w:smallCaps/>
              </w:rPr>
              <w:t xml:space="preserve"> </w:t>
            </w:r>
            <w:r w:rsidRPr="009A7B9D">
              <w:t>дыхательных путей.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</w:pPr>
            <w:r w:rsidRPr="009A7B9D">
              <w:t xml:space="preserve">     Строение   и   топография   околоносовых    пазух, их взаимоотношение с глазницей и полостью черепа.</w:t>
            </w:r>
          </w:p>
          <w:p w:rsidR="00A10850" w:rsidRPr="009A7B9D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B9D">
              <w:rPr>
                <w:i/>
                <w:iCs/>
              </w:rPr>
              <w:t xml:space="preserve">Клиническая анатомия, физиология глотки. </w:t>
            </w:r>
            <w:r w:rsidRPr="009A7B9D">
              <w:rPr>
                <w:bCs/>
              </w:rPr>
              <w:t>Глотка,</w:t>
            </w:r>
            <w:r w:rsidRPr="009A7B9D">
              <w:rPr>
                <w:b/>
                <w:bCs/>
              </w:rPr>
              <w:t xml:space="preserve"> </w:t>
            </w:r>
            <w:r w:rsidRPr="009A7B9D">
              <w:t xml:space="preserve">ее отделы, слои: слизистая оболочка, фиброзная оболочка, мышечный слой, адвентициальный  слой. </w:t>
            </w:r>
            <w:proofErr w:type="spellStart"/>
            <w:proofErr w:type="gramStart"/>
            <w:r w:rsidRPr="009A7B9D">
              <w:t>Паратонзиллярное</w:t>
            </w:r>
            <w:proofErr w:type="spellEnd"/>
            <w:r w:rsidRPr="009A7B9D">
              <w:t xml:space="preserve">,  </w:t>
            </w:r>
            <w:proofErr w:type="spellStart"/>
            <w:r w:rsidRPr="009A7B9D">
              <w:t>парафарингеаль</w:t>
            </w:r>
            <w:r>
              <w:t>ное</w:t>
            </w:r>
            <w:proofErr w:type="spellEnd"/>
            <w:proofErr w:type="gramEnd"/>
            <w:r>
              <w:t xml:space="preserve">,  заглоточное  пространство </w:t>
            </w:r>
            <w:r w:rsidRPr="009A7B9D">
              <w:t xml:space="preserve">. Носоглотка, ее функциональная связь со слуховыми трубами. Ротоглотка. Значение мышц мягкого неба в речевой функции. Открытая и закрытая гнусавость. Гортаноглотка, грушевидные карманы, </w:t>
            </w:r>
            <w:proofErr w:type="spellStart"/>
            <w:r w:rsidRPr="009A7B9D">
              <w:t>валлекулы</w:t>
            </w:r>
            <w:proofErr w:type="spellEnd"/>
            <w:r w:rsidRPr="009A7B9D">
              <w:t>, их клиническое значение.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B9D">
              <w:t xml:space="preserve">     Лимфаденоидное глоточное кольцо, его основные компоненты - небные, гло</w:t>
            </w:r>
            <w:r w:rsidRPr="009A7B9D">
              <w:softHyphen/>
              <w:t>точные, язычная, трубные миндалины. Характер основных компонентов паренхимы миндалин — истинной лимфатической ткани (фолликулов), лимфоидной ткани (диффузных скоплений лимфоцитов)</w:t>
            </w:r>
            <w:r>
              <w:t>.</w:t>
            </w:r>
            <w:r w:rsidRPr="00FB587B">
              <w:rPr>
                <w:sz w:val="28"/>
                <w:szCs w:val="28"/>
              </w:rPr>
              <w:t xml:space="preserve"> </w:t>
            </w:r>
            <w:r w:rsidRPr="009A7B9D">
              <w:t>Строение небных миндалин и их функции: защитная, иммунокомпетентная, рецепторная. Сосуды и нервы глотки. Функции глотки: глотание, резонаторная, защитная, вкусовая.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B9D">
              <w:rPr>
                <w:i/>
                <w:iCs/>
              </w:rPr>
              <w:t xml:space="preserve">Клиническая анатомия, физиология </w:t>
            </w:r>
            <w:r>
              <w:rPr>
                <w:i/>
                <w:iCs/>
              </w:rPr>
              <w:t>пищевода</w:t>
            </w:r>
          </w:p>
          <w:p w:rsidR="00A10850" w:rsidRPr="0088277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82773">
              <w:rPr>
                <w:i/>
                <w:iCs/>
              </w:rPr>
              <w:t xml:space="preserve">Клиническая анатомия, физиология  гортани, трахеи и бронхов. Хрящи </w:t>
            </w:r>
            <w:r w:rsidRPr="00882773">
              <w:t>суставы и связки гортани. Наружные и внутренние мышцы гортани, их функции. Структурные особенности слизистой оболочки гортани. Кровоснабжение, иннервация. Топография правого и левого возвратных нервов. Особенности лим</w:t>
            </w:r>
            <w:r w:rsidRPr="00882773">
              <w:softHyphen/>
              <w:t>фатической системы гортани. Дыхательная, защитная, голосовая и речевая функ</w:t>
            </w:r>
            <w:r w:rsidRPr="00882773">
              <w:softHyphen/>
              <w:t xml:space="preserve">ции гортани. Возрастные анатомо-топографические особенности гортани и трахеобронхиального дерева у детей и их клиническое </w:t>
            </w:r>
            <w:proofErr w:type="gramStart"/>
            <w:r w:rsidRPr="00882773">
              <w:t>значение.</w:t>
            </w:r>
            <w:r>
              <w:rPr>
                <w:i/>
                <w:iCs/>
              </w:rPr>
              <w:t>.</w:t>
            </w:r>
            <w:proofErr w:type="gramEnd"/>
          </w:p>
          <w:p w:rsidR="00A10850" w:rsidRPr="00AD0151" w:rsidRDefault="00A10850" w:rsidP="002255E6">
            <w:pPr>
              <w:rPr>
                <w:i/>
              </w:rPr>
            </w:pPr>
            <w:r>
              <w:rPr>
                <w:i/>
                <w:iCs/>
              </w:rPr>
              <w:t xml:space="preserve">          </w:t>
            </w:r>
            <w:r w:rsidRPr="00AD0151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D0151">
              <w:rPr>
                <w:i/>
              </w:rPr>
              <w:t>: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0151">
              <w:rPr>
                <w:b/>
                <w:i/>
                <w:color w:val="000000"/>
              </w:rPr>
              <w:t>-Знать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клиническую анатомию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0151">
              <w:rPr>
                <w:b/>
                <w:i/>
                <w:color w:val="000000"/>
              </w:rPr>
              <w:t>-Знать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физиологию уха, горла и носа.</w:t>
            </w:r>
          </w:p>
          <w:p w:rsidR="00A10850" w:rsidRPr="0086406B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6406B">
              <w:rPr>
                <w:b/>
                <w:color w:val="000000"/>
              </w:rPr>
              <w:t>-Уметь</w:t>
            </w:r>
            <w:r>
              <w:rPr>
                <w:b/>
                <w:color w:val="000000"/>
              </w:rPr>
              <w:t xml:space="preserve"> </w:t>
            </w:r>
            <w:r w:rsidRPr="00F314F8">
              <w:rPr>
                <w:color w:val="000000"/>
              </w:rPr>
              <w:t>использовать знания клинической</w:t>
            </w:r>
            <w:r>
              <w:rPr>
                <w:color w:val="000000"/>
              </w:rPr>
              <w:t xml:space="preserve"> анатомии и физиологии уха, горла и носа в выяснении патогенеза лор заболеваний.</w:t>
            </w:r>
          </w:p>
        </w:tc>
      </w:tr>
      <w:tr w:rsidR="00A10850" w:rsidRPr="007C3296" w:rsidTr="002255E6">
        <w:trPr>
          <w:jc w:val="center"/>
        </w:trPr>
        <w:tc>
          <w:tcPr>
            <w:tcW w:w="540" w:type="dxa"/>
          </w:tcPr>
          <w:p w:rsidR="00A10850" w:rsidRPr="000362D7" w:rsidRDefault="00A10850" w:rsidP="002255E6">
            <w:pPr>
              <w:contextualSpacing/>
            </w:pPr>
            <w:r w:rsidRPr="000362D7">
              <w:lastRenderedPageBreak/>
              <w:t>3</w:t>
            </w:r>
          </w:p>
        </w:tc>
        <w:tc>
          <w:tcPr>
            <w:tcW w:w="2602" w:type="dxa"/>
          </w:tcPr>
          <w:p w:rsidR="00A10850" w:rsidRDefault="00A10850" w:rsidP="002255E6">
            <w:pPr>
              <w:contextualSpacing/>
            </w:pPr>
            <w:r>
              <w:t>Методы исследования уха, горла и носа.</w:t>
            </w:r>
          </w:p>
          <w:p w:rsidR="00A10850" w:rsidRPr="000362D7" w:rsidRDefault="00A10850" w:rsidP="002255E6">
            <w:pPr>
              <w:contextualSpacing/>
            </w:pPr>
            <w:r>
              <w:t>50 часов</w:t>
            </w:r>
          </w:p>
        </w:tc>
        <w:tc>
          <w:tcPr>
            <w:tcW w:w="6429" w:type="dxa"/>
          </w:tcPr>
          <w:p w:rsidR="00A10850" w:rsidRPr="00F314F8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14F8">
              <w:rPr>
                <w:i/>
                <w:iCs/>
              </w:rPr>
              <w:t xml:space="preserve">Методы исследования слуха. </w:t>
            </w:r>
            <w:r w:rsidRPr="00F314F8">
              <w:t xml:space="preserve">Отоскопия и отомикроскопия. Особенности исследования органа слуха у детей. Определение подвижности барабанной перепонки и проходимости слуховой трубы. Ушная </w:t>
            </w:r>
            <w:proofErr w:type="spellStart"/>
            <w:r w:rsidRPr="00F314F8">
              <w:t>манометрия</w:t>
            </w:r>
            <w:proofErr w:type="spellEnd"/>
            <w:r w:rsidRPr="00F314F8">
              <w:t>. Рентгенологические методы исследования.</w:t>
            </w:r>
          </w:p>
          <w:p w:rsidR="00A10850" w:rsidRPr="00F314F8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14F8">
              <w:rPr>
                <w:i/>
                <w:iCs/>
              </w:rPr>
              <w:t xml:space="preserve">     Исследование слуховой функции. </w:t>
            </w:r>
            <w:r w:rsidRPr="00F314F8">
              <w:t xml:space="preserve">Определение остроты слуха живой речью; методы: камертональный, </w:t>
            </w:r>
            <w:r w:rsidRPr="00F314F8">
              <w:lastRenderedPageBreak/>
              <w:t>аудиометрический, условных и безусловных рефлексов в грудном возрасте. Тональная пороговая, надпороговая, речевая и игровая аудиометрия. Основы дифференциальной диагностики поражения звукопроводящего и звуковоспринимающего аппарата.</w:t>
            </w:r>
          </w:p>
          <w:p w:rsidR="00A10850" w:rsidRPr="00F314F8" w:rsidRDefault="00A10850" w:rsidP="002255E6">
            <w:pPr>
              <w:jc w:val="both"/>
            </w:pPr>
            <w:r w:rsidRPr="00F314F8">
              <w:t xml:space="preserve">     Исследование слуха в расширенном диапазоне частот. Объективная аудиометрия: исследование слуховых вызванных потенциалов. Акустическая импедансометрия (тимпанометрия, акустический рефлекс). </w:t>
            </w:r>
            <w:proofErr w:type="spellStart"/>
            <w:r w:rsidRPr="00F314F8">
              <w:t>Отоакустическая</w:t>
            </w:r>
            <w:proofErr w:type="spellEnd"/>
            <w:r>
              <w:t xml:space="preserve"> </w:t>
            </w:r>
            <w:r w:rsidRPr="00F314F8">
              <w:t>эмиссия.</w:t>
            </w:r>
          </w:p>
          <w:p w:rsidR="00A10850" w:rsidRDefault="00A10850" w:rsidP="002255E6">
            <w:pPr>
              <w:jc w:val="both"/>
            </w:pPr>
            <w:r w:rsidRPr="00F314F8">
              <w:t xml:space="preserve">     </w:t>
            </w:r>
            <w:r w:rsidRPr="00F314F8">
              <w:rPr>
                <w:i/>
                <w:iCs/>
              </w:rPr>
              <w:t xml:space="preserve">Исследование вестибулярной функции. </w:t>
            </w:r>
            <w:r w:rsidRPr="00F314F8">
              <w:t xml:space="preserve">Анамнез, исследование равновесия в покое </w:t>
            </w:r>
            <w:proofErr w:type="gramStart"/>
            <w:r w:rsidRPr="00F314F8">
              <w:t>( позе</w:t>
            </w:r>
            <w:proofErr w:type="gramEnd"/>
            <w:r w:rsidRPr="00F314F8">
              <w:t xml:space="preserve"> Ромберга) и при движении, выявление спонтанного нистагма. Ме</w:t>
            </w:r>
            <w:r w:rsidRPr="00F314F8">
              <w:softHyphen/>
              <w:t>тоды   регистрации   нистагма.   Калорическая,   пневматическая,   вращательная пробы.</w:t>
            </w:r>
          </w:p>
          <w:p w:rsidR="00A10850" w:rsidRPr="00F314F8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14F8">
              <w:rPr>
                <w:bCs/>
                <w:i/>
                <w:iCs/>
              </w:rPr>
              <w:t xml:space="preserve">Методы исследования носа и околоносовых пазух. </w:t>
            </w:r>
            <w:r w:rsidRPr="00F314F8">
              <w:rPr>
                <w:bCs/>
              </w:rPr>
              <w:t>Наружный осмотр,</w:t>
            </w:r>
            <w:r w:rsidRPr="00F314F8">
              <w:rPr>
                <w:b/>
                <w:bCs/>
              </w:rPr>
              <w:t xml:space="preserve"> </w:t>
            </w:r>
            <w:r w:rsidRPr="00F314F8">
              <w:t xml:space="preserve">пальпация, передняя и задняя риноскопия. </w:t>
            </w:r>
            <w:proofErr w:type="spellStart"/>
            <w:r w:rsidRPr="00F314F8">
              <w:t>Ринопневмометрия</w:t>
            </w:r>
            <w:proofErr w:type="spellEnd"/>
            <w:r w:rsidRPr="00F314F8">
              <w:t xml:space="preserve">. Акустическая </w:t>
            </w:r>
            <w:proofErr w:type="spellStart"/>
            <w:r w:rsidRPr="00F314F8">
              <w:t>ринометрия</w:t>
            </w:r>
            <w:proofErr w:type="spellEnd"/>
            <w:r w:rsidRPr="00F314F8">
              <w:t>. Ольфактометрия. Зондирование. Рентгенография (неконтрастная и контрастная), компьютерная томография и магнитно-резонансное исследование. Эндоскопическая диагностика при заболеваниях носа и околоносовых пазух. Методы исследования обонятельной функции. Биопсия.</w:t>
            </w:r>
          </w:p>
          <w:p w:rsidR="00A10850" w:rsidRDefault="00A10850" w:rsidP="002255E6">
            <w:pPr>
              <w:jc w:val="both"/>
            </w:pPr>
            <w:r w:rsidRPr="00F314F8">
              <w:rPr>
                <w:i/>
                <w:iCs/>
              </w:rPr>
              <w:t xml:space="preserve">Методы исследования глотки. </w:t>
            </w:r>
            <w:proofErr w:type="spellStart"/>
            <w:r w:rsidRPr="00F314F8">
              <w:t>Орофарингоскопия</w:t>
            </w:r>
            <w:proofErr w:type="spellEnd"/>
            <w:r w:rsidRPr="00F314F8">
              <w:t xml:space="preserve">, </w:t>
            </w:r>
            <w:proofErr w:type="spellStart"/>
            <w:r w:rsidRPr="00F314F8">
              <w:t>мезофарингоскопия</w:t>
            </w:r>
            <w:proofErr w:type="spellEnd"/>
            <w:r w:rsidRPr="00F314F8">
              <w:t xml:space="preserve">, задняя риноскопия, осмотр с помощью </w:t>
            </w:r>
            <w:proofErr w:type="spellStart"/>
            <w:r w:rsidRPr="00F314F8">
              <w:t>фиброскопа</w:t>
            </w:r>
            <w:proofErr w:type="spellEnd"/>
            <w:r w:rsidRPr="00F314F8">
              <w:t xml:space="preserve"> или жесткого эндоскопа, </w:t>
            </w:r>
            <w:proofErr w:type="spellStart"/>
            <w:r w:rsidRPr="00F314F8">
              <w:t>гипофарингоскопия</w:t>
            </w:r>
            <w:proofErr w:type="spellEnd"/>
            <w:r w:rsidRPr="00F314F8">
              <w:t>, пальпация передних шейных лимфатических узлов, определение содержимого лакун небных миндалин.</w:t>
            </w:r>
            <w:r>
              <w:t xml:space="preserve"> Рентгенография. Биопсия.</w:t>
            </w:r>
          </w:p>
          <w:p w:rsidR="00A10850" w:rsidRDefault="00A10850" w:rsidP="002255E6">
            <w:pPr>
              <w:jc w:val="both"/>
            </w:pPr>
            <w:r>
              <w:t xml:space="preserve">Методы исследования пищевода. Эзофагоскопия, </w:t>
            </w:r>
            <w:proofErr w:type="spellStart"/>
            <w:r>
              <w:t>фиброэзофагоскопия</w:t>
            </w:r>
            <w:proofErr w:type="spellEnd"/>
            <w:r>
              <w:t>, рентгенологический, биопсия.</w:t>
            </w:r>
          </w:p>
          <w:p w:rsidR="00A10850" w:rsidRDefault="00A10850" w:rsidP="002255E6">
            <w:pPr>
              <w:jc w:val="both"/>
            </w:pPr>
            <w:r>
              <w:t xml:space="preserve">        Требования к результатам освоения дисциплины:</w:t>
            </w:r>
          </w:p>
          <w:p w:rsidR="00A10850" w:rsidRDefault="00A10850" w:rsidP="002255E6">
            <w:pPr>
              <w:jc w:val="both"/>
            </w:pPr>
            <w:r>
              <w:t>-Знать методы исследования уха, горла и носа.</w:t>
            </w:r>
          </w:p>
          <w:p w:rsidR="00A10850" w:rsidRDefault="00A10850" w:rsidP="002255E6">
            <w:pPr>
              <w:jc w:val="both"/>
            </w:pPr>
            <w:r>
              <w:t>-Уметь выполнять методы исследования уха, горла и носа.</w:t>
            </w:r>
          </w:p>
          <w:p w:rsidR="00A10850" w:rsidRPr="00F314F8" w:rsidRDefault="00A10850" w:rsidP="002255E6">
            <w:pPr>
              <w:jc w:val="both"/>
            </w:pPr>
            <w:r>
              <w:t xml:space="preserve">-Уметь оценивать полученные данные, результаты </w:t>
            </w:r>
            <w:proofErr w:type="spellStart"/>
            <w:proofErr w:type="gramStart"/>
            <w:r>
              <w:t>исследо-ваний</w:t>
            </w:r>
            <w:proofErr w:type="spellEnd"/>
            <w:proofErr w:type="gramEnd"/>
            <w:r>
              <w:t xml:space="preserve"> в диагностике заболеваний уха, горла и носа.</w:t>
            </w:r>
          </w:p>
          <w:p w:rsidR="00A10850" w:rsidRPr="007C3296" w:rsidRDefault="00A10850" w:rsidP="002255E6">
            <w:pPr>
              <w:shd w:val="clear" w:color="auto" w:fill="FFFFFF"/>
              <w:jc w:val="both"/>
            </w:pPr>
          </w:p>
        </w:tc>
      </w:tr>
      <w:tr w:rsidR="00A10850" w:rsidRPr="007C3296" w:rsidTr="002255E6">
        <w:trPr>
          <w:jc w:val="center"/>
        </w:trPr>
        <w:tc>
          <w:tcPr>
            <w:tcW w:w="540" w:type="dxa"/>
          </w:tcPr>
          <w:p w:rsidR="00A10850" w:rsidRPr="000362D7" w:rsidRDefault="00A10850" w:rsidP="002255E6">
            <w:pPr>
              <w:contextualSpacing/>
            </w:pPr>
            <w:r w:rsidRPr="000362D7">
              <w:lastRenderedPageBreak/>
              <w:t>4</w:t>
            </w:r>
          </w:p>
        </w:tc>
        <w:tc>
          <w:tcPr>
            <w:tcW w:w="2602" w:type="dxa"/>
          </w:tcPr>
          <w:p w:rsidR="00A10850" w:rsidRDefault="00A10850" w:rsidP="002255E6">
            <w:pPr>
              <w:contextualSpacing/>
            </w:pPr>
            <w:r>
              <w:t>Заболевания уха.</w:t>
            </w:r>
          </w:p>
          <w:p w:rsidR="00A10850" w:rsidRPr="000362D7" w:rsidRDefault="00A10850" w:rsidP="002255E6">
            <w:pPr>
              <w:contextualSpacing/>
            </w:pPr>
            <w:r>
              <w:t>52 часа</w:t>
            </w:r>
          </w:p>
        </w:tc>
        <w:tc>
          <w:tcPr>
            <w:tcW w:w="6429" w:type="dxa"/>
          </w:tcPr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i/>
                <w:iCs/>
              </w:rPr>
              <w:t xml:space="preserve">Заболевания наружного уха. </w:t>
            </w:r>
            <w:r w:rsidRPr="00F04EB9">
              <w:t>Наружный отит (фурункул, диффузное воспа</w:t>
            </w:r>
            <w:r w:rsidRPr="00F04EB9">
              <w:softHyphen/>
              <w:t xml:space="preserve">ление наружного слухового прохода), </w:t>
            </w:r>
            <w:proofErr w:type="spellStart"/>
            <w:r w:rsidRPr="00F04EB9">
              <w:t>отомикоз</w:t>
            </w:r>
            <w:proofErr w:type="spellEnd"/>
            <w:r w:rsidRPr="00F04EB9">
              <w:t xml:space="preserve">, рожистое воспаление, экзема. Клиника, диагностика, лечение. Серная пробка. Инородные тела уха, методы удаления.    Методы   лечения    </w:t>
            </w:r>
            <w:proofErr w:type="spellStart"/>
            <w:r w:rsidRPr="00F04EB9">
              <w:t>огогематомы</w:t>
            </w:r>
            <w:proofErr w:type="spellEnd"/>
            <w:r w:rsidRPr="00F04EB9">
              <w:t xml:space="preserve">  и  </w:t>
            </w:r>
            <w:proofErr w:type="spellStart"/>
            <w:r w:rsidRPr="00F04EB9">
              <w:t>хондроперихондрита</w:t>
            </w:r>
            <w:proofErr w:type="spellEnd"/>
            <w:r w:rsidRPr="00F04EB9">
              <w:t xml:space="preserve">  ушной раковины. 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i/>
                <w:iCs/>
              </w:rPr>
              <w:t xml:space="preserve">     Заболевания среднего уха. </w:t>
            </w:r>
            <w:r w:rsidRPr="00F04EB9">
              <w:t>Острый и хронический катаральный, экссудативный и адгезивный средний отит, аэроотит. Клиника, диагностика, лечение.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t xml:space="preserve">     Острое гнойное воспаление среднего уха, стадии развития. Клиника, диагностика, лечение, показания к </w:t>
            </w:r>
            <w:proofErr w:type="spellStart"/>
            <w:r w:rsidRPr="00F04EB9">
              <w:t>парацентезу</w:t>
            </w:r>
            <w:proofErr w:type="spellEnd"/>
            <w:r w:rsidRPr="00F04EB9">
              <w:t xml:space="preserve">. </w:t>
            </w:r>
            <w:proofErr w:type="spellStart"/>
            <w:r w:rsidRPr="00F04EB9">
              <w:t>Транстимпанальное</w:t>
            </w:r>
            <w:proofErr w:type="spellEnd"/>
            <w:r w:rsidRPr="00F04EB9">
              <w:t xml:space="preserve"> введение лекарственных средств, катетеризация слуховой трубы.      Исходы заболевания. Особенности течения острого гнойного воспаления среднего уха в детском возрасте и при </w:t>
            </w:r>
            <w:r w:rsidRPr="00F04EB9">
              <w:lastRenderedPageBreak/>
              <w:t>инфекционных заболеваниях, роль слуховой трубы в развитии заболеваний уха.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t xml:space="preserve"> Хронический   гнойный   средний   отит.   Статистические  данные.   Причины возникновения. Роль верхних дыхательных путей и реактивности организма в развитии   и   течении   воспалительного   процесса   в   среднем   ухе. Основные клинические формы  хронического  гнойного  среднего  отита:   мезотимпанит, эпитимпанит. Особенности   клинического течении,  отоскопическая   картина,</w:t>
            </w:r>
            <w:r>
              <w:t xml:space="preserve"> </w:t>
            </w:r>
            <w:r w:rsidRPr="00F04EB9">
              <w:t xml:space="preserve">нарушение   слуховой функции в зависимости от локализации процесса в среднем ухе.  Холестеатома,  кариес, грануляции.   Осложнения  хронического среднего отита.   </w:t>
            </w:r>
            <w:proofErr w:type="spellStart"/>
            <w:r w:rsidRPr="00F04EB9">
              <w:t>Отогенный</w:t>
            </w:r>
            <w:proofErr w:type="spellEnd"/>
            <w:r w:rsidRPr="00F04EB9">
              <w:t xml:space="preserve"> парез и паралич лицевого нерва. Диагностика, показания к хирургическому лечению. Диспансеризация больных хроническим гнойным средним отитом. Консервативные методы лечения как подготовка к </w:t>
            </w:r>
            <w:proofErr w:type="spellStart"/>
            <w:r w:rsidRPr="00F04EB9">
              <w:t>операции.</w:t>
            </w:r>
            <w:r>
              <w:t>Общеполостная</w:t>
            </w:r>
            <w:proofErr w:type="spellEnd"/>
            <w:r>
              <w:t xml:space="preserve"> радикальная </w:t>
            </w:r>
            <w:proofErr w:type="gramStart"/>
            <w:r>
              <w:t xml:space="preserve">и  </w:t>
            </w:r>
            <w:proofErr w:type="spellStart"/>
            <w:r>
              <w:t>с</w:t>
            </w:r>
            <w:r w:rsidRPr="00F04EB9">
              <w:t>лухоулучшающие</w:t>
            </w:r>
            <w:proofErr w:type="spellEnd"/>
            <w:proofErr w:type="gramEnd"/>
            <w:r w:rsidRPr="00F04EB9">
              <w:t xml:space="preserve"> операции при хроническом гнойном среднем отите - </w:t>
            </w:r>
            <w:proofErr w:type="spellStart"/>
            <w:r w:rsidRPr="00F04EB9">
              <w:t>миринго</w:t>
            </w:r>
            <w:proofErr w:type="spellEnd"/>
            <w:r w:rsidRPr="00F04EB9">
              <w:t xml:space="preserve">- и </w:t>
            </w:r>
            <w:proofErr w:type="spellStart"/>
            <w:r w:rsidRPr="00F04EB9">
              <w:t>тимпанопластика</w:t>
            </w:r>
            <w:proofErr w:type="spellEnd"/>
            <w:r w:rsidRPr="00F04EB9">
              <w:t xml:space="preserve">. Показания и противопоказания к </w:t>
            </w:r>
            <w:proofErr w:type="spellStart"/>
            <w:r w:rsidRPr="00F04EB9">
              <w:t>тимпанопластике</w:t>
            </w:r>
            <w:proofErr w:type="spellEnd"/>
            <w:r w:rsidRPr="00F04EB9">
              <w:t>, подготовка больного к операции.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i/>
                <w:iCs/>
              </w:rPr>
              <w:t xml:space="preserve">     Воспалительные заболевания внутреннего уха. </w:t>
            </w:r>
            <w:r w:rsidRPr="00F04EB9">
              <w:t>Лабиринтит. Пути про</w:t>
            </w:r>
            <w:r w:rsidRPr="00F04EB9">
              <w:softHyphen/>
              <w:t>никновения инфекции во внутреннее ухо. Ограниченный, диффузный, серозный, гнойный лабиринтиты. Клиника, диагностика, лечение, прогноз.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i/>
                <w:iCs/>
              </w:rPr>
              <w:t xml:space="preserve">     </w:t>
            </w:r>
            <w:proofErr w:type="spellStart"/>
            <w:r w:rsidRPr="00F04EB9">
              <w:rPr>
                <w:i/>
                <w:iCs/>
              </w:rPr>
              <w:t>Сенсоневральная</w:t>
            </w:r>
            <w:proofErr w:type="spellEnd"/>
            <w:r w:rsidRPr="00F04EB9">
              <w:rPr>
                <w:i/>
                <w:iCs/>
              </w:rPr>
              <w:t xml:space="preserve">  тугоухость </w:t>
            </w:r>
            <w:r w:rsidRPr="00F04EB9">
              <w:t xml:space="preserve">инфекционного, </w:t>
            </w:r>
            <w:proofErr w:type="spellStart"/>
            <w:r w:rsidRPr="00F04EB9">
              <w:t>ототоксического</w:t>
            </w:r>
            <w:proofErr w:type="spellEnd"/>
            <w:r w:rsidRPr="00F04EB9">
              <w:t>, травма</w:t>
            </w:r>
            <w:r w:rsidRPr="00F04EB9">
              <w:softHyphen/>
              <w:t>тического, профессионального генеза. Диагностика, лечение, профилактика. Дифференциальная диагностика периферических и центральных вестибулярных расстройств. Этиология, клиника, диагностика и лечение.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i/>
                <w:iCs/>
              </w:rPr>
              <w:t xml:space="preserve">     Отосклероз. </w:t>
            </w:r>
            <w:r w:rsidRPr="00F04EB9">
              <w:t>Клиника, диагностика, методы лечения. Показания к операциям, виды хирургических вмешательств.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i/>
                <w:iCs/>
              </w:rPr>
              <w:t xml:space="preserve">     Опухоли уха. </w:t>
            </w:r>
            <w:r w:rsidRPr="00F04EB9">
              <w:t xml:space="preserve">Доброкачественные и злокачественные. Яремная </w:t>
            </w:r>
            <w:proofErr w:type="spellStart"/>
            <w:r w:rsidRPr="00F04EB9">
              <w:t>гломусная</w:t>
            </w:r>
            <w:proofErr w:type="spellEnd"/>
            <w:r w:rsidRPr="00F04EB9">
              <w:t xml:space="preserve"> опухоль (</w:t>
            </w:r>
            <w:proofErr w:type="spellStart"/>
            <w:r w:rsidRPr="00F04EB9">
              <w:t>тимпаноюгулярная</w:t>
            </w:r>
            <w:proofErr w:type="spellEnd"/>
            <w:r w:rsidRPr="00F04EB9">
              <w:t xml:space="preserve"> </w:t>
            </w:r>
            <w:proofErr w:type="spellStart"/>
            <w:r w:rsidRPr="00F04EB9">
              <w:t>параганлиома</w:t>
            </w:r>
            <w:proofErr w:type="spellEnd"/>
            <w:r w:rsidRPr="00F04EB9">
              <w:t xml:space="preserve">). Акустическая невринома: </w:t>
            </w:r>
            <w:proofErr w:type="gramStart"/>
            <w:r w:rsidRPr="00F04EB9">
              <w:t>клас</w:t>
            </w:r>
            <w:r w:rsidRPr="00F04EB9">
              <w:softHyphen/>
              <w:t>сификация</w:t>
            </w:r>
            <w:proofErr w:type="gramEnd"/>
            <w:r w:rsidRPr="00F04EB9">
              <w:t xml:space="preserve"> но стадиям, диагностика, хирургическое лечение, прогноз.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i/>
                <w:iCs/>
              </w:rPr>
              <w:t xml:space="preserve">     Глухота и глухонемота. </w:t>
            </w:r>
            <w:r w:rsidRPr="00F04EB9">
              <w:t xml:space="preserve">Врожденная и приобретенная. Распознавание глухоты в раннем детском возрасте методом условных рефлексов. Принципы обучения глухих детей в России. </w:t>
            </w:r>
            <w:proofErr w:type="spellStart"/>
            <w:r w:rsidRPr="00F04EB9">
              <w:t>Сурдологические</w:t>
            </w:r>
            <w:proofErr w:type="spellEnd"/>
            <w:r w:rsidRPr="00F04EB9">
              <w:t xml:space="preserve"> центры и кабинеты. Слухопротезирование при различных формах глухоты и тугоухости. Роль школьных и детских врачей в выявлении ранних форм тугоухости. Методы профилактики.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t xml:space="preserve">     Кохлеарная имплантация: показания к операции, особенности реабилитации в послеоперационном периоде.</w:t>
            </w:r>
          </w:p>
          <w:p w:rsidR="00A10850" w:rsidRPr="00F04EB9" w:rsidRDefault="00A10850" w:rsidP="002255E6">
            <w:pPr>
              <w:ind w:firstLine="709"/>
              <w:rPr>
                <w:i/>
              </w:rPr>
            </w:pPr>
            <w:r w:rsidRPr="00F04EB9">
              <w:rPr>
                <w:i/>
              </w:rPr>
              <w:t>Требования к результатам освоения дисциплины: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EB9">
              <w:rPr>
                <w:b/>
                <w:i/>
                <w:color w:val="000000"/>
              </w:rPr>
              <w:t xml:space="preserve">-Знать </w:t>
            </w:r>
            <w:r w:rsidRPr="00F04EB9">
              <w:rPr>
                <w:color w:val="000000"/>
              </w:rPr>
              <w:t>заболевания уха.</w:t>
            </w:r>
          </w:p>
          <w:p w:rsidR="00A10850" w:rsidRPr="00F04EB9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EB9">
              <w:rPr>
                <w:b/>
                <w:i/>
                <w:color w:val="000000"/>
              </w:rPr>
              <w:t xml:space="preserve">-Уметь </w:t>
            </w:r>
            <w:r w:rsidRPr="00F04EB9">
              <w:rPr>
                <w:color w:val="000000"/>
              </w:rPr>
              <w:t>диагностировать заболевания уха.</w:t>
            </w:r>
          </w:p>
          <w:p w:rsidR="00A10850" w:rsidRPr="00F04EB9" w:rsidRDefault="00A10850" w:rsidP="002255E6">
            <w:pPr>
              <w:shd w:val="clear" w:color="auto" w:fill="FFFFFF"/>
              <w:jc w:val="both"/>
            </w:pPr>
            <w:r w:rsidRPr="00F04EB9">
              <w:rPr>
                <w:b/>
                <w:i/>
                <w:color w:val="000000"/>
              </w:rPr>
              <w:t xml:space="preserve">-Уметь </w:t>
            </w:r>
            <w:r w:rsidRPr="00F04EB9">
              <w:rPr>
                <w:color w:val="000000"/>
              </w:rPr>
              <w:t>лечить и проводить профилактику заболеваний уха.</w:t>
            </w:r>
          </w:p>
        </w:tc>
      </w:tr>
      <w:tr w:rsidR="00A10850" w:rsidRPr="007C3296" w:rsidTr="002255E6">
        <w:trPr>
          <w:jc w:val="center"/>
        </w:trPr>
        <w:tc>
          <w:tcPr>
            <w:tcW w:w="540" w:type="dxa"/>
          </w:tcPr>
          <w:p w:rsidR="00A10850" w:rsidRPr="000362D7" w:rsidRDefault="00A10850" w:rsidP="002255E6">
            <w:pPr>
              <w:contextualSpacing/>
            </w:pPr>
            <w:r w:rsidRPr="000362D7">
              <w:lastRenderedPageBreak/>
              <w:t>5</w:t>
            </w:r>
          </w:p>
        </w:tc>
        <w:tc>
          <w:tcPr>
            <w:tcW w:w="2602" w:type="dxa"/>
          </w:tcPr>
          <w:p w:rsidR="00A10850" w:rsidRDefault="00A10850" w:rsidP="002255E6">
            <w:pPr>
              <w:contextualSpacing/>
            </w:pPr>
            <w:r>
              <w:t>Заболевания носа и околоносовых пазух.</w:t>
            </w:r>
          </w:p>
          <w:p w:rsidR="00A10850" w:rsidRPr="000362D7" w:rsidRDefault="00A10850" w:rsidP="002255E6">
            <w:pPr>
              <w:contextualSpacing/>
            </w:pPr>
            <w:r>
              <w:lastRenderedPageBreak/>
              <w:t>46 часов</w:t>
            </w:r>
          </w:p>
        </w:tc>
        <w:tc>
          <w:tcPr>
            <w:tcW w:w="6429" w:type="dxa"/>
          </w:tcPr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rPr>
                <w:i/>
                <w:iCs/>
              </w:rPr>
              <w:lastRenderedPageBreak/>
              <w:t xml:space="preserve">Заболевания носа. </w:t>
            </w:r>
            <w:r w:rsidRPr="007006D5">
              <w:t xml:space="preserve">Атрезия хоан, клиника, диагностика, лечение. Фурункул, абсцесс преддверия носа, экзема. </w:t>
            </w:r>
            <w:r w:rsidRPr="007006D5">
              <w:lastRenderedPageBreak/>
              <w:t xml:space="preserve">Значение нарушения углеводного обмена в генезе фурункула. Ожог, отморожение, рожистое воспаление. Деформация перегородки носа, показания и методы хирургического лечения. Острый ринит как самостоятельная нозологическая форма и как симптом других заболеваний. </w:t>
            </w:r>
            <w:proofErr w:type="spellStart"/>
            <w:r w:rsidRPr="007006D5">
              <w:t>Назофарингит</w:t>
            </w:r>
            <w:proofErr w:type="spellEnd"/>
            <w:r w:rsidRPr="007006D5">
              <w:t xml:space="preserve"> у грудных детей. Дифтерия носа, клинические признаки, лечение.  Хронический ринит – катаральный, гипертрофический, атрофический.</w:t>
            </w:r>
          </w:p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7006D5">
              <w:t>Озена</w:t>
            </w:r>
            <w:proofErr w:type="spellEnd"/>
            <w:r w:rsidRPr="007006D5">
              <w:t xml:space="preserve"> или зловонный насморк. Патогенез, клиника, лечение.</w:t>
            </w:r>
          </w:p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 xml:space="preserve">     Вазомоторный ринит, аллергический ринит. Роль очагов</w:t>
            </w:r>
          </w:p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 xml:space="preserve">хронической инфекции (хронический </w:t>
            </w:r>
            <w:r w:rsidRPr="007006D5">
              <w:rPr>
                <w:smallCaps/>
              </w:rPr>
              <w:t xml:space="preserve">тонзиллит, </w:t>
            </w:r>
            <w:r w:rsidRPr="007006D5">
              <w:t>кариес зубов, хронический отит, синусит, холецистит и д</w:t>
            </w:r>
            <w:r w:rsidRPr="007006D5">
              <w:rPr>
                <w:lang w:val="en-US"/>
              </w:rPr>
              <w:t>p</w:t>
            </w:r>
            <w:r w:rsidRPr="007006D5">
              <w:t xml:space="preserve">.) в генезе заболевания. Значение </w:t>
            </w:r>
            <w:proofErr w:type="spellStart"/>
            <w:r w:rsidRPr="007006D5">
              <w:t>аллергологического</w:t>
            </w:r>
            <w:proofErr w:type="spellEnd"/>
            <w:r w:rsidRPr="007006D5">
              <w:t xml:space="preserve"> анамнеза  </w:t>
            </w:r>
            <w:proofErr w:type="gramStart"/>
            <w:r w:rsidRPr="007006D5">
              <w:t xml:space="preserve">   (</w:t>
            </w:r>
            <w:proofErr w:type="gramEnd"/>
            <w:r w:rsidRPr="007006D5">
              <w:t xml:space="preserve">личного, семейного)     в     диагностике     аллергическою     ринита, </w:t>
            </w:r>
            <w:proofErr w:type="spellStart"/>
            <w:r w:rsidRPr="007006D5">
              <w:t>риносинусита</w:t>
            </w:r>
            <w:proofErr w:type="spellEnd"/>
            <w:r w:rsidRPr="007006D5">
              <w:t xml:space="preserve">.    Принципы лечения вазомоторного и аллергического ринитов. Полипозный </w:t>
            </w:r>
            <w:proofErr w:type="spellStart"/>
            <w:r w:rsidRPr="007006D5">
              <w:t>риносинусит</w:t>
            </w:r>
            <w:proofErr w:type="spellEnd"/>
            <w:r w:rsidRPr="007006D5">
              <w:t>, современные представления об этиологии и патогенезе заболевания.</w:t>
            </w:r>
          </w:p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rPr>
                <w:i/>
                <w:iCs/>
              </w:rPr>
              <w:t xml:space="preserve">Заболевания околоносовых пазух.       </w:t>
            </w:r>
            <w:r w:rsidRPr="007006D5">
              <w:t xml:space="preserve">Острый гайморит,   роль   </w:t>
            </w:r>
            <w:proofErr w:type="spellStart"/>
            <w:r w:rsidRPr="007006D5">
              <w:t>одонтогенной</w:t>
            </w:r>
            <w:proofErr w:type="spellEnd"/>
            <w:r w:rsidRPr="007006D5">
              <w:t xml:space="preserve"> инфекции в патологии верхнечелюстной пазухи. Особенности клинических проявлений синусита у детей - остеомиелит верхней челюсти, преимущественное поражение решетчатого лабиринта у грудных детей. Киста верхнечелюстной пазухи.</w:t>
            </w:r>
          </w:p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 xml:space="preserve">     Хронический синусит, клинические формы: катаральная, полипозная, гнойная, полипозно-гнойная; диагностика, показания к операции.</w:t>
            </w:r>
          </w:p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 xml:space="preserve">Значение травмы в возникновении гнойного фронтита, </w:t>
            </w:r>
            <w:proofErr w:type="spellStart"/>
            <w:r w:rsidRPr="007006D5">
              <w:t>пиоцеле</w:t>
            </w:r>
            <w:proofErr w:type="spellEnd"/>
            <w:r w:rsidRPr="007006D5">
              <w:t xml:space="preserve">, </w:t>
            </w:r>
            <w:proofErr w:type="spellStart"/>
            <w:r w:rsidRPr="007006D5">
              <w:t>мукоцеле</w:t>
            </w:r>
            <w:proofErr w:type="spellEnd"/>
            <w:r w:rsidRPr="007006D5">
              <w:t>, остеомиелита лобной пазухи. Хронический сфеноидит.</w:t>
            </w:r>
          </w:p>
          <w:p w:rsidR="00A10850" w:rsidRPr="007006D5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rPr>
                <w:i/>
                <w:iCs/>
              </w:rPr>
              <w:t xml:space="preserve"> Опухоли и инфекционные гранулемы носа и околоносовых пазух. </w:t>
            </w:r>
            <w:r w:rsidRPr="007006D5">
              <w:t>Доб</w:t>
            </w:r>
            <w:r w:rsidRPr="007006D5">
              <w:softHyphen/>
              <w:t>рокачественные и злокачественные новообразования, их симптоматика, диагно</w:t>
            </w:r>
            <w:r w:rsidRPr="007006D5">
              <w:softHyphen/>
              <w:t xml:space="preserve">стика. Комплексное обследование больного (цитологическое обследование, биопсия, контрастная рентгенография, КТ и др.). Хирургические методы лечения. Остеома лобной пазухи и клеток решетчатого лабиринта. </w:t>
            </w:r>
            <w:proofErr w:type="spellStart"/>
            <w:r w:rsidRPr="007006D5">
              <w:t>Гранулематоз</w:t>
            </w:r>
            <w:proofErr w:type="spellEnd"/>
            <w:r w:rsidRPr="007006D5">
              <w:t xml:space="preserve"> </w:t>
            </w:r>
            <w:proofErr w:type="spellStart"/>
            <w:r w:rsidRPr="007006D5">
              <w:t>Вегенера</w:t>
            </w:r>
            <w:proofErr w:type="spellEnd"/>
            <w:r w:rsidRPr="007006D5">
              <w:t xml:space="preserve"> как особая форма злокачественного поражения носа и околоносовых пазух. Склерома: распространенность, этиология, особенности локализации, клиника, лечение. Проявление первичного, вторичного и третичного сифилиса. Поражения носа при туберкулезе и системной красной волчанке.</w:t>
            </w:r>
          </w:p>
          <w:p w:rsidR="00A10850" w:rsidRPr="007006D5" w:rsidRDefault="00A10850" w:rsidP="002255E6">
            <w:pPr>
              <w:ind w:firstLine="709"/>
              <w:rPr>
                <w:i/>
              </w:rPr>
            </w:pPr>
            <w:r w:rsidRPr="007006D5">
              <w:rPr>
                <w:i/>
              </w:rPr>
              <w:t>Требования к результатам освоения дисциплины:</w:t>
            </w:r>
          </w:p>
          <w:p w:rsidR="00A10850" w:rsidRPr="007006D5" w:rsidRDefault="00A10850" w:rsidP="002255E6">
            <w:pPr>
              <w:jc w:val="both"/>
            </w:pPr>
            <w:r w:rsidRPr="007006D5">
              <w:rPr>
                <w:b/>
                <w:i/>
                <w:color w:val="000000"/>
              </w:rPr>
              <w:t xml:space="preserve">-Знать </w:t>
            </w:r>
            <w:r w:rsidRPr="007006D5">
              <w:t>заболевания носа и околоносовых пазух.</w:t>
            </w:r>
          </w:p>
          <w:p w:rsidR="00A10850" w:rsidRPr="007006D5" w:rsidRDefault="00A10850" w:rsidP="002255E6">
            <w:pPr>
              <w:jc w:val="both"/>
            </w:pPr>
            <w:r w:rsidRPr="007006D5">
              <w:rPr>
                <w:b/>
                <w:i/>
                <w:color w:val="000000"/>
              </w:rPr>
              <w:t xml:space="preserve">-Уметь </w:t>
            </w:r>
            <w:r w:rsidRPr="007006D5">
              <w:rPr>
                <w:color w:val="000000"/>
              </w:rPr>
              <w:t>диагностировать</w:t>
            </w:r>
            <w:r w:rsidRPr="007006D5">
              <w:rPr>
                <w:b/>
                <w:i/>
                <w:color w:val="000000"/>
              </w:rPr>
              <w:t xml:space="preserve"> </w:t>
            </w:r>
            <w:r w:rsidRPr="007006D5">
              <w:t>заболевания носа и околоносовых пазух.</w:t>
            </w:r>
          </w:p>
          <w:p w:rsidR="00A10850" w:rsidRPr="007006D5" w:rsidRDefault="00A10850" w:rsidP="002255E6">
            <w:pPr>
              <w:jc w:val="both"/>
            </w:pPr>
            <w:r w:rsidRPr="007006D5">
              <w:rPr>
                <w:b/>
                <w:i/>
                <w:color w:val="000000"/>
              </w:rPr>
              <w:t xml:space="preserve">-Уметь </w:t>
            </w:r>
            <w:r w:rsidRPr="007006D5">
              <w:rPr>
                <w:color w:val="000000"/>
              </w:rPr>
              <w:t xml:space="preserve">лечить и проводить профилактику заболеваний </w:t>
            </w:r>
            <w:r w:rsidRPr="007006D5">
              <w:t>носа и околоносовых пазух.</w:t>
            </w:r>
          </w:p>
        </w:tc>
      </w:tr>
      <w:tr w:rsidR="00A10850" w:rsidRPr="007C3296" w:rsidTr="002255E6">
        <w:trPr>
          <w:jc w:val="center"/>
        </w:trPr>
        <w:tc>
          <w:tcPr>
            <w:tcW w:w="540" w:type="dxa"/>
          </w:tcPr>
          <w:p w:rsidR="00A10850" w:rsidRPr="000362D7" w:rsidRDefault="00A10850" w:rsidP="002255E6">
            <w:pPr>
              <w:contextualSpacing/>
            </w:pPr>
            <w:r w:rsidRPr="000362D7">
              <w:lastRenderedPageBreak/>
              <w:t>6</w:t>
            </w:r>
          </w:p>
        </w:tc>
        <w:tc>
          <w:tcPr>
            <w:tcW w:w="2602" w:type="dxa"/>
          </w:tcPr>
          <w:p w:rsidR="00A10850" w:rsidRDefault="00A10850" w:rsidP="002255E6">
            <w:pPr>
              <w:contextualSpacing/>
            </w:pPr>
            <w:r>
              <w:t>Заболевания глотки и пищевода.</w:t>
            </w:r>
          </w:p>
          <w:p w:rsidR="00A10850" w:rsidRPr="000362D7" w:rsidRDefault="00A10850" w:rsidP="002255E6">
            <w:pPr>
              <w:contextualSpacing/>
            </w:pPr>
            <w:r>
              <w:t>48 часов</w:t>
            </w:r>
          </w:p>
        </w:tc>
        <w:tc>
          <w:tcPr>
            <w:tcW w:w="6429" w:type="dxa"/>
          </w:tcPr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     Заболевания глотки. </w:t>
            </w:r>
            <w:r w:rsidRPr="009D71B3">
              <w:t xml:space="preserve">Острый фарингит. Определение понятия «фарингит», «ангина» (острый тонзиллит). Хронический фарингит: катаральный, гипертрофический, атрофический. Значение профессиональных факторов, вредных привычек. Лечение острого и хронического фарингита. </w:t>
            </w:r>
            <w:proofErr w:type="spellStart"/>
            <w:r w:rsidRPr="009D71B3">
              <w:t>Фарингомикоз</w:t>
            </w:r>
            <w:proofErr w:type="spellEnd"/>
            <w:r w:rsidRPr="009D71B3">
              <w:t>: дифференциальная диагностика с лакунарной ангиной.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     Ангина. </w:t>
            </w:r>
            <w:r w:rsidRPr="009D71B3">
              <w:t>Классификация Б.С. Преображенского. Катаральная, лакунарная, фолликулярная, вирусная, грибковая, язвенно-пленчатая ангина. Приоритет академика Н.П. Симановского в изучении язвенно-пленчатой ангины. Дифференциальная диагностика лакунарной ангины с дифтерией глотки, лечение и режим больных, порядок направления в инфекционное отделение. Методика взятия мазков с поверхности миндалин.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t xml:space="preserve">Поражение миндалин при острых инфекционных заболеваниях (дифтерии, скарлатине, туляремии, брюшном тифе) и заболеваниях системы крови (инфекционном мононуклеозе, </w:t>
            </w:r>
            <w:proofErr w:type="spellStart"/>
            <w:r w:rsidRPr="009D71B3">
              <w:t>агранулоцитозе</w:t>
            </w:r>
            <w:proofErr w:type="spellEnd"/>
            <w:r w:rsidRPr="009D71B3">
              <w:t xml:space="preserve">, алиментарно-токсической </w:t>
            </w:r>
            <w:proofErr w:type="spellStart"/>
            <w:r w:rsidRPr="009D71B3">
              <w:t>алейкии</w:t>
            </w:r>
            <w:proofErr w:type="spellEnd"/>
            <w:r w:rsidRPr="009D71B3">
              <w:t>, лейкозах).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t>Принципы профилактики и лечения ангин. Значение санитарно - просвети</w:t>
            </w:r>
            <w:r w:rsidRPr="009D71B3">
              <w:softHyphen/>
              <w:t>тельской работы, пути снижения заболеваемости.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     Хронический тонзиллит. </w:t>
            </w:r>
            <w:r w:rsidRPr="009D71B3">
              <w:t xml:space="preserve">Специфический при инфекционных гранулемах (туберкулезе, сифилисе, склероме) и неспецифический. Инфекционно-аллергическая природа хронического неспецифического тонзиллита со стойкими воспалительными изменениями миндалин.  Наиболее достоверные местные признаки хронического тонзиллита.                    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9D71B3">
              <w:t>Современная классификация, хронического тонзиллита (</w:t>
            </w:r>
            <w:proofErr w:type="spellStart"/>
            <w:r w:rsidRPr="009D71B3">
              <w:t>И.Б.Солдатова</w:t>
            </w:r>
            <w:proofErr w:type="spellEnd"/>
            <w:r w:rsidRPr="009D71B3">
              <w:t>)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b/>
                <w:bCs/>
                <w:i/>
                <w:iCs/>
              </w:rPr>
              <w:t xml:space="preserve"> </w:t>
            </w:r>
            <w:r w:rsidRPr="009D71B3">
              <w:t>Компенсированная и декомпенсированная форма. Признаки декомпенсированной формы хронического тонзиллита: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реци</w:t>
            </w:r>
            <w:r w:rsidRPr="009D71B3">
              <w:t xml:space="preserve">дивы ангин, паратонзиллит, </w:t>
            </w:r>
            <w:proofErr w:type="spellStart"/>
            <w:r w:rsidRPr="009D71B3">
              <w:t>паратонзиллярный</w:t>
            </w:r>
            <w:proofErr w:type="spellEnd"/>
            <w:r w:rsidRPr="009D71B3">
              <w:t xml:space="preserve"> абсцесс, субфебрилитет, патологи</w:t>
            </w:r>
            <w:r w:rsidRPr="009D71B3">
              <w:softHyphen/>
              <w:t xml:space="preserve">ческие реакции организма, заболевания отдельных органов и систем. Роль общегигиенических и </w:t>
            </w:r>
            <w:proofErr w:type="spellStart"/>
            <w:r w:rsidRPr="009D71B3">
              <w:t>санационных</w:t>
            </w:r>
            <w:proofErr w:type="spellEnd"/>
            <w:r w:rsidRPr="009D71B3">
              <w:t xml:space="preserve"> мероприятий в профилактике хронического тонзиллита. Профилактическая работа оториноларинголога по снижению</w:t>
            </w:r>
            <w:r w:rsidRPr="009D71B3">
              <w:rPr>
                <w:b/>
                <w:bCs/>
                <w:i/>
                <w:iCs/>
              </w:rPr>
              <w:t xml:space="preserve"> </w:t>
            </w:r>
            <w:r w:rsidRPr="009D71B3">
              <w:t xml:space="preserve">заболеваемости населения: оздоровление внешней среды, закаливание организма, летние оздоровительные мероприятия, своевременная санация зубов, полости носа, околоносовых пазух. Диспансеризация </w:t>
            </w:r>
            <w:r w:rsidRPr="009D71B3">
              <w:rPr>
                <w:b/>
                <w:bCs/>
                <w:i/>
                <w:iCs/>
              </w:rPr>
              <w:t xml:space="preserve"> </w:t>
            </w:r>
            <w:r w:rsidRPr="009D71B3">
              <w:t>больных хроническим тонзиллитом.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t xml:space="preserve">     Принципы лечения хронического тонзиллита, индивидуальный подход при выборе метода: консервативного (</w:t>
            </w:r>
            <w:proofErr w:type="spellStart"/>
            <w:r w:rsidRPr="009D71B3">
              <w:t>криовоздействие</w:t>
            </w:r>
            <w:proofErr w:type="spellEnd"/>
            <w:r w:rsidRPr="009D71B3">
              <w:t>, лазеротерапия, ультразвуковая терапия) или хирургического (</w:t>
            </w:r>
            <w:proofErr w:type="spellStart"/>
            <w:r w:rsidRPr="009D71B3">
              <w:t>тонзиллэктомия</w:t>
            </w:r>
            <w:proofErr w:type="spellEnd"/>
            <w:r w:rsidRPr="009D71B3">
              <w:t xml:space="preserve">, </w:t>
            </w:r>
            <w:proofErr w:type="spellStart"/>
            <w:r w:rsidRPr="009D71B3">
              <w:t>тонзиллотомия</w:t>
            </w:r>
            <w:proofErr w:type="spellEnd"/>
            <w:r w:rsidRPr="009D71B3">
              <w:t>).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     Гипертрофия небных и носоглоточной миндалин </w:t>
            </w:r>
            <w:r w:rsidRPr="009D71B3">
              <w:rPr>
                <w:i/>
                <w:iCs/>
              </w:rPr>
              <w:lastRenderedPageBreak/>
              <w:t xml:space="preserve">(аденоиды). </w:t>
            </w:r>
            <w:r w:rsidRPr="009D71B3">
              <w:t>Симптоматика, лечение.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     </w:t>
            </w:r>
            <w:r w:rsidRPr="009D71B3">
              <w:rPr>
                <w:bCs/>
                <w:i/>
                <w:iCs/>
              </w:rPr>
              <w:t>Опухоли и инфекционные гранулемы</w:t>
            </w:r>
            <w:r w:rsidRPr="009D71B3">
              <w:rPr>
                <w:b/>
                <w:bCs/>
                <w:i/>
                <w:iCs/>
              </w:rPr>
              <w:t xml:space="preserve"> </w:t>
            </w:r>
            <w:r w:rsidRPr="009D71B3">
              <w:rPr>
                <w:i/>
                <w:iCs/>
              </w:rPr>
              <w:t xml:space="preserve">глотки. </w:t>
            </w:r>
            <w:r w:rsidRPr="009D71B3">
              <w:rPr>
                <w:bCs/>
              </w:rPr>
              <w:t xml:space="preserve">Опухоли глотки, особенности </w:t>
            </w:r>
            <w:r w:rsidRPr="009D71B3">
              <w:t xml:space="preserve">клиники и лечения. Юношеские </w:t>
            </w:r>
            <w:proofErr w:type="spellStart"/>
            <w:r w:rsidRPr="009D71B3">
              <w:t>ангиофибромы</w:t>
            </w:r>
            <w:proofErr w:type="spellEnd"/>
            <w:r w:rsidRPr="009D71B3">
              <w:t xml:space="preserve">: клиника, диагностика, лечение, значение </w:t>
            </w:r>
            <w:proofErr w:type="spellStart"/>
            <w:r w:rsidRPr="009D71B3">
              <w:t>эндоваскулярной</w:t>
            </w:r>
            <w:proofErr w:type="spellEnd"/>
            <w:r w:rsidRPr="009D71B3">
              <w:t xml:space="preserve"> </w:t>
            </w:r>
            <w:proofErr w:type="spellStart"/>
            <w:r w:rsidRPr="009D71B3">
              <w:t>эмболизации</w:t>
            </w:r>
            <w:proofErr w:type="spellEnd"/>
            <w:r w:rsidRPr="009D71B3">
              <w:t xml:space="preserve"> приводящих сосудов.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t xml:space="preserve"> Склерома глотки, географическое распространение, методы диагностики, клинические формы, принципы консервативного и хирургиче</w:t>
            </w:r>
            <w:r w:rsidRPr="009D71B3">
              <w:softHyphen/>
              <w:t>ского лечения. Сифилис глотки, дифференциальная диагностика с туберкулезом.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</w:rPr>
              <w:t xml:space="preserve">Рубцовые стенозы пищевода. </w:t>
            </w:r>
            <w:r w:rsidRPr="009D71B3">
              <w:t>Клиника, диагностика, лечение.</w:t>
            </w:r>
          </w:p>
          <w:p w:rsidR="00A10850" w:rsidRPr="007006D5" w:rsidRDefault="00A10850" w:rsidP="002255E6">
            <w:pPr>
              <w:ind w:firstLine="709"/>
              <w:rPr>
                <w:i/>
              </w:rPr>
            </w:pPr>
            <w:r w:rsidRPr="007006D5">
              <w:rPr>
                <w:i/>
              </w:rPr>
              <w:t>Требования к результатам освоения дисциплины:</w:t>
            </w:r>
          </w:p>
          <w:p w:rsidR="00A10850" w:rsidRDefault="00A10850" w:rsidP="002255E6">
            <w:pPr>
              <w:contextualSpacing/>
            </w:pPr>
            <w:r w:rsidRPr="007006D5">
              <w:rPr>
                <w:b/>
                <w:i/>
                <w:color w:val="000000"/>
              </w:rPr>
              <w:t xml:space="preserve">-Знать </w:t>
            </w:r>
            <w:r w:rsidRPr="007006D5">
              <w:t>заболевания</w:t>
            </w:r>
            <w:r>
              <w:t xml:space="preserve"> глотки и пищевода.</w:t>
            </w:r>
          </w:p>
          <w:p w:rsidR="00A10850" w:rsidRPr="007006D5" w:rsidRDefault="00A10850" w:rsidP="002255E6">
            <w:pPr>
              <w:jc w:val="both"/>
            </w:pPr>
            <w:r w:rsidRPr="007006D5">
              <w:rPr>
                <w:b/>
                <w:i/>
                <w:color w:val="000000"/>
              </w:rPr>
              <w:t xml:space="preserve">-Уметь </w:t>
            </w:r>
            <w:r w:rsidRPr="007006D5">
              <w:rPr>
                <w:color w:val="000000"/>
              </w:rPr>
              <w:t>диагностировать</w:t>
            </w:r>
            <w:r w:rsidRPr="007006D5">
              <w:rPr>
                <w:b/>
                <w:i/>
                <w:color w:val="000000"/>
              </w:rPr>
              <w:t xml:space="preserve"> </w:t>
            </w:r>
            <w:r w:rsidRPr="007006D5">
              <w:t>заболевания</w:t>
            </w:r>
            <w:r>
              <w:t xml:space="preserve"> глотки и </w:t>
            </w:r>
            <w:proofErr w:type="gramStart"/>
            <w:r>
              <w:t>пищевода.</w:t>
            </w:r>
            <w:r w:rsidRPr="007006D5">
              <w:t>.</w:t>
            </w:r>
            <w:proofErr w:type="gramEnd"/>
          </w:p>
          <w:p w:rsidR="00A10850" w:rsidRPr="009D71B3" w:rsidRDefault="00A10850" w:rsidP="002255E6">
            <w:pPr>
              <w:jc w:val="both"/>
            </w:pPr>
            <w:r w:rsidRPr="007006D5">
              <w:rPr>
                <w:b/>
                <w:i/>
                <w:color w:val="000000"/>
              </w:rPr>
              <w:t xml:space="preserve">-Уметь </w:t>
            </w:r>
            <w:r w:rsidRPr="007006D5">
              <w:rPr>
                <w:color w:val="000000"/>
              </w:rPr>
              <w:t xml:space="preserve">лечить и проводить профилактику </w:t>
            </w:r>
            <w:r>
              <w:t>заболеваний глотки и пищевода.</w:t>
            </w:r>
          </w:p>
        </w:tc>
      </w:tr>
      <w:tr w:rsidR="00A10850" w:rsidRPr="007C3296" w:rsidTr="002255E6">
        <w:trPr>
          <w:trHeight w:val="10785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  <w:r w:rsidRPr="000362D7">
              <w:lastRenderedPageBreak/>
              <w:t>7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A10850" w:rsidRDefault="00A10850" w:rsidP="002255E6">
            <w:pPr>
              <w:contextualSpacing/>
            </w:pPr>
            <w:r>
              <w:t>Заболевания гортани, трахеи и бронхов.</w:t>
            </w:r>
          </w:p>
          <w:p w:rsidR="00A10850" w:rsidRPr="000362D7" w:rsidRDefault="00A10850" w:rsidP="002255E6">
            <w:pPr>
              <w:contextualSpacing/>
            </w:pPr>
            <w:r>
              <w:t>48 часов</w:t>
            </w:r>
          </w:p>
        </w:tc>
        <w:tc>
          <w:tcPr>
            <w:tcW w:w="6429" w:type="dxa"/>
            <w:tcBorders>
              <w:bottom w:val="single" w:sz="4" w:space="0" w:color="auto"/>
            </w:tcBorders>
          </w:tcPr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Острые заболевания гортани. </w:t>
            </w:r>
            <w:r w:rsidRPr="009D71B3">
              <w:t>Острый ларингит: катаральный. Острый стенозирующий ларинготрахеит у детей.</w:t>
            </w:r>
            <w:r>
              <w:t xml:space="preserve"> Гнойный </w:t>
            </w:r>
            <w:proofErr w:type="spellStart"/>
            <w:r>
              <w:t>ларнгит</w:t>
            </w:r>
            <w:proofErr w:type="spellEnd"/>
            <w:r>
              <w:t>.</w:t>
            </w:r>
            <w:r w:rsidRPr="009D71B3">
              <w:t xml:space="preserve"> Методы лечения стенозов гортани: консервативные, интубация, трахеостомия. Медикаментозная  терапия при стенозе </w:t>
            </w:r>
            <w:r>
              <w:t>гортани</w:t>
            </w:r>
            <w:r w:rsidRPr="009D71B3">
              <w:t xml:space="preserve">, обусловленном отеком </w:t>
            </w:r>
            <w:proofErr w:type="spellStart"/>
            <w:r>
              <w:t>подголосовой</w:t>
            </w:r>
            <w:proofErr w:type="spellEnd"/>
            <w:r>
              <w:t xml:space="preserve"> полости</w:t>
            </w:r>
            <w:r w:rsidRPr="009D71B3">
              <w:t xml:space="preserve"> гортани. Показания </w:t>
            </w:r>
            <w:r>
              <w:t xml:space="preserve">к </w:t>
            </w:r>
            <w:r w:rsidRPr="009D71B3">
              <w:t>продленной интубации у детей, трахеостомия, коникотомия. Дифтерия гортани. Дифференциальная диагностика ложного и истинного крупа. Параличи гортани. Клиника, диагностика, лечение. Отек гортани.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     Хронические заболевания гортани. </w:t>
            </w:r>
            <w:r w:rsidRPr="009D71B3">
              <w:t xml:space="preserve">Хондроперихондрит </w:t>
            </w:r>
            <w:r w:rsidRPr="009D71B3">
              <w:rPr>
                <w:bCs/>
              </w:rPr>
              <w:t>гортани. Хронический</w:t>
            </w:r>
            <w:r w:rsidRPr="009D71B3">
              <w:rPr>
                <w:b/>
                <w:bCs/>
              </w:rPr>
              <w:t xml:space="preserve"> </w:t>
            </w:r>
            <w:r w:rsidRPr="009D71B3">
              <w:t>ларингит: катаральная, гиперпластическая, атрофическая формы.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71B3">
              <w:rPr>
                <w:i/>
                <w:iCs/>
              </w:rPr>
              <w:t xml:space="preserve">     Новообразования гортани. Доброкачественные опухоли: </w:t>
            </w:r>
            <w:r w:rsidRPr="009D71B3">
              <w:t xml:space="preserve">фиброма, папиллома, ангиома, полипы. </w:t>
            </w:r>
            <w:proofErr w:type="spellStart"/>
            <w:r w:rsidRPr="009D71B3">
              <w:t>Папилломатоз</w:t>
            </w:r>
            <w:proofErr w:type="spellEnd"/>
            <w:r w:rsidRPr="009D71B3">
              <w:t xml:space="preserve"> гортани: этиология, клиника, значение эндоскопического исследования; современные методы лечения: лазерная, ультразвуковая, радиоволновая и криохирургия, химиотерапия, иммунотерапия.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9D71B3">
              <w:rPr>
                <w:i/>
                <w:iCs/>
              </w:rPr>
              <w:t xml:space="preserve">     Злокачественные опухоли. </w:t>
            </w:r>
            <w:r w:rsidRPr="009D71B3">
              <w:t>Статистика, ранняя диагностика, клиника и лечение рака гортани: хирургическое, лучевая, химиотерапия, криохирургия. Значение профилактических осмотров и диспансеризации в диагностике злокачественных новообразований гортани.</w:t>
            </w:r>
            <w:r w:rsidRPr="009D71B3"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t xml:space="preserve">   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</w:rPr>
              <w:t xml:space="preserve">   </w:t>
            </w:r>
            <w:r w:rsidRPr="009D71B3">
              <w:rPr>
                <w:i/>
                <w:iCs/>
              </w:rPr>
              <w:t xml:space="preserve">Инфекционные гранулемы гортани. </w:t>
            </w:r>
            <w:r w:rsidRPr="009D71B3">
              <w:t xml:space="preserve">Склерома гортани: этиология, патогенез, методы диагностики, клинические формы, симптоматика и течение в зависимости от локализации процесса, консервативное и хирургическое лечение. Туберкулез гортани: клиника, диагностика, связь с туберкулезными поражениями других органов, современные методы лечения. Сифилис гортани: клиника, дифференциальная диагностика. 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D71B3">
              <w:t xml:space="preserve">  </w:t>
            </w:r>
            <w:r w:rsidRPr="007006D5">
              <w:rPr>
                <w:i/>
              </w:rPr>
              <w:t>Требования к результатам освоения дисциплины</w:t>
            </w:r>
            <w:r>
              <w:rPr>
                <w:i/>
              </w:rPr>
              <w:t>:</w:t>
            </w:r>
          </w:p>
          <w:p w:rsidR="00A10850" w:rsidRDefault="00A10850" w:rsidP="002255E6">
            <w:pPr>
              <w:contextualSpacing/>
            </w:pPr>
            <w:r w:rsidRPr="007006D5">
              <w:rPr>
                <w:b/>
                <w:i/>
                <w:color w:val="000000"/>
              </w:rPr>
              <w:t>-Знать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t>заболевания гортани, трахеи и бронхов.</w:t>
            </w:r>
          </w:p>
          <w:p w:rsidR="00A10850" w:rsidRPr="007006D5" w:rsidRDefault="00A10850" w:rsidP="002255E6">
            <w:pPr>
              <w:jc w:val="both"/>
            </w:pPr>
            <w:r w:rsidRPr="007006D5">
              <w:rPr>
                <w:b/>
                <w:i/>
                <w:color w:val="000000"/>
              </w:rPr>
              <w:t xml:space="preserve">-Уметь </w:t>
            </w:r>
            <w:r w:rsidRPr="007006D5">
              <w:rPr>
                <w:color w:val="000000"/>
              </w:rPr>
              <w:t>диагностировать</w:t>
            </w:r>
            <w:r w:rsidRPr="007006D5">
              <w:rPr>
                <w:b/>
                <w:i/>
                <w:color w:val="000000"/>
              </w:rPr>
              <w:t xml:space="preserve"> </w:t>
            </w:r>
            <w:r w:rsidRPr="007006D5">
              <w:t>заболевания</w:t>
            </w:r>
            <w:r>
              <w:t xml:space="preserve"> гортани, трахеи и бронхов.</w:t>
            </w:r>
          </w:p>
          <w:p w:rsidR="00A10850" w:rsidRPr="009D71B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rPr>
                <w:b/>
                <w:i/>
                <w:color w:val="000000"/>
              </w:rPr>
              <w:t xml:space="preserve">-Уметь </w:t>
            </w:r>
            <w:r w:rsidRPr="007006D5">
              <w:rPr>
                <w:color w:val="000000"/>
              </w:rPr>
              <w:t xml:space="preserve">лечить и проводить профилактику </w:t>
            </w:r>
            <w:r w:rsidRPr="007006D5">
              <w:t>заболевания</w:t>
            </w:r>
            <w:r>
              <w:t xml:space="preserve"> гортани, трахеи и бронхов.</w:t>
            </w:r>
          </w:p>
        </w:tc>
      </w:tr>
      <w:tr w:rsidR="00A10850" w:rsidRPr="007C3296" w:rsidTr="002255E6">
        <w:trPr>
          <w:trHeight w:val="1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  <w:r>
              <w:t>8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Default="00A10850" w:rsidP="002255E6">
            <w:pPr>
              <w:contextualSpacing/>
            </w:pPr>
            <w:r>
              <w:t>Неотложная помощь при болезнях уха, горла и носа.</w:t>
            </w:r>
          </w:p>
          <w:p w:rsidR="00A10850" w:rsidRDefault="00A10850" w:rsidP="002255E6">
            <w:pPr>
              <w:contextualSpacing/>
            </w:pPr>
            <w:r>
              <w:t>50 часов</w:t>
            </w:r>
          </w:p>
        </w:tc>
        <w:tc>
          <w:tcPr>
            <w:tcW w:w="6429" w:type="dxa"/>
            <w:tcBorders>
              <w:top w:val="single" w:sz="4" w:space="0" w:color="auto"/>
              <w:bottom w:val="single" w:sz="4" w:space="0" w:color="auto"/>
            </w:tcBorders>
          </w:tcPr>
          <w:p w:rsidR="00A10850" w:rsidRPr="00704FE2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04FE2">
              <w:rPr>
                <w:iCs/>
              </w:rPr>
              <w:t>Организация неотложной помощи больным с болезнями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4FE2">
              <w:rPr>
                <w:i/>
                <w:iCs/>
              </w:rPr>
              <w:t xml:space="preserve">Повреждения и ранения уха.  </w:t>
            </w:r>
            <w:r w:rsidRPr="00704FE2">
              <w:t xml:space="preserve">Повреждения  и ранения ушной раковины, наружного    слухового    прохода,    барабанной    перепонки,    среднего уха, повреждения внутреннего уха. Кровотечения из уха. Переломы височной кости -   продольные,   поперечные.   Диагностика,   первая   помощь.   Показания к хирургическому    вмешательству,    консервативное    лечение.    Термические, химические повреждения. Вибрационная, </w:t>
            </w:r>
            <w:proofErr w:type="spellStart"/>
            <w:r w:rsidRPr="00704FE2">
              <w:t>баро</w:t>
            </w:r>
            <w:proofErr w:type="spellEnd"/>
            <w:r w:rsidRPr="00704FE2">
              <w:t>- и акустическая травмы уха.</w:t>
            </w:r>
            <w:r w:rsidRPr="00FB587B">
              <w:rPr>
                <w:sz w:val="28"/>
                <w:szCs w:val="28"/>
              </w:rPr>
              <w:t xml:space="preserve"> </w:t>
            </w:r>
            <w:r w:rsidRPr="00704FE2">
              <w:t xml:space="preserve">Антрит: диагностика и лечение. Мастоидит, атипичные формы мастоидита: верхушечный, </w:t>
            </w:r>
            <w:proofErr w:type="spellStart"/>
            <w:r w:rsidRPr="00704FE2">
              <w:t>петрозит</w:t>
            </w:r>
            <w:proofErr w:type="spellEnd"/>
            <w:r w:rsidRPr="00704FE2">
              <w:t xml:space="preserve">, </w:t>
            </w:r>
            <w:proofErr w:type="spellStart"/>
            <w:r w:rsidRPr="00704FE2">
              <w:t>сквамит</w:t>
            </w:r>
            <w:proofErr w:type="spellEnd"/>
            <w:r w:rsidRPr="00704FE2">
              <w:t xml:space="preserve">, </w:t>
            </w:r>
            <w:proofErr w:type="spellStart"/>
            <w:r w:rsidRPr="00704FE2">
              <w:t>зигоматицит</w:t>
            </w:r>
            <w:proofErr w:type="spellEnd"/>
            <w:r w:rsidRPr="00704FE2">
              <w:t xml:space="preserve">. Показания к </w:t>
            </w:r>
            <w:proofErr w:type="spellStart"/>
            <w:r w:rsidRPr="00704FE2">
              <w:t>антропункции</w:t>
            </w:r>
            <w:proofErr w:type="spellEnd"/>
            <w:r w:rsidRPr="00704FE2">
              <w:t xml:space="preserve"> и операциям - </w:t>
            </w:r>
            <w:proofErr w:type="spellStart"/>
            <w:r>
              <w:lastRenderedPageBreak/>
              <w:t>антротомия</w:t>
            </w:r>
            <w:proofErr w:type="spellEnd"/>
            <w:r>
              <w:t xml:space="preserve">, </w:t>
            </w:r>
            <w:proofErr w:type="spellStart"/>
            <w:r>
              <w:t>антромастоидотоми</w:t>
            </w:r>
            <w:r w:rsidRPr="00704FE2">
              <w:t>я</w:t>
            </w:r>
            <w:proofErr w:type="spellEnd"/>
            <w:r w:rsidRPr="00704FE2">
              <w:t>.</w:t>
            </w:r>
            <w:r>
              <w:t xml:space="preserve"> 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Отогенные внутричерепные осложнения,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Пути проникновения инфекции. Менингит. </w:t>
            </w:r>
            <w:proofErr w:type="spellStart"/>
            <w:r>
              <w:t>Синустромбоз</w:t>
            </w:r>
            <w:proofErr w:type="spellEnd"/>
            <w:r>
              <w:t xml:space="preserve">, </w:t>
            </w:r>
            <w:proofErr w:type="spellStart"/>
            <w:r>
              <w:t>отогенный</w:t>
            </w:r>
            <w:proofErr w:type="spellEnd"/>
            <w:r>
              <w:t xml:space="preserve"> сепсис. Абсцесс мозга и мозжечка. Клиника, диагностика, дифференциальная диагностика, неотложные методы лечения. Антибактериальная, </w:t>
            </w:r>
            <w:proofErr w:type="spellStart"/>
            <w:r>
              <w:t>дегидратационная</w:t>
            </w:r>
            <w:proofErr w:type="spellEnd"/>
            <w:r>
              <w:t xml:space="preserve">, </w:t>
            </w:r>
            <w:proofErr w:type="spellStart"/>
            <w:r>
              <w:t>дезинтоксикационная</w:t>
            </w:r>
            <w:proofErr w:type="spellEnd"/>
            <w:r>
              <w:t xml:space="preserve">, </w:t>
            </w:r>
            <w:proofErr w:type="spellStart"/>
            <w:r>
              <w:t>гипосенсибилизирующая</w:t>
            </w:r>
            <w:proofErr w:type="spellEnd"/>
            <w:r>
              <w:t xml:space="preserve"> терапия.                                   Острая и внезапная </w:t>
            </w:r>
            <w:proofErr w:type="spellStart"/>
            <w:r>
              <w:t>сенсоневральная</w:t>
            </w:r>
            <w:proofErr w:type="spellEnd"/>
            <w:r>
              <w:t xml:space="preserve"> тугоухость.</w:t>
            </w:r>
          </w:p>
          <w:p w:rsidR="00A10850" w:rsidRPr="00704FE2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4FE2">
              <w:rPr>
                <w:i/>
                <w:iCs/>
              </w:rPr>
              <w:t xml:space="preserve">Орбитальные и внутричерепные осложнения воспалительных заболеваний носа и околоносовых пазух. </w:t>
            </w:r>
            <w:r w:rsidRPr="00704FE2">
              <w:t xml:space="preserve">Патогенез, клиника, диагностика. Принципы лечения. Современная концепция функциональной </w:t>
            </w:r>
            <w:proofErr w:type="spellStart"/>
            <w:r w:rsidRPr="00704FE2">
              <w:t>эндоназальной</w:t>
            </w:r>
            <w:proofErr w:type="spellEnd"/>
            <w:r w:rsidRPr="00704FE2">
              <w:t xml:space="preserve"> хирургии.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4FE2">
              <w:rPr>
                <w:i/>
                <w:iCs/>
              </w:rPr>
              <w:t xml:space="preserve">     Травмы и инородные тела носа и околоносовых пазух. </w:t>
            </w:r>
            <w:r w:rsidRPr="00704FE2">
              <w:rPr>
                <w:bCs/>
              </w:rPr>
              <w:t>Перелом костей</w:t>
            </w:r>
            <w:r w:rsidRPr="00704FE2">
              <w:rPr>
                <w:b/>
                <w:bCs/>
              </w:rPr>
              <w:t xml:space="preserve"> носа, </w:t>
            </w:r>
            <w:r w:rsidRPr="00704FE2">
              <w:t xml:space="preserve">возможность перелома основания черепа, неотложная помощь. Носовое кровотечение, способы остановки - медикаментозное воздействие, прижигание, передняя и задняя тампонада носа, общие мероприятия. Селективная </w:t>
            </w:r>
            <w:proofErr w:type="spellStart"/>
            <w:r w:rsidRPr="00704FE2">
              <w:t>эмболизация</w:t>
            </w:r>
            <w:proofErr w:type="spellEnd"/>
            <w:r w:rsidRPr="00704FE2">
              <w:t xml:space="preserve"> приводящих сосудов при рецидивирующих носовых кровотечениях.</w:t>
            </w:r>
            <w:r>
              <w:t xml:space="preserve"> Гематома перегородки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4FE2">
              <w:rPr>
                <w:i/>
                <w:iCs/>
              </w:rPr>
              <w:t xml:space="preserve">Осложнения ангин. </w:t>
            </w:r>
            <w:r w:rsidRPr="00704FE2">
              <w:t xml:space="preserve">Паратонзиллит, </w:t>
            </w:r>
            <w:proofErr w:type="spellStart"/>
            <w:r w:rsidRPr="00704FE2">
              <w:t>паратонзиллярный</w:t>
            </w:r>
            <w:proofErr w:type="spellEnd"/>
            <w:r w:rsidRPr="00704FE2">
              <w:t xml:space="preserve">, </w:t>
            </w:r>
            <w:proofErr w:type="spellStart"/>
            <w:r w:rsidRPr="00704FE2">
              <w:t>парафарингеальный</w:t>
            </w:r>
            <w:proofErr w:type="spellEnd"/>
            <w:r w:rsidRPr="00704FE2">
              <w:t xml:space="preserve"> абсцесс, медиастинит, сепсис. Вскрытие паратонзиллярного абсцесса, пока</w:t>
            </w:r>
            <w:r w:rsidRPr="00704FE2">
              <w:softHyphen/>
              <w:t xml:space="preserve">зания к </w:t>
            </w:r>
            <w:proofErr w:type="spellStart"/>
            <w:r w:rsidRPr="00704FE2">
              <w:t>абсцесстонзиллэктомии</w:t>
            </w:r>
            <w:proofErr w:type="spellEnd"/>
            <w:r w:rsidRPr="00704FE2">
              <w:t>.</w:t>
            </w:r>
            <w:r>
              <w:t xml:space="preserve"> </w:t>
            </w:r>
            <w:r w:rsidRPr="00704FE2">
              <w:t>Заглоточный абсцесс. Дифференциальная диагностика заглоточного абсцесса и натечного абсцесса при туберкулезе шейного отдела позвоночника. Клиника, лечение. Абсцесс язычной миндалины (корня языка) и ангина Людвига (флегмона дна полости рта).</w:t>
            </w:r>
            <w:r w:rsidRPr="00060E31">
              <w:rPr>
                <w:i/>
                <w:iCs/>
              </w:rPr>
              <w:t xml:space="preserve"> </w:t>
            </w:r>
          </w:p>
          <w:p w:rsidR="00A10850" w:rsidRPr="00704FE2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0E31">
              <w:rPr>
                <w:i/>
                <w:iCs/>
              </w:rPr>
              <w:t>Ожоги</w:t>
            </w:r>
            <w:r w:rsidRPr="00060E31">
              <w:rPr>
                <w:iCs/>
              </w:rPr>
              <w:t xml:space="preserve">, </w:t>
            </w:r>
            <w:r w:rsidRPr="00060E31">
              <w:rPr>
                <w:bCs/>
                <w:i/>
                <w:iCs/>
              </w:rPr>
              <w:t>травмы,</w:t>
            </w:r>
            <w:r w:rsidRPr="00060E31">
              <w:rPr>
                <w:b/>
                <w:bCs/>
                <w:i/>
                <w:iCs/>
              </w:rPr>
              <w:t xml:space="preserve"> </w:t>
            </w:r>
            <w:r w:rsidRPr="00060E31">
              <w:rPr>
                <w:i/>
                <w:iCs/>
              </w:rPr>
              <w:t xml:space="preserve">инородные </w:t>
            </w:r>
            <w:r w:rsidRPr="00060E31">
              <w:rPr>
                <w:bCs/>
                <w:i/>
                <w:iCs/>
              </w:rPr>
              <w:t>тела глотки</w:t>
            </w:r>
            <w:r w:rsidRPr="00060E31">
              <w:rPr>
                <w:bCs/>
                <w:iCs/>
              </w:rPr>
              <w:t>.</w:t>
            </w:r>
            <w:r w:rsidRPr="00060E31">
              <w:rPr>
                <w:b/>
                <w:bCs/>
                <w:i/>
                <w:iCs/>
              </w:rPr>
              <w:t xml:space="preserve"> </w:t>
            </w:r>
            <w:r w:rsidRPr="00060E31">
              <w:rPr>
                <w:bCs/>
              </w:rPr>
              <w:t>Клиника и неотложная помощь.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60E31">
              <w:rPr>
                <w:i/>
                <w:iCs/>
              </w:rPr>
              <w:t>Инородные тела пищевода: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клиника, диагностика, лечение.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Ожоги пищевода: этиология, клиника, диагностика, неотложная помощь и лечение.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0E31">
              <w:rPr>
                <w:i/>
                <w:iCs/>
              </w:rPr>
              <w:t xml:space="preserve">Повреждения и ранения гортани, трахеи. </w:t>
            </w:r>
            <w:r w:rsidRPr="00060E31">
              <w:t>Инородные тела гортани, трахеи и бронхов: клиника, диагностика и лечение.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0E31">
              <w:rPr>
                <w:i/>
              </w:rPr>
              <w:t>Острые и хронические стенозы гортани.</w:t>
            </w:r>
            <w:r>
              <w:t xml:space="preserve"> Стадии стеноза гортани. Неотложная помощь при стенозах гортани.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7006D5">
              <w:rPr>
                <w:i/>
              </w:rPr>
              <w:t>Требования к результатам освоения дисциплины</w:t>
            </w:r>
            <w:r>
              <w:rPr>
                <w:i/>
              </w:rPr>
              <w:t>:</w:t>
            </w:r>
          </w:p>
          <w:p w:rsidR="00A10850" w:rsidRDefault="00A10850" w:rsidP="002255E6">
            <w:pPr>
              <w:contextualSpacing/>
            </w:pPr>
            <w:r w:rsidRPr="007006D5">
              <w:rPr>
                <w:b/>
                <w:i/>
                <w:color w:val="000000"/>
              </w:rPr>
              <w:t>-Знать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t>заболевания уха, горла и носа, требующие оказания неотложной помощи.</w:t>
            </w:r>
          </w:p>
          <w:p w:rsidR="00A10850" w:rsidRPr="00060E31" w:rsidRDefault="00A10850" w:rsidP="002255E6">
            <w:pPr>
              <w:jc w:val="both"/>
            </w:pPr>
            <w:r w:rsidRPr="007006D5"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</w:rPr>
              <w:t>Знать</w:t>
            </w:r>
            <w:r w:rsidRPr="007006D5"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меры </w:t>
            </w:r>
            <w:r>
              <w:t>неотложной помощи при болезнях уха, горла и носа.</w:t>
            </w:r>
          </w:p>
          <w:p w:rsidR="00A10850" w:rsidRPr="00060E31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rPr>
                <w:b/>
                <w:i/>
                <w:color w:val="000000"/>
              </w:rPr>
              <w:t xml:space="preserve">-Уметь </w:t>
            </w:r>
            <w:r>
              <w:rPr>
                <w:color w:val="000000"/>
              </w:rPr>
              <w:t>оказывать неотложную помощь</w:t>
            </w:r>
            <w:r>
              <w:t xml:space="preserve"> при болезнях уха, горла и носа.</w:t>
            </w:r>
          </w:p>
        </w:tc>
      </w:tr>
      <w:tr w:rsidR="00A10850" w:rsidRPr="007C3296" w:rsidTr="002255E6">
        <w:trPr>
          <w:trHeight w:val="1035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A10850" w:rsidRPr="000362D7" w:rsidRDefault="00A10850" w:rsidP="002255E6">
            <w:pPr>
              <w:contextualSpacing/>
            </w:pPr>
            <w:r>
              <w:lastRenderedPageBreak/>
              <w:t>9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A10850" w:rsidRDefault="00A10850" w:rsidP="002255E6">
            <w:pPr>
              <w:contextualSpacing/>
            </w:pPr>
            <w:r>
              <w:t>Профотбор и экспертиза болезней уха, горла и носа.</w:t>
            </w:r>
          </w:p>
          <w:p w:rsidR="00A10850" w:rsidRDefault="00A10850" w:rsidP="002255E6">
            <w:pPr>
              <w:contextualSpacing/>
            </w:pPr>
            <w:r>
              <w:t>16 часов</w:t>
            </w:r>
          </w:p>
        </w:tc>
        <w:tc>
          <w:tcPr>
            <w:tcW w:w="6429" w:type="dxa"/>
            <w:tcBorders>
              <w:top w:val="single" w:sz="4" w:space="0" w:color="auto"/>
            </w:tcBorders>
          </w:tcPr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1). Профотбор </w:t>
            </w:r>
            <w:r>
              <w:t>при болезнях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2). Врачебно-трудовая экспертиза при болезнях уха, горла и носа. Работа КЭК и МСЭК.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3). Правила оформления листов нетрудоспособности. Сроки временной нетрудоспособности при болезнях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4). Экспертиза стойкой утраты трудоспособности (инвалидность) при болезнях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5). Экспертиза профзаболеваний при болезнях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6). Работа в призывной комиссии. Экспертиза симуляции, аггравации, диссимуляции.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     </w:t>
            </w:r>
            <w:r w:rsidRPr="007006D5">
              <w:rPr>
                <w:i/>
              </w:rPr>
              <w:t>Требования к результатам освоения дисциплины</w:t>
            </w:r>
            <w:r>
              <w:rPr>
                <w:i/>
              </w:rPr>
              <w:t>: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rPr>
                <w:b/>
                <w:i/>
                <w:color w:val="000000"/>
              </w:rPr>
              <w:t>-Знать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профотбор и экспертизу </w:t>
            </w:r>
            <w:r>
              <w:t>болезней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6673">
              <w:rPr>
                <w:b/>
                <w:i/>
              </w:rPr>
              <w:t>-Уметь</w:t>
            </w:r>
            <w:r>
              <w:rPr>
                <w:b/>
                <w:i/>
              </w:rPr>
              <w:t xml:space="preserve"> </w:t>
            </w:r>
            <w:r>
              <w:t>оформлять документацию при профотборе и экспертизе болезней уха, горла и носа.</w:t>
            </w:r>
          </w:p>
          <w:p w:rsidR="00A10850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6673">
              <w:rPr>
                <w:b/>
                <w:i/>
              </w:rPr>
              <w:t>-Уметь</w:t>
            </w:r>
            <w:r>
              <w:rPr>
                <w:b/>
                <w:i/>
              </w:rPr>
              <w:t xml:space="preserve"> </w:t>
            </w:r>
            <w:r>
              <w:t>оформлять лист временной нетрудоспособности.</w:t>
            </w:r>
          </w:p>
          <w:p w:rsidR="00A10850" w:rsidRPr="00FC6673" w:rsidRDefault="00A10850" w:rsidP="002255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006D5">
              <w:rPr>
                <w:b/>
                <w:i/>
                <w:color w:val="000000"/>
              </w:rPr>
              <w:t>-Знать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работу КЭК, МСЭК, призывной комиссии.</w:t>
            </w:r>
          </w:p>
        </w:tc>
      </w:tr>
    </w:tbl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850" w:rsidRDefault="00A10850" w:rsidP="00A108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850" w:rsidRDefault="00A10850" w:rsidP="00A1085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C3296">
        <w:rPr>
          <w:b/>
          <w:sz w:val="28"/>
          <w:szCs w:val="28"/>
        </w:rPr>
        <w:t>.Структура и содержание модулей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02"/>
        <w:gridCol w:w="1661"/>
      </w:tblGrid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 w:rsidRPr="00273597">
              <w:t>№ п/п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</w:pPr>
            <w:r w:rsidRPr="00273597">
              <w:t>Содержание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 w:rsidRPr="00273597">
              <w:t>Трудоёмкость (час)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  <w:tc>
          <w:tcPr>
            <w:tcW w:w="1661" w:type="dxa"/>
          </w:tcPr>
          <w:p w:rsidR="00A10850" w:rsidRPr="006B3C4D" w:rsidRDefault="00A10850" w:rsidP="002255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D52E91" w:rsidRDefault="00A10850" w:rsidP="002255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История и пути развития оториноларингологии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1. Аудиторные </w:t>
            </w:r>
            <w:r>
              <w:rPr>
                <w:b/>
              </w:rPr>
              <w:t>работы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BC79FB" w:rsidRDefault="00A10850" w:rsidP="002255E6">
            <w:pPr>
              <w:jc w:val="center"/>
            </w:pPr>
            <w:r w:rsidRPr="00BC79FB">
              <w:t>1</w:t>
            </w:r>
          </w:p>
        </w:tc>
        <w:tc>
          <w:tcPr>
            <w:tcW w:w="7370" w:type="dxa"/>
          </w:tcPr>
          <w:p w:rsidR="00A10850" w:rsidRPr="00BC79FB" w:rsidRDefault="00A10850" w:rsidP="002255E6">
            <w:r>
              <w:t>Введение в специальность. История и пути развития специальной дисциплины – болезни уха, горла и носа.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BC79FB" w:rsidRDefault="00A10850" w:rsidP="002255E6">
            <w:pPr>
              <w:jc w:val="center"/>
            </w:pPr>
            <w:r w:rsidRPr="00BC79FB">
              <w:t>2</w:t>
            </w:r>
          </w:p>
        </w:tc>
        <w:tc>
          <w:tcPr>
            <w:tcW w:w="7370" w:type="dxa"/>
          </w:tcPr>
          <w:p w:rsidR="00A10850" w:rsidRPr="00BC79FB" w:rsidRDefault="00A10850" w:rsidP="002255E6">
            <w:r>
              <w:t>Современные достижения и проблемы оториноларингологии.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 w:rsidRPr="00273597">
              <w:t>1</w:t>
            </w:r>
          </w:p>
        </w:tc>
        <w:tc>
          <w:tcPr>
            <w:tcW w:w="7370" w:type="dxa"/>
          </w:tcPr>
          <w:p w:rsidR="00A10850" w:rsidRPr="00BC79FB" w:rsidRDefault="00A10850" w:rsidP="002255E6">
            <w:r>
              <w:rPr>
                <w:iCs/>
                <w:color w:val="000000"/>
              </w:rPr>
              <w:t>Основоположники отечественной оториноларингологии и созданные ими школы.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>Самостоятельная работа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B03C2C" w:rsidRDefault="00A10850" w:rsidP="002255E6">
            <w:pPr>
              <w:jc w:val="both"/>
            </w:pPr>
            <w:r>
              <w:t>Работа со специальной литературой о Петербургской, Московской и Оренбургской школах оториноларингологов: вклад их в развитие отечественной оториноларингологии.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3D6E0C" w:rsidRDefault="00A10850" w:rsidP="002255E6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r w:rsidRPr="00273597">
              <w:t>Опрос</w:t>
            </w:r>
          </w:p>
          <w:p w:rsidR="00A10850" w:rsidRPr="00273597" w:rsidRDefault="00A10850" w:rsidP="002255E6">
            <w:r>
              <w:t>Подготовка реферата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2</w:t>
            </w:r>
          </w:p>
        </w:tc>
        <w:tc>
          <w:tcPr>
            <w:tcW w:w="1661" w:type="dxa"/>
          </w:tcPr>
          <w:p w:rsidR="00A10850" w:rsidRPr="00782DF1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73111" w:rsidRDefault="00A10850" w:rsidP="002255E6">
            <w:pPr>
              <w:jc w:val="center"/>
              <w:rPr>
                <w:b/>
                <w:sz w:val="28"/>
                <w:szCs w:val="28"/>
              </w:rPr>
            </w:pPr>
            <w:r w:rsidRPr="00173111">
              <w:rPr>
                <w:b/>
                <w:sz w:val="28"/>
                <w:szCs w:val="28"/>
              </w:rPr>
              <w:t>Клиническая анатомия, физиология уха, горла и носа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1. Аудиторные </w:t>
            </w:r>
            <w:r>
              <w:rPr>
                <w:b/>
              </w:rPr>
              <w:t>работы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10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1</w:t>
            </w:r>
          </w:p>
        </w:tc>
        <w:tc>
          <w:tcPr>
            <w:tcW w:w="7370" w:type="dxa"/>
          </w:tcPr>
          <w:p w:rsidR="00A10850" w:rsidRPr="00782DF1" w:rsidRDefault="00A10850" w:rsidP="002255E6">
            <w:pPr>
              <w:shd w:val="clear" w:color="auto" w:fill="FFFFFF"/>
              <w:jc w:val="both"/>
            </w:pPr>
            <w:r w:rsidRPr="00782DF1">
              <w:rPr>
                <w:color w:val="000000"/>
              </w:rPr>
              <w:t>Кл</w:t>
            </w:r>
            <w:r>
              <w:rPr>
                <w:color w:val="000000"/>
              </w:rPr>
              <w:t>иническая анатомия, физиология уха.</w:t>
            </w:r>
          </w:p>
        </w:tc>
        <w:tc>
          <w:tcPr>
            <w:tcW w:w="1661" w:type="dxa"/>
          </w:tcPr>
          <w:p w:rsidR="00A10850" w:rsidRPr="00782DF1" w:rsidRDefault="00A10850" w:rsidP="002255E6">
            <w:pPr>
              <w:jc w:val="center"/>
            </w:pPr>
            <w:r w:rsidRPr="00782DF1"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2</w:t>
            </w:r>
          </w:p>
        </w:tc>
        <w:tc>
          <w:tcPr>
            <w:tcW w:w="7370" w:type="dxa"/>
          </w:tcPr>
          <w:p w:rsidR="00A10850" w:rsidRPr="00782DF1" w:rsidRDefault="00A10850" w:rsidP="002255E6">
            <w:r>
              <w:rPr>
                <w:color w:val="000000"/>
              </w:rPr>
              <w:t>Клиническая анатомия, физиология вестибулярного анализатора.</w:t>
            </w:r>
          </w:p>
        </w:tc>
        <w:tc>
          <w:tcPr>
            <w:tcW w:w="1661" w:type="dxa"/>
          </w:tcPr>
          <w:p w:rsidR="00A10850" w:rsidRPr="00782DF1" w:rsidRDefault="00A10850" w:rsidP="002255E6">
            <w:pPr>
              <w:jc w:val="center"/>
            </w:pPr>
            <w:r w:rsidRPr="00782DF1"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3</w:t>
            </w:r>
          </w:p>
        </w:tc>
        <w:tc>
          <w:tcPr>
            <w:tcW w:w="7370" w:type="dxa"/>
          </w:tcPr>
          <w:p w:rsidR="00A10850" w:rsidRPr="00782DF1" w:rsidRDefault="00A10850" w:rsidP="002255E6">
            <w:r>
              <w:rPr>
                <w:color w:val="000000"/>
              </w:rPr>
              <w:t>Клиническая анатомия, физиология носа и околоносовых пазух.</w:t>
            </w:r>
          </w:p>
        </w:tc>
        <w:tc>
          <w:tcPr>
            <w:tcW w:w="1661" w:type="dxa"/>
          </w:tcPr>
          <w:p w:rsidR="00A10850" w:rsidRPr="00782DF1" w:rsidRDefault="00A10850" w:rsidP="002255E6">
            <w:pPr>
              <w:jc w:val="center"/>
            </w:pPr>
            <w:r w:rsidRPr="00782DF1"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4</w:t>
            </w:r>
          </w:p>
        </w:tc>
        <w:tc>
          <w:tcPr>
            <w:tcW w:w="7370" w:type="dxa"/>
          </w:tcPr>
          <w:p w:rsidR="00A10850" w:rsidRPr="00782DF1" w:rsidRDefault="00A10850" w:rsidP="002255E6">
            <w:pPr>
              <w:shd w:val="clear" w:color="auto" w:fill="FFFFFF"/>
            </w:pPr>
            <w:r>
              <w:rPr>
                <w:color w:val="000000"/>
              </w:rPr>
              <w:t>Клиническая анатомия, физиология глотки и пищевода.</w:t>
            </w:r>
          </w:p>
        </w:tc>
        <w:tc>
          <w:tcPr>
            <w:tcW w:w="1661" w:type="dxa"/>
          </w:tcPr>
          <w:p w:rsidR="00A10850" w:rsidRPr="00782DF1" w:rsidRDefault="00A10850" w:rsidP="002255E6">
            <w:pPr>
              <w:jc w:val="center"/>
            </w:pPr>
            <w:r w:rsidRPr="00782DF1"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Default="00A10850" w:rsidP="00225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Клиническая анатомия, физиология гортани и трахеи.</w:t>
            </w:r>
          </w:p>
        </w:tc>
        <w:tc>
          <w:tcPr>
            <w:tcW w:w="1661" w:type="dxa"/>
          </w:tcPr>
          <w:p w:rsidR="00A10850" w:rsidRPr="00782DF1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1</w:t>
            </w:r>
          </w:p>
        </w:tc>
        <w:tc>
          <w:tcPr>
            <w:tcW w:w="7370" w:type="dxa"/>
          </w:tcPr>
          <w:p w:rsidR="00A10850" w:rsidRPr="00782DF1" w:rsidRDefault="00A10850" w:rsidP="002255E6">
            <w:r w:rsidRPr="00782DF1">
              <w:rPr>
                <w:color w:val="000000"/>
              </w:rPr>
              <w:t>К</w:t>
            </w:r>
            <w:r>
              <w:rPr>
                <w:color w:val="000000"/>
              </w:rPr>
              <w:t>линическая анатомия лицевого нерва. Периферический паралич лицевого нерва.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2</w:t>
            </w:r>
          </w:p>
        </w:tc>
        <w:tc>
          <w:tcPr>
            <w:tcW w:w="7370" w:type="dxa"/>
          </w:tcPr>
          <w:p w:rsidR="00A10850" w:rsidRPr="00782DF1" w:rsidRDefault="00A10850" w:rsidP="002255E6">
            <w:r>
              <w:rPr>
                <w:color w:val="000000"/>
              </w:rPr>
              <w:t xml:space="preserve">Анатомо-топографические особенности вестибулярного </w:t>
            </w:r>
            <w:r>
              <w:rPr>
                <w:color w:val="000000"/>
              </w:rPr>
              <w:lastRenderedPageBreak/>
              <w:t>анализатора и клиническое значение их в патогенезе вестибулярной дисфункции.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lastRenderedPageBreak/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lastRenderedPageBreak/>
              <w:t>3</w:t>
            </w:r>
          </w:p>
        </w:tc>
        <w:tc>
          <w:tcPr>
            <w:tcW w:w="7370" w:type="dxa"/>
          </w:tcPr>
          <w:p w:rsidR="00A10850" w:rsidRPr="00782DF1" w:rsidRDefault="00A10850" w:rsidP="002255E6">
            <w:r>
              <w:rPr>
                <w:color w:val="000000"/>
              </w:rPr>
              <w:t>Анатомо-топографические особенности носа и околоносовых пазух и клиническое значение их в патогенезе лор заболеваний.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4</w:t>
            </w:r>
          </w:p>
        </w:tc>
        <w:tc>
          <w:tcPr>
            <w:tcW w:w="7370" w:type="dxa"/>
          </w:tcPr>
          <w:p w:rsidR="00A10850" w:rsidRPr="00782DF1" w:rsidRDefault="00A10850" w:rsidP="002255E6">
            <w:pPr>
              <w:shd w:val="clear" w:color="auto" w:fill="FFFFFF"/>
            </w:pPr>
            <w:r>
              <w:rPr>
                <w:color w:val="000000"/>
              </w:rPr>
              <w:t>Анатомо-топографические особенности глотки и пищевода и клиническое значение их в патогенезе лор заболеваний.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782DF1" w:rsidRDefault="00A10850" w:rsidP="002255E6">
            <w:pPr>
              <w:jc w:val="center"/>
            </w:pPr>
            <w:r w:rsidRPr="00782DF1">
              <w:t>5</w:t>
            </w:r>
          </w:p>
        </w:tc>
        <w:tc>
          <w:tcPr>
            <w:tcW w:w="7370" w:type="dxa"/>
          </w:tcPr>
          <w:p w:rsidR="00A10850" w:rsidRPr="00782DF1" w:rsidRDefault="00A10850" w:rsidP="002255E6">
            <w:r>
              <w:rPr>
                <w:color w:val="000000"/>
              </w:rPr>
              <w:t>Анатомо-топографические особенности гортани, трахеи и бронхов и клиническое значение их в патогенезе лор заболеваний.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r>
              <w:t>Изучение строения лабиринта на препарате височной кости.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782DF1" w:rsidRDefault="00A10850" w:rsidP="002255E6">
            <w:pPr>
              <w:tabs>
                <w:tab w:val="left" w:pos="2579"/>
                <w:tab w:val="center" w:pos="3577"/>
              </w:tabs>
            </w:pPr>
            <w:r>
              <w:t>Решение тестовых заданий.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3D6E0C" w:rsidRDefault="00A10850" w:rsidP="002255E6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r w:rsidRPr="00273597">
              <w:t>Опрос</w:t>
            </w:r>
            <w:r>
              <w:t>.</w:t>
            </w:r>
          </w:p>
          <w:p w:rsidR="00A10850" w:rsidRPr="00273597" w:rsidRDefault="00A10850" w:rsidP="002255E6">
            <w:r>
              <w:t>Решение тестовых задач.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3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Методы исследования уха, горла и носа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 w:rsidRPr="00273597">
              <w:t>1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>Современные методы исследования слухового и вестибулярного анализаторов.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 w:rsidRPr="00273597">
              <w:t>2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>Современные методы исследования носа и околоносовых пазух.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 w:rsidRPr="00273597">
              <w:t>3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>Современные методы исследования глотки, пищевода, гортани, трахеи и бронхов.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BD5F5F" w:rsidRDefault="00A10850" w:rsidP="002255E6">
            <w:pPr>
              <w:jc w:val="center"/>
            </w:pPr>
            <w:r w:rsidRPr="00BD5F5F">
              <w:t>1</w:t>
            </w:r>
          </w:p>
        </w:tc>
        <w:tc>
          <w:tcPr>
            <w:tcW w:w="7370" w:type="dxa"/>
          </w:tcPr>
          <w:p w:rsidR="00A10850" w:rsidRPr="00BD5F5F" w:rsidRDefault="00A10850" w:rsidP="002255E6">
            <w:pPr>
              <w:jc w:val="both"/>
            </w:pPr>
            <w:r>
              <w:t>Аудиология и сурдология.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BD5F5F" w:rsidRDefault="00A10850" w:rsidP="002255E6">
            <w:pPr>
              <w:jc w:val="center"/>
            </w:pPr>
            <w:r w:rsidRPr="00BD5F5F">
              <w:t>2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>Вестибулометрия.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BD5F5F" w:rsidRDefault="00A10850" w:rsidP="002255E6">
            <w:pPr>
              <w:jc w:val="center"/>
            </w:pPr>
            <w:r w:rsidRPr="00BD5F5F">
              <w:t>3</w:t>
            </w:r>
          </w:p>
        </w:tc>
        <w:tc>
          <w:tcPr>
            <w:tcW w:w="7370" w:type="dxa"/>
          </w:tcPr>
          <w:p w:rsidR="00A10850" w:rsidRPr="00BD5F5F" w:rsidRDefault="00A10850" w:rsidP="002255E6">
            <w:pPr>
              <w:jc w:val="both"/>
            </w:pPr>
            <w:r>
              <w:t>Эндоскопическое исследование носа и околоносовых пазух.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BD5F5F" w:rsidRDefault="00A10850" w:rsidP="002255E6">
            <w:pPr>
              <w:jc w:val="center"/>
            </w:pPr>
            <w:r w:rsidRPr="00BD5F5F">
              <w:t>4</w:t>
            </w:r>
          </w:p>
        </w:tc>
        <w:tc>
          <w:tcPr>
            <w:tcW w:w="7370" w:type="dxa"/>
          </w:tcPr>
          <w:p w:rsidR="00A10850" w:rsidRPr="00BD5F5F" w:rsidRDefault="00A10850" w:rsidP="002255E6">
            <w:pPr>
              <w:jc w:val="both"/>
            </w:pPr>
            <w:r>
              <w:t xml:space="preserve">Эзофагоскопия, </w:t>
            </w:r>
            <w:proofErr w:type="spellStart"/>
            <w:r>
              <w:t>фиброэзофагоскопия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BD5F5F" w:rsidRDefault="00A10850" w:rsidP="002255E6">
            <w:pPr>
              <w:jc w:val="center"/>
            </w:pPr>
            <w:r w:rsidRPr="00BD5F5F">
              <w:t>5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 xml:space="preserve">Прямая подвесная </w:t>
            </w:r>
            <w:proofErr w:type="spellStart"/>
            <w:r>
              <w:t>микроларингоскопия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r>
              <w:t>Акуметрия.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BD5F5F" w:rsidRDefault="00A10850" w:rsidP="002255E6">
            <w:pPr>
              <w:tabs>
                <w:tab w:val="left" w:pos="2579"/>
                <w:tab w:val="center" w:pos="3577"/>
              </w:tabs>
            </w:pPr>
            <w:r>
              <w:t>Тональная аудиометрия.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>Надпороговые аудиометрические тесты.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r>
              <w:t>Импедансометрия.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Default="00A10850" w:rsidP="002255E6">
            <w:r>
              <w:t>Обследование больных в клинике.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3D6E0C" w:rsidRDefault="00A10850" w:rsidP="002255E6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r w:rsidRPr="00273597">
              <w:t>Опрос</w:t>
            </w:r>
            <w:r>
              <w:t>.</w:t>
            </w:r>
          </w:p>
          <w:p w:rsidR="00A10850" w:rsidRDefault="00A10850" w:rsidP="002255E6">
            <w:r>
              <w:t>Подготовка реферата.</w:t>
            </w:r>
          </w:p>
          <w:p w:rsidR="00A10850" w:rsidRPr="00273597" w:rsidRDefault="00A10850" w:rsidP="002255E6">
            <w:r>
              <w:t>Обследование больных.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4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Заболевания уха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E40324" w:rsidRDefault="00A10850" w:rsidP="002255E6">
            <w:pPr>
              <w:shd w:val="clear" w:color="auto" w:fill="FFFFFF"/>
              <w:jc w:val="both"/>
            </w:pPr>
            <w:r>
              <w:t>Воспалительные заболевания среднего уха. Острый средний отит.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E40324" w:rsidRDefault="00A10850" w:rsidP="002255E6">
            <w:pPr>
              <w:jc w:val="both"/>
            </w:pPr>
            <w:r>
              <w:t>Хронические гнойные средние отиты.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Pr="00E40324" w:rsidRDefault="00A10850" w:rsidP="002255E6">
            <w:r>
              <w:t>Лабиринтиты.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Pr="00E40324" w:rsidRDefault="00A10850" w:rsidP="002255E6">
            <w:r>
              <w:t>Отосклероз. Адгезивный средний отит.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Default="00A10850" w:rsidP="002255E6">
            <w:r>
              <w:t xml:space="preserve">Болезнь </w:t>
            </w:r>
            <w:proofErr w:type="spellStart"/>
            <w:r>
              <w:t>Меньера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lastRenderedPageBreak/>
              <w:t>6</w:t>
            </w:r>
          </w:p>
        </w:tc>
        <w:tc>
          <w:tcPr>
            <w:tcW w:w="7370" w:type="dxa"/>
          </w:tcPr>
          <w:p w:rsidR="00A10850" w:rsidRDefault="00A10850" w:rsidP="002255E6">
            <w:proofErr w:type="spellStart"/>
            <w:r>
              <w:t>Сенсоневральная</w:t>
            </w:r>
            <w:proofErr w:type="spellEnd"/>
            <w:r>
              <w:t xml:space="preserve"> тугоухость. Кохлеарная имплантация.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A10850" w:rsidRDefault="00A10850" w:rsidP="002255E6">
            <w:r>
              <w:t>Глухота и глухонемота.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A10850" w:rsidRDefault="00A10850" w:rsidP="002255E6">
            <w:r>
              <w:t>Доброкачественные и злокачественные опухоли уха.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E40324" w:rsidRDefault="00A10850" w:rsidP="002255E6">
            <w:pPr>
              <w:jc w:val="both"/>
            </w:pPr>
            <w:r>
              <w:t>Воспалительные заболевания наружного уха.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E40324" w:rsidRDefault="00A10850" w:rsidP="002255E6">
            <w:r>
              <w:t>Обследование больных с тимпанальной формой тугоухости.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Pr="00E40324" w:rsidRDefault="00A10850" w:rsidP="002255E6">
            <w:pPr>
              <w:jc w:val="both"/>
            </w:pPr>
            <w:r>
              <w:t xml:space="preserve">Обследование больных с </w:t>
            </w:r>
            <w:proofErr w:type="spellStart"/>
            <w:r>
              <w:t>кохлеарной</w:t>
            </w:r>
            <w:proofErr w:type="spellEnd"/>
            <w:r>
              <w:t xml:space="preserve"> формой тугоухости.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 xml:space="preserve">Обследование больных с болезнью </w:t>
            </w:r>
            <w:proofErr w:type="spellStart"/>
            <w:r>
              <w:t>Меньера</w:t>
            </w:r>
            <w:proofErr w:type="spellEnd"/>
            <w:r>
              <w:t xml:space="preserve">. </w:t>
            </w:r>
            <w:proofErr w:type="spellStart"/>
            <w:r>
              <w:t>Глицероловый</w:t>
            </w:r>
            <w:proofErr w:type="spellEnd"/>
            <w:r>
              <w:t xml:space="preserve"> тест.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 xml:space="preserve">Общие и частные вопросы </w:t>
            </w:r>
            <w:proofErr w:type="spellStart"/>
            <w:r>
              <w:t>отоневрологии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r>
              <w:t>Усвоение акуметрии. Обследование тематических больных.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BD5F5F" w:rsidRDefault="00A10850" w:rsidP="002255E6">
            <w:pPr>
              <w:tabs>
                <w:tab w:val="left" w:pos="2579"/>
                <w:tab w:val="center" w:pos="3577"/>
              </w:tabs>
            </w:pPr>
            <w:r>
              <w:t>Усвоение тональной аудиометрии. Обследование тематических больных.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273597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>Вестибулометрия. Обследование тематических больных.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r>
              <w:t>Импедансометрия. Обследование тематических больных.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3D6E0C" w:rsidRDefault="00A10850" w:rsidP="002255E6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r w:rsidRPr="00273597">
              <w:t>Опрос</w:t>
            </w:r>
            <w:r>
              <w:t>.</w:t>
            </w:r>
          </w:p>
          <w:p w:rsidR="00A10850" w:rsidRDefault="00A10850" w:rsidP="002255E6">
            <w:r>
              <w:t>Решение тестовых и ситуационных задач.</w:t>
            </w:r>
          </w:p>
          <w:p w:rsidR="00A10850" w:rsidRPr="00273597" w:rsidRDefault="00A10850" w:rsidP="002255E6">
            <w:r>
              <w:t>Клинический разбор больных.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5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Заболевания носа и околоносовых пазух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D3460E" w:rsidRDefault="00A10850" w:rsidP="002255E6">
            <w:r>
              <w:t>Фурункул носа.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D3460E" w:rsidRDefault="00A10850" w:rsidP="002255E6">
            <w:pPr>
              <w:jc w:val="both"/>
            </w:pPr>
            <w:r>
              <w:t>Острый ринит. Дифтерия носа.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Хронические риниты.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Острые синуситы.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Хронические синуситы.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Кисты околоносовых пазух.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Доброкачественные и злокачественные опухоли носа и околоносовых пазух.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D3460E" w:rsidRDefault="00A10850" w:rsidP="002255E6">
            <w:pPr>
              <w:jc w:val="both"/>
            </w:pPr>
            <w:r>
              <w:t>Пункция верхнечелюстной пазухи. Технология. Осложнения.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Эндоскопическое исследование полости носа и околоносовых пазух.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Pr="0033330F" w:rsidRDefault="00A10850" w:rsidP="002255E6">
            <w:pPr>
              <w:jc w:val="both"/>
            </w:pPr>
            <w:r>
              <w:t xml:space="preserve">Чтение </w:t>
            </w:r>
            <w:r>
              <w:rPr>
                <w:lang w:val="en-US"/>
              </w:rPr>
              <w:t>R</w:t>
            </w:r>
            <w:r>
              <w:t>-грамм, КТ, МРТ</w:t>
            </w:r>
            <w:r w:rsidRPr="0033330F">
              <w:t xml:space="preserve"> </w:t>
            </w:r>
            <w:r>
              <w:t>больных с патологией носа и околоносовых пазух.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Особенности болезней носа и околоносовых пазух у детей.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Усвоение эндоскопического исследования полости носа и околоносовых пазух.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BD5F5F" w:rsidRDefault="00A10850" w:rsidP="002255E6">
            <w:r>
              <w:t>Усвоение технологии пункции верхнечелюстной пазухи на модели.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r>
              <w:t>Обследование тематических больных.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r>
              <w:t>Работа со специальной литературой.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3D6E0C" w:rsidRDefault="00A10850" w:rsidP="002255E6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r w:rsidRPr="00273597">
              <w:t>Опрос</w:t>
            </w:r>
            <w:r>
              <w:t>.</w:t>
            </w:r>
          </w:p>
          <w:p w:rsidR="00A10850" w:rsidRPr="00273597" w:rsidRDefault="00A10850" w:rsidP="002255E6">
            <w:r w:rsidRPr="00273597">
              <w:t>Решение тестовых и ситуационных задач</w:t>
            </w:r>
            <w:r>
              <w:t>.</w:t>
            </w:r>
          </w:p>
          <w:p w:rsidR="00A10850" w:rsidRPr="00273597" w:rsidRDefault="00A10850" w:rsidP="002255E6">
            <w:r>
              <w:t>Клинический разбор больных.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6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Заболевания глотки и пищевода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 w:rsidRPr="00D3460E">
              <w:t>1</w:t>
            </w:r>
          </w:p>
        </w:tc>
        <w:tc>
          <w:tcPr>
            <w:tcW w:w="7370" w:type="dxa"/>
          </w:tcPr>
          <w:p w:rsidR="00A10850" w:rsidRPr="00D3460E" w:rsidRDefault="00A10850" w:rsidP="002255E6">
            <w:r>
              <w:t>Острые и хронические фарингиты.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 w:rsidRPr="00D3460E">
              <w:t>2</w:t>
            </w:r>
          </w:p>
        </w:tc>
        <w:tc>
          <w:tcPr>
            <w:tcW w:w="7370" w:type="dxa"/>
          </w:tcPr>
          <w:p w:rsidR="00A10850" w:rsidRPr="00D3460E" w:rsidRDefault="00A10850" w:rsidP="002255E6">
            <w:pPr>
              <w:shd w:val="clear" w:color="auto" w:fill="FFFFFF"/>
              <w:jc w:val="both"/>
            </w:pPr>
            <w:r>
              <w:rPr>
                <w:color w:val="000000"/>
              </w:rPr>
              <w:t>Ангина.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Дифтерия глотки.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Хронический тонзиллит.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Default="00A10850" w:rsidP="002255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Аденоиды. </w:t>
            </w:r>
            <w:proofErr w:type="spellStart"/>
            <w:r>
              <w:rPr>
                <w:color w:val="000000"/>
              </w:rPr>
              <w:t>Аденоидит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A10850" w:rsidRDefault="00A10850" w:rsidP="002255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Ювенильная </w:t>
            </w:r>
            <w:proofErr w:type="spellStart"/>
            <w:r>
              <w:rPr>
                <w:color w:val="000000"/>
              </w:rPr>
              <w:t>ангиофиброма</w:t>
            </w:r>
            <w:proofErr w:type="spellEnd"/>
            <w:r>
              <w:rPr>
                <w:color w:val="000000"/>
              </w:rPr>
              <w:t xml:space="preserve"> носоглотки.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A10850" w:rsidRDefault="00A10850" w:rsidP="002255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Опухоли глотки. Доброкачественные и злокачественные.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D3460E" w:rsidRDefault="00A10850" w:rsidP="002255E6">
            <w:pPr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A10850" w:rsidRDefault="00A10850" w:rsidP="002255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Сифилис глотки. Дифференциальная диагностика с туберкулезом.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BD5F5F" w:rsidRDefault="00A10850" w:rsidP="002255E6">
            <w:pPr>
              <w:jc w:val="both"/>
            </w:pPr>
            <w:r>
              <w:t>Эндоскопическое исследование глотки.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 xml:space="preserve">Чтение </w:t>
            </w:r>
            <w:r>
              <w:rPr>
                <w:lang w:val="en-US"/>
              </w:rPr>
              <w:t>R</w:t>
            </w:r>
            <w:r>
              <w:t>-грамм, КТ, МРТ</w:t>
            </w:r>
            <w:r w:rsidRPr="0033330F">
              <w:t xml:space="preserve"> </w:t>
            </w:r>
            <w:r>
              <w:t>больных с патологией глотки и пищевода. Технология взятия мазков из ротоглотки.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Склерома глотки.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Особенности болезней глотки у детей.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r>
              <w:t>Усвоение технологии эндоскопического исследования глотки.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Default="00A10850" w:rsidP="002255E6">
            <w:r>
              <w:t xml:space="preserve">Усвоение методов исследования глотки: задняя риноскопия, непрямая </w:t>
            </w:r>
            <w:proofErr w:type="spellStart"/>
            <w:r>
              <w:t>гипофарингоскопия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r>
              <w:t>Обследование тематических больных.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r>
              <w:t>Работа со специальной литературой.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3D6E0C" w:rsidRDefault="00A10850" w:rsidP="002255E6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r w:rsidRPr="00273597">
              <w:t>Опрос</w:t>
            </w:r>
            <w:r>
              <w:t>.</w:t>
            </w:r>
          </w:p>
          <w:p w:rsidR="00A10850" w:rsidRPr="00273597" w:rsidRDefault="00A10850" w:rsidP="002255E6">
            <w:r w:rsidRPr="00273597">
              <w:t>Решение тестовых и ситуационных задач</w:t>
            </w:r>
            <w:r>
              <w:t>.</w:t>
            </w:r>
          </w:p>
          <w:p w:rsidR="00A10850" w:rsidRPr="00273597" w:rsidRDefault="00A10850" w:rsidP="002255E6">
            <w:r>
              <w:t>Клинический разбор больных.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7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Заболевания гортани, трахеи и бронхов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BD5F5F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 w:rsidRPr="00830457">
              <w:t>1</w:t>
            </w:r>
          </w:p>
        </w:tc>
        <w:tc>
          <w:tcPr>
            <w:tcW w:w="7370" w:type="dxa"/>
          </w:tcPr>
          <w:p w:rsidR="00A10850" w:rsidRPr="00830457" w:rsidRDefault="00A10850" w:rsidP="002255E6">
            <w:pPr>
              <w:tabs>
                <w:tab w:val="left" w:pos="426"/>
                <w:tab w:val="left" w:pos="709"/>
              </w:tabs>
              <w:jc w:val="both"/>
            </w:pPr>
            <w:r>
              <w:t>Острый катаральный ларингит. Острый стенозирующий ларинготрахеит у детей.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 w:rsidRPr="00830457">
              <w:t>2</w:t>
            </w:r>
          </w:p>
        </w:tc>
        <w:tc>
          <w:tcPr>
            <w:tcW w:w="7370" w:type="dxa"/>
          </w:tcPr>
          <w:p w:rsidR="00A10850" w:rsidRPr="00830457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</w:pPr>
            <w:r>
              <w:t>Ложный круп (</w:t>
            </w:r>
            <w:proofErr w:type="spellStart"/>
            <w:r>
              <w:t>подскладочный</w:t>
            </w:r>
            <w:proofErr w:type="spellEnd"/>
            <w:r>
              <w:t xml:space="preserve"> ларингит). Дифференциальная диагностика ложного и истинного крупа.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</w:pPr>
            <w:r>
              <w:t>Гнойные ларингиты.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</w:pPr>
            <w:r>
              <w:t>Параличи гортани. Отек гортани.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Pr="00DE4AD6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Хронический ларингит: катаральная, гиперпластическая, атрофическая формы.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A10850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</w:pPr>
            <w:r>
              <w:t>Доброкачественные и злокачественные опухоли гортани.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A10850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</w:pPr>
            <w:r>
              <w:t>Туберкулез гортани. СПИД.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A10850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</w:pPr>
            <w:r>
              <w:t>Сифилис гортани: клиника, дифференциальная диагностика.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 w:rsidRPr="00830457">
              <w:t>1</w:t>
            </w:r>
          </w:p>
        </w:tc>
        <w:tc>
          <w:tcPr>
            <w:tcW w:w="7370" w:type="dxa"/>
          </w:tcPr>
          <w:p w:rsidR="00A10850" w:rsidRPr="00830457" w:rsidRDefault="00A10850" w:rsidP="002255E6">
            <w:pPr>
              <w:tabs>
                <w:tab w:val="left" w:pos="426"/>
                <w:tab w:val="left" w:pos="709"/>
                <w:tab w:val="left" w:pos="851"/>
              </w:tabs>
              <w:jc w:val="both"/>
            </w:pPr>
            <w:r>
              <w:t xml:space="preserve">Прямая подвесная </w:t>
            </w:r>
            <w:proofErr w:type="spellStart"/>
            <w:r>
              <w:t>микроларингоскопия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 w:rsidRPr="00830457">
              <w:t>2</w:t>
            </w:r>
          </w:p>
        </w:tc>
        <w:tc>
          <w:tcPr>
            <w:tcW w:w="7370" w:type="dxa"/>
          </w:tcPr>
          <w:p w:rsidR="00A10850" w:rsidRPr="00830457" w:rsidRDefault="00A10850" w:rsidP="002255E6">
            <w:pPr>
              <w:jc w:val="both"/>
            </w:pPr>
            <w:r>
              <w:t xml:space="preserve">Чтение </w:t>
            </w:r>
            <w:r>
              <w:rPr>
                <w:lang w:val="en-US"/>
              </w:rPr>
              <w:t>R</w:t>
            </w:r>
            <w:r>
              <w:t>-грамм, КТ, МРТ</w:t>
            </w:r>
            <w:r w:rsidRPr="0033330F">
              <w:t xml:space="preserve"> </w:t>
            </w:r>
            <w:r>
              <w:t>больных с патологией гортани. Технология взятия мазков из гортани.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Склерома гортани.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Pr="00830457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Особенности болезней гортани у детей.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lastRenderedPageBreak/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r>
              <w:t>Усвоение технологии прямой ларингоскопии.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BD5F5F" w:rsidRDefault="00A10850" w:rsidP="002255E6">
            <w:pPr>
              <w:jc w:val="both"/>
            </w:pPr>
            <w:r>
              <w:t xml:space="preserve">Усвоение методов исследования гортани; технологии </w:t>
            </w:r>
            <w:proofErr w:type="spellStart"/>
            <w:r>
              <w:t>эндоларингеального</w:t>
            </w:r>
            <w:proofErr w:type="spellEnd"/>
            <w:r>
              <w:t xml:space="preserve"> вливания лекарственных растворов.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r>
              <w:t>Обследование тематических больных.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r>
              <w:t>Работа со специальной литературой.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3D6E0C" w:rsidRDefault="00A10850" w:rsidP="002255E6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r w:rsidRPr="00273597">
              <w:t>Опрос</w:t>
            </w:r>
          </w:p>
          <w:p w:rsidR="00A10850" w:rsidRPr="00273597" w:rsidRDefault="00A10850" w:rsidP="002255E6">
            <w:r w:rsidRPr="00273597">
              <w:t>Решение тестовых и ситуационных задач</w:t>
            </w:r>
          </w:p>
          <w:p w:rsidR="00A10850" w:rsidRPr="00273597" w:rsidRDefault="00A10850" w:rsidP="002255E6">
            <w:r>
              <w:t>Клинический разбор больных.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E3683C" w:rsidRDefault="00A10850" w:rsidP="002255E6">
            <w:pPr>
              <w:jc w:val="center"/>
              <w:rPr>
                <w:b/>
              </w:rPr>
            </w:pPr>
            <w:r w:rsidRPr="00E3683C">
              <w:rPr>
                <w:b/>
              </w:rPr>
              <w:t>Модуль 8</w:t>
            </w:r>
          </w:p>
        </w:tc>
        <w:tc>
          <w:tcPr>
            <w:tcW w:w="1661" w:type="dxa"/>
          </w:tcPr>
          <w:p w:rsidR="00A10850" w:rsidRPr="00E3683C" w:rsidRDefault="00A10850" w:rsidP="002255E6">
            <w:pPr>
              <w:jc w:val="center"/>
              <w:rPr>
                <w:b/>
              </w:rPr>
            </w:pPr>
            <w:r w:rsidRPr="00E3683C">
              <w:rPr>
                <w:b/>
              </w:rPr>
              <w:t>50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E3683C" w:rsidRDefault="00A10850" w:rsidP="00225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Неотложная помощь при болезнях уха, горла и носа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E3683C" w:rsidRDefault="00A10850" w:rsidP="002255E6">
            <w:pPr>
              <w:jc w:val="center"/>
              <w:rPr>
                <w:b/>
              </w:rPr>
            </w:pPr>
            <w:r w:rsidRPr="00E3683C">
              <w:rPr>
                <w:b/>
              </w:rPr>
              <w:t xml:space="preserve">1. </w:t>
            </w:r>
            <w:r>
              <w:rPr>
                <w:b/>
              </w:rPr>
              <w:t>Аудиторные работы</w:t>
            </w:r>
          </w:p>
        </w:tc>
        <w:tc>
          <w:tcPr>
            <w:tcW w:w="1661" w:type="dxa"/>
          </w:tcPr>
          <w:p w:rsidR="00A10850" w:rsidRPr="00E3683C" w:rsidRDefault="00A10850" w:rsidP="002255E6">
            <w:pPr>
              <w:jc w:val="center"/>
              <w:rPr>
                <w:b/>
              </w:rPr>
            </w:pPr>
            <w:r w:rsidRPr="00E3683C">
              <w:rPr>
                <w:b/>
              </w:rPr>
              <w:t>30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E3683C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E3683C" w:rsidRDefault="00A10850" w:rsidP="002255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r>
              <w:t>Организация неотложной помощи лор больным.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Травмы и ранения уха, носа и околоносовых пазух, носовые кровотечения.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 xml:space="preserve">Риногенные орбитальные осложнения. Внутричерепные осложнения </w:t>
            </w:r>
            <w:proofErr w:type="spellStart"/>
            <w:r>
              <w:t>отогенной</w:t>
            </w:r>
            <w:proofErr w:type="spellEnd"/>
            <w:r>
              <w:t xml:space="preserve"> и </w:t>
            </w:r>
            <w:proofErr w:type="spellStart"/>
            <w:r>
              <w:t>риногенной</w:t>
            </w:r>
            <w:proofErr w:type="spellEnd"/>
            <w:r>
              <w:t xml:space="preserve"> природы.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Инородные тела носа, уха, глотки, пищевода и дыхательных путей. Химические ожоги пищевода.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Острые и хронические стенозы гортани. Стадии стеноза гортани. Неотложная помощь при стенозах гортани.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973DE9" w:rsidRDefault="00A10850" w:rsidP="002255E6">
            <w:pPr>
              <w:jc w:val="center"/>
              <w:rPr>
                <w:b/>
              </w:rPr>
            </w:pPr>
            <w:r w:rsidRPr="00973DE9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973DE9" w:rsidRDefault="00A10850" w:rsidP="002255E6">
            <w:pPr>
              <w:jc w:val="center"/>
              <w:rPr>
                <w:b/>
              </w:rPr>
            </w:pPr>
            <w:r w:rsidRPr="00973DE9">
              <w:rPr>
                <w:b/>
              </w:rPr>
              <w:t>20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Трахеостомия. Коникотомия. Показания. Технология операции. Осложнения.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Повреждения и ранения гортани, трахеи.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Местные гнойно-воспалительные осложнения ангин и хронического тонзиллита (</w:t>
            </w:r>
            <w:proofErr w:type="spellStart"/>
            <w:r>
              <w:t>паратонзиллярный</w:t>
            </w:r>
            <w:proofErr w:type="spellEnd"/>
            <w:r>
              <w:t xml:space="preserve">, заглоточный и </w:t>
            </w:r>
            <w:proofErr w:type="spellStart"/>
            <w:r>
              <w:t>парафарингеальный</w:t>
            </w:r>
            <w:proofErr w:type="spellEnd"/>
            <w:r>
              <w:t xml:space="preserve"> абсцессы).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Передняя и задняя тампонада носа. Показания, технология выполнения, осложнения.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Pr="00273597" w:rsidRDefault="00A10850" w:rsidP="002255E6">
            <w:pPr>
              <w:jc w:val="both"/>
            </w:pPr>
            <w:r>
              <w:t>Особенности оказания неотложной помощи детям при заболеваниях уха, горла и носа.</w:t>
            </w:r>
          </w:p>
        </w:tc>
        <w:tc>
          <w:tcPr>
            <w:tcW w:w="1661" w:type="dxa"/>
          </w:tcPr>
          <w:p w:rsidR="00A10850" w:rsidRPr="00273597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B2F37" w:rsidRDefault="00A10850" w:rsidP="002255E6">
            <w:pPr>
              <w:jc w:val="center"/>
              <w:rPr>
                <w:b/>
              </w:rPr>
            </w:pPr>
            <w:r w:rsidRPr="001B2F37">
              <w:rPr>
                <w:b/>
              </w:rPr>
              <w:t>2. Самостоятельная работа</w:t>
            </w:r>
          </w:p>
        </w:tc>
        <w:tc>
          <w:tcPr>
            <w:tcW w:w="1661" w:type="dxa"/>
          </w:tcPr>
          <w:p w:rsidR="00A10850" w:rsidRPr="001B2F37" w:rsidRDefault="00A10850" w:rsidP="002255E6">
            <w:pPr>
              <w:jc w:val="center"/>
              <w:rPr>
                <w:b/>
              </w:rPr>
            </w:pPr>
            <w:r w:rsidRPr="001B2F37">
              <w:rPr>
                <w:b/>
              </w:rPr>
              <w:t>20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Усвоение технологии трахеостомии, коникотомии.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Усвоение технологии передней и задней тампонады носа.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Усвоение технологии перевязки наружной сонной артерии при носовых кровотечениях.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Усвоение технологии удаления инородных тел носа, уха, глотки, дыхательных путей.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Обследование тематических больных. Работа со специальной литературой.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B2F37" w:rsidRDefault="00A10850" w:rsidP="002255E6">
            <w:pPr>
              <w:jc w:val="center"/>
              <w:rPr>
                <w:b/>
              </w:rPr>
            </w:pPr>
            <w:r w:rsidRPr="001B2F37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Опрос.</w:t>
            </w:r>
          </w:p>
          <w:p w:rsidR="00A10850" w:rsidRDefault="00A10850" w:rsidP="002255E6">
            <w:pPr>
              <w:jc w:val="both"/>
            </w:pPr>
            <w:r>
              <w:t>Решение тестовых и ситуационных задач.</w:t>
            </w:r>
          </w:p>
          <w:p w:rsidR="00A10850" w:rsidRDefault="00A10850" w:rsidP="002255E6">
            <w:pPr>
              <w:jc w:val="both"/>
            </w:pPr>
            <w:r>
              <w:t>Клинический разбор больных.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B2F37" w:rsidRDefault="00A10850" w:rsidP="002255E6">
            <w:pPr>
              <w:jc w:val="center"/>
              <w:rPr>
                <w:b/>
              </w:rPr>
            </w:pPr>
            <w:r w:rsidRPr="001B2F37">
              <w:rPr>
                <w:b/>
              </w:rPr>
              <w:t>Модуль 9</w:t>
            </w:r>
          </w:p>
        </w:tc>
        <w:tc>
          <w:tcPr>
            <w:tcW w:w="1661" w:type="dxa"/>
          </w:tcPr>
          <w:p w:rsidR="00A10850" w:rsidRPr="001B2F37" w:rsidRDefault="00A10850" w:rsidP="002255E6">
            <w:pPr>
              <w:jc w:val="center"/>
              <w:rPr>
                <w:b/>
              </w:rPr>
            </w:pPr>
            <w:r w:rsidRPr="001B2F37">
              <w:rPr>
                <w:b/>
              </w:rPr>
              <w:t>16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B2F37" w:rsidRDefault="00A10850" w:rsidP="002255E6">
            <w:pPr>
              <w:jc w:val="center"/>
              <w:rPr>
                <w:b/>
                <w:sz w:val="28"/>
                <w:szCs w:val="28"/>
              </w:rPr>
            </w:pPr>
            <w:r w:rsidRPr="001B2F37">
              <w:rPr>
                <w:b/>
                <w:sz w:val="28"/>
                <w:szCs w:val="28"/>
              </w:rPr>
              <w:t>Профотбор и экспертиза больных с болезнями уха, горла и носа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1. Аудиторные работы</w:t>
            </w:r>
          </w:p>
        </w:tc>
        <w:tc>
          <w:tcPr>
            <w:tcW w:w="1661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8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Профотбор. Врачебно-трудовая экспертиза при болезнях уха, горла и носа.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 xml:space="preserve">Экспертиза профессиональных заболеваний. Работа в призывной комиссии. Экспертиза симуляции, </w:t>
            </w:r>
            <w:proofErr w:type="spellStart"/>
            <w:r>
              <w:t>агравации</w:t>
            </w:r>
            <w:proofErr w:type="spellEnd"/>
            <w:r>
              <w:t>, диссимуляции.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Правила оформления листков нетрудоспособности. Сроки временной нетрудоспособности при болезнях уха, горла и носа.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2. Самостоятельная работа</w:t>
            </w:r>
          </w:p>
        </w:tc>
        <w:tc>
          <w:tcPr>
            <w:tcW w:w="1661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8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Усвоение положений профотбора при болезнях уха, горла и носа.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10850" w:rsidRDefault="00A10850" w:rsidP="002255E6">
            <w:pPr>
              <w:jc w:val="both"/>
            </w:pPr>
            <w:r>
              <w:t>Усвоение правил оформления листков нетрудоспособности и посыльного листа на МСЭК.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  <w:r>
              <w:t>4</w:t>
            </w: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D58D2" w:rsidRDefault="00A10850" w:rsidP="002255E6">
            <w:pPr>
              <w:jc w:val="center"/>
              <w:rPr>
                <w:b/>
              </w:rPr>
            </w:pPr>
            <w:r w:rsidRPr="001D58D2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  <w:tr w:rsidR="00A10850" w:rsidRPr="00273597" w:rsidTr="002255E6">
        <w:tc>
          <w:tcPr>
            <w:tcW w:w="540" w:type="dxa"/>
          </w:tcPr>
          <w:p w:rsidR="00A10850" w:rsidRDefault="00A10850" w:rsidP="002255E6">
            <w:pPr>
              <w:jc w:val="center"/>
            </w:pPr>
          </w:p>
        </w:tc>
        <w:tc>
          <w:tcPr>
            <w:tcW w:w="7370" w:type="dxa"/>
          </w:tcPr>
          <w:p w:rsidR="00A10850" w:rsidRPr="001D58D2" w:rsidRDefault="00A10850" w:rsidP="002255E6">
            <w:r w:rsidRPr="001D58D2">
              <w:t>Опрос</w:t>
            </w:r>
            <w:r>
              <w:t>.</w:t>
            </w:r>
          </w:p>
          <w:p w:rsidR="00A10850" w:rsidRPr="001D58D2" w:rsidRDefault="00A10850" w:rsidP="002255E6">
            <w:pPr>
              <w:rPr>
                <w:b/>
              </w:rPr>
            </w:pPr>
            <w:r w:rsidRPr="001D58D2">
              <w:t>Подготовка реферата</w:t>
            </w:r>
            <w:r>
              <w:t>.</w:t>
            </w:r>
          </w:p>
        </w:tc>
        <w:tc>
          <w:tcPr>
            <w:tcW w:w="1661" w:type="dxa"/>
          </w:tcPr>
          <w:p w:rsidR="00A10850" w:rsidRDefault="00A10850" w:rsidP="002255E6">
            <w:pPr>
              <w:jc w:val="center"/>
            </w:pPr>
          </w:p>
        </w:tc>
      </w:tr>
    </w:tbl>
    <w:p w:rsidR="00A10850" w:rsidRPr="006B3C4D" w:rsidRDefault="00A10850" w:rsidP="00A1085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0850" w:rsidRPr="006B3C4D" w:rsidRDefault="00A10850" w:rsidP="00A1085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0850" w:rsidRPr="00B36056" w:rsidRDefault="00A10850" w:rsidP="00A10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8. </w:t>
      </w:r>
      <w:r w:rsidRPr="007A0175">
        <w:rPr>
          <w:b/>
          <w:sz w:val="28"/>
          <w:szCs w:val="28"/>
        </w:rPr>
        <w:t>Самостоятельная внеаудиторная работа:</w:t>
      </w:r>
      <w:r>
        <w:rPr>
          <w:b/>
          <w:sz w:val="28"/>
          <w:szCs w:val="28"/>
        </w:rPr>
        <w:t xml:space="preserve"> 18 часов в неделю</w:t>
      </w:r>
    </w:p>
    <w:p w:rsidR="00A10850" w:rsidRPr="00273597" w:rsidRDefault="00A10850" w:rsidP="00A108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Обязательны</w:t>
      </w:r>
      <w:r w:rsidRPr="00273597">
        <w:rPr>
          <w:b/>
          <w:i/>
          <w:sz w:val="28"/>
          <w:szCs w:val="28"/>
        </w:rPr>
        <w:t>е внеаудиторная самостоятельная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A10850" w:rsidRPr="00273597" w:rsidTr="002255E6">
        <w:trPr>
          <w:trHeight w:val="563"/>
        </w:trPr>
        <w:tc>
          <w:tcPr>
            <w:tcW w:w="5193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работы</w:t>
            </w:r>
          </w:p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  <w:tc>
          <w:tcPr>
            <w:tcW w:w="5194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контроля</w:t>
            </w:r>
          </w:p>
        </w:tc>
      </w:tr>
      <w:tr w:rsidR="00A10850" w:rsidRPr="00273597" w:rsidTr="002255E6">
        <w:trPr>
          <w:trHeight w:val="281"/>
        </w:trPr>
        <w:tc>
          <w:tcPr>
            <w:tcW w:w="5193" w:type="dxa"/>
          </w:tcPr>
          <w:p w:rsidR="00A10850" w:rsidRPr="00273597" w:rsidRDefault="00A10850" w:rsidP="002255E6">
            <w:r w:rsidRPr="00273597">
              <w:t>Работа с лекционным материалом</w:t>
            </w:r>
          </w:p>
        </w:tc>
        <w:tc>
          <w:tcPr>
            <w:tcW w:w="5194" w:type="dxa"/>
          </w:tcPr>
          <w:p w:rsidR="00A10850" w:rsidRPr="00273597" w:rsidRDefault="00A10850" w:rsidP="002255E6">
            <w:r w:rsidRPr="00273597">
              <w:t>Собеседование</w:t>
            </w:r>
          </w:p>
        </w:tc>
      </w:tr>
      <w:tr w:rsidR="00A10850" w:rsidRPr="00273597" w:rsidTr="002255E6">
        <w:trPr>
          <w:trHeight w:val="281"/>
        </w:trPr>
        <w:tc>
          <w:tcPr>
            <w:tcW w:w="5193" w:type="dxa"/>
          </w:tcPr>
          <w:p w:rsidR="00A10850" w:rsidRPr="00273597" w:rsidRDefault="00A10850" w:rsidP="002255E6">
            <w:r w:rsidRPr="00273597">
              <w:t xml:space="preserve">Подготовка к </w:t>
            </w:r>
            <w:r>
              <w:t>семинар</w:t>
            </w:r>
            <w:r w:rsidRPr="00273597">
              <w:t>ским занятиям</w:t>
            </w:r>
          </w:p>
        </w:tc>
        <w:tc>
          <w:tcPr>
            <w:tcW w:w="5194" w:type="dxa"/>
          </w:tcPr>
          <w:p w:rsidR="00A10850" w:rsidRPr="00273597" w:rsidRDefault="00A10850" w:rsidP="002255E6">
            <w:r w:rsidRPr="00273597">
              <w:t>Устный опрос</w:t>
            </w:r>
          </w:p>
        </w:tc>
      </w:tr>
      <w:tr w:rsidR="00A10850" w:rsidRPr="00273597" w:rsidTr="002255E6">
        <w:trPr>
          <w:trHeight w:val="281"/>
        </w:trPr>
        <w:tc>
          <w:tcPr>
            <w:tcW w:w="5193" w:type="dxa"/>
          </w:tcPr>
          <w:p w:rsidR="00A10850" w:rsidRPr="00273597" w:rsidRDefault="00A10850" w:rsidP="002255E6">
            <w:r w:rsidRPr="00273597">
              <w:t>Работа с тестами для самоподготовки</w:t>
            </w:r>
          </w:p>
        </w:tc>
        <w:tc>
          <w:tcPr>
            <w:tcW w:w="5194" w:type="dxa"/>
          </w:tcPr>
          <w:p w:rsidR="00A10850" w:rsidRPr="00273597" w:rsidRDefault="00A10850" w:rsidP="002255E6">
            <w:r w:rsidRPr="00273597">
              <w:t>Тестирование по заданным темам</w:t>
            </w:r>
          </w:p>
        </w:tc>
      </w:tr>
      <w:tr w:rsidR="00A10850" w:rsidRPr="00273597" w:rsidTr="002255E6">
        <w:trPr>
          <w:trHeight w:val="281"/>
        </w:trPr>
        <w:tc>
          <w:tcPr>
            <w:tcW w:w="5193" w:type="dxa"/>
          </w:tcPr>
          <w:p w:rsidR="00A10850" w:rsidRPr="00273597" w:rsidRDefault="00A10850" w:rsidP="002255E6">
            <w:r w:rsidRPr="00273597">
              <w:t>Написание рефератов, сообщений по темам</w:t>
            </w:r>
          </w:p>
        </w:tc>
        <w:tc>
          <w:tcPr>
            <w:tcW w:w="5194" w:type="dxa"/>
          </w:tcPr>
          <w:p w:rsidR="00A10850" w:rsidRPr="00273597" w:rsidRDefault="00A10850" w:rsidP="002255E6">
            <w:r w:rsidRPr="00273597">
              <w:t>Защита и обсуждение реферата, сообщения</w:t>
            </w:r>
          </w:p>
        </w:tc>
      </w:tr>
      <w:tr w:rsidR="00A10850" w:rsidRPr="00273597" w:rsidTr="002255E6">
        <w:trPr>
          <w:trHeight w:val="297"/>
        </w:trPr>
        <w:tc>
          <w:tcPr>
            <w:tcW w:w="5193" w:type="dxa"/>
          </w:tcPr>
          <w:p w:rsidR="00A10850" w:rsidRPr="00273597" w:rsidRDefault="00A10850" w:rsidP="002255E6">
            <w:r w:rsidRPr="00273597">
              <w:t>Создание итоговой аттестационной работы</w:t>
            </w:r>
          </w:p>
        </w:tc>
        <w:tc>
          <w:tcPr>
            <w:tcW w:w="5194" w:type="dxa"/>
          </w:tcPr>
          <w:p w:rsidR="00A10850" w:rsidRPr="00273597" w:rsidRDefault="00A10850" w:rsidP="002255E6">
            <w:r w:rsidRPr="00273597">
              <w:t>Защита итоговой аттестационной работы</w:t>
            </w:r>
          </w:p>
        </w:tc>
      </w:tr>
    </w:tbl>
    <w:p w:rsidR="00A10850" w:rsidRDefault="00A10850" w:rsidP="00A10850">
      <w:pPr>
        <w:rPr>
          <w:b/>
          <w:sz w:val="28"/>
          <w:szCs w:val="28"/>
        </w:rPr>
      </w:pPr>
    </w:p>
    <w:p w:rsidR="00A10850" w:rsidRDefault="00A10850" w:rsidP="00A108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4792"/>
      </w:tblGrid>
      <w:tr w:rsidR="00A10850" w:rsidRPr="00273597" w:rsidTr="002255E6">
        <w:trPr>
          <w:trHeight w:val="561"/>
        </w:trPr>
        <w:tc>
          <w:tcPr>
            <w:tcW w:w="5193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работы</w:t>
            </w:r>
          </w:p>
          <w:p w:rsidR="00A10850" w:rsidRPr="00273597" w:rsidRDefault="00A10850" w:rsidP="002255E6">
            <w:pPr>
              <w:jc w:val="center"/>
              <w:rPr>
                <w:b/>
              </w:rPr>
            </w:pPr>
          </w:p>
        </w:tc>
        <w:tc>
          <w:tcPr>
            <w:tcW w:w="5194" w:type="dxa"/>
          </w:tcPr>
          <w:p w:rsidR="00A10850" w:rsidRPr="00273597" w:rsidRDefault="00A10850" w:rsidP="002255E6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контроля</w:t>
            </w:r>
          </w:p>
        </w:tc>
      </w:tr>
      <w:tr w:rsidR="00A10850" w:rsidRPr="00273597" w:rsidTr="002255E6">
        <w:trPr>
          <w:trHeight w:val="1107"/>
        </w:trPr>
        <w:tc>
          <w:tcPr>
            <w:tcW w:w="5193" w:type="dxa"/>
          </w:tcPr>
          <w:p w:rsidR="00A10850" w:rsidRPr="00273597" w:rsidRDefault="00A10850" w:rsidP="002255E6">
            <w:r w:rsidRPr="00273597"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</w:tcPr>
          <w:p w:rsidR="00A10850" w:rsidRPr="00273597" w:rsidRDefault="00A10850" w:rsidP="002255E6">
            <w:r w:rsidRPr="00273597">
              <w:t>Реферативное сообщение  по заданной тематике, подборка литературы, научных публикаций и электронных источников информации</w:t>
            </w:r>
          </w:p>
        </w:tc>
      </w:tr>
      <w:tr w:rsidR="00A10850" w:rsidRPr="00273597" w:rsidTr="002255E6">
        <w:trPr>
          <w:trHeight w:val="561"/>
        </w:trPr>
        <w:tc>
          <w:tcPr>
            <w:tcW w:w="5193" w:type="dxa"/>
          </w:tcPr>
          <w:p w:rsidR="00A10850" w:rsidRPr="00273597" w:rsidRDefault="00A10850" w:rsidP="002255E6">
            <w:r w:rsidRPr="00273597">
              <w:t>Составление тестовых заданий по изучаемым темам</w:t>
            </w:r>
          </w:p>
        </w:tc>
        <w:tc>
          <w:tcPr>
            <w:tcW w:w="5194" w:type="dxa"/>
          </w:tcPr>
          <w:p w:rsidR="00A10850" w:rsidRPr="00273597" w:rsidRDefault="00A10850" w:rsidP="002255E6">
            <w:r w:rsidRPr="00273597">
              <w:t>Проверка продуктов деятельности</w:t>
            </w:r>
          </w:p>
        </w:tc>
      </w:tr>
    </w:tbl>
    <w:p w:rsidR="00A10850" w:rsidRDefault="00A10850" w:rsidP="00A10850">
      <w:pPr>
        <w:ind w:left="1080"/>
        <w:rPr>
          <w:b/>
          <w:sz w:val="28"/>
          <w:szCs w:val="28"/>
        </w:rPr>
      </w:pPr>
    </w:p>
    <w:p w:rsidR="00A10850" w:rsidRDefault="00A10850" w:rsidP="00A10850">
      <w:pPr>
        <w:ind w:left="1080"/>
        <w:rPr>
          <w:b/>
          <w:sz w:val="28"/>
          <w:szCs w:val="28"/>
        </w:rPr>
      </w:pPr>
    </w:p>
    <w:p w:rsidR="00A10850" w:rsidRDefault="00A10850" w:rsidP="00A10850">
      <w:pPr>
        <w:ind w:left="1080"/>
        <w:rPr>
          <w:b/>
          <w:sz w:val="28"/>
          <w:szCs w:val="28"/>
        </w:rPr>
      </w:pPr>
    </w:p>
    <w:p w:rsidR="00A10850" w:rsidRPr="001C1D1D" w:rsidRDefault="00A10850" w:rsidP="00A108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Учебно-методическое и информационное обеспечение дисциплины:</w:t>
      </w:r>
    </w:p>
    <w:p w:rsidR="00A10850" w:rsidRDefault="00A10850" w:rsidP="00A10850">
      <w:pPr>
        <w:rPr>
          <w:b/>
          <w:color w:val="000000"/>
          <w:sz w:val="28"/>
          <w:szCs w:val="28"/>
        </w:rPr>
      </w:pPr>
    </w:p>
    <w:p w:rsidR="00A10850" w:rsidRPr="008D0FFD" w:rsidRDefault="00A10850" w:rsidP="00A10850">
      <w:pPr>
        <w:ind w:left="1080"/>
        <w:rPr>
          <w:b/>
          <w:sz w:val="28"/>
          <w:szCs w:val="28"/>
        </w:rPr>
      </w:pPr>
      <w:r w:rsidRPr="008D0FF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а)</w:t>
      </w:r>
      <w:r w:rsidRPr="008D0FFD">
        <w:rPr>
          <w:b/>
          <w:sz w:val="28"/>
          <w:szCs w:val="28"/>
        </w:rPr>
        <w:t>.</w:t>
      </w:r>
      <w:r w:rsidRPr="00B36056">
        <w:rPr>
          <w:b/>
          <w:sz w:val="28"/>
          <w:szCs w:val="28"/>
        </w:rPr>
        <w:t xml:space="preserve"> </w:t>
      </w:r>
      <w:r w:rsidRPr="008D0FFD">
        <w:rPr>
          <w:b/>
          <w:sz w:val="28"/>
          <w:szCs w:val="28"/>
        </w:rPr>
        <w:t>Основная литература</w:t>
      </w:r>
    </w:p>
    <w:p w:rsidR="00A10850" w:rsidRDefault="00A10850" w:rsidP="00A10850">
      <w:pPr>
        <w:rPr>
          <w:sz w:val="28"/>
          <w:szCs w:val="28"/>
        </w:rPr>
      </w:pPr>
    </w:p>
    <w:p w:rsidR="00A10850" w:rsidRDefault="00A10850" w:rsidP="00A10850">
      <w:pPr>
        <w:rPr>
          <w:sz w:val="28"/>
          <w:szCs w:val="28"/>
        </w:rPr>
      </w:pPr>
      <w:r w:rsidRPr="00CB2E2E">
        <w:rPr>
          <w:sz w:val="28"/>
          <w:szCs w:val="28"/>
        </w:rPr>
        <w:t>1</w:t>
      </w:r>
      <w:r w:rsidRPr="007D74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Бабияк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Накатис</w:t>
      </w:r>
      <w:proofErr w:type="spellEnd"/>
      <w:r>
        <w:rPr>
          <w:sz w:val="28"/>
          <w:szCs w:val="28"/>
        </w:rPr>
        <w:t xml:space="preserve"> Я.А. Клиническая оториноларингология: Руководство для врачей. -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Гиппократ, 2005.- 800 с.</w:t>
      </w:r>
    </w:p>
    <w:p w:rsidR="00A10850" w:rsidRDefault="00A10850" w:rsidP="00A10850">
      <w:pPr>
        <w:rPr>
          <w:sz w:val="28"/>
          <w:szCs w:val="28"/>
        </w:rPr>
      </w:pPr>
      <w:r w:rsidRPr="00CB2E2E">
        <w:rPr>
          <w:sz w:val="28"/>
          <w:szCs w:val="28"/>
        </w:rPr>
        <w:lastRenderedPageBreak/>
        <w:t>2.</w:t>
      </w:r>
      <w:r w:rsidRPr="007D74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Пальчун</w:t>
      </w:r>
      <w:proofErr w:type="spellEnd"/>
      <w:r>
        <w:rPr>
          <w:sz w:val="28"/>
          <w:szCs w:val="28"/>
        </w:rPr>
        <w:t xml:space="preserve"> В.Т., Магомедов М.М., </w:t>
      </w:r>
      <w:proofErr w:type="spellStart"/>
      <w:r>
        <w:rPr>
          <w:sz w:val="28"/>
          <w:szCs w:val="28"/>
        </w:rPr>
        <w:t>Лучихин</w:t>
      </w:r>
      <w:proofErr w:type="spellEnd"/>
      <w:r>
        <w:rPr>
          <w:sz w:val="28"/>
          <w:szCs w:val="28"/>
        </w:rPr>
        <w:t xml:space="preserve"> Л.А. Оториноларингология: учебник. –М.: </w:t>
      </w:r>
      <w:proofErr w:type="gramStart"/>
      <w:r>
        <w:rPr>
          <w:sz w:val="28"/>
          <w:szCs w:val="28"/>
        </w:rPr>
        <w:t>ГЭОТАР.-</w:t>
      </w:r>
      <w:proofErr w:type="gramEnd"/>
      <w:r>
        <w:rPr>
          <w:sz w:val="28"/>
          <w:szCs w:val="28"/>
        </w:rPr>
        <w:t xml:space="preserve"> Медиа, 2008.- 656 с.</w:t>
      </w:r>
    </w:p>
    <w:p w:rsidR="00A10850" w:rsidRDefault="00A10850" w:rsidP="00A10850">
      <w:pPr>
        <w:ind w:left="360"/>
        <w:rPr>
          <w:sz w:val="28"/>
          <w:szCs w:val="28"/>
        </w:rPr>
      </w:pPr>
    </w:p>
    <w:p w:rsidR="00A10850" w:rsidRPr="008D0FFD" w:rsidRDefault="00A10850" w:rsidP="00A1085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б)</w:t>
      </w:r>
      <w:r w:rsidRPr="008D0FFD">
        <w:rPr>
          <w:b/>
          <w:sz w:val="28"/>
          <w:szCs w:val="28"/>
        </w:rPr>
        <w:t>. Дополнительная литература</w:t>
      </w:r>
    </w:p>
    <w:p w:rsidR="00A10850" w:rsidRDefault="00A10850" w:rsidP="00A10850">
      <w:pPr>
        <w:ind w:left="360"/>
        <w:rPr>
          <w:sz w:val="28"/>
          <w:szCs w:val="28"/>
        </w:rPr>
      </w:pP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Аськова</w:t>
      </w:r>
      <w:proofErr w:type="spellEnd"/>
      <w:r>
        <w:rPr>
          <w:sz w:val="28"/>
          <w:szCs w:val="28"/>
        </w:rPr>
        <w:t xml:space="preserve"> Л.Н. Болезнь </w:t>
      </w:r>
      <w:proofErr w:type="spellStart"/>
      <w:r>
        <w:rPr>
          <w:sz w:val="28"/>
          <w:szCs w:val="28"/>
        </w:rPr>
        <w:t>Меньера</w:t>
      </w:r>
      <w:proofErr w:type="spellEnd"/>
      <w:r>
        <w:rPr>
          <w:sz w:val="28"/>
          <w:szCs w:val="28"/>
        </w:rPr>
        <w:t>. – Самара, 1991. -251 с.</w:t>
      </w:r>
    </w:p>
    <w:p w:rsidR="00A10850" w:rsidRPr="00CB2E2E" w:rsidRDefault="00A10850" w:rsidP="00A1085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Базаров В.Г. Клиническая вестибулометрия. –К.: Здоровье, 1988. -200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Гаджимирзаев</w:t>
      </w:r>
      <w:proofErr w:type="spellEnd"/>
      <w:r>
        <w:rPr>
          <w:sz w:val="28"/>
          <w:szCs w:val="28"/>
        </w:rPr>
        <w:t xml:space="preserve"> Г.А., Гамзатова А.А., </w:t>
      </w:r>
      <w:proofErr w:type="spellStart"/>
      <w:r>
        <w:rPr>
          <w:sz w:val="28"/>
          <w:szCs w:val="28"/>
        </w:rPr>
        <w:t>Гаджимирзаева</w:t>
      </w:r>
      <w:proofErr w:type="spellEnd"/>
      <w:r>
        <w:rPr>
          <w:sz w:val="28"/>
          <w:szCs w:val="28"/>
        </w:rPr>
        <w:t xml:space="preserve"> Р.Г. Аллергические риниты у детей и </w:t>
      </w:r>
      <w:proofErr w:type="gramStart"/>
      <w:r>
        <w:rPr>
          <w:sz w:val="28"/>
          <w:szCs w:val="28"/>
        </w:rPr>
        <w:t>взрослых.-</w:t>
      </w:r>
      <w:proofErr w:type="gramEnd"/>
      <w:r>
        <w:rPr>
          <w:sz w:val="28"/>
          <w:szCs w:val="28"/>
        </w:rPr>
        <w:t>Махачкала,2002.-312с.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Говорун М.И., Горохов А.А. Повреждения ЛОР органов и шеи в мирное и военное время: руководство для </w:t>
      </w:r>
      <w:proofErr w:type="gramStart"/>
      <w:r>
        <w:rPr>
          <w:sz w:val="28"/>
          <w:szCs w:val="28"/>
        </w:rPr>
        <w:t>врачей.-</w:t>
      </w:r>
      <w:proofErr w:type="spellStart"/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Спец.Лит</w:t>
      </w:r>
      <w:proofErr w:type="spellEnd"/>
      <w:r>
        <w:rPr>
          <w:sz w:val="28"/>
          <w:szCs w:val="28"/>
        </w:rPr>
        <w:t>., 2010.-126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Джафек</w:t>
      </w:r>
      <w:proofErr w:type="spellEnd"/>
      <w:r>
        <w:rPr>
          <w:sz w:val="28"/>
          <w:szCs w:val="28"/>
        </w:rPr>
        <w:t xml:space="preserve"> Б.У., </w:t>
      </w:r>
      <w:proofErr w:type="spellStart"/>
      <w:r>
        <w:rPr>
          <w:sz w:val="28"/>
          <w:szCs w:val="28"/>
        </w:rPr>
        <w:t>Старк</w:t>
      </w:r>
      <w:proofErr w:type="spellEnd"/>
      <w:r>
        <w:rPr>
          <w:sz w:val="28"/>
          <w:szCs w:val="28"/>
        </w:rPr>
        <w:t xml:space="preserve"> Э. Секреты оториноларингологии. –Москва (Бином) –Санкт-Петербург (Новый диалект), 2001. - 625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Добромыльский</w:t>
      </w:r>
      <w:proofErr w:type="spellEnd"/>
      <w:r>
        <w:rPr>
          <w:sz w:val="28"/>
          <w:szCs w:val="28"/>
        </w:rPr>
        <w:t xml:space="preserve"> Ф.И., Щербатов И.И. Придаточные пазухи носа и их связь с заболеваниями глазницы и </w:t>
      </w:r>
      <w:proofErr w:type="spellStart"/>
      <w:r>
        <w:rPr>
          <w:sz w:val="28"/>
          <w:szCs w:val="28"/>
        </w:rPr>
        <w:t>слёзовыводящих</w:t>
      </w:r>
      <w:proofErr w:type="spellEnd"/>
      <w:r>
        <w:rPr>
          <w:sz w:val="28"/>
          <w:szCs w:val="28"/>
        </w:rPr>
        <w:t xml:space="preserve"> путей. –М.: </w:t>
      </w:r>
      <w:proofErr w:type="spellStart"/>
      <w:r>
        <w:rPr>
          <w:sz w:val="28"/>
          <w:szCs w:val="28"/>
        </w:rPr>
        <w:t>Медгиз</w:t>
      </w:r>
      <w:proofErr w:type="spellEnd"/>
      <w:r>
        <w:rPr>
          <w:sz w:val="28"/>
          <w:szCs w:val="28"/>
        </w:rPr>
        <w:t>, 288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Ермолаев В.Г., Левин А.А. Практическая аудиология. – Л.: Медицина, 1969. -204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Забиров</w:t>
      </w:r>
      <w:proofErr w:type="spellEnd"/>
      <w:r>
        <w:rPr>
          <w:sz w:val="28"/>
          <w:szCs w:val="28"/>
        </w:rPr>
        <w:t xml:space="preserve"> Р.А., Лапченко С.Н. </w:t>
      </w:r>
      <w:proofErr w:type="spellStart"/>
      <w:r>
        <w:rPr>
          <w:sz w:val="28"/>
          <w:szCs w:val="28"/>
        </w:rPr>
        <w:t>Органовосстанавливающие</w:t>
      </w:r>
      <w:proofErr w:type="spellEnd"/>
      <w:r>
        <w:rPr>
          <w:sz w:val="28"/>
          <w:szCs w:val="28"/>
        </w:rPr>
        <w:t xml:space="preserve"> методы хирургического лечения рака преддверия гортани. –Издательство: Самарский университет, 1992. -88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Извин А.И. Осложнения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>Тюмень, 2009.-280с.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Козлов М.Я., Левин А.А. Детская </w:t>
      </w:r>
      <w:proofErr w:type="spellStart"/>
      <w:r>
        <w:rPr>
          <w:sz w:val="28"/>
          <w:szCs w:val="28"/>
        </w:rPr>
        <w:t>сурдоаудиология</w:t>
      </w:r>
      <w:proofErr w:type="spellEnd"/>
      <w:r>
        <w:rPr>
          <w:sz w:val="28"/>
          <w:szCs w:val="28"/>
        </w:rPr>
        <w:t xml:space="preserve">. –Л.: Медицина, 1989. -224 с. 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А.И., Приходько</w:t>
      </w:r>
      <w:r w:rsidRPr="003775B0">
        <w:rPr>
          <w:sz w:val="28"/>
          <w:szCs w:val="28"/>
        </w:rPr>
        <w:t xml:space="preserve">      </w:t>
      </w:r>
      <w:r>
        <w:rPr>
          <w:sz w:val="28"/>
          <w:szCs w:val="28"/>
        </w:rPr>
        <w:t>Е.А., Мельник А.М. Шум в ушах.- СПб.:2006.- 278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 Практическое руководство по </w:t>
      </w:r>
      <w:proofErr w:type="gramStart"/>
      <w:r>
        <w:rPr>
          <w:sz w:val="28"/>
          <w:szCs w:val="28"/>
        </w:rPr>
        <w:t>сурдологии.-</w:t>
      </w:r>
      <w:proofErr w:type="gramEnd"/>
      <w:r>
        <w:rPr>
          <w:sz w:val="28"/>
          <w:szCs w:val="28"/>
        </w:rPr>
        <w:t>СПб.:2008.-274 с.</w:t>
      </w:r>
    </w:p>
    <w:p w:rsidR="00A10850" w:rsidRDefault="00A10850" w:rsidP="00A10850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Люлько</w:t>
      </w:r>
      <w:proofErr w:type="spellEnd"/>
      <w:r>
        <w:rPr>
          <w:sz w:val="28"/>
          <w:szCs w:val="28"/>
        </w:rPr>
        <w:t xml:space="preserve"> В.К., Марченко В.М. Атлас операций на ухе. –К.: Здоровье, 1989. -216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14.Миньковский А.Х. Клиническая </w:t>
      </w:r>
      <w:proofErr w:type="spellStart"/>
      <w:r>
        <w:rPr>
          <w:sz w:val="28"/>
          <w:szCs w:val="28"/>
        </w:rPr>
        <w:t>лабиринтология</w:t>
      </w:r>
      <w:proofErr w:type="spellEnd"/>
      <w:r>
        <w:rPr>
          <w:sz w:val="28"/>
          <w:szCs w:val="28"/>
        </w:rPr>
        <w:t>. –М.: Медицина, 1974. -224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В.Е., </w:t>
      </w:r>
      <w:proofErr w:type="spellStart"/>
      <w:r>
        <w:rPr>
          <w:sz w:val="28"/>
          <w:szCs w:val="28"/>
        </w:rPr>
        <w:t>Брофман</w:t>
      </w:r>
      <w:proofErr w:type="spellEnd"/>
      <w:r>
        <w:rPr>
          <w:sz w:val="28"/>
          <w:szCs w:val="28"/>
        </w:rPr>
        <w:t xml:space="preserve"> А.В. Профессиональные заболевания лор органов. –М.: Медицина, 1982. - 288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Павлищук</w:t>
      </w:r>
      <w:proofErr w:type="spellEnd"/>
      <w:r>
        <w:rPr>
          <w:sz w:val="28"/>
          <w:szCs w:val="28"/>
        </w:rPr>
        <w:t xml:space="preserve"> А.В. Неотложная помощь при  заболеваниях и травмах уха, верхних дыхательных путей и пищевода. –Л.: Медицина, 1990. -104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17. Пискунов Г.З., Пискунов С.З. Клиническая ринология. –М.: </w:t>
      </w:r>
      <w:proofErr w:type="spellStart"/>
      <w:r>
        <w:rPr>
          <w:sz w:val="28"/>
          <w:szCs w:val="28"/>
        </w:rPr>
        <w:t>Миклош</w:t>
      </w:r>
      <w:proofErr w:type="spellEnd"/>
      <w:r>
        <w:rPr>
          <w:sz w:val="28"/>
          <w:szCs w:val="28"/>
        </w:rPr>
        <w:t>, 2002. -390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18. Плужников М.С., </w:t>
      </w:r>
      <w:proofErr w:type="spellStart"/>
      <w:r>
        <w:rPr>
          <w:sz w:val="28"/>
          <w:szCs w:val="28"/>
        </w:rPr>
        <w:t>Лавренова</w:t>
      </w:r>
      <w:proofErr w:type="spellEnd"/>
      <w:r>
        <w:rPr>
          <w:sz w:val="28"/>
          <w:szCs w:val="28"/>
        </w:rPr>
        <w:t xml:space="preserve"> Г.В., </w:t>
      </w:r>
      <w:proofErr w:type="spellStart"/>
      <w:r>
        <w:rPr>
          <w:sz w:val="28"/>
          <w:szCs w:val="28"/>
        </w:rPr>
        <w:t>Дискаленко</w:t>
      </w:r>
      <w:proofErr w:type="spellEnd"/>
      <w:r>
        <w:rPr>
          <w:sz w:val="28"/>
          <w:szCs w:val="28"/>
        </w:rPr>
        <w:t xml:space="preserve"> В.В. Заболевания наружного уха.- СПб.:2000.-88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19. Плужников М.С., Попова Н.В., Левин М.Я. и др. </w:t>
      </w:r>
      <w:proofErr w:type="gramStart"/>
      <w:r>
        <w:rPr>
          <w:sz w:val="28"/>
          <w:szCs w:val="28"/>
        </w:rPr>
        <w:t>Фарингит.-</w:t>
      </w:r>
      <w:proofErr w:type="gramEnd"/>
      <w:r>
        <w:rPr>
          <w:sz w:val="28"/>
          <w:szCs w:val="28"/>
        </w:rPr>
        <w:t>СПб.: Диалог,2006.- 120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20. Плужников М.С., </w:t>
      </w:r>
      <w:proofErr w:type="spellStart"/>
      <w:r>
        <w:rPr>
          <w:sz w:val="28"/>
          <w:szCs w:val="28"/>
        </w:rPr>
        <w:t>Блоцкий</w:t>
      </w:r>
      <w:proofErr w:type="spellEnd"/>
      <w:r>
        <w:rPr>
          <w:sz w:val="28"/>
          <w:szCs w:val="28"/>
        </w:rPr>
        <w:t xml:space="preserve"> А.А., Денискин О.И. и др. Рентгенодиагностика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 xml:space="preserve"> С.-Петербург.- 2007.-132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21. Пискунов Г.З., Пискунов С.З., Козлов В.С. и др.  Заболевания носа и околоносовых пазух. Эндомикрохирургия.-М.:2003.-208с.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>22. Преображенский Ю.Б. Тимпанопластика. –М.: Медицина, 1973. -264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Таварткиладзе</w:t>
      </w:r>
      <w:proofErr w:type="spellEnd"/>
      <w:r>
        <w:rPr>
          <w:sz w:val="28"/>
          <w:szCs w:val="28"/>
        </w:rPr>
        <w:t xml:space="preserve"> Г.А. </w:t>
      </w:r>
      <w:proofErr w:type="spellStart"/>
      <w:r>
        <w:rPr>
          <w:sz w:val="28"/>
          <w:szCs w:val="28"/>
        </w:rPr>
        <w:t>Кохлеарная</w:t>
      </w:r>
      <w:proofErr w:type="spellEnd"/>
      <w:r>
        <w:rPr>
          <w:sz w:val="28"/>
          <w:szCs w:val="28"/>
        </w:rPr>
        <w:t xml:space="preserve"> имплантация. -//Учебное пособие. Москва, 2000. -51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24. Тарасов Д.И.,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А.Х., Назарова Г.Ф. Скорая и неотложная помощь в оториноларингологии. –М.: Медицина, 1977. -250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>25. Тарасов Д.И., Федорова О.К., Быкова В.П. Заболевания среднего уха. –М.: Медицина, 1988. -288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Тец</w:t>
      </w:r>
      <w:proofErr w:type="spellEnd"/>
      <w:r>
        <w:rPr>
          <w:sz w:val="28"/>
          <w:szCs w:val="28"/>
        </w:rPr>
        <w:t xml:space="preserve"> В.В. Микроорганизмы и антибиотики. Инфекции в </w:t>
      </w:r>
      <w:proofErr w:type="spellStart"/>
      <w:r>
        <w:rPr>
          <w:sz w:val="28"/>
          <w:szCs w:val="28"/>
        </w:rPr>
        <w:t>оториноларин-</w:t>
      </w:r>
      <w:proofErr w:type="gramStart"/>
      <w:r>
        <w:rPr>
          <w:sz w:val="28"/>
          <w:szCs w:val="28"/>
        </w:rPr>
        <w:t>гологии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СПб.: Клее-Т, 2009.- 168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Трунин</w:t>
      </w:r>
      <w:proofErr w:type="spellEnd"/>
      <w:r>
        <w:rPr>
          <w:sz w:val="28"/>
          <w:szCs w:val="28"/>
        </w:rPr>
        <w:t xml:space="preserve"> Е.М., Михайлов А.П. Лечение ранений и повреждений шеи.- СПб.:2004.- 2004.- 160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>28. Тугоухость (под ред. Н.А. Преображенского). –М.: Медицина, 1975. -440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Фейгин</w:t>
      </w:r>
      <w:proofErr w:type="spellEnd"/>
      <w:r>
        <w:rPr>
          <w:sz w:val="28"/>
          <w:szCs w:val="28"/>
        </w:rPr>
        <w:t xml:space="preserve"> Г.А., Кадырова М.М., </w:t>
      </w:r>
      <w:proofErr w:type="spellStart"/>
      <w:r>
        <w:rPr>
          <w:sz w:val="28"/>
          <w:szCs w:val="28"/>
        </w:rPr>
        <w:t>Фейгин</w:t>
      </w:r>
      <w:proofErr w:type="spellEnd"/>
      <w:r>
        <w:rPr>
          <w:sz w:val="28"/>
          <w:szCs w:val="28"/>
        </w:rPr>
        <w:t xml:space="preserve"> Д.Г. «Что нужно знать о трахеостомии». –Ф.: Кыргызстан. - 1989. - 92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Фейгин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Кузник</w:t>
      </w:r>
      <w:proofErr w:type="spellEnd"/>
      <w:r>
        <w:rPr>
          <w:sz w:val="28"/>
          <w:szCs w:val="28"/>
        </w:rPr>
        <w:t xml:space="preserve"> Б.И. Кровотечения и тромбозы при </w:t>
      </w:r>
      <w:proofErr w:type="spellStart"/>
      <w:proofErr w:type="gramStart"/>
      <w:r>
        <w:rPr>
          <w:sz w:val="28"/>
          <w:szCs w:val="28"/>
        </w:rPr>
        <w:t>оторинола-рингологических</w:t>
      </w:r>
      <w:proofErr w:type="spellEnd"/>
      <w:proofErr w:type="gramEnd"/>
      <w:r>
        <w:rPr>
          <w:sz w:val="28"/>
          <w:szCs w:val="28"/>
        </w:rPr>
        <w:t xml:space="preserve"> заболеваниях. – Издательство «Илим», Фрунзе, 1989.-252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31. Французов Б.Л., </w:t>
      </w:r>
      <w:proofErr w:type="spellStart"/>
      <w:r>
        <w:rPr>
          <w:sz w:val="28"/>
          <w:szCs w:val="28"/>
        </w:rPr>
        <w:t>Французова</w:t>
      </w:r>
      <w:proofErr w:type="spellEnd"/>
      <w:r>
        <w:rPr>
          <w:sz w:val="28"/>
          <w:szCs w:val="28"/>
        </w:rPr>
        <w:t xml:space="preserve"> С.Б. Лекарственная терапия заболеваний уха, горла и носа.- Киев, Здоровье, 1988.- 280 с.</w:t>
      </w:r>
    </w:p>
    <w:p w:rsidR="00A10850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Фришберг</w:t>
      </w:r>
      <w:proofErr w:type="spellEnd"/>
      <w:r>
        <w:rPr>
          <w:sz w:val="28"/>
          <w:szCs w:val="28"/>
        </w:rPr>
        <w:t xml:space="preserve"> И.А. Косметические операции на лице. –М.: Медицина, 1984. -208 с.</w:t>
      </w:r>
    </w:p>
    <w:p w:rsidR="00A10850" w:rsidRPr="003300F8" w:rsidRDefault="00A10850" w:rsidP="00A108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Шапаренко</w:t>
      </w:r>
      <w:proofErr w:type="spellEnd"/>
      <w:r>
        <w:rPr>
          <w:sz w:val="28"/>
          <w:szCs w:val="28"/>
        </w:rPr>
        <w:t xml:space="preserve"> Б.А.,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 Врачебно-трудовая экспертиза в оториноларингологии. –М.: Медицина, 1979. -208 с.</w:t>
      </w:r>
    </w:p>
    <w:p w:rsidR="00A10850" w:rsidRDefault="00A10850" w:rsidP="00A10850">
      <w:pPr>
        <w:ind w:left="1080"/>
        <w:rPr>
          <w:b/>
          <w:sz w:val="28"/>
          <w:szCs w:val="28"/>
        </w:rPr>
      </w:pPr>
    </w:p>
    <w:p w:rsidR="00A10850" w:rsidRDefault="00A10850" w:rsidP="00A10850">
      <w:pPr>
        <w:rPr>
          <w:b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в) Программное обеспечение: общесистемное и прикладное.</w:t>
      </w:r>
    </w:p>
    <w:p w:rsidR="00A10850" w:rsidRDefault="00A10850" w:rsidP="00A10850">
      <w:pPr>
        <w:jc w:val="center"/>
        <w:rPr>
          <w:b/>
          <w:color w:val="000000"/>
          <w:sz w:val="28"/>
          <w:szCs w:val="28"/>
        </w:rPr>
      </w:pPr>
    </w:p>
    <w:p w:rsidR="00A10850" w:rsidRDefault="00A10850" w:rsidP="00A10850">
      <w:pPr>
        <w:ind w:left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Материально-техническое обеспечение дисциплин</w:t>
      </w:r>
    </w:p>
    <w:p w:rsidR="00A10850" w:rsidRDefault="00A10850" w:rsidP="00A10850">
      <w:pPr>
        <w:ind w:left="1080"/>
        <w:rPr>
          <w:b/>
          <w:color w:val="000000"/>
          <w:sz w:val="28"/>
          <w:szCs w:val="28"/>
        </w:rPr>
      </w:pPr>
    </w:p>
    <w:tbl>
      <w:tblPr>
        <w:tblW w:w="107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"/>
        <w:gridCol w:w="603"/>
        <w:gridCol w:w="142"/>
        <w:gridCol w:w="4553"/>
        <w:gridCol w:w="142"/>
        <w:gridCol w:w="4984"/>
        <w:gridCol w:w="142"/>
      </w:tblGrid>
      <w:tr w:rsidR="00A10850" w:rsidRPr="00F362AD" w:rsidTr="00A10850">
        <w:trPr>
          <w:gridBefore w:val="1"/>
          <w:wBefore w:w="142" w:type="dxa"/>
          <w:trHeight w:val="542"/>
        </w:trPr>
        <w:tc>
          <w:tcPr>
            <w:tcW w:w="745" w:type="dxa"/>
            <w:gridSpan w:val="2"/>
          </w:tcPr>
          <w:p w:rsidR="00A10850" w:rsidRPr="00F362AD" w:rsidRDefault="00A10850" w:rsidP="002255E6">
            <w:pPr>
              <w:jc w:val="both"/>
            </w:pPr>
            <w:r w:rsidRPr="00F362AD">
              <w:t>№ п/п</w:t>
            </w:r>
          </w:p>
        </w:tc>
        <w:tc>
          <w:tcPr>
            <w:tcW w:w="4695" w:type="dxa"/>
            <w:gridSpan w:val="2"/>
          </w:tcPr>
          <w:p w:rsidR="00A10850" w:rsidRPr="00F362AD" w:rsidRDefault="00A10850" w:rsidP="002255E6">
            <w:pPr>
              <w:jc w:val="both"/>
            </w:pPr>
            <w:r w:rsidRPr="00F362AD">
              <w:t xml:space="preserve">Наименование </w:t>
            </w:r>
            <w:r>
              <w:t xml:space="preserve">разделов </w:t>
            </w:r>
            <w:r w:rsidRPr="00F362AD">
              <w:t>дисциплины</w:t>
            </w:r>
          </w:p>
        </w:tc>
        <w:tc>
          <w:tcPr>
            <w:tcW w:w="5126" w:type="dxa"/>
            <w:gridSpan w:val="2"/>
          </w:tcPr>
          <w:p w:rsidR="00A10850" w:rsidRPr="00F362AD" w:rsidRDefault="00A10850" w:rsidP="002255E6">
            <w:pPr>
              <w:jc w:val="both"/>
            </w:pPr>
            <w:r w:rsidRPr="00F362AD">
              <w:t>Материально-техническое обеспечение</w:t>
            </w:r>
          </w:p>
        </w:tc>
      </w:tr>
      <w:tr w:rsidR="00A10850" w:rsidRPr="00F362AD" w:rsidTr="00A10850">
        <w:trPr>
          <w:gridBefore w:val="1"/>
          <w:wBefore w:w="142" w:type="dxa"/>
          <w:trHeight w:val="952"/>
        </w:trPr>
        <w:tc>
          <w:tcPr>
            <w:tcW w:w="745" w:type="dxa"/>
            <w:gridSpan w:val="2"/>
          </w:tcPr>
          <w:p w:rsidR="00A10850" w:rsidRPr="00F362AD" w:rsidRDefault="00A10850" w:rsidP="002255E6">
            <w:pPr>
              <w:contextualSpacing/>
            </w:pPr>
            <w:r>
              <w:t>1</w:t>
            </w:r>
          </w:p>
        </w:tc>
        <w:tc>
          <w:tcPr>
            <w:tcW w:w="4695" w:type="dxa"/>
            <w:gridSpan w:val="2"/>
          </w:tcPr>
          <w:p w:rsidR="00A10850" w:rsidRPr="00DE3CD7" w:rsidRDefault="00A10850" w:rsidP="002255E6">
            <w:pPr>
              <w:contextualSpacing/>
            </w:pPr>
            <w:r>
              <w:t>История и пути развития специальной дисциплины – болезни уха, горла и носа</w:t>
            </w:r>
          </w:p>
        </w:tc>
        <w:tc>
          <w:tcPr>
            <w:tcW w:w="5126" w:type="dxa"/>
            <w:gridSpan w:val="2"/>
          </w:tcPr>
          <w:p w:rsidR="00A10850" w:rsidRPr="00F362AD" w:rsidRDefault="00A10850" w:rsidP="002255E6">
            <w:pPr>
              <w:jc w:val="both"/>
            </w:pPr>
            <w:r>
              <w:t>А</w:t>
            </w:r>
            <w:r w:rsidRPr="00F362AD">
              <w:t>удитория, оснащенная посадочными местами,</w:t>
            </w:r>
            <w:r>
              <w:t xml:space="preserve"> столами, доской и мелом; мульти</w:t>
            </w:r>
            <w:r w:rsidRPr="00F362AD">
              <w:t>медийный комплекс (ноутбук, проектор, экран)</w:t>
            </w:r>
          </w:p>
        </w:tc>
      </w:tr>
      <w:tr w:rsidR="00A10850" w:rsidRPr="00F362AD" w:rsidTr="00A10850">
        <w:trPr>
          <w:gridBefore w:val="1"/>
          <w:wBefore w:w="142" w:type="dxa"/>
          <w:trHeight w:val="1114"/>
        </w:trPr>
        <w:tc>
          <w:tcPr>
            <w:tcW w:w="745" w:type="dxa"/>
            <w:gridSpan w:val="2"/>
          </w:tcPr>
          <w:p w:rsidR="00A10850" w:rsidRPr="00F362AD" w:rsidRDefault="00A10850" w:rsidP="002255E6">
            <w:pPr>
              <w:contextualSpacing/>
            </w:pPr>
            <w:r>
              <w:t>2</w:t>
            </w:r>
          </w:p>
        </w:tc>
        <w:tc>
          <w:tcPr>
            <w:tcW w:w="4695" w:type="dxa"/>
            <w:gridSpan w:val="2"/>
          </w:tcPr>
          <w:p w:rsidR="00A10850" w:rsidRPr="00DE3CD7" w:rsidRDefault="00A10850" w:rsidP="002255E6">
            <w:pPr>
              <w:contextualSpacing/>
            </w:pPr>
            <w:r>
              <w:t>Клиническая анатомия, физиология уха, горла и носа</w:t>
            </w:r>
          </w:p>
        </w:tc>
        <w:tc>
          <w:tcPr>
            <w:tcW w:w="5126" w:type="dxa"/>
            <w:gridSpan w:val="2"/>
          </w:tcPr>
          <w:p w:rsidR="00A10850" w:rsidRPr="00F362AD" w:rsidRDefault="00A10850" w:rsidP="002255E6">
            <w:pPr>
              <w:jc w:val="both"/>
            </w:pPr>
            <w:r>
              <w:t xml:space="preserve">Клиническая база, учебная комната с рабочими местами и световыми точками, лор инструментарий, кресло </w:t>
            </w:r>
            <w:proofErr w:type="spellStart"/>
            <w:r>
              <w:t>Барани</w:t>
            </w:r>
            <w:proofErr w:type="spellEnd"/>
            <w:r>
              <w:t xml:space="preserve">, шприц Жане, рефлекторы, </w:t>
            </w:r>
            <w:proofErr w:type="spellStart"/>
            <w:r>
              <w:t>бронхоэзофагоскоп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мультиме</w:t>
            </w:r>
            <w:proofErr w:type="spellEnd"/>
            <w:r>
              <w:t xml:space="preserve">- </w:t>
            </w:r>
            <w:proofErr w:type="spellStart"/>
            <w:r>
              <w:t>дийный</w:t>
            </w:r>
            <w:proofErr w:type="spellEnd"/>
            <w:proofErr w:type="gramEnd"/>
            <w:r>
              <w:t xml:space="preserve"> комплекс (ноутбук, проектор, экран)</w:t>
            </w:r>
          </w:p>
        </w:tc>
      </w:tr>
      <w:tr w:rsidR="00A10850" w:rsidRPr="00F362AD" w:rsidTr="00A10850">
        <w:trPr>
          <w:gridBefore w:val="1"/>
          <w:wBefore w:w="142" w:type="dxa"/>
          <w:trHeight w:val="1114"/>
        </w:trPr>
        <w:tc>
          <w:tcPr>
            <w:tcW w:w="745" w:type="dxa"/>
            <w:gridSpan w:val="2"/>
          </w:tcPr>
          <w:p w:rsidR="00A10850" w:rsidRDefault="00A10850" w:rsidP="002255E6">
            <w:pPr>
              <w:contextualSpacing/>
            </w:pPr>
            <w:r>
              <w:t>3</w:t>
            </w:r>
          </w:p>
        </w:tc>
        <w:tc>
          <w:tcPr>
            <w:tcW w:w="4695" w:type="dxa"/>
            <w:gridSpan w:val="2"/>
          </w:tcPr>
          <w:p w:rsidR="00A10850" w:rsidRDefault="00A10850" w:rsidP="002255E6">
            <w:pPr>
              <w:contextualSpacing/>
            </w:pPr>
            <w:r>
              <w:t>Методы исследования уха, горла и носа</w:t>
            </w:r>
          </w:p>
        </w:tc>
        <w:tc>
          <w:tcPr>
            <w:tcW w:w="5126" w:type="dxa"/>
            <w:gridSpan w:val="2"/>
          </w:tcPr>
          <w:p w:rsidR="00A10850" w:rsidRDefault="00A10850" w:rsidP="002255E6">
            <w:pPr>
              <w:jc w:val="both"/>
            </w:pPr>
            <w:r>
              <w:t xml:space="preserve">Клиническая база, учебная комната с рабочими местами и световыми точками, лор инструментарий, кресло </w:t>
            </w:r>
            <w:proofErr w:type="spellStart"/>
            <w:r>
              <w:t>Барани</w:t>
            </w:r>
            <w:proofErr w:type="spellEnd"/>
            <w:r>
              <w:t xml:space="preserve">, шприц Жане, рефлекторы, </w:t>
            </w:r>
            <w:proofErr w:type="spellStart"/>
            <w:r>
              <w:t>бронхоэзофагоскоп</w:t>
            </w:r>
            <w:proofErr w:type="spellEnd"/>
            <w:r>
              <w:t xml:space="preserve">, камертоны, </w:t>
            </w:r>
            <w:r>
              <w:lastRenderedPageBreak/>
              <w:t xml:space="preserve">аудиометр, </w:t>
            </w:r>
            <w:proofErr w:type="spellStart"/>
            <w:r>
              <w:t>импедансометр</w:t>
            </w:r>
            <w:proofErr w:type="spellEnd"/>
            <w:r>
              <w:t>, мультимедийный комплекс (ноутбук, проектор, экран)</w:t>
            </w:r>
          </w:p>
        </w:tc>
      </w:tr>
      <w:tr w:rsidR="00A10850" w:rsidRPr="00F362AD" w:rsidTr="00A10850">
        <w:trPr>
          <w:gridAfter w:val="1"/>
          <w:wAfter w:w="142" w:type="dxa"/>
          <w:trHeight w:val="1114"/>
        </w:trPr>
        <w:tc>
          <w:tcPr>
            <w:tcW w:w="74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lastRenderedPageBreak/>
              <w:t>4</w:t>
            </w:r>
          </w:p>
        </w:tc>
        <w:tc>
          <w:tcPr>
            <w:tcW w:w="469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Заболевания уха</w:t>
            </w:r>
          </w:p>
        </w:tc>
        <w:tc>
          <w:tcPr>
            <w:tcW w:w="5126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jc w:val="both"/>
            </w:pPr>
            <w:r>
              <w:t xml:space="preserve">Клиническая база, учебная комната с рабочими местами и световыми точками, лор инструментарий, кресло </w:t>
            </w:r>
            <w:proofErr w:type="spellStart"/>
            <w:r>
              <w:t>Барани</w:t>
            </w:r>
            <w:proofErr w:type="spellEnd"/>
            <w:r>
              <w:t xml:space="preserve">, шприц Жане, камертоны, аудиометр, </w:t>
            </w:r>
            <w:proofErr w:type="spellStart"/>
            <w:r>
              <w:t>импедансометр</w:t>
            </w:r>
            <w:proofErr w:type="spellEnd"/>
            <w:r>
              <w:t xml:space="preserve">, аудиограммы, </w:t>
            </w:r>
            <w:proofErr w:type="spellStart"/>
            <w:r>
              <w:t>тимпанограммы</w:t>
            </w:r>
            <w:proofErr w:type="spellEnd"/>
            <w:r>
              <w:t xml:space="preserve">, </w:t>
            </w:r>
            <w:r>
              <w:rPr>
                <w:lang w:val="en-US"/>
              </w:rPr>
              <w:t>R</w:t>
            </w:r>
            <w:r>
              <w:t>-граммы,  мультимедийный комплекс (ноутбук, проектор, экран)</w:t>
            </w:r>
          </w:p>
        </w:tc>
      </w:tr>
      <w:tr w:rsidR="00A10850" w:rsidRPr="00F362AD" w:rsidTr="00A10850">
        <w:trPr>
          <w:gridAfter w:val="1"/>
          <w:wAfter w:w="142" w:type="dxa"/>
          <w:trHeight w:val="1114"/>
        </w:trPr>
        <w:tc>
          <w:tcPr>
            <w:tcW w:w="74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5</w:t>
            </w:r>
          </w:p>
        </w:tc>
        <w:tc>
          <w:tcPr>
            <w:tcW w:w="469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Заболевания носа и околоносовых пазух</w:t>
            </w:r>
          </w:p>
        </w:tc>
        <w:tc>
          <w:tcPr>
            <w:tcW w:w="5126" w:type="dxa"/>
            <w:gridSpan w:val="2"/>
          </w:tcPr>
          <w:p w:rsidR="00A10850" w:rsidRPr="002F3C48" w:rsidRDefault="00A10850" w:rsidP="00A10850">
            <w:pPr>
              <w:tabs>
                <w:tab w:val="left" w:pos="0"/>
              </w:tabs>
              <w:ind w:left="-567"/>
              <w:jc w:val="both"/>
            </w:pPr>
            <w:r>
              <w:t xml:space="preserve">Клиническая база, учебная комната с рабочими местами и световыми точками, лор инструментарий, набор </w:t>
            </w:r>
            <w:r>
              <w:rPr>
                <w:lang w:val="en-US"/>
              </w:rPr>
              <w:t>R</w:t>
            </w:r>
            <w:r>
              <w:t>-грамм пазух носа, эндоскоп для исследования носа и  пазух, передний и задний тампоны, мультимедийный комплекс (ноутбук, проектор, экран)</w:t>
            </w:r>
          </w:p>
        </w:tc>
      </w:tr>
      <w:tr w:rsidR="00A10850" w:rsidRPr="00F362AD" w:rsidTr="00A10850">
        <w:trPr>
          <w:gridAfter w:val="1"/>
          <w:wAfter w:w="142" w:type="dxa"/>
          <w:trHeight w:val="1114"/>
        </w:trPr>
        <w:tc>
          <w:tcPr>
            <w:tcW w:w="74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6</w:t>
            </w:r>
          </w:p>
        </w:tc>
        <w:tc>
          <w:tcPr>
            <w:tcW w:w="469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Заболевания глотки и пищевода</w:t>
            </w:r>
          </w:p>
        </w:tc>
        <w:tc>
          <w:tcPr>
            <w:tcW w:w="5126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jc w:val="both"/>
            </w:pPr>
            <w:r>
              <w:t xml:space="preserve">Клиническая база, учебная комната с рабочими местами и световыми точками, лор инструментарий, набор </w:t>
            </w:r>
            <w:r>
              <w:rPr>
                <w:lang w:val="en-US"/>
              </w:rPr>
              <w:t>R</w:t>
            </w:r>
            <w:r>
              <w:t xml:space="preserve">-грамм, </w:t>
            </w:r>
            <w:proofErr w:type="spellStart"/>
            <w:r>
              <w:t>бронхоэзофагоскоп</w:t>
            </w:r>
            <w:proofErr w:type="spellEnd"/>
            <w:r>
              <w:t>, мультимедийный комплекс (ноутбук, проектор, экран)</w:t>
            </w:r>
          </w:p>
        </w:tc>
      </w:tr>
      <w:tr w:rsidR="00A10850" w:rsidRPr="00F362AD" w:rsidTr="00A10850">
        <w:trPr>
          <w:gridAfter w:val="1"/>
          <w:wAfter w:w="142" w:type="dxa"/>
          <w:trHeight w:val="1114"/>
        </w:trPr>
        <w:tc>
          <w:tcPr>
            <w:tcW w:w="74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7</w:t>
            </w:r>
          </w:p>
        </w:tc>
        <w:tc>
          <w:tcPr>
            <w:tcW w:w="469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Заболевания гортани, трахеи и бронхов</w:t>
            </w:r>
          </w:p>
        </w:tc>
        <w:tc>
          <w:tcPr>
            <w:tcW w:w="5126" w:type="dxa"/>
            <w:gridSpan w:val="2"/>
          </w:tcPr>
          <w:p w:rsidR="00A10850" w:rsidRPr="00B20BE7" w:rsidRDefault="00A10850" w:rsidP="00A10850">
            <w:pPr>
              <w:tabs>
                <w:tab w:val="left" w:pos="0"/>
              </w:tabs>
              <w:ind w:left="-567"/>
              <w:jc w:val="both"/>
            </w:pPr>
            <w:r>
              <w:t xml:space="preserve">Клиническая база, учебная комната с рабочими местами и световыми точками, лор инструментарий,  </w:t>
            </w:r>
            <w:proofErr w:type="spellStart"/>
            <w:r>
              <w:t>бронхоэзофагоскоп</w:t>
            </w:r>
            <w:proofErr w:type="spellEnd"/>
            <w:r>
              <w:t xml:space="preserve">, ларингоскоп, набор </w:t>
            </w:r>
            <w:r>
              <w:rPr>
                <w:lang w:val="en-US"/>
              </w:rPr>
              <w:t>R</w:t>
            </w:r>
            <w:r w:rsidRPr="00B20BE7">
              <w:t>-</w:t>
            </w:r>
            <w:r>
              <w:t>грамм, мультимедийный комплекс (ноутбук, проектор, экран)</w:t>
            </w:r>
          </w:p>
        </w:tc>
      </w:tr>
      <w:tr w:rsidR="00A10850" w:rsidRPr="00F362AD" w:rsidTr="00A10850">
        <w:trPr>
          <w:gridAfter w:val="1"/>
          <w:wAfter w:w="142" w:type="dxa"/>
          <w:trHeight w:val="1114"/>
        </w:trPr>
        <w:tc>
          <w:tcPr>
            <w:tcW w:w="74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8</w:t>
            </w:r>
          </w:p>
        </w:tc>
        <w:tc>
          <w:tcPr>
            <w:tcW w:w="469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  <w:jc w:val="both"/>
            </w:pPr>
            <w:r>
              <w:t>Неотложная помощь при болезнях уха, горла и носа</w:t>
            </w:r>
          </w:p>
        </w:tc>
        <w:tc>
          <w:tcPr>
            <w:tcW w:w="5126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jc w:val="both"/>
            </w:pPr>
            <w:r>
              <w:t xml:space="preserve">Клиническая база, учебная комната с рабочими местами и световыми точками, лор инструментарий, набор инструментов для трахеостомии, передний и задний тампоны, ларингоскоп, </w:t>
            </w:r>
            <w:proofErr w:type="spellStart"/>
            <w:r>
              <w:t>бронхоэзофагоскоп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набор </w:t>
            </w:r>
            <w:r>
              <w:rPr>
                <w:lang w:val="en-US"/>
              </w:rPr>
              <w:t>R</w:t>
            </w:r>
            <w:r w:rsidRPr="00B20BE7">
              <w:t>-</w:t>
            </w:r>
            <w:r>
              <w:t>грамм, мультимедийный комплекс (ноутбук, проектор, экран)</w:t>
            </w:r>
          </w:p>
        </w:tc>
      </w:tr>
      <w:tr w:rsidR="00A10850" w:rsidRPr="00F362AD" w:rsidTr="00A10850">
        <w:trPr>
          <w:gridAfter w:val="1"/>
          <w:wAfter w:w="142" w:type="dxa"/>
          <w:trHeight w:val="1114"/>
        </w:trPr>
        <w:tc>
          <w:tcPr>
            <w:tcW w:w="74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</w:pPr>
            <w:r>
              <w:t>9</w:t>
            </w:r>
          </w:p>
        </w:tc>
        <w:tc>
          <w:tcPr>
            <w:tcW w:w="4695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contextualSpacing/>
              <w:jc w:val="both"/>
            </w:pPr>
            <w:r>
              <w:t>Профотбор и экспертиза в оториноларингологии</w:t>
            </w:r>
          </w:p>
        </w:tc>
        <w:tc>
          <w:tcPr>
            <w:tcW w:w="5126" w:type="dxa"/>
            <w:gridSpan w:val="2"/>
          </w:tcPr>
          <w:p w:rsidR="00A10850" w:rsidRDefault="00A10850" w:rsidP="00A10850">
            <w:pPr>
              <w:tabs>
                <w:tab w:val="left" w:pos="0"/>
              </w:tabs>
              <w:ind w:left="-567"/>
              <w:jc w:val="both"/>
            </w:pPr>
            <w:r>
              <w:t>Клиническая база, учебная комната с рабочими местами и световыми точками, лор инструментарий, набор камертонов, аудиометр, полотенце, щетка, документация, мультимедийный комплекс (ноутбук, проектор, экран)</w:t>
            </w:r>
          </w:p>
        </w:tc>
      </w:tr>
    </w:tbl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Pr="007D7499" w:rsidRDefault="00A10850" w:rsidP="00A10850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A10850" w:rsidRPr="007D7499" w:rsidRDefault="00A10850" w:rsidP="00A10850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A10850" w:rsidRPr="007D7499" w:rsidRDefault="00A10850" w:rsidP="00A10850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A10850" w:rsidRPr="007D7499" w:rsidRDefault="00A10850" w:rsidP="00A10850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A10850" w:rsidRDefault="00A10850" w:rsidP="00A10850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A10850" w:rsidRPr="007D7499" w:rsidRDefault="00A10850" w:rsidP="00A10850">
      <w:pPr>
        <w:jc w:val="center"/>
        <w:rPr>
          <w:bCs/>
          <w:color w:val="000000"/>
          <w:sz w:val="28"/>
          <w:szCs w:val="28"/>
        </w:rPr>
      </w:pPr>
    </w:p>
    <w:p w:rsidR="00A10850" w:rsidRPr="007D7499" w:rsidRDefault="00A10850" w:rsidP="00A10850">
      <w:pPr>
        <w:jc w:val="center"/>
        <w:rPr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  <w:r w:rsidRPr="007D7499">
        <w:rPr>
          <w:b/>
          <w:bCs/>
          <w:color w:val="000000"/>
          <w:sz w:val="28"/>
          <w:szCs w:val="28"/>
        </w:rPr>
        <w:t>ЛИСТ РЕГИСТРАЦИИ ВНЕСЕННЫХ ИЗМЕНЕНИЙ</w:t>
      </w: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Pr="007D7499" w:rsidRDefault="00A10850" w:rsidP="00A10850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Pr="007D7499">
        <w:rPr>
          <w:bCs/>
          <w:color w:val="000000"/>
          <w:sz w:val="28"/>
          <w:szCs w:val="28"/>
        </w:rPr>
        <w:t>Утверждено на совещании кафедры оториноларингологии</w:t>
      </w:r>
    </w:p>
    <w:p w:rsidR="00A10850" w:rsidRPr="007D7499" w:rsidRDefault="00A10850" w:rsidP="00A10850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7D7499">
        <w:rPr>
          <w:bCs/>
          <w:color w:val="000000"/>
          <w:sz w:val="28"/>
          <w:szCs w:val="28"/>
        </w:rPr>
        <w:t>Протокол №____ от «__»_______20_г.</w:t>
      </w:r>
    </w:p>
    <w:p w:rsidR="00A10850" w:rsidRDefault="00A10850" w:rsidP="00A10850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proofErr w:type="spellStart"/>
      <w:r w:rsidRPr="007D7499">
        <w:rPr>
          <w:bCs/>
          <w:color w:val="000000"/>
          <w:sz w:val="28"/>
          <w:szCs w:val="28"/>
        </w:rPr>
        <w:t>Зав.кафедрой</w:t>
      </w:r>
      <w:proofErr w:type="spellEnd"/>
      <w:r w:rsidRPr="007D7499">
        <w:rPr>
          <w:bCs/>
          <w:color w:val="000000"/>
          <w:sz w:val="28"/>
          <w:szCs w:val="28"/>
        </w:rPr>
        <w:t xml:space="preserve"> </w:t>
      </w:r>
      <w:proofErr w:type="spellStart"/>
      <w:r w:rsidRPr="007D7499">
        <w:rPr>
          <w:bCs/>
          <w:color w:val="000000"/>
          <w:sz w:val="28"/>
          <w:szCs w:val="28"/>
        </w:rPr>
        <w:t>проф.Р.А.Забиров</w:t>
      </w:r>
      <w:proofErr w:type="spellEnd"/>
    </w:p>
    <w:p w:rsidR="00A10850" w:rsidRDefault="00A10850" w:rsidP="00A10850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1"/>
        <w:gridCol w:w="1241"/>
        <w:gridCol w:w="3032"/>
        <w:gridCol w:w="1608"/>
        <w:gridCol w:w="1735"/>
        <w:gridCol w:w="1444"/>
      </w:tblGrid>
      <w:tr w:rsidR="00A10850" w:rsidTr="002255E6">
        <w:tc>
          <w:tcPr>
            <w:tcW w:w="534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</w:t>
            </w:r>
          </w:p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УМКД</w:t>
            </w:r>
          </w:p>
        </w:tc>
        <w:tc>
          <w:tcPr>
            <w:tcW w:w="396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пункта УМДК</w:t>
            </w:r>
          </w:p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введения изменений в действие</w:t>
            </w:r>
          </w:p>
        </w:tc>
        <w:tc>
          <w:tcPr>
            <w:tcW w:w="1418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исполнителя</w:t>
            </w:r>
          </w:p>
        </w:tc>
        <w:tc>
          <w:tcPr>
            <w:tcW w:w="1523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</w:t>
            </w:r>
          </w:p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кафедрой</w:t>
            </w:r>
          </w:p>
        </w:tc>
      </w:tr>
      <w:tr w:rsidR="00A10850" w:rsidTr="002255E6">
        <w:tc>
          <w:tcPr>
            <w:tcW w:w="534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0850" w:rsidTr="002255E6">
        <w:tc>
          <w:tcPr>
            <w:tcW w:w="534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0850" w:rsidTr="002255E6">
        <w:tc>
          <w:tcPr>
            <w:tcW w:w="534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0850" w:rsidTr="002255E6">
        <w:tc>
          <w:tcPr>
            <w:tcW w:w="534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0850" w:rsidTr="002255E6">
        <w:tc>
          <w:tcPr>
            <w:tcW w:w="534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10850" w:rsidRDefault="00A10850" w:rsidP="00A10850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8"/>
        <w:gridCol w:w="1598"/>
        <w:gridCol w:w="4548"/>
        <w:gridCol w:w="2427"/>
      </w:tblGrid>
      <w:tr w:rsidR="00A10850" w:rsidTr="002255E6">
        <w:tc>
          <w:tcPr>
            <w:tcW w:w="11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Раздел, пункт</w:t>
            </w:r>
          </w:p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УМДК</w:t>
            </w:r>
          </w:p>
        </w:tc>
        <w:tc>
          <w:tcPr>
            <w:tcW w:w="511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внесенных изменений</w:t>
            </w:r>
          </w:p>
        </w:tc>
        <w:tc>
          <w:tcPr>
            <w:tcW w:w="264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 кафедрой</w:t>
            </w:r>
          </w:p>
        </w:tc>
      </w:tr>
      <w:tr w:rsidR="00A10850" w:rsidTr="002255E6">
        <w:tc>
          <w:tcPr>
            <w:tcW w:w="11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10850" w:rsidTr="002255E6">
        <w:tc>
          <w:tcPr>
            <w:tcW w:w="11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A10850" w:rsidRDefault="00A10850" w:rsidP="002255E6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10850" w:rsidRPr="007D7499" w:rsidRDefault="00A10850" w:rsidP="00A10850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10850" w:rsidRPr="007D7499" w:rsidRDefault="00A10850" w:rsidP="00A10850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10850" w:rsidRDefault="00BA29DE" w:rsidP="00A1085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Лист согласования</w:t>
      </w: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A10850">
      <w:pPr>
        <w:jc w:val="center"/>
        <w:rPr>
          <w:b/>
          <w:bCs/>
          <w:color w:val="000000"/>
          <w:sz w:val="28"/>
          <w:szCs w:val="28"/>
        </w:rPr>
      </w:pPr>
    </w:p>
    <w:p w:rsidR="00A10850" w:rsidRDefault="00A10850" w:rsidP="00BA29DE">
      <w:pPr>
        <w:jc w:val="both"/>
        <w:rPr>
          <w:b/>
          <w:bCs/>
          <w:color w:val="000000"/>
          <w:sz w:val="28"/>
          <w:szCs w:val="28"/>
        </w:rPr>
      </w:pPr>
    </w:p>
    <w:p w:rsidR="00A10850" w:rsidRPr="00056A27" w:rsidRDefault="00A10850" w:rsidP="00BA29DE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Программа составлена в соответствии с утвержденными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утвержденного приказом </w:t>
      </w:r>
      <w:proofErr w:type="spellStart"/>
      <w:r w:rsidRPr="00056A27">
        <w:rPr>
          <w:bCs/>
          <w:color w:val="000000"/>
          <w:sz w:val="28"/>
          <w:szCs w:val="28"/>
        </w:rPr>
        <w:t>Минобрнауки</w:t>
      </w:r>
      <w:proofErr w:type="spellEnd"/>
      <w:r w:rsidRPr="00056A27">
        <w:rPr>
          <w:bCs/>
          <w:color w:val="000000"/>
          <w:sz w:val="28"/>
          <w:szCs w:val="28"/>
        </w:rPr>
        <w:t xml:space="preserve"> Росси 16.03.2011 № 1365.</w:t>
      </w:r>
    </w:p>
    <w:p w:rsidR="00A10850" w:rsidRPr="00056A27" w:rsidRDefault="00A10850" w:rsidP="00BA29DE">
      <w:pPr>
        <w:jc w:val="both"/>
        <w:rPr>
          <w:bCs/>
          <w:color w:val="000000"/>
          <w:sz w:val="28"/>
          <w:szCs w:val="28"/>
        </w:rPr>
      </w:pPr>
    </w:p>
    <w:p w:rsidR="00A10850" w:rsidRPr="00056A27" w:rsidRDefault="00A10850" w:rsidP="00A10850">
      <w:pPr>
        <w:jc w:val="center"/>
        <w:rPr>
          <w:bCs/>
          <w:color w:val="000000"/>
          <w:sz w:val="28"/>
          <w:szCs w:val="28"/>
        </w:rPr>
      </w:pP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Разработчики:</w:t>
      </w: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A10850" w:rsidRPr="00056A27" w:rsidRDefault="009C00E6" w:rsidP="00A10850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д.м.н..</w:t>
      </w:r>
      <w:proofErr w:type="gramEnd"/>
      <w:r>
        <w:rPr>
          <w:bCs/>
          <w:color w:val="000000"/>
          <w:sz w:val="28"/>
          <w:szCs w:val="28"/>
        </w:rPr>
        <w:t xml:space="preserve"> профессор                                     </w:t>
      </w:r>
      <w:r w:rsidRPr="00056A27">
        <w:rPr>
          <w:bCs/>
          <w:color w:val="000000"/>
          <w:sz w:val="28"/>
          <w:szCs w:val="28"/>
        </w:rPr>
        <w:t xml:space="preserve">______ «__»____20__г.  </w:t>
      </w:r>
      <w:r>
        <w:rPr>
          <w:bCs/>
          <w:color w:val="000000"/>
          <w:sz w:val="28"/>
          <w:szCs w:val="28"/>
        </w:rPr>
        <w:t xml:space="preserve">В.А. Долгов   </w:t>
      </w:r>
    </w:p>
    <w:p w:rsidR="00A10850" w:rsidRDefault="009C00E6" w:rsidP="00A10850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к.м.н..</w:t>
      </w:r>
      <w:proofErr w:type="gramEnd"/>
      <w:r>
        <w:rPr>
          <w:bCs/>
          <w:color w:val="000000"/>
          <w:sz w:val="28"/>
          <w:szCs w:val="28"/>
        </w:rPr>
        <w:t xml:space="preserve"> доцент                                            </w:t>
      </w:r>
      <w:r w:rsidRPr="00056A27">
        <w:rPr>
          <w:bCs/>
          <w:color w:val="000000"/>
          <w:sz w:val="28"/>
          <w:szCs w:val="28"/>
        </w:rPr>
        <w:t xml:space="preserve">______ «__»____20__г.  </w:t>
      </w:r>
      <w:r>
        <w:rPr>
          <w:bCs/>
          <w:color w:val="000000"/>
          <w:sz w:val="28"/>
          <w:szCs w:val="28"/>
        </w:rPr>
        <w:t>М.И. Аникин</w:t>
      </w:r>
    </w:p>
    <w:p w:rsidR="009C00E6" w:rsidRPr="00056A27" w:rsidRDefault="009C00E6" w:rsidP="00A10850">
      <w:pPr>
        <w:jc w:val="both"/>
        <w:rPr>
          <w:bCs/>
          <w:color w:val="000000"/>
          <w:sz w:val="28"/>
          <w:szCs w:val="28"/>
        </w:rPr>
      </w:pPr>
    </w:p>
    <w:p w:rsidR="00A10850" w:rsidRPr="00056A27" w:rsidRDefault="00A10850" w:rsidP="00A10850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Программа одобрена на заседании кафедры оториноларингологии </w:t>
      </w:r>
    </w:p>
    <w:p w:rsidR="00A10850" w:rsidRPr="00056A27" w:rsidRDefault="00A10850" w:rsidP="00A1085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протокол №    от «___»_____20__г.</w:t>
      </w:r>
    </w:p>
    <w:p w:rsidR="00A10850" w:rsidRPr="00056A27" w:rsidRDefault="00A10850" w:rsidP="00A10850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Программа рассмотрена и одобрена на заседании методического совета по аспирантуре от «__»_____ 20__г.</w:t>
      </w:r>
    </w:p>
    <w:p w:rsidR="00A10850" w:rsidRPr="00056A27" w:rsidRDefault="00A10850" w:rsidP="00A10850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A10850" w:rsidRPr="00056A27" w:rsidRDefault="00A10850" w:rsidP="00A10850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СОГЛАСОВАНО:</w:t>
      </w:r>
    </w:p>
    <w:p w:rsidR="00A10850" w:rsidRPr="00056A27" w:rsidRDefault="00A10850" w:rsidP="00A10850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председатель</w:t>
      </w: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методического совета по аспирантуре</w:t>
      </w: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д.м.н. профессор                                        ______ «__»____20__г. </w:t>
      </w:r>
      <w:proofErr w:type="spellStart"/>
      <w:r w:rsidRPr="00056A27">
        <w:rPr>
          <w:bCs/>
          <w:color w:val="000000"/>
          <w:sz w:val="28"/>
          <w:szCs w:val="28"/>
        </w:rPr>
        <w:t>А.А.Вялкова</w:t>
      </w:r>
      <w:proofErr w:type="spellEnd"/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начальник отдела</w:t>
      </w:r>
    </w:p>
    <w:p w:rsidR="00A10850" w:rsidRPr="00056A27" w:rsidRDefault="00A10850" w:rsidP="00A10850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аспирантуры, докторантуры и организации</w:t>
      </w:r>
    </w:p>
    <w:p w:rsidR="00A10850" w:rsidRDefault="00A10850" w:rsidP="00A10850">
      <w:pPr>
        <w:jc w:val="both"/>
        <w:rPr>
          <w:b/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научных исследований                           ______ «__»____20__г. </w:t>
      </w:r>
      <w:proofErr w:type="spellStart"/>
      <w:r w:rsidRPr="00056A27">
        <w:rPr>
          <w:bCs/>
          <w:color w:val="000000"/>
          <w:sz w:val="28"/>
          <w:szCs w:val="28"/>
        </w:rPr>
        <w:t>М.В.Фомина</w:t>
      </w:r>
      <w:proofErr w:type="spellEnd"/>
    </w:p>
    <w:p w:rsidR="003223B8" w:rsidRDefault="003223B8"/>
    <w:sectPr w:rsidR="00322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95" w:rsidRDefault="00E77295" w:rsidP="00A8185E">
      <w:r>
        <w:separator/>
      </w:r>
    </w:p>
  </w:endnote>
  <w:endnote w:type="continuationSeparator" w:id="0">
    <w:p w:rsidR="00E77295" w:rsidRDefault="00E77295" w:rsidP="00A8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E" w:rsidRDefault="00A818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215632"/>
      <w:docPartObj>
        <w:docPartGallery w:val="Page Numbers (Bottom of Page)"/>
        <w:docPartUnique/>
      </w:docPartObj>
    </w:sdtPr>
    <w:sdtEndPr/>
    <w:sdtContent>
      <w:p w:rsidR="00A8185E" w:rsidRDefault="00A818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10">
          <w:rPr>
            <w:noProof/>
          </w:rPr>
          <w:t>24</w:t>
        </w:r>
        <w:r>
          <w:fldChar w:fldCharType="end"/>
        </w:r>
      </w:p>
    </w:sdtContent>
  </w:sdt>
  <w:p w:rsidR="00A8185E" w:rsidRDefault="00A8185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E" w:rsidRDefault="00A818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95" w:rsidRDefault="00E77295" w:rsidP="00A8185E">
      <w:r>
        <w:separator/>
      </w:r>
    </w:p>
  </w:footnote>
  <w:footnote w:type="continuationSeparator" w:id="0">
    <w:p w:rsidR="00E77295" w:rsidRDefault="00E77295" w:rsidP="00A8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E" w:rsidRDefault="00A8185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E" w:rsidRDefault="00A8185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E" w:rsidRDefault="00A8185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0E1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511BDF"/>
    <w:multiLevelType w:val="singleLevel"/>
    <w:tmpl w:val="D596757A"/>
    <w:lvl w:ilvl="0">
      <w:start w:val="12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">
    <w:nsid w:val="06453A4D"/>
    <w:multiLevelType w:val="hybridMultilevel"/>
    <w:tmpl w:val="B784B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CAC5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9217B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13B6F"/>
    <w:multiLevelType w:val="hybridMultilevel"/>
    <w:tmpl w:val="A432B1DA"/>
    <w:lvl w:ilvl="0" w:tplc="6F94FF2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B092B"/>
    <w:multiLevelType w:val="multilevel"/>
    <w:tmpl w:val="DAF2FC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14621C05"/>
    <w:multiLevelType w:val="multilevel"/>
    <w:tmpl w:val="41EC8856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2D1C5B"/>
    <w:multiLevelType w:val="singleLevel"/>
    <w:tmpl w:val="0419000F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244F7"/>
    <w:multiLevelType w:val="singleLevel"/>
    <w:tmpl w:val="1258FBD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hint="default"/>
      </w:rPr>
    </w:lvl>
  </w:abstractNum>
  <w:abstractNum w:abstractNumId="9">
    <w:nsid w:val="1D696F73"/>
    <w:multiLevelType w:val="hybridMultilevel"/>
    <w:tmpl w:val="24844EF2"/>
    <w:lvl w:ilvl="0" w:tplc="3B081086">
      <w:start w:val="2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10">
    <w:nsid w:val="1F761A7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492463"/>
    <w:multiLevelType w:val="multilevel"/>
    <w:tmpl w:val="15C0D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53383"/>
    <w:multiLevelType w:val="hybridMultilevel"/>
    <w:tmpl w:val="B6183D22"/>
    <w:lvl w:ilvl="0" w:tplc="6BE6F2C8">
      <w:start w:val="1"/>
      <w:numFmt w:val="bullet"/>
      <w:lvlText w:val=""/>
      <w:lvlJc w:val="left"/>
      <w:pPr>
        <w:ind w:left="1389" w:hanging="3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D16536"/>
    <w:multiLevelType w:val="hybridMultilevel"/>
    <w:tmpl w:val="1266129E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A79F6"/>
    <w:multiLevelType w:val="hybridMultilevel"/>
    <w:tmpl w:val="A8B6E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F565D1"/>
    <w:multiLevelType w:val="hybridMultilevel"/>
    <w:tmpl w:val="AEB8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A26A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A9AFEB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248594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EFC88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ED859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5CBA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194498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CEE99A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EB50880"/>
    <w:multiLevelType w:val="hybridMultilevel"/>
    <w:tmpl w:val="D6AADFA0"/>
    <w:lvl w:ilvl="0" w:tplc="5224C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9C6CE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B203BA"/>
    <w:multiLevelType w:val="hybridMultilevel"/>
    <w:tmpl w:val="2DC09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B3C32"/>
    <w:multiLevelType w:val="singleLevel"/>
    <w:tmpl w:val="08B8D1B4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3A200E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840325"/>
    <w:multiLevelType w:val="hybridMultilevel"/>
    <w:tmpl w:val="AF144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B82FDD"/>
    <w:multiLevelType w:val="hybridMultilevel"/>
    <w:tmpl w:val="FA6E0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EF1CB7"/>
    <w:multiLevelType w:val="hybridMultilevel"/>
    <w:tmpl w:val="DA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9E642A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5910EFB"/>
    <w:multiLevelType w:val="hybridMultilevel"/>
    <w:tmpl w:val="B0E61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6B2A47"/>
    <w:multiLevelType w:val="hybridMultilevel"/>
    <w:tmpl w:val="574C7FFA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840551"/>
    <w:multiLevelType w:val="hybridMultilevel"/>
    <w:tmpl w:val="192E8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30BDD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EAB2BB0"/>
    <w:multiLevelType w:val="singleLevel"/>
    <w:tmpl w:val="74A8D2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1">
    <w:nsid w:val="4EB24E46"/>
    <w:multiLevelType w:val="singleLevel"/>
    <w:tmpl w:val="290E7B66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hint="default"/>
      </w:rPr>
    </w:lvl>
  </w:abstractNum>
  <w:abstractNum w:abstractNumId="32">
    <w:nsid w:val="53E96412"/>
    <w:multiLevelType w:val="hybridMultilevel"/>
    <w:tmpl w:val="39DE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9F795C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DC0490F"/>
    <w:multiLevelType w:val="singleLevel"/>
    <w:tmpl w:val="BED47E9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5FAA53BC"/>
    <w:multiLevelType w:val="hybridMultilevel"/>
    <w:tmpl w:val="20EEC0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04FF3"/>
    <w:multiLevelType w:val="singleLevel"/>
    <w:tmpl w:val="F3C43A66"/>
    <w:lvl w:ilvl="0">
      <w:start w:val="4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8">
    <w:nsid w:val="6AC6082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596B42"/>
    <w:multiLevelType w:val="hybridMultilevel"/>
    <w:tmpl w:val="D8061C8C"/>
    <w:lvl w:ilvl="0" w:tplc="ABA21496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EC2575"/>
    <w:multiLevelType w:val="hybridMultilevel"/>
    <w:tmpl w:val="644639BE"/>
    <w:lvl w:ilvl="0" w:tplc="369C6C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E66BA0"/>
    <w:multiLevelType w:val="hybridMultilevel"/>
    <w:tmpl w:val="41EC8856"/>
    <w:lvl w:ilvl="0" w:tplc="04190001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724C13"/>
    <w:multiLevelType w:val="hybridMultilevel"/>
    <w:tmpl w:val="63285AA0"/>
    <w:lvl w:ilvl="0" w:tplc="195C6700">
      <w:start w:val="1"/>
      <w:numFmt w:val="decimal"/>
      <w:lvlText w:val="%1."/>
      <w:lvlJc w:val="left"/>
      <w:pPr>
        <w:tabs>
          <w:tab w:val="num" w:pos="1042"/>
        </w:tabs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D47C2"/>
    <w:multiLevelType w:val="hybridMultilevel"/>
    <w:tmpl w:val="1E2CF320"/>
    <w:lvl w:ilvl="0" w:tplc="ABA21496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44">
    <w:nsid w:val="7A210FE4"/>
    <w:multiLevelType w:val="hybridMultilevel"/>
    <w:tmpl w:val="2DB022E8"/>
    <w:lvl w:ilvl="0" w:tplc="6F94FF20">
      <w:start w:val="1"/>
      <w:numFmt w:val="bullet"/>
      <w:lvlText w:val="♦"/>
      <w:lvlJc w:val="left"/>
      <w:pPr>
        <w:ind w:left="36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85360"/>
    <w:multiLevelType w:val="hybridMultilevel"/>
    <w:tmpl w:val="A77CD7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88509C"/>
    <w:multiLevelType w:val="hybridMultilevel"/>
    <w:tmpl w:val="4FE09996"/>
    <w:lvl w:ilvl="0" w:tplc="04190001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0"/>
  </w:num>
  <w:num w:numId="3">
    <w:abstractNumId w:val="29"/>
  </w:num>
  <w:num w:numId="4">
    <w:abstractNumId w:val="27"/>
  </w:num>
  <w:num w:numId="5">
    <w:abstractNumId w:val="33"/>
  </w:num>
  <w:num w:numId="6">
    <w:abstractNumId w:val="3"/>
  </w:num>
  <w:num w:numId="7">
    <w:abstractNumId w:val="17"/>
  </w:num>
  <w:num w:numId="8">
    <w:abstractNumId w:val="11"/>
  </w:num>
  <w:num w:numId="9">
    <w:abstractNumId w:val="10"/>
  </w:num>
  <w:num w:numId="10">
    <w:abstractNumId w:val="24"/>
  </w:num>
  <w:num w:numId="11">
    <w:abstractNumId w:val="8"/>
  </w:num>
  <w:num w:numId="12">
    <w:abstractNumId w:val="1"/>
  </w:num>
  <w:num w:numId="13">
    <w:abstractNumId w:val="30"/>
  </w:num>
  <w:num w:numId="14">
    <w:abstractNumId w:val="31"/>
  </w:num>
  <w:num w:numId="15">
    <w:abstractNumId w:val="9"/>
  </w:num>
  <w:num w:numId="16">
    <w:abstractNumId w:val="12"/>
  </w:num>
  <w:num w:numId="17">
    <w:abstractNumId w:val="46"/>
  </w:num>
  <w:num w:numId="18">
    <w:abstractNumId w:val="40"/>
  </w:num>
  <w:num w:numId="19">
    <w:abstractNumId w:val="21"/>
  </w:num>
  <w:num w:numId="20">
    <w:abstractNumId w:val="22"/>
  </w:num>
  <w:num w:numId="21">
    <w:abstractNumId w:val="45"/>
  </w:num>
  <w:num w:numId="22">
    <w:abstractNumId w:val="35"/>
  </w:num>
  <w:num w:numId="23">
    <w:abstractNumId w:val="25"/>
  </w:num>
  <w:num w:numId="24">
    <w:abstractNumId w:val="4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1"/>
  </w:num>
  <w:num w:numId="28">
    <w:abstractNumId w:val="39"/>
  </w:num>
  <w:num w:numId="29">
    <w:abstractNumId w:val="23"/>
  </w:num>
  <w:num w:numId="30">
    <w:abstractNumId w:val="15"/>
  </w:num>
  <w:num w:numId="31">
    <w:abstractNumId w:val="43"/>
  </w:num>
  <w:num w:numId="32">
    <w:abstractNumId w:val="36"/>
  </w:num>
  <w:num w:numId="33">
    <w:abstractNumId w:val="20"/>
  </w:num>
  <w:num w:numId="34">
    <w:abstractNumId w:val="7"/>
  </w:num>
  <w:num w:numId="35">
    <w:abstractNumId w:val="34"/>
  </w:num>
  <w:num w:numId="36">
    <w:abstractNumId w:val="19"/>
  </w:num>
  <w:num w:numId="37">
    <w:abstractNumId w:val="37"/>
  </w:num>
  <w:num w:numId="38">
    <w:abstractNumId w:val="16"/>
  </w:num>
  <w:num w:numId="39">
    <w:abstractNumId w:val="28"/>
  </w:num>
  <w:num w:numId="40">
    <w:abstractNumId w:val="14"/>
  </w:num>
  <w:num w:numId="41">
    <w:abstractNumId w:val="5"/>
  </w:num>
  <w:num w:numId="4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8"/>
  </w:num>
  <w:num w:numId="48">
    <w:abstractNumId w:val="6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9"/>
    <w:rsid w:val="00043147"/>
    <w:rsid w:val="000D63B3"/>
    <w:rsid w:val="00103F59"/>
    <w:rsid w:val="001D5854"/>
    <w:rsid w:val="003223B8"/>
    <w:rsid w:val="004402D2"/>
    <w:rsid w:val="006A7B10"/>
    <w:rsid w:val="009C00E6"/>
    <w:rsid w:val="00A10850"/>
    <w:rsid w:val="00A8185E"/>
    <w:rsid w:val="00BA29DE"/>
    <w:rsid w:val="00C71155"/>
    <w:rsid w:val="00DD3E72"/>
    <w:rsid w:val="00E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6C83-2A46-4DED-A827-4ACDBCC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8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0850"/>
    <w:pPr>
      <w:keepNext/>
      <w:tabs>
        <w:tab w:val="num" w:pos="1080"/>
      </w:tabs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108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8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08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08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"/>
    <w:rsid w:val="00A108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A10850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10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1085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108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qFormat/>
    <w:rsid w:val="00A10850"/>
    <w:pPr>
      <w:jc w:val="center"/>
    </w:pPr>
    <w:rPr>
      <w:sz w:val="28"/>
      <w:szCs w:val="20"/>
    </w:rPr>
  </w:style>
  <w:style w:type="table" w:styleId="a8">
    <w:name w:val="Table Grid"/>
    <w:basedOn w:val="a1"/>
    <w:rsid w:val="00A1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108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10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1 Знак"/>
    <w:basedOn w:val="a"/>
    <w:rsid w:val="00A108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rsid w:val="00A10850"/>
    <w:rPr>
      <w:color w:val="0000FF"/>
      <w:u w:val="single"/>
    </w:rPr>
  </w:style>
  <w:style w:type="character" w:customStyle="1" w:styleId="3">
    <w:name w:val="Основной текст 3 Знак"/>
    <w:link w:val="30"/>
    <w:locked/>
    <w:rsid w:val="00A10850"/>
    <w:rPr>
      <w:sz w:val="24"/>
      <w:szCs w:val="24"/>
      <w:lang w:eastAsia="ru-RU"/>
    </w:rPr>
  </w:style>
  <w:style w:type="paragraph" w:styleId="30">
    <w:name w:val="Body Text 3"/>
    <w:basedOn w:val="a"/>
    <w:link w:val="3"/>
    <w:rsid w:val="00A1085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31">
    <w:name w:val="Основной текст 3 Знак1"/>
    <w:basedOn w:val="a0"/>
    <w:uiPriority w:val="99"/>
    <w:semiHidden/>
    <w:rsid w:val="00A108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список с точками"/>
    <w:basedOn w:val="a"/>
    <w:rsid w:val="00A1085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d">
    <w:name w:val="Для таблиц"/>
    <w:basedOn w:val="a"/>
    <w:rsid w:val="00A10850"/>
  </w:style>
  <w:style w:type="paragraph" w:customStyle="1" w:styleId="13">
    <w:name w:val="Абзац списка1"/>
    <w:basedOn w:val="a"/>
    <w:rsid w:val="00A10850"/>
    <w:pPr>
      <w:ind w:left="720"/>
    </w:pPr>
  </w:style>
  <w:style w:type="character" w:styleId="ae">
    <w:name w:val="page number"/>
    <w:basedOn w:val="a0"/>
    <w:rsid w:val="00A10850"/>
  </w:style>
  <w:style w:type="character" w:customStyle="1" w:styleId="7">
    <w:name w:val="Знак Знак7"/>
    <w:basedOn w:val="a0"/>
    <w:locked/>
    <w:rsid w:val="00A10850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basedOn w:val="a0"/>
    <w:locked/>
    <w:rsid w:val="00A10850"/>
    <w:rPr>
      <w:rFonts w:cs="Times New Roman"/>
      <w:sz w:val="24"/>
      <w:szCs w:val="24"/>
    </w:rPr>
  </w:style>
  <w:style w:type="paragraph" w:styleId="af">
    <w:name w:val="List Paragraph"/>
    <w:basedOn w:val="a"/>
    <w:qFormat/>
    <w:rsid w:val="00A10850"/>
    <w:pPr>
      <w:ind w:left="720"/>
      <w:contextualSpacing/>
    </w:pPr>
  </w:style>
  <w:style w:type="paragraph" w:styleId="21">
    <w:name w:val="Body Text 2"/>
    <w:basedOn w:val="a"/>
    <w:link w:val="22"/>
    <w:rsid w:val="00A108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0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A108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1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A10850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085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theme="minorBidi"/>
      <w:sz w:val="19"/>
      <w:szCs w:val="19"/>
      <w:shd w:val="clear" w:color="auto" w:fill="FFFFFF"/>
      <w:lang w:eastAsia="en-US"/>
    </w:rPr>
  </w:style>
  <w:style w:type="character" w:customStyle="1" w:styleId="32">
    <w:name w:val="Основной текст (3)_"/>
    <w:rsid w:val="00A10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"/>
    <w:rsid w:val="00A10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A10850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10850"/>
    <w:pPr>
      <w:shd w:val="clear" w:color="auto" w:fill="FFFFFF"/>
      <w:spacing w:line="0" w:lineRule="atLeast"/>
    </w:pPr>
    <w:rPr>
      <w:rFonts w:ascii="Tahoma" w:eastAsia="Tahoma" w:hAnsi="Tahoma" w:cstheme="minorBidi"/>
      <w:sz w:val="19"/>
      <w:szCs w:val="19"/>
      <w:shd w:val="clear" w:color="auto" w:fill="FFFFFF"/>
      <w:lang w:eastAsia="en-US"/>
    </w:rPr>
  </w:style>
  <w:style w:type="paragraph" w:customStyle="1" w:styleId="FR4">
    <w:name w:val="FR4"/>
    <w:rsid w:val="00A1085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2">
    <w:name w:val="Document Map"/>
    <w:basedOn w:val="a"/>
    <w:link w:val="af3"/>
    <w:semiHidden/>
    <w:rsid w:val="00A108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A108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cxspmiddle">
    <w:name w:val="msonormalcxspmiddle"/>
    <w:basedOn w:val="a"/>
    <w:rsid w:val="00A10850"/>
    <w:pPr>
      <w:spacing w:before="100" w:beforeAutospacing="1" w:after="100" w:afterAutospacing="1"/>
    </w:pPr>
  </w:style>
  <w:style w:type="character" w:customStyle="1" w:styleId="25">
    <w:name w:val="Знак Знак2"/>
    <w:basedOn w:val="a0"/>
    <w:locked/>
    <w:rsid w:val="00A10850"/>
    <w:rPr>
      <w:sz w:val="28"/>
      <w:lang w:val="ru-RU" w:eastAsia="ru-RU" w:bidi="ar-SA"/>
    </w:rPr>
  </w:style>
  <w:style w:type="paragraph" w:customStyle="1" w:styleId="msonormalcxsplast">
    <w:name w:val="msonormalcxsplast"/>
    <w:basedOn w:val="a"/>
    <w:rsid w:val="00A10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6844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Фомина Марина Викторовна</cp:lastModifiedBy>
  <cp:revision>10</cp:revision>
  <dcterms:created xsi:type="dcterms:W3CDTF">2014-06-25T05:19:00Z</dcterms:created>
  <dcterms:modified xsi:type="dcterms:W3CDTF">2014-07-04T06:22:00Z</dcterms:modified>
</cp:coreProperties>
</file>