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9F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  <w:r w:rsidRPr="004A3361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0B3F9F" w:rsidRPr="004A3361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</w:p>
    <w:p w:rsidR="000B3F9F" w:rsidRPr="004A3361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  <w:r w:rsidRPr="004A3361">
        <w:rPr>
          <w:bCs/>
          <w:color w:val="000000"/>
          <w:sz w:val="28"/>
          <w:szCs w:val="28"/>
        </w:rPr>
        <w:t>Государственное бюджетное образовательное учреждение высшего</w:t>
      </w:r>
    </w:p>
    <w:p w:rsidR="000B3F9F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  <w:r w:rsidRPr="004A3361">
        <w:rPr>
          <w:bCs/>
          <w:color w:val="000000"/>
          <w:sz w:val="28"/>
          <w:szCs w:val="28"/>
        </w:rPr>
        <w:t xml:space="preserve">профессионального образования </w:t>
      </w:r>
    </w:p>
    <w:p w:rsidR="000B3F9F" w:rsidRPr="004A3361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  <w:r w:rsidRPr="004A3361">
        <w:rPr>
          <w:bCs/>
          <w:color w:val="000000"/>
          <w:sz w:val="28"/>
          <w:szCs w:val="28"/>
        </w:rPr>
        <w:t>«Оренбургская</w:t>
      </w:r>
      <w:r>
        <w:rPr>
          <w:bCs/>
          <w:color w:val="000000"/>
          <w:sz w:val="28"/>
          <w:szCs w:val="28"/>
        </w:rPr>
        <w:t xml:space="preserve"> </w:t>
      </w:r>
      <w:r w:rsidRPr="004A3361">
        <w:rPr>
          <w:bCs/>
          <w:color w:val="000000"/>
          <w:sz w:val="28"/>
          <w:szCs w:val="28"/>
        </w:rPr>
        <w:t>государственная медицинская академия»</w:t>
      </w:r>
    </w:p>
    <w:p w:rsidR="000B3F9F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  <w:r w:rsidRPr="004A3361"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0B3F9F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</w:p>
    <w:p w:rsidR="000B3F9F" w:rsidRPr="004A3361" w:rsidRDefault="000B3F9F" w:rsidP="000B3F9F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Кафедра оториноларингологии</w:t>
      </w:r>
    </w:p>
    <w:p w:rsidR="000B3F9F" w:rsidRPr="004A3361" w:rsidRDefault="000B3F9F" w:rsidP="000B3F9F"/>
    <w:p w:rsidR="000B3F9F" w:rsidRPr="00A10850" w:rsidRDefault="000B3F9F" w:rsidP="000B3F9F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0B3F9F" w:rsidRPr="00A10850" w:rsidRDefault="000B3F9F" w:rsidP="000B3F9F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                                                         « УТВЕРЖДАЮ»</w:t>
      </w:r>
    </w:p>
    <w:p w:rsidR="000B3F9F" w:rsidRPr="00A10850" w:rsidRDefault="000B3F9F" w:rsidP="000B3F9F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                                       проректор по научной и клинической работе</w:t>
      </w:r>
    </w:p>
    <w:p w:rsidR="000B3F9F" w:rsidRPr="00A10850" w:rsidRDefault="000B3F9F" w:rsidP="000B3F9F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                                                   профессор                        Н.П.Сетко</w:t>
      </w:r>
    </w:p>
    <w:p w:rsidR="000B3F9F" w:rsidRPr="00A10850" w:rsidRDefault="000B3F9F" w:rsidP="000B3F9F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10850">
        <w:rPr>
          <w:sz w:val="28"/>
          <w:szCs w:val="28"/>
        </w:rPr>
        <w:t xml:space="preserve">                                                   «__» __________20______г</w:t>
      </w:r>
    </w:p>
    <w:p w:rsidR="000B3F9F" w:rsidRPr="004A3361" w:rsidRDefault="000B3F9F" w:rsidP="000B3F9F">
      <w:pPr>
        <w:jc w:val="right"/>
      </w:pPr>
    </w:p>
    <w:p w:rsidR="000B3F9F" w:rsidRPr="004A3361" w:rsidRDefault="000B3F9F" w:rsidP="000B3F9F"/>
    <w:p w:rsidR="000B3F9F" w:rsidRPr="004A3361" w:rsidRDefault="000B3F9F" w:rsidP="000B3F9F"/>
    <w:p w:rsidR="000B3F9F" w:rsidRPr="004A3361" w:rsidRDefault="000B3F9F" w:rsidP="000B3F9F"/>
    <w:p w:rsidR="000B3F9F" w:rsidRPr="004A3361" w:rsidRDefault="000B3F9F" w:rsidP="000B3F9F">
      <w:pPr>
        <w:rPr>
          <w:b/>
        </w:rPr>
      </w:pPr>
    </w:p>
    <w:p w:rsidR="000B3F9F" w:rsidRDefault="000B3F9F" w:rsidP="000B3F9F">
      <w:pPr>
        <w:contextualSpacing/>
        <w:jc w:val="center"/>
        <w:rPr>
          <w:b/>
          <w:sz w:val="28"/>
          <w:szCs w:val="28"/>
        </w:rPr>
      </w:pPr>
      <w:r w:rsidRPr="004A3361">
        <w:rPr>
          <w:b/>
          <w:sz w:val="28"/>
          <w:szCs w:val="28"/>
        </w:rPr>
        <w:t xml:space="preserve">РАБОЧАЯ ПРОГРАММА </w:t>
      </w:r>
    </w:p>
    <w:p w:rsidR="000B3F9F" w:rsidRDefault="00B04EDB" w:rsidP="000B3F9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9A0C63">
        <w:rPr>
          <w:b/>
          <w:sz w:val="28"/>
          <w:szCs w:val="28"/>
        </w:rPr>
        <w:t xml:space="preserve">исциплины по выбору </w:t>
      </w:r>
      <w:r w:rsidR="000B3F9F">
        <w:rPr>
          <w:b/>
          <w:sz w:val="28"/>
          <w:szCs w:val="28"/>
        </w:rPr>
        <w:t xml:space="preserve"> </w:t>
      </w:r>
    </w:p>
    <w:p w:rsidR="000B3F9F" w:rsidRDefault="00B04EDB" w:rsidP="000B3F9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«РИНОЛОГИЯ»</w:t>
      </w:r>
    </w:p>
    <w:p w:rsidR="00B04EDB" w:rsidRDefault="00B04EDB" w:rsidP="000B3F9F">
      <w:pPr>
        <w:ind w:left="720" w:right="446"/>
        <w:contextualSpacing/>
        <w:jc w:val="center"/>
        <w:rPr>
          <w:sz w:val="28"/>
          <w:szCs w:val="28"/>
        </w:rPr>
      </w:pPr>
    </w:p>
    <w:p w:rsidR="000B3F9F" w:rsidRDefault="000E3FF6" w:rsidP="000B3F9F">
      <w:pPr>
        <w:ind w:left="720" w:right="44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3F9F" w:rsidRPr="004A3361">
        <w:rPr>
          <w:sz w:val="28"/>
          <w:szCs w:val="28"/>
        </w:rPr>
        <w:t>сновной</w:t>
      </w:r>
      <w:r w:rsidR="00B04EDB">
        <w:rPr>
          <w:sz w:val="28"/>
          <w:szCs w:val="28"/>
        </w:rPr>
        <w:t xml:space="preserve"> профессиональной образовательной программы</w:t>
      </w:r>
      <w:r w:rsidR="000B3F9F" w:rsidRPr="004A3361">
        <w:rPr>
          <w:sz w:val="28"/>
          <w:szCs w:val="28"/>
        </w:rPr>
        <w:t xml:space="preserve"> послевузовского профессионального образования (аспирантура)</w:t>
      </w:r>
    </w:p>
    <w:p w:rsidR="000B3F9F" w:rsidRDefault="000B3F9F" w:rsidP="000B3F9F">
      <w:pPr>
        <w:ind w:left="720" w:right="446"/>
        <w:contextualSpacing/>
        <w:jc w:val="center"/>
        <w:rPr>
          <w:sz w:val="28"/>
          <w:szCs w:val="28"/>
        </w:rPr>
      </w:pPr>
    </w:p>
    <w:p w:rsidR="000B3F9F" w:rsidRPr="004A3361" w:rsidRDefault="000B3F9F" w:rsidP="000B3F9F">
      <w:pPr>
        <w:ind w:left="720" w:right="446"/>
        <w:contextualSpacing/>
        <w:jc w:val="center"/>
        <w:rPr>
          <w:b/>
          <w:sz w:val="28"/>
          <w:szCs w:val="28"/>
        </w:rPr>
      </w:pPr>
      <w:r w:rsidRPr="004A3361">
        <w:rPr>
          <w:sz w:val="28"/>
          <w:szCs w:val="28"/>
        </w:rPr>
        <w:t xml:space="preserve"> </w:t>
      </w:r>
      <w:r w:rsidRPr="004A3361">
        <w:rPr>
          <w:b/>
          <w:sz w:val="28"/>
          <w:szCs w:val="28"/>
        </w:rPr>
        <w:t>по научной специальности 14.01.03 «Болезни уха, горла и носа»</w:t>
      </w:r>
    </w:p>
    <w:p w:rsidR="000B3F9F" w:rsidRPr="004A3361" w:rsidRDefault="000B3F9F" w:rsidP="000B3F9F">
      <w:pPr>
        <w:contextualSpacing/>
        <w:rPr>
          <w:b/>
          <w:sz w:val="28"/>
          <w:szCs w:val="28"/>
        </w:rPr>
      </w:pPr>
    </w:p>
    <w:p w:rsidR="000B3F9F" w:rsidRPr="004A3361" w:rsidRDefault="000B3F9F" w:rsidP="000B3F9F"/>
    <w:p w:rsidR="000B3F9F" w:rsidRPr="004A3361" w:rsidRDefault="000B3F9F" w:rsidP="000B3F9F">
      <w:pPr>
        <w:rPr>
          <w:sz w:val="28"/>
          <w:szCs w:val="28"/>
        </w:rPr>
      </w:pPr>
    </w:p>
    <w:p w:rsidR="000B3F9F" w:rsidRPr="004A3361" w:rsidRDefault="000B3F9F" w:rsidP="000B3F9F">
      <w:pPr>
        <w:jc w:val="center"/>
        <w:rPr>
          <w:sz w:val="28"/>
          <w:szCs w:val="28"/>
        </w:rPr>
      </w:pPr>
      <w:r w:rsidRPr="004A3361">
        <w:rPr>
          <w:sz w:val="28"/>
          <w:szCs w:val="28"/>
        </w:rPr>
        <w:t xml:space="preserve">присуждается </w:t>
      </w:r>
      <w:r>
        <w:rPr>
          <w:sz w:val="28"/>
          <w:szCs w:val="28"/>
        </w:rPr>
        <w:t>у</w:t>
      </w:r>
      <w:r w:rsidRPr="004A3361">
        <w:rPr>
          <w:sz w:val="28"/>
          <w:szCs w:val="28"/>
        </w:rPr>
        <w:t>ченая степень</w:t>
      </w:r>
    </w:p>
    <w:p w:rsidR="000B3F9F" w:rsidRDefault="000B3F9F" w:rsidP="000B3F9F">
      <w:pPr>
        <w:jc w:val="center"/>
        <w:rPr>
          <w:sz w:val="28"/>
          <w:szCs w:val="28"/>
        </w:rPr>
      </w:pPr>
      <w:r w:rsidRPr="004A3361">
        <w:rPr>
          <w:sz w:val="28"/>
          <w:szCs w:val="28"/>
        </w:rPr>
        <w:t>кандидат медицинских наук</w:t>
      </w:r>
    </w:p>
    <w:p w:rsidR="000B3F9F" w:rsidRDefault="000B3F9F" w:rsidP="000B3F9F">
      <w:pPr>
        <w:jc w:val="center"/>
        <w:rPr>
          <w:sz w:val="28"/>
          <w:szCs w:val="28"/>
        </w:rPr>
      </w:pPr>
    </w:p>
    <w:p w:rsidR="000B3F9F" w:rsidRPr="004A3361" w:rsidRDefault="000B3F9F" w:rsidP="000B3F9F">
      <w:pPr>
        <w:jc w:val="center"/>
        <w:rPr>
          <w:sz w:val="28"/>
          <w:szCs w:val="28"/>
        </w:rPr>
      </w:pPr>
    </w:p>
    <w:p w:rsidR="000B3F9F" w:rsidRPr="004A3361" w:rsidRDefault="000B3F9F" w:rsidP="000B3F9F">
      <w:pPr>
        <w:jc w:val="center"/>
        <w:rPr>
          <w:sz w:val="28"/>
          <w:szCs w:val="28"/>
        </w:rPr>
      </w:pPr>
    </w:p>
    <w:p w:rsidR="000B3F9F" w:rsidRPr="004A3361" w:rsidRDefault="000B3F9F" w:rsidP="000B3F9F">
      <w:pPr>
        <w:jc w:val="center"/>
        <w:rPr>
          <w:sz w:val="28"/>
          <w:szCs w:val="28"/>
        </w:rPr>
      </w:pPr>
      <w:r w:rsidRPr="004A3361">
        <w:rPr>
          <w:sz w:val="28"/>
          <w:szCs w:val="28"/>
        </w:rPr>
        <w:t>форма обучения</w:t>
      </w:r>
    </w:p>
    <w:p w:rsidR="000B3F9F" w:rsidRPr="004A3361" w:rsidRDefault="000B3F9F" w:rsidP="000B3F9F">
      <w:pPr>
        <w:jc w:val="center"/>
        <w:rPr>
          <w:sz w:val="28"/>
          <w:szCs w:val="28"/>
        </w:rPr>
      </w:pPr>
      <w:bookmarkStart w:id="0" w:name="_GoBack"/>
      <w:bookmarkEnd w:id="0"/>
      <w:r w:rsidRPr="004A3361">
        <w:rPr>
          <w:sz w:val="28"/>
          <w:szCs w:val="28"/>
        </w:rPr>
        <w:t>очная</w:t>
      </w:r>
    </w:p>
    <w:p w:rsidR="000B3F9F" w:rsidRPr="004A3361" w:rsidRDefault="000B3F9F" w:rsidP="000B3F9F"/>
    <w:p w:rsidR="000B3F9F" w:rsidRPr="004A3361" w:rsidRDefault="000B3F9F" w:rsidP="000B3F9F">
      <w:r w:rsidRPr="004A3361">
        <w:t xml:space="preserve">                                                            </w:t>
      </w:r>
    </w:p>
    <w:p w:rsidR="000B3F9F" w:rsidRPr="004A3361" w:rsidRDefault="000B3F9F" w:rsidP="000B3F9F"/>
    <w:p w:rsidR="000B3F9F" w:rsidRPr="004A3361" w:rsidRDefault="000B3F9F" w:rsidP="000B3F9F"/>
    <w:p w:rsidR="000B3F9F" w:rsidRPr="004A3361" w:rsidRDefault="000B3F9F" w:rsidP="000B3F9F"/>
    <w:p w:rsidR="000B3F9F" w:rsidRPr="004A3361" w:rsidRDefault="000B3F9F" w:rsidP="000B3F9F"/>
    <w:p w:rsidR="000B3F9F" w:rsidRPr="004A3361" w:rsidRDefault="000B3F9F" w:rsidP="000B3F9F">
      <w:r w:rsidRPr="004A3361">
        <w:t xml:space="preserve">                                                                         </w:t>
      </w:r>
    </w:p>
    <w:p w:rsidR="000B3F9F" w:rsidRPr="004A3361" w:rsidRDefault="000B3F9F" w:rsidP="000B3F9F"/>
    <w:p w:rsidR="000B3F9F" w:rsidRPr="00213B49" w:rsidRDefault="000B3F9F" w:rsidP="000B3F9F">
      <w:pPr>
        <w:rPr>
          <w:sz w:val="28"/>
          <w:szCs w:val="28"/>
        </w:rPr>
      </w:pPr>
      <w:r w:rsidRPr="004A3361">
        <w:t xml:space="preserve">                                                                </w:t>
      </w:r>
      <w:r>
        <w:rPr>
          <w:sz w:val="28"/>
          <w:szCs w:val="28"/>
        </w:rPr>
        <w:t>Оренбург - 2012</w:t>
      </w: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lastRenderedPageBreak/>
        <w:t>содержание:</w:t>
      </w:r>
    </w:p>
    <w:p w:rsidR="000B3F9F" w:rsidRPr="0063763C" w:rsidRDefault="000B3F9F" w:rsidP="000B3F9F">
      <w:pPr>
        <w:shd w:val="clear" w:color="auto" w:fill="FFFFFF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938"/>
        <w:gridCol w:w="1099"/>
      </w:tblGrid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Цель и задачи освоения дисциплины</w:t>
            </w:r>
          </w:p>
        </w:tc>
        <w:tc>
          <w:tcPr>
            <w:tcW w:w="1099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3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Место дисциплины</w:t>
            </w:r>
            <w:r>
              <w:rPr>
                <w:sz w:val="28"/>
                <w:szCs w:val="28"/>
              </w:rPr>
              <w:t xml:space="preserve"> </w:t>
            </w:r>
            <w:r w:rsidRPr="0063763C">
              <w:rPr>
                <w:sz w:val="28"/>
                <w:szCs w:val="28"/>
              </w:rPr>
              <w:t xml:space="preserve"> по выбору в ОПОП</w:t>
            </w:r>
          </w:p>
        </w:tc>
        <w:tc>
          <w:tcPr>
            <w:tcW w:w="1099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3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0B3F9F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Требования к результатам освоения дисциплины</w:t>
            </w:r>
          </w:p>
          <w:p w:rsidR="000B3F9F" w:rsidRDefault="000B3F9F" w:rsidP="00D6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B3F9F" w:rsidRPr="0063763C" w:rsidTr="00D61467">
        <w:trPr>
          <w:trHeight w:val="673"/>
        </w:trPr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0B3F9F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Объем специальных дисциплин</w:t>
            </w:r>
            <w:r>
              <w:rPr>
                <w:sz w:val="28"/>
                <w:szCs w:val="28"/>
              </w:rPr>
              <w:t xml:space="preserve">ы по выбору </w:t>
            </w:r>
            <w:r w:rsidRPr="0063763C">
              <w:rPr>
                <w:sz w:val="28"/>
                <w:szCs w:val="28"/>
              </w:rPr>
              <w:t>и виды учебной работы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4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0B3F9F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 xml:space="preserve">Структура программы </w:t>
            </w:r>
            <w:r>
              <w:rPr>
                <w:sz w:val="28"/>
                <w:szCs w:val="28"/>
              </w:rPr>
              <w:t>дисциплин по выбору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Содержание дисциплины</w:t>
            </w:r>
            <w:r>
              <w:rPr>
                <w:sz w:val="28"/>
                <w:szCs w:val="28"/>
              </w:rPr>
              <w:t xml:space="preserve"> по выбору</w:t>
            </w:r>
          </w:p>
        </w:tc>
        <w:tc>
          <w:tcPr>
            <w:tcW w:w="1099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5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Структура и содержание модулей</w:t>
            </w:r>
            <w:r>
              <w:rPr>
                <w:sz w:val="28"/>
                <w:szCs w:val="28"/>
              </w:rPr>
              <w:t xml:space="preserve"> дисциплины по выбору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874072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Самостоятельная внеаудиторная работа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874072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0B3F9F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Учебно-методическое и информационное обеспечение дисциплины</w:t>
            </w:r>
            <w:r>
              <w:rPr>
                <w:sz w:val="28"/>
                <w:szCs w:val="28"/>
              </w:rPr>
              <w:t xml:space="preserve">  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874072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B3F9F" w:rsidRPr="0063763C" w:rsidTr="00D61467">
        <w:trPr>
          <w:trHeight w:val="593"/>
        </w:trPr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Материально-техническое обеспечение дисциплины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0B3F9F" w:rsidP="008740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072">
              <w:rPr>
                <w:sz w:val="28"/>
                <w:szCs w:val="28"/>
              </w:rPr>
              <w:t>1</w:t>
            </w:r>
          </w:p>
        </w:tc>
      </w:tr>
      <w:tr w:rsidR="000B3F9F" w:rsidRPr="0063763C" w:rsidTr="00D61467">
        <w:tc>
          <w:tcPr>
            <w:tcW w:w="534" w:type="dxa"/>
          </w:tcPr>
          <w:p w:rsidR="000B3F9F" w:rsidRPr="0063763C" w:rsidRDefault="000B3F9F" w:rsidP="00D61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:rsidR="000B3F9F" w:rsidRPr="0063763C" w:rsidRDefault="000B3F9F" w:rsidP="00D61467">
            <w:pPr>
              <w:rPr>
                <w:sz w:val="28"/>
                <w:szCs w:val="28"/>
              </w:rPr>
            </w:pPr>
            <w:r w:rsidRPr="0063763C">
              <w:rPr>
                <w:sz w:val="28"/>
                <w:szCs w:val="28"/>
              </w:rPr>
              <w:t>Лист регистрации внесенных изменений</w:t>
            </w:r>
          </w:p>
          <w:p w:rsidR="000B3F9F" w:rsidRPr="0063763C" w:rsidRDefault="000B3F9F" w:rsidP="00D6146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B3F9F" w:rsidRPr="0063763C" w:rsidRDefault="000B3F9F" w:rsidP="008740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072">
              <w:rPr>
                <w:sz w:val="28"/>
                <w:szCs w:val="28"/>
              </w:rPr>
              <w:t>2</w:t>
            </w:r>
          </w:p>
        </w:tc>
      </w:tr>
    </w:tbl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rPr>
          <w:b/>
          <w:caps/>
          <w:color w:val="000000"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Цели и задачи обучения:</w:t>
      </w: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  <w:r w:rsidRPr="00F85C7D">
        <w:rPr>
          <w:b/>
          <w:sz w:val="28"/>
          <w:szCs w:val="28"/>
        </w:rPr>
        <w:t>Цель обучения: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A90A53">
        <w:rPr>
          <w:b/>
          <w:i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возможности и условий для удовлетворения разносторонних образовательных интересов аспиранта в пределах обязательной дисциплины основной образовательной программы по оториноларингологии.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0A53">
        <w:rPr>
          <w:b/>
          <w:i/>
          <w:sz w:val="28"/>
          <w:szCs w:val="28"/>
        </w:rPr>
        <w:t>Углубленное изучение</w:t>
      </w:r>
      <w:r>
        <w:rPr>
          <w:sz w:val="28"/>
          <w:szCs w:val="28"/>
        </w:rPr>
        <w:t xml:space="preserve"> одной из выбранных дисциплин и практическое ею овладение на уровне специализации.</w:t>
      </w:r>
    </w:p>
    <w:p w:rsidR="000B3F9F" w:rsidRPr="00A90A53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  <w:r w:rsidRPr="00A90A53">
        <w:rPr>
          <w:b/>
          <w:sz w:val="28"/>
          <w:szCs w:val="28"/>
        </w:rPr>
        <w:t>Задачи: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0A53">
        <w:rPr>
          <w:b/>
          <w:i/>
          <w:sz w:val="28"/>
          <w:szCs w:val="28"/>
        </w:rPr>
        <w:t xml:space="preserve">Изучить </w:t>
      </w:r>
      <w:r>
        <w:rPr>
          <w:sz w:val="28"/>
          <w:szCs w:val="28"/>
        </w:rPr>
        <w:t>теоретические основы и практическую значимость выбранной дисциплины.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0A53">
        <w:rPr>
          <w:b/>
          <w:i/>
          <w:sz w:val="28"/>
          <w:szCs w:val="28"/>
        </w:rPr>
        <w:t>Овладеть</w:t>
      </w:r>
      <w:r>
        <w:rPr>
          <w:sz w:val="28"/>
          <w:szCs w:val="28"/>
        </w:rPr>
        <w:t xml:space="preserve"> практическими навыками и умениями в области выбранной дисциплины, необходимыми для специальной профессиональной деятельности в сфере оториноларингологии.</w:t>
      </w: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4BA9">
        <w:rPr>
          <w:b/>
          <w:sz w:val="28"/>
          <w:szCs w:val="28"/>
        </w:rPr>
        <w:t>2. Место дисциплины по выбору в ОПОП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Дисциплины по выбору аспиранта выбираются им из числа предлагаемых образовательным учреждением, реализующим образовательную программу послевузовского профессионального образования по специальности 14.01.03 Болезни уха, горла и носа. Учреждение создаёт возможности и условия для максимального удовлетворения разносторонних образовательных интересов аспиранта в пределах границ обязательных дисциплин основной образовательной программы по оториноларингологии. Аспирант со своей стороны, определив и изучив дисциплину по выбору, получает возможность профессионального самовыражения и расширения границ профессиональной деятельности.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  <w:r w:rsidRPr="00AA787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Требование к результатам освоения дисциплины по выбору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 w:rsidRPr="00EC34D1">
        <w:rPr>
          <w:b/>
          <w:i/>
          <w:sz w:val="28"/>
          <w:szCs w:val="28"/>
        </w:rPr>
        <w:t>Знать</w:t>
      </w:r>
      <w:r>
        <w:rPr>
          <w:sz w:val="28"/>
          <w:szCs w:val="28"/>
        </w:rPr>
        <w:t xml:space="preserve"> теоретические основы выбранной дисциплины, её научные направления, диагностику, клинику, лечение и профилактику болезней по данной дисциплине.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 w:rsidRPr="00EC34D1">
        <w:rPr>
          <w:b/>
          <w:i/>
          <w:sz w:val="28"/>
          <w:szCs w:val="28"/>
        </w:rPr>
        <w:t>Уметь</w:t>
      </w:r>
      <w:r>
        <w:rPr>
          <w:sz w:val="28"/>
          <w:szCs w:val="28"/>
        </w:rPr>
        <w:t xml:space="preserve"> оказывать плановую и неотложную помощь при заболеваниях по выбранной дисциплине.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  <w:r w:rsidRPr="00EC34D1">
        <w:rPr>
          <w:b/>
          <w:i/>
          <w:sz w:val="28"/>
          <w:szCs w:val="28"/>
        </w:rPr>
        <w:t>Владеть</w:t>
      </w:r>
      <w:r>
        <w:rPr>
          <w:sz w:val="28"/>
          <w:szCs w:val="28"/>
        </w:rPr>
        <w:t xml:space="preserve"> методами исследования, технологией манипуляций, плановых и ургентных операций в рамках выбранной дисциплины.</w:t>
      </w:r>
    </w:p>
    <w:p w:rsidR="000B3F9F" w:rsidRDefault="000B3F9F" w:rsidP="000B3F9F">
      <w:pPr>
        <w:pStyle w:val="a3"/>
        <w:ind w:left="540" w:firstLine="720"/>
        <w:jc w:val="both"/>
        <w:rPr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0B3F9F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AA7877">
        <w:rPr>
          <w:b/>
          <w:sz w:val="28"/>
          <w:szCs w:val="28"/>
        </w:rPr>
        <w:t xml:space="preserve">Объем дисциплин </w:t>
      </w:r>
      <w:r>
        <w:rPr>
          <w:b/>
          <w:sz w:val="28"/>
          <w:szCs w:val="28"/>
        </w:rPr>
        <w:t>по выбору</w:t>
      </w:r>
      <w:r w:rsidRPr="00AA7877">
        <w:rPr>
          <w:b/>
          <w:sz w:val="28"/>
          <w:szCs w:val="28"/>
        </w:rPr>
        <w:t xml:space="preserve"> и виды учебной работы</w:t>
      </w:r>
    </w:p>
    <w:p w:rsidR="000B3F9F" w:rsidRPr="00AA7877" w:rsidRDefault="000B3F9F" w:rsidP="000B3F9F">
      <w:pPr>
        <w:pStyle w:val="a3"/>
        <w:ind w:left="540" w:firstLine="720"/>
        <w:jc w:val="both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849"/>
      </w:tblGrid>
      <w:tr w:rsidR="000B3F9F" w:rsidRPr="000362D7" w:rsidTr="00D61467">
        <w:trPr>
          <w:trHeight w:val="273"/>
        </w:trPr>
        <w:tc>
          <w:tcPr>
            <w:tcW w:w="4725" w:type="dxa"/>
          </w:tcPr>
          <w:p w:rsidR="000B3F9F" w:rsidRPr="000362D7" w:rsidRDefault="000B3F9F" w:rsidP="00D61467">
            <w:pPr>
              <w:ind w:left="540"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Виды учебной работы </w:t>
            </w:r>
          </w:p>
        </w:tc>
        <w:tc>
          <w:tcPr>
            <w:tcW w:w="5194" w:type="dxa"/>
          </w:tcPr>
          <w:p w:rsidR="000B3F9F" w:rsidRPr="000362D7" w:rsidRDefault="000B3F9F" w:rsidP="00D61467">
            <w:pPr>
              <w:ind w:left="540" w:firstLine="720"/>
              <w:contextualSpacing/>
              <w:jc w:val="center"/>
              <w:rPr>
                <w:b/>
              </w:rPr>
            </w:pPr>
            <w:r w:rsidRPr="000362D7">
              <w:rPr>
                <w:b/>
              </w:rPr>
              <w:t>Всего часов</w:t>
            </w:r>
          </w:p>
        </w:tc>
      </w:tr>
      <w:tr w:rsidR="000B3F9F" w:rsidRPr="000362D7" w:rsidTr="00D61467">
        <w:trPr>
          <w:trHeight w:val="2925"/>
        </w:trPr>
        <w:tc>
          <w:tcPr>
            <w:tcW w:w="4725" w:type="dxa"/>
          </w:tcPr>
          <w:p w:rsidR="000B3F9F" w:rsidRDefault="000B3F9F" w:rsidP="00D61467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 w:rsidRPr="006809BD">
              <w:rPr>
                <w:b/>
                <w:i/>
                <w:sz w:val="28"/>
                <w:szCs w:val="28"/>
              </w:rPr>
              <w:t xml:space="preserve">Аудиторные занятия </w:t>
            </w:r>
          </w:p>
          <w:p w:rsidR="000B3F9F" w:rsidRPr="006809BD" w:rsidRDefault="000B3F9F" w:rsidP="00D61467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 w:rsidRPr="006809BD">
              <w:rPr>
                <w:b/>
                <w:i/>
                <w:sz w:val="28"/>
                <w:szCs w:val="28"/>
              </w:rPr>
              <w:t>всего</w:t>
            </w:r>
          </w:p>
          <w:p w:rsidR="000B3F9F" w:rsidRPr="000362D7" w:rsidRDefault="000B3F9F" w:rsidP="00D61467">
            <w:pPr>
              <w:ind w:left="540" w:hanging="360"/>
              <w:contextualSpacing/>
              <w:rPr>
                <w:sz w:val="28"/>
                <w:szCs w:val="28"/>
              </w:rPr>
            </w:pPr>
            <w:r w:rsidRPr="000362D7">
              <w:rPr>
                <w:sz w:val="28"/>
                <w:szCs w:val="28"/>
              </w:rPr>
              <w:t>В том числе:</w:t>
            </w:r>
          </w:p>
          <w:p w:rsidR="000B3F9F" w:rsidRPr="000362D7" w:rsidRDefault="000B3F9F" w:rsidP="00D61467">
            <w:pPr>
              <w:ind w:left="540" w:hanging="360"/>
              <w:contextualSpacing/>
              <w:rPr>
                <w:sz w:val="28"/>
                <w:szCs w:val="28"/>
              </w:rPr>
            </w:pPr>
            <w:r w:rsidRPr="000362D7">
              <w:rPr>
                <w:sz w:val="28"/>
                <w:szCs w:val="28"/>
              </w:rPr>
              <w:t>Лекции</w:t>
            </w:r>
          </w:p>
          <w:p w:rsidR="000B3F9F" w:rsidRDefault="000B3F9F" w:rsidP="00D61467">
            <w:pPr>
              <w:ind w:left="540" w:hanging="360"/>
              <w:contextualSpacing/>
              <w:rPr>
                <w:sz w:val="28"/>
                <w:szCs w:val="28"/>
              </w:rPr>
            </w:pPr>
            <w:r w:rsidRPr="000362D7">
              <w:rPr>
                <w:sz w:val="28"/>
                <w:szCs w:val="28"/>
              </w:rPr>
              <w:t>Практические занятия</w:t>
            </w:r>
          </w:p>
          <w:p w:rsidR="000B3F9F" w:rsidRPr="000362D7" w:rsidRDefault="000B3F9F" w:rsidP="00D61467">
            <w:pPr>
              <w:ind w:left="540" w:hanging="360"/>
              <w:contextualSpacing/>
              <w:rPr>
                <w:sz w:val="28"/>
                <w:szCs w:val="28"/>
              </w:rPr>
            </w:pPr>
          </w:p>
          <w:p w:rsidR="000B3F9F" w:rsidRPr="006809BD" w:rsidRDefault="000B3F9F" w:rsidP="00D61467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 w:rsidRPr="006809BD">
              <w:rPr>
                <w:b/>
                <w:i/>
                <w:sz w:val="28"/>
                <w:szCs w:val="28"/>
              </w:rPr>
              <w:t>Самостоятельная работа:</w:t>
            </w:r>
          </w:p>
          <w:p w:rsidR="000B3F9F" w:rsidRPr="000362D7" w:rsidRDefault="000B3F9F" w:rsidP="00D61467">
            <w:pPr>
              <w:ind w:left="540" w:hanging="360"/>
              <w:contextualSpacing/>
              <w:jc w:val="both"/>
              <w:rPr>
                <w:sz w:val="28"/>
                <w:szCs w:val="28"/>
              </w:rPr>
            </w:pPr>
            <w:r w:rsidRPr="000362D7">
              <w:rPr>
                <w:sz w:val="28"/>
                <w:szCs w:val="28"/>
              </w:rPr>
              <w:t>Решение тестовых заданий</w:t>
            </w:r>
          </w:p>
          <w:p w:rsidR="000B3F9F" w:rsidRPr="000362D7" w:rsidRDefault="000B3F9F" w:rsidP="00D61467">
            <w:pPr>
              <w:ind w:left="180"/>
              <w:contextualSpacing/>
              <w:rPr>
                <w:sz w:val="28"/>
                <w:szCs w:val="28"/>
              </w:rPr>
            </w:pPr>
            <w:r w:rsidRPr="000362D7">
              <w:rPr>
                <w:sz w:val="28"/>
                <w:szCs w:val="28"/>
              </w:rPr>
              <w:t xml:space="preserve">Обследование </w:t>
            </w:r>
            <w:r>
              <w:rPr>
                <w:sz w:val="28"/>
                <w:szCs w:val="28"/>
              </w:rPr>
              <w:t xml:space="preserve">тематических </w:t>
            </w:r>
            <w:r w:rsidRPr="000362D7">
              <w:rPr>
                <w:sz w:val="28"/>
                <w:szCs w:val="28"/>
              </w:rPr>
              <w:t>больных в клинике</w:t>
            </w:r>
          </w:p>
          <w:p w:rsidR="000B3F9F" w:rsidRPr="000362D7" w:rsidRDefault="000B3F9F" w:rsidP="00D61467">
            <w:pPr>
              <w:ind w:left="1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лечения и реабилитации</w:t>
            </w:r>
          </w:p>
          <w:p w:rsidR="000B3F9F" w:rsidRDefault="000B3F9F" w:rsidP="00D61467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 в клинике</w:t>
            </w:r>
          </w:p>
          <w:p w:rsidR="000B3F9F" w:rsidRPr="000362D7" w:rsidRDefault="000B3F9F" w:rsidP="00D61467">
            <w:pPr>
              <w:ind w:left="18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больных в поликлинике и приемном покое</w:t>
            </w:r>
          </w:p>
        </w:tc>
        <w:tc>
          <w:tcPr>
            <w:tcW w:w="5194" w:type="dxa"/>
          </w:tcPr>
          <w:p w:rsidR="000B3F9F" w:rsidRDefault="000B3F9F" w:rsidP="00D61467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0B3F9F" w:rsidRPr="000362D7" w:rsidRDefault="000B3F9F" w:rsidP="00D61467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120</w:t>
            </w:r>
            <w:r w:rsidRPr="000362D7">
              <w:rPr>
                <w:i/>
                <w:sz w:val="28"/>
                <w:szCs w:val="28"/>
              </w:rPr>
              <w:t>ч.</w:t>
            </w:r>
          </w:p>
          <w:p w:rsidR="000B3F9F" w:rsidRPr="000362D7" w:rsidRDefault="000B3F9F" w:rsidP="00D61467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0B3F9F" w:rsidRDefault="000B3F9F" w:rsidP="00D61467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30</w:t>
            </w:r>
          </w:p>
          <w:p w:rsidR="000B3F9F" w:rsidRDefault="000B3F9F" w:rsidP="00D61467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</w:t>
            </w:r>
          </w:p>
          <w:p w:rsidR="000B3F9F" w:rsidRPr="000362D7" w:rsidRDefault="000B3F9F" w:rsidP="00D61467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0B3F9F" w:rsidRPr="000362D7" w:rsidRDefault="000B3F9F" w:rsidP="00D6146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60</w:t>
            </w:r>
            <w:r w:rsidRPr="000362D7">
              <w:rPr>
                <w:i/>
                <w:sz w:val="28"/>
                <w:szCs w:val="28"/>
              </w:rPr>
              <w:t>ч.</w:t>
            </w:r>
          </w:p>
        </w:tc>
      </w:tr>
      <w:tr w:rsidR="000B3F9F" w:rsidRPr="000362D7" w:rsidTr="00D61467">
        <w:trPr>
          <w:trHeight w:val="333"/>
        </w:trPr>
        <w:tc>
          <w:tcPr>
            <w:tcW w:w="4725" w:type="dxa"/>
          </w:tcPr>
          <w:p w:rsidR="000B3F9F" w:rsidRPr="006809BD" w:rsidRDefault="000B3F9F" w:rsidP="00D61467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Общая трудоёмкость – 5.з.е.</w:t>
            </w:r>
          </w:p>
        </w:tc>
        <w:tc>
          <w:tcPr>
            <w:tcW w:w="5194" w:type="dxa"/>
          </w:tcPr>
          <w:p w:rsidR="000B3F9F" w:rsidRPr="006809BD" w:rsidRDefault="000B3F9F" w:rsidP="00D61467">
            <w:pPr>
              <w:ind w:left="540" w:firstLine="720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809BD">
              <w:rPr>
                <w:b/>
                <w:i/>
                <w:sz w:val="28"/>
                <w:szCs w:val="28"/>
              </w:rPr>
              <w:t>Всего: 180 часов</w:t>
            </w:r>
          </w:p>
        </w:tc>
      </w:tr>
    </w:tbl>
    <w:p w:rsidR="000B3F9F" w:rsidRDefault="000B3F9F" w:rsidP="000B3F9F">
      <w:pPr>
        <w:ind w:left="540" w:firstLine="720"/>
        <w:contextualSpacing/>
        <w:rPr>
          <w:b/>
          <w:sz w:val="28"/>
          <w:szCs w:val="28"/>
        </w:rPr>
      </w:pPr>
    </w:p>
    <w:p w:rsidR="000B3F9F" w:rsidRDefault="000B3F9F" w:rsidP="000B3F9F">
      <w:pPr>
        <w:ind w:left="540" w:firstLine="720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5. Структура программы дисциплин по выбору</w:t>
      </w: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400"/>
        <w:gridCol w:w="1010"/>
        <w:gridCol w:w="923"/>
        <w:gridCol w:w="1142"/>
        <w:gridCol w:w="2385"/>
      </w:tblGrid>
      <w:tr w:rsidR="000B3F9F" w:rsidRPr="000362D7" w:rsidTr="00D61467">
        <w:trPr>
          <w:trHeight w:val="1377"/>
        </w:trPr>
        <w:tc>
          <w:tcPr>
            <w:tcW w:w="526" w:type="dxa"/>
          </w:tcPr>
          <w:p w:rsidR="000B3F9F" w:rsidRPr="000362D7" w:rsidRDefault="000B3F9F" w:rsidP="00D61467">
            <w:pPr>
              <w:ind w:left="-108"/>
              <w:contextualSpacing/>
            </w:pPr>
            <w:r w:rsidRPr="000362D7">
              <w:t>№ п/п</w:t>
            </w:r>
          </w:p>
        </w:tc>
        <w:tc>
          <w:tcPr>
            <w:tcW w:w="3400" w:type="dxa"/>
          </w:tcPr>
          <w:p w:rsidR="000B3F9F" w:rsidRPr="000362D7" w:rsidRDefault="000B3F9F" w:rsidP="00D61467">
            <w:pPr>
              <w:contextualSpacing/>
            </w:pPr>
            <w:r>
              <w:t>Д</w:t>
            </w:r>
            <w:r w:rsidRPr="000362D7">
              <w:t xml:space="preserve">исциплины </w:t>
            </w:r>
            <w:r>
              <w:t xml:space="preserve">по выбору </w:t>
            </w:r>
            <w:r w:rsidRPr="000362D7">
              <w:t>(модули)</w:t>
            </w:r>
          </w:p>
        </w:tc>
        <w:tc>
          <w:tcPr>
            <w:tcW w:w="3075" w:type="dxa"/>
            <w:gridSpan w:val="3"/>
          </w:tcPr>
          <w:p w:rsidR="000B3F9F" w:rsidRPr="000362D7" w:rsidRDefault="000B3F9F" w:rsidP="00D61467">
            <w:pPr>
              <w:contextualSpacing/>
              <w:jc w:val="center"/>
            </w:pPr>
            <w:r w:rsidRPr="000362D7">
              <w:t>Вид учебной работы</w:t>
            </w:r>
          </w:p>
        </w:tc>
        <w:tc>
          <w:tcPr>
            <w:tcW w:w="2385" w:type="dxa"/>
          </w:tcPr>
          <w:p w:rsidR="000B3F9F" w:rsidRPr="000362D7" w:rsidRDefault="000B3F9F" w:rsidP="00D61467">
            <w:pPr>
              <w:contextualSpacing/>
            </w:pPr>
            <w:r w:rsidRPr="000362D7">
              <w:t>Рубежн</w:t>
            </w:r>
            <w:r>
              <w:t xml:space="preserve">ые </w:t>
            </w:r>
            <w:r w:rsidRPr="000362D7">
              <w:t>контрольные точки и итоговый контроль (формы контроля)</w:t>
            </w:r>
          </w:p>
        </w:tc>
      </w:tr>
      <w:tr w:rsidR="000B3F9F" w:rsidRPr="000362D7" w:rsidTr="00D61467">
        <w:trPr>
          <w:trHeight w:val="560"/>
        </w:trPr>
        <w:tc>
          <w:tcPr>
            <w:tcW w:w="526" w:type="dxa"/>
          </w:tcPr>
          <w:p w:rsidR="000B3F9F" w:rsidRPr="000362D7" w:rsidRDefault="000B3F9F" w:rsidP="00D61467">
            <w:pPr>
              <w:contextualSpacing/>
            </w:pPr>
          </w:p>
        </w:tc>
        <w:tc>
          <w:tcPr>
            <w:tcW w:w="3400" w:type="dxa"/>
          </w:tcPr>
          <w:p w:rsidR="000B3F9F" w:rsidRPr="000362D7" w:rsidRDefault="000B3F9F" w:rsidP="00D61467">
            <w:pPr>
              <w:contextualSpacing/>
            </w:pPr>
          </w:p>
        </w:tc>
        <w:tc>
          <w:tcPr>
            <w:tcW w:w="1010" w:type="dxa"/>
          </w:tcPr>
          <w:p w:rsidR="000B3F9F" w:rsidRPr="000362D7" w:rsidRDefault="000B3F9F" w:rsidP="00D61467">
            <w:pPr>
              <w:contextualSpacing/>
              <w:jc w:val="center"/>
            </w:pPr>
            <w:r w:rsidRPr="000362D7">
              <w:t>Лек.</w:t>
            </w:r>
          </w:p>
        </w:tc>
        <w:tc>
          <w:tcPr>
            <w:tcW w:w="923" w:type="dxa"/>
          </w:tcPr>
          <w:p w:rsidR="000B3F9F" w:rsidRPr="000362D7" w:rsidRDefault="000B3F9F" w:rsidP="00D61467">
            <w:pPr>
              <w:contextualSpacing/>
              <w:jc w:val="center"/>
            </w:pPr>
            <w:r w:rsidRPr="000362D7">
              <w:t>Пр.</w:t>
            </w:r>
          </w:p>
          <w:p w:rsidR="000B3F9F" w:rsidRPr="000362D7" w:rsidRDefault="000B3F9F" w:rsidP="00D61467">
            <w:pPr>
              <w:contextualSpacing/>
              <w:jc w:val="center"/>
            </w:pPr>
            <w:r w:rsidRPr="000362D7">
              <w:t>зан.</w:t>
            </w:r>
          </w:p>
        </w:tc>
        <w:tc>
          <w:tcPr>
            <w:tcW w:w="1142" w:type="dxa"/>
          </w:tcPr>
          <w:p w:rsidR="000B3F9F" w:rsidRPr="000362D7" w:rsidRDefault="000B3F9F" w:rsidP="00D61467">
            <w:pPr>
              <w:contextualSpacing/>
            </w:pPr>
            <w:r w:rsidRPr="000362D7">
              <w:t>Сам.</w:t>
            </w:r>
          </w:p>
          <w:p w:rsidR="000B3F9F" w:rsidRPr="000362D7" w:rsidRDefault="000B3F9F" w:rsidP="00D61467">
            <w:pPr>
              <w:contextualSpacing/>
            </w:pPr>
            <w:r w:rsidRPr="000362D7">
              <w:t>работа</w:t>
            </w:r>
          </w:p>
        </w:tc>
        <w:tc>
          <w:tcPr>
            <w:tcW w:w="2385" w:type="dxa"/>
          </w:tcPr>
          <w:p w:rsidR="000B3F9F" w:rsidRPr="000362D7" w:rsidRDefault="000B3F9F" w:rsidP="00D61467">
            <w:pPr>
              <w:contextualSpacing/>
            </w:pPr>
          </w:p>
        </w:tc>
      </w:tr>
      <w:tr w:rsidR="000B3F9F" w:rsidRPr="000362D7" w:rsidTr="00D61467">
        <w:trPr>
          <w:trHeight w:val="1150"/>
        </w:trPr>
        <w:tc>
          <w:tcPr>
            <w:tcW w:w="526" w:type="dxa"/>
          </w:tcPr>
          <w:p w:rsidR="000B3F9F" w:rsidRPr="000362D7" w:rsidRDefault="000B3F9F" w:rsidP="00D61467">
            <w:pPr>
              <w:contextualSpacing/>
              <w:jc w:val="center"/>
            </w:pPr>
            <w:r w:rsidRPr="000362D7">
              <w:t>1</w:t>
            </w:r>
          </w:p>
        </w:tc>
        <w:tc>
          <w:tcPr>
            <w:tcW w:w="3400" w:type="dxa"/>
          </w:tcPr>
          <w:p w:rsidR="000B3F9F" w:rsidRPr="00E002A5" w:rsidRDefault="000B3F9F" w:rsidP="00D61467">
            <w:r>
              <w:t>Ринология</w:t>
            </w:r>
          </w:p>
        </w:tc>
        <w:tc>
          <w:tcPr>
            <w:tcW w:w="1010" w:type="dxa"/>
          </w:tcPr>
          <w:p w:rsidR="000B3F9F" w:rsidRPr="000362D7" w:rsidRDefault="000B3F9F" w:rsidP="00D61467">
            <w:pPr>
              <w:contextualSpacing/>
              <w:jc w:val="center"/>
            </w:pPr>
            <w:r>
              <w:t>30</w:t>
            </w:r>
          </w:p>
        </w:tc>
        <w:tc>
          <w:tcPr>
            <w:tcW w:w="923" w:type="dxa"/>
          </w:tcPr>
          <w:p w:rsidR="000B3F9F" w:rsidRPr="000362D7" w:rsidRDefault="000B3F9F" w:rsidP="00D61467">
            <w:pPr>
              <w:contextualSpacing/>
              <w:jc w:val="center"/>
            </w:pPr>
            <w:r>
              <w:t>90</w:t>
            </w:r>
          </w:p>
        </w:tc>
        <w:tc>
          <w:tcPr>
            <w:tcW w:w="1142" w:type="dxa"/>
          </w:tcPr>
          <w:p w:rsidR="000B3F9F" w:rsidRPr="000362D7" w:rsidRDefault="000B3F9F" w:rsidP="00D61467">
            <w:pPr>
              <w:contextualSpacing/>
              <w:jc w:val="center"/>
            </w:pPr>
            <w:r>
              <w:t>60</w:t>
            </w:r>
          </w:p>
        </w:tc>
        <w:tc>
          <w:tcPr>
            <w:tcW w:w="2385" w:type="dxa"/>
          </w:tcPr>
          <w:p w:rsidR="000B3F9F" w:rsidRPr="000362D7" w:rsidRDefault="000B3F9F" w:rsidP="00D6146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больных на клинический разбор; опрос, собеседование; решение тестовых и ситуационных задач</w:t>
            </w:r>
          </w:p>
        </w:tc>
      </w:tr>
      <w:tr w:rsidR="000B3F9F" w:rsidRPr="000362D7" w:rsidTr="00D61467">
        <w:trPr>
          <w:trHeight w:val="305"/>
        </w:trPr>
        <w:tc>
          <w:tcPr>
            <w:tcW w:w="526" w:type="dxa"/>
          </w:tcPr>
          <w:p w:rsidR="000B3F9F" w:rsidRPr="000362D7" w:rsidRDefault="000B3F9F" w:rsidP="00D61467">
            <w:pPr>
              <w:contextualSpacing/>
            </w:pPr>
          </w:p>
        </w:tc>
        <w:tc>
          <w:tcPr>
            <w:tcW w:w="3400" w:type="dxa"/>
          </w:tcPr>
          <w:p w:rsidR="000B3F9F" w:rsidRPr="000362D7" w:rsidRDefault="000B3F9F" w:rsidP="00D6146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10" w:type="dxa"/>
          </w:tcPr>
          <w:p w:rsidR="000B3F9F" w:rsidRPr="006809BD" w:rsidRDefault="000B3F9F" w:rsidP="00D61467">
            <w:pPr>
              <w:jc w:val="center"/>
              <w:rPr>
                <w:b/>
              </w:rPr>
            </w:pPr>
            <w:r w:rsidRPr="006809BD">
              <w:rPr>
                <w:b/>
              </w:rPr>
              <w:t>30</w:t>
            </w:r>
          </w:p>
        </w:tc>
        <w:tc>
          <w:tcPr>
            <w:tcW w:w="923" w:type="dxa"/>
          </w:tcPr>
          <w:p w:rsidR="000B3F9F" w:rsidRPr="006809BD" w:rsidRDefault="000B3F9F" w:rsidP="00D6146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42" w:type="dxa"/>
          </w:tcPr>
          <w:p w:rsidR="000B3F9F" w:rsidRPr="006809BD" w:rsidRDefault="000B3F9F" w:rsidP="00D61467">
            <w:pPr>
              <w:jc w:val="center"/>
              <w:rPr>
                <w:b/>
              </w:rPr>
            </w:pPr>
            <w:r w:rsidRPr="006809BD">
              <w:rPr>
                <w:b/>
              </w:rPr>
              <w:t>60</w:t>
            </w:r>
          </w:p>
        </w:tc>
        <w:tc>
          <w:tcPr>
            <w:tcW w:w="2385" w:type="dxa"/>
          </w:tcPr>
          <w:p w:rsidR="000B3F9F" w:rsidRPr="000362D7" w:rsidRDefault="000B3F9F" w:rsidP="00D61467">
            <w:pPr>
              <w:contextualSpacing/>
              <w:rPr>
                <w:sz w:val="20"/>
                <w:szCs w:val="20"/>
              </w:rPr>
            </w:pPr>
          </w:p>
        </w:tc>
      </w:tr>
    </w:tbl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</w:p>
    <w:p w:rsidR="00874072" w:rsidRDefault="00874072" w:rsidP="000B3F9F">
      <w:pPr>
        <w:ind w:firstLine="851"/>
        <w:contextualSpacing/>
        <w:rPr>
          <w:b/>
          <w:sz w:val="28"/>
          <w:szCs w:val="28"/>
        </w:rPr>
      </w:pPr>
    </w:p>
    <w:p w:rsidR="000B3F9F" w:rsidRDefault="000B3F9F" w:rsidP="000B3F9F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Содержание дисциплин по выбору</w:t>
      </w:r>
    </w:p>
    <w:p w:rsidR="000B3F9F" w:rsidRPr="00F85C7D" w:rsidRDefault="000B3F9F" w:rsidP="000B3F9F">
      <w:pPr>
        <w:ind w:firstLine="851"/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32"/>
        <w:gridCol w:w="6699"/>
      </w:tblGrid>
      <w:tr w:rsidR="000B3F9F" w:rsidRPr="005D2854" w:rsidTr="00D61467">
        <w:trPr>
          <w:jc w:val="center"/>
        </w:trPr>
        <w:tc>
          <w:tcPr>
            <w:tcW w:w="540" w:type="dxa"/>
          </w:tcPr>
          <w:p w:rsidR="000B3F9F" w:rsidRPr="005D2854" w:rsidRDefault="000B3F9F" w:rsidP="00D61467">
            <w:pPr>
              <w:contextualSpacing/>
            </w:pPr>
            <w:r w:rsidRPr="005D2854">
              <w:t>№ п/п</w:t>
            </w:r>
          </w:p>
        </w:tc>
        <w:tc>
          <w:tcPr>
            <w:tcW w:w="2332" w:type="dxa"/>
          </w:tcPr>
          <w:p w:rsidR="000B3F9F" w:rsidRPr="005D2854" w:rsidRDefault="000B3F9F" w:rsidP="00D61467">
            <w:pPr>
              <w:contextualSpacing/>
              <w:jc w:val="center"/>
            </w:pPr>
            <w:r w:rsidRPr="005D2854">
              <w:t>Наименование дисциплин трудоёмкость в часах</w:t>
            </w:r>
          </w:p>
        </w:tc>
        <w:tc>
          <w:tcPr>
            <w:tcW w:w="6699" w:type="dxa"/>
          </w:tcPr>
          <w:p w:rsidR="000B3F9F" w:rsidRPr="005D2854" w:rsidRDefault="000B3F9F" w:rsidP="00D61467">
            <w:pPr>
              <w:contextualSpacing/>
              <w:jc w:val="center"/>
            </w:pPr>
            <w:r w:rsidRPr="005D2854">
              <w:t xml:space="preserve">Содержание </w:t>
            </w:r>
            <w:r>
              <w:t>дисциплин</w:t>
            </w:r>
          </w:p>
          <w:p w:rsidR="000B3F9F" w:rsidRPr="005D2854" w:rsidRDefault="000B3F9F" w:rsidP="00D61467">
            <w:pPr>
              <w:contextualSpacing/>
              <w:jc w:val="center"/>
            </w:pPr>
            <w:r w:rsidRPr="005D2854">
              <w:t>(в дидактических единицах)</w:t>
            </w:r>
          </w:p>
          <w:p w:rsidR="000B3F9F" w:rsidRPr="005D2854" w:rsidRDefault="000B3F9F" w:rsidP="00D61467">
            <w:pPr>
              <w:contextualSpacing/>
              <w:jc w:val="center"/>
            </w:pPr>
            <w:r w:rsidRPr="005D2854">
              <w:t xml:space="preserve">Требования к результатам освоения </w:t>
            </w:r>
            <w:r>
              <w:t>дисциплин</w:t>
            </w:r>
          </w:p>
        </w:tc>
      </w:tr>
      <w:tr w:rsidR="000B3F9F" w:rsidRPr="005D2854" w:rsidTr="00D61467">
        <w:trPr>
          <w:jc w:val="center"/>
        </w:trPr>
        <w:tc>
          <w:tcPr>
            <w:tcW w:w="540" w:type="dxa"/>
          </w:tcPr>
          <w:p w:rsidR="000B3F9F" w:rsidRPr="005D2854" w:rsidRDefault="000B3F9F" w:rsidP="00D61467">
            <w:pPr>
              <w:contextualSpacing/>
            </w:pPr>
            <w:r>
              <w:t>1</w:t>
            </w:r>
          </w:p>
        </w:tc>
        <w:tc>
          <w:tcPr>
            <w:tcW w:w="2332" w:type="dxa"/>
          </w:tcPr>
          <w:p w:rsidR="000B3F9F" w:rsidRDefault="000B3F9F" w:rsidP="00D61467">
            <w:r>
              <w:t>Ринология</w:t>
            </w:r>
          </w:p>
          <w:p w:rsidR="000B3F9F" w:rsidRPr="00E002A5" w:rsidRDefault="000B3F9F" w:rsidP="00D61467">
            <w:r>
              <w:t>180 часов</w:t>
            </w:r>
          </w:p>
        </w:tc>
        <w:tc>
          <w:tcPr>
            <w:tcW w:w="6699" w:type="dxa"/>
          </w:tcPr>
          <w:p w:rsidR="000B3F9F" w:rsidRPr="005B238F" w:rsidRDefault="000B3F9F" w:rsidP="00D61467">
            <w:pPr>
              <w:shd w:val="clear" w:color="auto" w:fill="FFFFFF"/>
              <w:rPr>
                <w:color w:val="000000"/>
              </w:rPr>
            </w:pPr>
            <w:r w:rsidRPr="005B238F">
              <w:rPr>
                <w:b/>
                <w:i/>
                <w:color w:val="000000"/>
              </w:rPr>
              <w:t>1.1.</w:t>
            </w:r>
            <w:r>
              <w:rPr>
                <w:b/>
                <w:i/>
                <w:color w:val="000000"/>
              </w:rPr>
              <w:t>История развития ринологии. Основоположники отечественной ринологии. Современные школы ринологов.</w:t>
            </w:r>
          </w:p>
          <w:p w:rsidR="000B3F9F" w:rsidRDefault="000B3F9F" w:rsidP="00D61467">
            <w:pPr>
              <w:shd w:val="clear" w:color="auto" w:fill="FFFFFF"/>
              <w:rPr>
                <w:b/>
                <w:i/>
                <w:color w:val="000000"/>
              </w:rPr>
            </w:pPr>
            <w:r w:rsidRPr="005B238F">
              <w:rPr>
                <w:b/>
                <w:i/>
                <w:color w:val="000000"/>
              </w:rPr>
              <w:t>1.2.</w:t>
            </w:r>
            <w:r>
              <w:rPr>
                <w:b/>
                <w:i/>
                <w:color w:val="000000"/>
              </w:rPr>
              <w:t>Клиническая анатомия, физиология носа и околоносовых пазух.</w:t>
            </w:r>
          </w:p>
          <w:p w:rsidR="000B3F9F" w:rsidRPr="009A7B9D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7B9D">
              <w:t>Наружный нос, его костная и хрящевая основа. Кровоснабжение, иннервация, лим</w:t>
            </w:r>
            <w:r w:rsidRPr="009A7B9D">
              <w:softHyphen/>
              <w:t>фатические пути. Полость носа, ее стенки, строение перегородки носа.</w:t>
            </w:r>
            <w:r>
              <w:t xml:space="preserve"> Особенности полости носа у детей.</w:t>
            </w:r>
            <w:r w:rsidRPr="009A7B9D">
              <w:t xml:space="preserve"> Строение слизистой оболочки полости носа, распределение артериальной, венозной сети. Кровоснабжение полости носа из системы наружной и внутренней сонной артерий. Кровоточивые зоны. Мукоцилиарный  транспорт,   значение его нарушений   в   патологии   носа   и околоносовых пазух. Носовой клапан, его роль в обеспечении  нормального носового  дыхания. Понятие об остеомеатальном        комплексе, сфеноэтмоидальном и лобном карманах. Рефлексогенные зоны, функциональная  связь их с центральной нервной системой и значение в клинике. Функции носа - дыхательная, обонятельная, зашитая, резонаторная. Роль носового дыхания в физическом   развитии   организма   ребенка   в   формировании   зубочелюстной системы у детей. Значение носового дыхания в  профилактике  заболеваний, особенно </w:t>
            </w:r>
            <w:r w:rsidRPr="00E9215C">
              <w:t>нижних</w:t>
            </w:r>
            <w:r w:rsidRPr="009A7B9D">
              <w:rPr>
                <w:smallCaps/>
              </w:rPr>
              <w:t xml:space="preserve"> </w:t>
            </w:r>
            <w:r w:rsidRPr="009A7B9D">
              <w:t>дыхательных путей.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7B9D">
              <w:t xml:space="preserve">     Строение   и   топография   околоносовых    пазух, их взаимоотношение с глазницей и полостью черепа.</w:t>
            </w:r>
            <w:r>
              <w:t xml:space="preserve"> Связь верхнечелюстной пазухи с развитием зубочелюстной системы у детей.</w:t>
            </w:r>
          </w:p>
          <w:p w:rsidR="000B3F9F" w:rsidRPr="005B238F" w:rsidRDefault="000B3F9F" w:rsidP="00D61467">
            <w:pPr>
              <w:shd w:val="clear" w:color="auto" w:fill="FFFFFF"/>
              <w:rPr>
                <w:b/>
                <w:i/>
              </w:rPr>
            </w:pPr>
          </w:p>
          <w:p w:rsidR="000B3F9F" w:rsidRDefault="000B3F9F" w:rsidP="00D61467">
            <w:pPr>
              <w:shd w:val="clear" w:color="auto" w:fill="FFFFFF"/>
              <w:rPr>
                <w:b/>
                <w:i/>
                <w:color w:val="000000"/>
              </w:rPr>
            </w:pPr>
            <w:r w:rsidRPr="005B238F">
              <w:rPr>
                <w:b/>
                <w:i/>
                <w:color w:val="000000"/>
              </w:rPr>
              <w:t>1.3</w:t>
            </w:r>
            <w:r>
              <w:rPr>
                <w:b/>
                <w:i/>
                <w:color w:val="000000"/>
              </w:rPr>
              <w:t>.Методы исследования носа и околоносовых пазух.</w:t>
            </w:r>
          </w:p>
          <w:p w:rsidR="000B3F9F" w:rsidRPr="005B238F" w:rsidRDefault="000B3F9F" w:rsidP="00D61467">
            <w:pPr>
              <w:shd w:val="clear" w:color="auto" w:fill="FFFFFF"/>
              <w:jc w:val="both"/>
              <w:rPr>
                <w:b/>
                <w:i/>
              </w:rPr>
            </w:pPr>
            <w:r w:rsidRPr="00F314F8">
              <w:rPr>
                <w:bCs/>
              </w:rPr>
              <w:t>Наружный осмотр,</w:t>
            </w:r>
            <w:r w:rsidRPr="00F314F8">
              <w:rPr>
                <w:b/>
                <w:bCs/>
              </w:rPr>
              <w:t xml:space="preserve"> </w:t>
            </w:r>
            <w:r w:rsidRPr="00F314F8">
              <w:t>пальпация, передняя и задняя риноскопия. Ринопневмометрия. Акустическая ринометрия. Ольфактометрия. Зондирование. Рентгенография (неконтрастная и контрастная), компьютерная томография и магнитно-резонансное исследование. Эндоскопическая диагностика при заболеваниях носа и околоносовых пазух. Методы исследования обонятельной функции.</w:t>
            </w:r>
          </w:p>
          <w:p w:rsidR="000B3F9F" w:rsidRDefault="000B3F9F" w:rsidP="00D61467">
            <w:pPr>
              <w:shd w:val="clear" w:color="auto" w:fill="FFFFFF"/>
              <w:rPr>
                <w:b/>
                <w:i/>
                <w:color w:val="000000"/>
              </w:rPr>
            </w:pPr>
            <w:r w:rsidRPr="005B238F">
              <w:rPr>
                <w:b/>
                <w:i/>
                <w:color w:val="000000"/>
              </w:rPr>
              <w:t>1.4</w:t>
            </w:r>
            <w:r>
              <w:rPr>
                <w:b/>
                <w:i/>
                <w:color w:val="000000"/>
              </w:rPr>
              <w:t>.Заболевания носа и околоносовых пазух.</w:t>
            </w:r>
          </w:p>
          <w:p w:rsidR="000B3F9F" w:rsidRPr="007006D5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t>Атрезия хоан, клиника, диагностика, лечение. Фурункул, абсцесс преддверия носа, экзема. Значение нарушения углеводного обмена в генезе фурункула. Ожог, отморожение, рожистое воспаление. Деформация перегородки носа, показания и методы хирургического лечения.</w:t>
            </w:r>
            <w:r>
              <w:t xml:space="preserve"> Гематома перегородки носа.</w:t>
            </w:r>
            <w:r w:rsidRPr="007006D5">
              <w:t xml:space="preserve"> Острый ринит как самостоятельная нозологическая форма и как симптом других заболеваний. Назофарингит у грудных детей. Дифтерия носа, клинические признаки, лечение.  Хронический ринит – катаральный, </w:t>
            </w:r>
            <w:r w:rsidRPr="007006D5">
              <w:lastRenderedPageBreak/>
              <w:t>гипертрофический, атрофический.</w:t>
            </w:r>
            <w:r>
              <w:t xml:space="preserve"> </w:t>
            </w:r>
            <w:r w:rsidRPr="007006D5">
              <w:t>Озена или зловонный насморк. Патогенез, клиника, лечение.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Pr="007006D5">
              <w:t xml:space="preserve">Вазомоторный ринит, аллергический ринит. </w:t>
            </w:r>
            <w:r>
              <w:t xml:space="preserve"> </w:t>
            </w:r>
            <w:r w:rsidRPr="007006D5">
              <w:t>Роль</w:t>
            </w:r>
            <w:r>
              <w:t xml:space="preserve"> </w:t>
            </w:r>
            <w:r w:rsidRPr="007006D5">
              <w:t xml:space="preserve"> очагов</w:t>
            </w:r>
            <w:r>
              <w:t xml:space="preserve"> </w:t>
            </w:r>
            <w:r w:rsidRPr="007006D5">
              <w:t xml:space="preserve">хронической инфекции (хронический </w:t>
            </w:r>
            <w:r w:rsidRPr="002F596A">
              <w:t>тонзиллит</w:t>
            </w:r>
            <w:r w:rsidRPr="007006D5">
              <w:rPr>
                <w:smallCaps/>
              </w:rPr>
              <w:t xml:space="preserve">, </w:t>
            </w:r>
            <w:r w:rsidRPr="007006D5">
              <w:t>кариес зубов, хронический отит, синусит, холецистит и д</w:t>
            </w:r>
            <w:r w:rsidRPr="007006D5">
              <w:rPr>
                <w:lang w:val="en-US"/>
              </w:rPr>
              <w:t>p</w:t>
            </w:r>
            <w:r w:rsidRPr="007006D5">
              <w:t xml:space="preserve">.) в генезе заболевания. Значение аллергологического анамнеза     (личного, семейного)     в     диагностике     аллергическою     ринита, риносинусита.  </w:t>
            </w:r>
            <w:r>
              <w:t xml:space="preserve">Специфические тесты дифференциальной диагностики аллергического и вазомоторного ринитов – внутриносовые пробы аллергенами (бактериальными и небактериальными), провакационные и эндоназальные пробы, общая и местная эозинофилия и др. </w:t>
            </w:r>
            <w:r w:rsidRPr="007006D5">
              <w:t xml:space="preserve">  Принципы лечения вазомоторного и аллергического ринитов. Полипозный риносинусит, современные представления об этиологии и патогенезе заболевания.</w:t>
            </w:r>
          </w:p>
          <w:p w:rsidR="000B3F9F" w:rsidRPr="007006D5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t>Острый гайморит,   роль   одонтогенной инфекции в патологии верхнечелюстной пазухи. Особенности клинических проявлений синусита у детей - остеомиелит верхней челюсти, преимущественное поражение решетчатого лабиринта у грудных детей. Киста верхнечелюстной пазухи.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t xml:space="preserve">     Хронический синусит, клинические формы: катаральная, полипозная, гнойная, полипозно-гнойная; диагностика, показания к операции.</w:t>
            </w:r>
          </w:p>
          <w:p w:rsidR="000B3F9F" w:rsidRPr="007006D5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    Современная концепция функциональной эндоназальной хирургии. 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Pr="007006D5">
              <w:t>Значение травмы в возникновении гнойного фронтита, пиоцеле, мукоцеле, остеомиелита лобной пазухи. Хронический сфеноидит.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    Орбитальные и внутричерепные осложнения воспалительных заболеваний носа и околоносовых пазух. Патогенез, клиника, диагностика. Принципы лечения.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1.5.Травмы и инородные тела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4FE2">
              <w:rPr>
                <w:bCs/>
              </w:rPr>
              <w:t xml:space="preserve">Перелом </w:t>
            </w:r>
            <w:r w:rsidRPr="006A08B5">
              <w:rPr>
                <w:bCs/>
              </w:rPr>
              <w:t>костей носа,</w:t>
            </w:r>
            <w:r w:rsidRPr="00704FE2">
              <w:rPr>
                <w:b/>
                <w:bCs/>
              </w:rPr>
              <w:t xml:space="preserve"> </w:t>
            </w:r>
            <w:r w:rsidRPr="00704FE2">
              <w:t>возможность перелома основания черепа, неотложная помощь. Носовое кровотечение, способы остановки - медикаментозное воздействие, прижигание, передняя и задняя тампонада носа, общие мероприятия. Селективная эмболизация приводящих сосудов при рецидивирующих носовых кровотечениях.</w:t>
            </w:r>
            <w:r>
              <w:t xml:space="preserve"> Носовые кровотечения при заболеваниях крови.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1.6.Опухоли и инфекционные гранулемы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006D5">
              <w:t>Доб</w:t>
            </w:r>
            <w:r w:rsidRPr="007006D5">
              <w:softHyphen/>
              <w:t>рокачественные и злокачественные новообразования, их симптоматика, диагно</w:t>
            </w:r>
            <w:r w:rsidRPr="007006D5">
              <w:softHyphen/>
              <w:t>стика. Комплексное обследование больного (цитологическое обследование, биопсия, контрастная рентгенография, КТ и др.). Хирургические методы лечения. Остеома лобной пазухи и клеток решетчатого лабиринта. Гранулематоз Вегенера как особая форма злокачественного поражения носа и околоносовых пазух. Склерома: распространенность, этиология, особенности локализации, клиника, лечение. Проявление первичного, вторичного и третичного сифилиса. Поражения носа при туберкулезе и системной красной волчанке.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1.7.Пластическая и реконструктивная хирургия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1.8.Профотбор и экспертиза при болезнях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1.9.Экспертиза проф.заболеваний при болезнях носа и околоносовых пазух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Требования к результатам освоения дисциплины: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-</w:t>
            </w:r>
            <w:r w:rsidRPr="00CD560C">
              <w:rPr>
                <w:b/>
                <w:i/>
              </w:rPr>
              <w:t>Знать</w:t>
            </w:r>
            <w:r>
              <w:rPr>
                <w:b/>
              </w:rPr>
              <w:t xml:space="preserve"> </w:t>
            </w:r>
            <w:r>
              <w:t>историю развития ринологии, основоположников отечественной ринологии и современные школы ринологов.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</w:t>
            </w:r>
            <w:r>
              <w:rPr>
                <w:b/>
                <w:i/>
              </w:rPr>
              <w:t xml:space="preserve">Знать </w:t>
            </w:r>
            <w:r>
              <w:t>клиническую анатомию, физиологию и методы исследования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</w:t>
            </w:r>
            <w:r>
              <w:rPr>
                <w:b/>
                <w:i/>
              </w:rPr>
              <w:t xml:space="preserve">Знать </w:t>
            </w:r>
            <w:r>
              <w:t>заболевания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</w:t>
            </w:r>
            <w:r>
              <w:rPr>
                <w:b/>
                <w:i/>
              </w:rPr>
              <w:t xml:space="preserve">Знать </w:t>
            </w:r>
            <w:r>
              <w:t>профотбор и экспертизу при болезнях носа и околоносовых пазух.</w:t>
            </w:r>
          </w:p>
          <w:p w:rsidR="000B3F9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</w:t>
            </w:r>
            <w:r>
              <w:rPr>
                <w:b/>
                <w:i/>
              </w:rPr>
              <w:t>Уметь</w:t>
            </w:r>
            <w:r>
              <w:t xml:space="preserve"> диагностировать, лечить и проводить профилактику заболеваний носа и околоносовых пазух.</w:t>
            </w:r>
          </w:p>
          <w:p w:rsidR="000B3F9F" w:rsidRPr="005B238F" w:rsidRDefault="000B3F9F" w:rsidP="00D61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t>-</w:t>
            </w:r>
            <w:r>
              <w:rPr>
                <w:b/>
                <w:i/>
              </w:rPr>
              <w:t xml:space="preserve">Уметь </w:t>
            </w:r>
            <w:r>
              <w:t>оказывать неотложную помощь при болезнях носа и околоносовых пазух.</w:t>
            </w:r>
          </w:p>
          <w:p w:rsidR="000B3F9F" w:rsidRPr="005D2854" w:rsidRDefault="000B3F9F" w:rsidP="00D61467">
            <w:pPr>
              <w:shd w:val="clear" w:color="auto" w:fill="FFFFFF"/>
              <w:jc w:val="both"/>
            </w:pPr>
          </w:p>
        </w:tc>
      </w:tr>
    </w:tbl>
    <w:p w:rsidR="000B3F9F" w:rsidRDefault="000B3F9F" w:rsidP="000B3F9F">
      <w:pPr>
        <w:ind w:left="360"/>
        <w:jc w:val="right"/>
        <w:rPr>
          <w:b/>
          <w:color w:val="000000"/>
          <w:sz w:val="28"/>
          <w:szCs w:val="28"/>
        </w:rPr>
      </w:pPr>
    </w:p>
    <w:p w:rsidR="000B3F9F" w:rsidRDefault="000B3F9F" w:rsidP="000B3F9F">
      <w:pPr>
        <w:ind w:firstLine="708"/>
        <w:rPr>
          <w:sz w:val="28"/>
          <w:szCs w:val="28"/>
        </w:rPr>
      </w:pPr>
    </w:p>
    <w:p w:rsidR="000B3F9F" w:rsidRPr="004A3361" w:rsidRDefault="000B3F9F" w:rsidP="000B3F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7.Структура и содержание модулей дисциплин по выбору</w:t>
      </w:r>
    </w:p>
    <w:p w:rsidR="000B3F9F" w:rsidRPr="004A3361" w:rsidRDefault="000B3F9F" w:rsidP="000B3F9F">
      <w:pPr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185"/>
        <w:gridCol w:w="1661"/>
      </w:tblGrid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  <w:r w:rsidRPr="00273597">
              <w:t>№ п/п</w:t>
            </w:r>
          </w:p>
        </w:tc>
        <w:tc>
          <w:tcPr>
            <w:tcW w:w="7185" w:type="dxa"/>
          </w:tcPr>
          <w:p w:rsidR="000B3F9F" w:rsidRPr="00273597" w:rsidRDefault="000B3F9F" w:rsidP="00D61467">
            <w:pPr>
              <w:jc w:val="center"/>
            </w:pPr>
            <w:r w:rsidRPr="00273597">
              <w:t>Содержание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  <w:r w:rsidRPr="00273597">
              <w:t>Трудоёмкость (час)</w:t>
            </w:r>
          </w:p>
        </w:tc>
      </w:tr>
      <w:tr w:rsidR="000B3F9F" w:rsidRPr="006B3C4D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 xml:space="preserve">Модуль </w:t>
            </w:r>
            <w:r>
              <w:rPr>
                <w:b/>
              </w:rPr>
              <w:t>дисциплины</w:t>
            </w:r>
          </w:p>
        </w:tc>
        <w:tc>
          <w:tcPr>
            <w:tcW w:w="1661" w:type="dxa"/>
          </w:tcPr>
          <w:p w:rsidR="000B3F9F" w:rsidRPr="00BE39AE" w:rsidRDefault="000B3F9F" w:rsidP="00D6146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80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Pr="00BE39AE" w:rsidRDefault="000B3F9F" w:rsidP="00D6146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Ринология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</w:p>
        </w:tc>
      </w:tr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 xml:space="preserve">1. Аудиторные </w:t>
            </w:r>
            <w:r>
              <w:rPr>
                <w:b/>
              </w:rPr>
              <w:t>работы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  <w:r>
              <w:t>30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BC79FB" w:rsidRDefault="000B3F9F" w:rsidP="00D61467">
            <w:pPr>
              <w:jc w:val="center"/>
            </w:pPr>
            <w:r w:rsidRPr="00BC79FB">
              <w:t>1</w:t>
            </w:r>
          </w:p>
        </w:tc>
        <w:tc>
          <w:tcPr>
            <w:tcW w:w="7185" w:type="dxa"/>
          </w:tcPr>
          <w:p w:rsidR="000B3F9F" w:rsidRPr="00BC79FB" w:rsidRDefault="000B3F9F" w:rsidP="00D61467">
            <w:pPr>
              <w:jc w:val="both"/>
            </w:pPr>
            <w:r>
              <w:t>История развития ринологии. Основоположники отечественной ринологии. Современные школы ринологов.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  <w:r>
              <w:t>2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BC79FB" w:rsidRDefault="000B3F9F" w:rsidP="00D61467">
            <w:pPr>
              <w:jc w:val="center"/>
            </w:pPr>
            <w:r w:rsidRPr="00BC79FB">
              <w:t>2</w:t>
            </w:r>
          </w:p>
        </w:tc>
        <w:tc>
          <w:tcPr>
            <w:tcW w:w="7185" w:type="dxa"/>
          </w:tcPr>
          <w:p w:rsidR="000B3F9F" w:rsidRPr="00BC79FB" w:rsidRDefault="000B3F9F" w:rsidP="00D61467">
            <w:pPr>
              <w:jc w:val="both"/>
            </w:pPr>
            <w:r>
              <w:t>Клиническая анатомия, физиология носа и околоносовых пазух.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  <w:r>
              <w:t>2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  <w:r>
              <w:t>3</w:t>
            </w:r>
          </w:p>
        </w:tc>
        <w:tc>
          <w:tcPr>
            <w:tcW w:w="7185" w:type="dxa"/>
          </w:tcPr>
          <w:p w:rsidR="000B3F9F" w:rsidRPr="00BE39AE" w:rsidRDefault="000B3F9F" w:rsidP="00D61467">
            <w:pPr>
              <w:jc w:val="both"/>
            </w:pPr>
            <w:r>
              <w:t>Методы исследования носа и околоносовых пазух.</w:t>
            </w:r>
          </w:p>
        </w:tc>
        <w:tc>
          <w:tcPr>
            <w:tcW w:w="1661" w:type="dxa"/>
          </w:tcPr>
          <w:p w:rsidR="000B3F9F" w:rsidRPr="00BE39AE" w:rsidRDefault="000B3F9F" w:rsidP="00D61467">
            <w:pPr>
              <w:jc w:val="center"/>
            </w:pPr>
            <w:r>
              <w:t>2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  <w:r>
              <w:t>4</w:t>
            </w:r>
          </w:p>
        </w:tc>
        <w:tc>
          <w:tcPr>
            <w:tcW w:w="7185" w:type="dxa"/>
          </w:tcPr>
          <w:p w:rsidR="000B3F9F" w:rsidRPr="00BC79FB" w:rsidRDefault="000B3F9F" w:rsidP="00D61467">
            <w:pPr>
              <w:jc w:val="both"/>
            </w:pPr>
            <w:r>
              <w:rPr>
                <w:iCs/>
                <w:color w:val="000000"/>
              </w:rPr>
              <w:t>Фурункул носа. Гематома и абсцесс перегородки носа.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  <w:r>
              <w:t>2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Pr="00273597" w:rsidRDefault="000B3F9F" w:rsidP="00D61467">
            <w:pPr>
              <w:jc w:val="center"/>
            </w:pPr>
            <w:r>
              <w:t>5</w:t>
            </w:r>
          </w:p>
        </w:tc>
        <w:tc>
          <w:tcPr>
            <w:tcW w:w="7185" w:type="dxa"/>
          </w:tcPr>
          <w:p w:rsidR="000B3F9F" w:rsidRPr="00BE39AE" w:rsidRDefault="000B3F9F" w:rsidP="00D61467">
            <w:pPr>
              <w:jc w:val="both"/>
            </w:pPr>
            <w:r>
              <w:t>Острый и хронические риниты.</w:t>
            </w:r>
          </w:p>
        </w:tc>
        <w:tc>
          <w:tcPr>
            <w:tcW w:w="1661" w:type="dxa"/>
          </w:tcPr>
          <w:p w:rsidR="000B3F9F" w:rsidRPr="00BE39AE" w:rsidRDefault="000B3F9F" w:rsidP="00D61467">
            <w:pPr>
              <w:jc w:val="center"/>
            </w:pPr>
            <w:r>
              <w:t>2</w:t>
            </w:r>
          </w:p>
        </w:tc>
      </w:tr>
      <w:tr w:rsidR="000B3F9F" w:rsidRPr="00273597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  <w:tc>
          <w:tcPr>
            <w:tcW w:w="7185" w:type="dxa"/>
          </w:tcPr>
          <w:p w:rsidR="000B3F9F" w:rsidRPr="00B03C2C" w:rsidRDefault="000B3F9F" w:rsidP="00D61467">
            <w:pPr>
              <w:jc w:val="both"/>
            </w:pPr>
            <w:r>
              <w:t>Вазомоторный и аллергический риниты.</w:t>
            </w:r>
          </w:p>
        </w:tc>
        <w:tc>
          <w:tcPr>
            <w:tcW w:w="1661" w:type="dxa"/>
          </w:tcPr>
          <w:p w:rsidR="000B3F9F" w:rsidRPr="00273597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7</w:t>
            </w:r>
          </w:p>
        </w:tc>
        <w:tc>
          <w:tcPr>
            <w:tcW w:w="7185" w:type="dxa"/>
          </w:tcPr>
          <w:p w:rsidR="000B3F9F" w:rsidRPr="00BE39AE" w:rsidRDefault="000B3F9F" w:rsidP="00D61467">
            <w:pPr>
              <w:jc w:val="both"/>
            </w:pPr>
            <w:r>
              <w:t>Острые и хронические синуситы.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8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Риногенные орбитальные и внутричерепные осложнения.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9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Травмы и инородные тела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10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Носовое кровотечение.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11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Опухоли и инфекционные гранулемы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12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Пластическая и реконструктивная хирургия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13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Современная концепция функциональной эндоназальной хирургии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14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Профотбор и экспертиза при болезнях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15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 xml:space="preserve">Экспертиза проф.заболеваний при болезнях носа и околоносовых </w:t>
            </w:r>
            <w:r>
              <w:lastRenderedPageBreak/>
              <w:t>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lastRenderedPageBreak/>
              <w:t>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Pr="00E1645A" w:rsidRDefault="000B3F9F" w:rsidP="00D61467">
            <w:pPr>
              <w:jc w:val="center"/>
              <w:rPr>
                <w:b/>
              </w:rPr>
            </w:pPr>
            <w:r w:rsidRPr="00E1645A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90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Современные достижения и проблемы ринологии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Анатомо-топографические особенности носа и околоносовых пазух и клиническое значение их в патогенезе лор заболеваний.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3</w:t>
            </w:r>
          </w:p>
        </w:tc>
        <w:tc>
          <w:tcPr>
            <w:tcW w:w="7185" w:type="dxa"/>
          </w:tcPr>
          <w:p w:rsidR="000B3F9F" w:rsidRPr="00A2164B" w:rsidRDefault="000B3F9F" w:rsidP="00D61467">
            <w:pPr>
              <w:jc w:val="both"/>
            </w:pPr>
            <w:r>
              <w:t xml:space="preserve">Усвоение современных методов исследования носа и околоносовых пазух. Разбор </w:t>
            </w:r>
            <w:r>
              <w:rPr>
                <w:lang w:val="en-US"/>
              </w:rPr>
              <w:t>R-</w:t>
            </w:r>
            <w:r>
              <w:t xml:space="preserve">грамм, КТ, </w:t>
            </w:r>
            <w:r>
              <w:rPr>
                <w:lang w:val="en-US"/>
              </w:rPr>
              <w:t xml:space="preserve">VHN </w:t>
            </w:r>
            <w:r>
              <w:t>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4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Острые и хронические риниты.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5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Острые и хронические синуситы и их осложнения.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12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Традиционные хирургические операции при искривлении перегородки носа, полипах носа, синуситах.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7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Функциональная эндоназальная хирургия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12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8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Пластическая и реконструктивная хирургия носа и околоносовых пазух.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9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Травмы и инородные тела носа и околоносовых пазух. Неотложная помощь.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12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10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Носовое кровотечение. Неотложная помощь.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11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Профотбор и экспертиза в ринологии.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12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Экспертиза проф.заболеваний в ринологии.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 xml:space="preserve"> Самостоятельная работа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  <w:r>
              <w:t>60</w:t>
            </w: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1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Курация тематических больных.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2</w:t>
            </w:r>
          </w:p>
        </w:tc>
        <w:tc>
          <w:tcPr>
            <w:tcW w:w="7185" w:type="dxa"/>
          </w:tcPr>
          <w:p w:rsidR="000B3F9F" w:rsidRPr="009B1462" w:rsidRDefault="000B3F9F" w:rsidP="00D61467">
            <w:pPr>
              <w:jc w:val="both"/>
            </w:pPr>
            <w:r>
              <w:t xml:space="preserve">Чтение </w:t>
            </w:r>
            <w:r>
              <w:rPr>
                <w:lang w:val="en-US"/>
              </w:rPr>
              <w:t>R</w:t>
            </w:r>
            <w:r w:rsidRPr="009B1462">
              <w:t>-</w:t>
            </w:r>
            <w:r>
              <w:t>грамм, КТ, МРТ.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3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Дежурства в клинике.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4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Усвоение технологии передней и задней тампонады носа на муляже.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5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Взятие мазков из носа.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6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Решение тестовых и ситуационных задач.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  <w:r>
              <w:t>7</w:t>
            </w: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Работа с научной литературой.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>
              <w:t>Формы контроля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  <w:tr w:rsidR="000B3F9F" w:rsidTr="00D61467">
        <w:tc>
          <w:tcPr>
            <w:tcW w:w="540" w:type="dxa"/>
          </w:tcPr>
          <w:p w:rsidR="000B3F9F" w:rsidRDefault="000B3F9F" w:rsidP="00D61467">
            <w:pPr>
              <w:jc w:val="center"/>
            </w:pPr>
          </w:p>
        </w:tc>
        <w:tc>
          <w:tcPr>
            <w:tcW w:w="7185" w:type="dxa"/>
          </w:tcPr>
          <w:p w:rsidR="000B3F9F" w:rsidRDefault="000B3F9F" w:rsidP="00D61467">
            <w:pPr>
              <w:jc w:val="both"/>
            </w:pPr>
            <w:r w:rsidRPr="00273597">
              <w:t>Опрос</w:t>
            </w:r>
            <w:r>
              <w:t>.</w:t>
            </w:r>
          </w:p>
          <w:p w:rsidR="000B3F9F" w:rsidRDefault="000B3F9F" w:rsidP="00D61467">
            <w:pPr>
              <w:jc w:val="both"/>
            </w:pPr>
            <w:r>
              <w:t>Разбор тематических больных.</w:t>
            </w:r>
          </w:p>
          <w:p w:rsidR="000B3F9F" w:rsidRPr="00273597" w:rsidRDefault="000B3F9F" w:rsidP="00D61467">
            <w:pPr>
              <w:jc w:val="both"/>
            </w:pPr>
            <w:r>
              <w:t>Решение тестовых и ситуационных задач.</w:t>
            </w:r>
          </w:p>
        </w:tc>
        <w:tc>
          <w:tcPr>
            <w:tcW w:w="1661" w:type="dxa"/>
          </w:tcPr>
          <w:p w:rsidR="000B3F9F" w:rsidRDefault="000B3F9F" w:rsidP="00D61467">
            <w:pPr>
              <w:jc w:val="center"/>
            </w:pPr>
          </w:p>
        </w:tc>
      </w:tr>
    </w:tbl>
    <w:p w:rsidR="000B3F9F" w:rsidRPr="004A3361" w:rsidRDefault="000B3F9F" w:rsidP="000B3F9F">
      <w:pPr>
        <w:rPr>
          <w:b/>
          <w:sz w:val="28"/>
          <w:szCs w:val="28"/>
        </w:rPr>
      </w:pPr>
    </w:p>
    <w:p w:rsidR="000B3F9F" w:rsidRDefault="000B3F9F" w:rsidP="000B3F9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8. </w:t>
      </w:r>
      <w:r w:rsidRPr="007A0175">
        <w:rPr>
          <w:b/>
          <w:sz w:val="28"/>
          <w:szCs w:val="28"/>
        </w:rPr>
        <w:t>Самостоятельная внеаудиторная работа:</w:t>
      </w:r>
      <w:r>
        <w:rPr>
          <w:b/>
          <w:sz w:val="28"/>
          <w:szCs w:val="28"/>
        </w:rPr>
        <w:t xml:space="preserve"> 18 часов в неделю</w:t>
      </w:r>
    </w:p>
    <w:p w:rsidR="000B3F9F" w:rsidRDefault="000B3F9F" w:rsidP="000B3F9F">
      <w:pPr>
        <w:ind w:firstLine="709"/>
        <w:rPr>
          <w:b/>
          <w:sz w:val="28"/>
          <w:szCs w:val="28"/>
        </w:rPr>
      </w:pPr>
    </w:p>
    <w:p w:rsidR="000B3F9F" w:rsidRDefault="000B3F9F" w:rsidP="000B3F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Обязательны</w:t>
      </w:r>
      <w:r w:rsidRPr="00273597">
        <w:rPr>
          <w:b/>
          <w:i/>
          <w:sz w:val="28"/>
          <w:szCs w:val="28"/>
        </w:rPr>
        <w:t>е внеаудиторная самостоятельная работа</w:t>
      </w:r>
    </w:p>
    <w:p w:rsidR="000B3F9F" w:rsidRPr="00273597" w:rsidRDefault="000B3F9F" w:rsidP="000B3F9F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0"/>
        <w:gridCol w:w="4906"/>
      </w:tblGrid>
      <w:tr w:rsidR="000B3F9F" w:rsidRPr="00273597" w:rsidTr="00D61467">
        <w:trPr>
          <w:trHeight w:val="563"/>
        </w:trPr>
        <w:tc>
          <w:tcPr>
            <w:tcW w:w="4725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>Вид работы</w:t>
            </w:r>
          </w:p>
          <w:p w:rsidR="000B3F9F" w:rsidRPr="00273597" w:rsidRDefault="000B3F9F" w:rsidP="00D61467">
            <w:pPr>
              <w:jc w:val="center"/>
              <w:rPr>
                <w:b/>
              </w:rPr>
            </w:pPr>
          </w:p>
        </w:tc>
        <w:tc>
          <w:tcPr>
            <w:tcW w:w="5194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>Вид контроля</w:t>
            </w:r>
          </w:p>
        </w:tc>
      </w:tr>
      <w:tr w:rsidR="000B3F9F" w:rsidRPr="00273597" w:rsidTr="00D61467">
        <w:trPr>
          <w:trHeight w:val="281"/>
        </w:trPr>
        <w:tc>
          <w:tcPr>
            <w:tcW w:w="4725" w:type="dxa"/>
          </w:tcPr>
          <w:p w:rsidR="000B3F9F" w:rsidRPr="00273597" w:rsidRDefault="000B3F9F" w:rsidP="00D61467">
            <w:r w:rsidRPr="00273597">
              <w:t>Работа с лекционным материалом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Собеседование</w:t>
            </w:r>
          </w:p>
        </w:tc>
      </w:tr>
      <w:tr w:rsidR="000B3F9F" w:rsidRPr="00273597" w:rsidTr="00D61467">
        <w:trPr>
          <w:trHeight w:val="281"/>
        </w:trPr>
        <w:tc>
          <w:tcPr>
            <w:tcW w:w="4725" w:type="dxa"/>
          </w:tcPr>
          <w:p w:rsidR="000B3F9F" w:rsidRPr="00273597" w:rsidRDefault="000B3F9F" w:rsidP="00D61467">
            <w:r w:rsidRPr="00273597">
              <w:t xml:space="preserve">Подготовка к </w:t>
            </w:r>
            <w:r>
              <w:t>семинар</w:t>
            </w:r>
            <w:r w:rsidRPr="00273597">
              <w:t>ским занятиям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Устный опрос</w:t>
            </w:r>
          </w:p>
        </w:tc>
      </w:tr>
      <w:tr w:rsidR="000B3F9F" w:rsidRPr="00273597" w:rsidTr="00D61467">
        <w:trPr>
          <w:trHeight w:val="281"/>
        </w:trPr>
        <w:tc>
          <w:tcPr>
            <w:tcW w:w="4725" w:type="dxa"/>
          </w:tcPr>
          <w:p w:rsidR="000B3F9F" w:rsidRPr="00273597" w:rsidRDefault="000B3F9F" w:rsidP="00D61467">
            <w:r w:rsidRPr="00273597">
              <w:t>Работа с тестами для самоподготовки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Тестирование по заданным темам</w:t>
            </w:r>
          </w:p>
        </w:tc>
      </w:tr>
      <w:tr w:rsidR="000B3F9F" w:rsidRPr="00273597" w:rsidTr="00D61467">
        <w:trPr>
          <w:trHeight w:val="281"/>
        </w:trPr>
        <w:tc>
          <w:tcPr>
            <w:tcW w:w="4725" w:type="dxa"/>
          </w:tcPr>
          <w:p w:rsidR="000B3F9F" w:rsidRPr="00273597" w:rsidRDefault="000B3F9F" w:rsidP="00D61467">
            <w:r w:rsidRPr="00273597">
              <w:t>Написание рефератов, сообщений по темам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Защита и обсуждение реферата, сообщения</w:t>
            </w:r>
          </w:p>
        </w:tc>
      </w:tr>
      <w:tr w:rsidR="000B3F9F" w:rsidRPr="00273597" w:rsidTr="00D61467">
        <w:trPr>
          <w:trHeight w:val="297"/>
        </w:trPr>
        <w:tc>
          <w:tcPr>
            <w:tcW w:w="4725" w:type="dxa"/>
          </w:tcPr>
          <w:p w:rsidR="000B3F9F" w:rsidRPr="00273597" w:rsidRDefault="000B3F9F" w:rsidP="00D61467">
            <w:r w:rsidRPr="00273597">
              <w:t>Создание итоговой аттестационной работы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Защита итоговой аттестационной работы</w:t>
            </w:r>
          </w:p>
        </w:tc>
      </w:tr>
    </w:tbl>
    <w:p w:rsidR="000B3F9F" w:rsidRDefault="000B3F9F" w:rsidP="000B3F9F">
      <w:pPr>
        <w:rPr>
          <w:b/>
          <w:sz w:val="28"/>
          <w:szCs w:val="28"/>
        </w:rPr>
      </w:pPr>
    </w:p>
    <w:p w:rsidR="00874072" w:rsidRDefault="00874072" w:rsidP="000B3F9F">
      <w:pPr>
        <w:jc w:val="center"/>
        <w:rPr>
          <w:b/>
          <w:i/>
          <w:sz w:val="28"/>
          <w:szCs w:val="28"/>
        </w:rPr>
      </w:pPr>
    </w:p>
    <w:p w:rsidR="00874072" w:rsidRDefault="00874072" w:rsidP="000B3F9F">
      <w:pPr>
        <w:jc w:val="center"/>
        <w:rPr>
          <w:b/>
          <w:i/>
          <w:sz w:val="28"/>
          <w:szCs w:val="28"/>
        </w:rPr>
      </w:pPr>
    </w:p>
    <w:p w:rsidR="000B3F9F" w:rsidRDefault="000B3F9F" w:rsidP="000B3F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внеаудиторная самостоятельная работа</w:t>
      </w:r>
    </w:p>
    <w:p w:rsidR="00874072" w:rsidRDefault="00874072" w:rsidP="000B3F9F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3"/>
        <w:gridCol w:w="4913"/>
      </w:tblGrid>
      <w:tr w:rsidR="000B3F9F" w:rsidRPr="00273597" w:rsidTr="00D61467">
        <w:trPr>
          <w:trHeight w:val="561"/>
        </w:trPr>
        <w:tc>
          <w:tcPr>
            <w:tcW w:w="4725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>Вид работы</w:t>
            </w:r>
          </w:p>
          <w:p w:rsidR="000B3F9F" w:rsidRPr="00273597" w:rsidRDefault="000B3F9F" w:rsidP="00D61467">
            <w:pPr>
              <w:jc w:val="center"/>
              <w:rPr>
                <w:b/>
              </w:rPr>
            </w:pPr>
          </w:p>
        </w:tc>
        <w:tc>
          <w:tcPr>
            <w:tcW w:w="5194" w:type="dxa"/>
          </w:tcPr>
          <w:p w:rsidR="000B3F9F" w:rsidRPr="00273597" w:rsidRDefault="000B3F9F" w:rsidP="00D61467">
            <w:pPr>
              <w:jc w:val="center"/>
              <w:rPr>
                <w:b/>
              </w:rPr>
            </w:pPr>
            <w:r w:rsidRPr="00273597">
              <w:rPr>
                <w:b/>
              </w:rPr>
              <w:t>Вид контроля</w:t>
            </w:r>
          </w:p>
        </w:tc>
      </w:tr>
      <w:tr w:rsidR="000B3F9F" w:rsidRPr="00273597" w:rsidTr="00D61467">
        <w:trPr>
          <w:trHeight w:val="1107"/>
        </w:trPr>
        <w:tc>
          <w:tcPr>
            <w:tcW w:w="4725" w:type="dxa"/>
          </w:tcPr>
          <w:p w:rsidR="000B3F9F" w:rsidRPr="00273597" w:rsidRDefault="000B3F9F" w:rsidP="00D61467">
            <w:r w:rsidRPr="00273597"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Реферативное сообщение  по заданной тематике, подборка литературы, научных публикаций и электронных источников информации</w:t>
            </w:r>
          </w:p>
        </w:tc>
      </w:tr>
      <w:tr w:rsidR="000B3F9F" w:rsidRPr="00273597" w:rsidTr="00D61467">
        <w:trPr>
          <w:trHeight w:val="561"/>
        </w:trPr>
        <w:tc>
          <w:tcPr>
            <w:tcW w:w="4725" w:type="dxa"/>
          </w:tcPr>
          <w:p w:rsidR="000B3F9F" w:rsidRPr="00273597" w:rsidRDefault="000B3F9F" w:rsidP="00D61467">
            <w:r w:rsidRPr="00273597">
              <w:t>Составление тестовых заданий по изучаемым темам</w:t>
            </w:r>
          </w:p>
        </w:tc>
        <w:tc>
          <w:tcPr>
            <w:tcW w:w="5194" w:type="dxa"/>
          </w:tcPr>
          <w:p w:rsidR="000B3F9F" w:rsidRPr="00273597" w:rsidRDefault="000B3F9F" w:rsidP="00D61467">
            <w:r w:rsidRPr="00273597">
              <w:t>Проверка продуктов деятельности</w:t>
            </w:r>
          </w:p>
        </w:tc>
      </w:tr>
    </w:tbl>
    <w:p w:rsidR="000B3F9F" w:rsidRPr="00213B49" w:rsidRDefault="000B3F9F" w:rsidP="000B3F9F">
      <w:pPr>
        <w:rPr>
          <w:b/>
          <w:sz w:val="28"/>
          <w:szCs w:val="28"/>
          <w:lang w:val="en-US"/>
        </w:rPr>
      </w:pPr>
    </w:p>
    <w:p w:rsidR="000B3F9F" w:rsidRDefault="000B3F9F" w:rsidP="000B3F9F">
      <w:pPr>
        <w:ind w:left="1080"/>
        <w:rPr>
          <w:b/>
          <w:sz w:val="28"/>
          <w:szCs w:val="28"/>
        </w:rPr>
      </w:pPr>
    </w:p>
    <w:p w:rsidR="000B3F9F" w:rsidRDefault="000B3F9F" w:rsidP="000B3F9F">
      <w:pPr>
        <w:ind w:left="1080"/>
        <w:rPr>
          <w:b/>
          <w:sz w:val="28"/>
          <w:szCs w:val="28"/>
        </w:rPr>
      </w:pPr>
      <w:r w:rsidRPr="009D73F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Учебно-методическое и информационное обеспечение дисциплины</w:t>
      </w:r>
    </w:p>
    <w:p w:rsidR="000B3F9F" w:rsidRPr="008D0FFD" w:rsidRDefault="000B3F9F" w:rsidP="000B3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Pr="005E74D0">
        <w:rPr>
          <w:b/>
          <w:sz w:val="28"/>
          <w:szCs w:val="28"/>
        </w:rPr>
        <w:t xml:space="preserve"> </w:t>
      </w:r>
      <w:r w:rsidRPr="008D0FFD">
        <w:rPr>
          <w:b/>
          <w:sz w:val="28"/>
          <w:szCs w:val="28"/>
        </w:rPr>
        <w:t>Основная литература</w:t>
      </w:r>
    </w:p>
    <w:p w:rsidR="000B3F9F" w:rsidRDefault="000B3F9F" w:rsidP="000B3F9F">
      <w:pPr>
        <w:rPr>
          <w:sz w:val="28"/>
          <w:szCs w:val="28"/>
        </w:rPr>
      </w:pPr>
    </w:p>
    <w:p w:rsidR="000B3F9F" w:rsidRPr="00A96B12" w:rsidRDefault="000B3F9F" w:rsidP="000B3F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6B12">
        <w:rPr>
          <w:sz w:val="28"/>
          <w:szCs w:val="28"/>
        </w:rPr>
        <w:t>Бабияк В.И., Накатис Я.А. Клиническая оториноларингология: Руководство для врачей. - СПб.: Гиппократ, 2005.- 800 с.</w:t>
      </w:r>
    </w:p>
    <w:p w:rsidR="000B3F9F" w:rsidRDefault="000B3F9F" w:rsidP="000B3F9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Пальчун В.Т., Магомедов М.М., Лучихин Л.А. Оториноларингология: учебник. –М.: ГЭОТАР.- Медиа, 2008.- 656 с.</w:t>
      </w:r>
    </w:p>
    <w:p w:rsidR="000B3F9F" w:rsidRPr="0045247B" w:rsidRDefault="000B3F9F" w:rsidP="000B3F9F">
      <w:pPr>
        <w:ind w:left="360"/>
        <w:rPr>
          <w:sz w:val="28"/>
          <w:szCs w:val="28"/>
        </w:rPr>
      </w:pPr>
    </w:p>
    <w:p w:rsidR="000B3F9F" w:rsidRDefault="000B3F9F" w:rsidP="000B3F9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 w:rsidRPr="008D0FFD">
        <w:rPr>
          <w:b/>
          <w:sz w:val="28"/>
          <w:szCs w:val="28"/>
        </w:rPr>
        <w:t xml:space="preserve"> Дополнительная литература</w:t>
      </w:r>
    </w:p>
    <w:p w:rsidR="000B3F9F" w:rsidRDefault="000B3F9F" w:rsidP="000B3F9F">
      <w:pPr>
        <w:ind w:left="360"/>
        <w:rPr>
          <w:b/>
          <w:sz w:val="28"/>
          <w:szCs w:val="28"/>
        </w:rPr>
      </w:pPr>
    </w:p>
    <w:p w:rsidR="000B3F9F" w:rsidRPr="00B36056" w:rsidRDefault="000B3F9F" w:rsidP="000B3F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 Аськова Л.Н. Болезнь Меньера. – Самара, 1991. -251 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Базаров В.Г. Клиническая вестибулометрия. –К.: Здоровье, 1988. -200 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Благовещенская Н.С. Сочетанные поражения лобных пазух и мозга.- М.: Москва, 1972.-272с.</w:t>
      </w:r>
    </w:p>
    <w:p w:rsidR="000B3F9F" w:rsidRPr="00CB2E2E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Волков А.С. Лобные пазухи.- Ростов-на-Дону,. 2000.- 512с.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Гаджимирзаев Г.А., Гамзатова А.А., Гаджимирзаева Р.Г. Аллергические риниты у детей и взрослых.-Махачкала,2002.-312с.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Говорун М.И., Горохов А.А. Повреждения ЛОР органов и шеи в мирное и военное время: руководство для врачей.-Спб.: Спец.Лит., 2010.-126 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Дабняк Л.Б. Вазомоторный ринит.- М.: Медицина, 1966.- 176с.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Джафек Б.У., Старк Э. Секреты оториноларингологии. –Москва (Бином) –Санкт-Петербург (Новый диалект), 2001. - 625 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Дерюгина О.В., Чумаков Ф.И. Орбитальные и внутричерепные осложнения воспалительных заболеваний носа и околоносовых пазух у взрослых и детей.- Москва- Моники, 2001. - 116с.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Добромыльский Ф.И., Щербатов И.И. Придаточные пазухи носа и их связь с заболеваниями глазницы и слёзовыводящих путей. –М.: Медгиз, 288 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Ермолаев В.Г., Левин А.А. Практическая аудиология. – Л.: Медицина, 1969. -204 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Извин А.И. Осложнения в оториноларингологии.-Тюмень, 2009.-280с.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Ковалева Л.М. Сфеноидиты у детей. – СПб.: 2001.-170с.</w:t>
      </w:r>
    </w:p>
    <w:p w:rsidR="000B3F9F" w:rsidRDefault="000B3F9F" w:rsidP="000B3F9F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Козлов М.Я., Левин А.А. Детская сурдоаудиология. –Л.: Медицина, 1989. -224с. </w:t>
      </w:r>
    </w:p>
    <w:p w:rsidR="000B3F9F" w:rsidRDefault="000B3F9F" w:rsidP="000B3F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Косарев В.В., Жестков А.В., Зайцева С.А. и др. Эпидемиология, клинико-   иммунологические аспекты аллергических заболеваний респираторного тракта.-Самара, 2002. – 144с.</w:t>
      </w:r>
    </w:p>
    <w:p w:rsidR="000B3F9F" w:rsidRDefault="000B3F9F" w:rsidP="000B3F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Ланцов А.А. Рязанцев С.В., Цецарский Б.М. Эпидемиология полипозных риносинуситов.- СПб.: 1999.- 96с. </w:t>
      </w:r>
    </w:p>
    <w:p w:rsidR="000B3F9F" w:rsidRDefault="000B3F9F" w:rsidP="000B3F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Лопотко А.И., Приходько  Е.А., Мельник А.М. Шум в ушах.- СПб.:2006.- 278 с.</w:t>
      </w:r>
    </w:p>
    <w:p w:rsidR="000B3F9F" w:rsidRDefault="000B3F9F" w:rsidP="000B3F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Лопотко А.И. Практическое руководство по сурдологии.-СПб.:2008.-274 с.</w:t>
      </w:r>
    </w:p>
    <w:p w:rsidR="000B3F9F" w:rsidRDefault="000B3F9F" w:rsidP="000B3F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Люлько В.К., Марченко В.М. Атлас операций на ухе. –К.: Здоровье, 1989. -216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20.Миньковский А.Х. Клиническая лабиринтология. –М.: Медицина, 1974. -224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21. Остапкович В.Е., Брофман А.В. Профессиональные заболевания лор органов. –М.: Медицина, 1982. - 288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22. Павлищук А.В. Неотложная помощь при  заболеваниях и травмах уха, верхних дыхательных путей и пищевода. –Л.: Медицина, 1990. -104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23. Пискунов Г.З., Пискунов С.З. Клиническая ринология. –М.: Миклош, 2002. -390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24. Плужников М.С., Блоцкий А.А., Денискин О.И. и др. Рентгенодиагностика в оториноларингологии.- С.-Петербург.- 2007.-132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25. Пискунов Г.З., Пискунов С.З., Козлов В.С. и др.  Заболевания носа и околоносовых пазух. Эндомикрохирургия.-М.:2003.-208с.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26. Преображенский Ю.Б. Тимпанопластика. –М.: Медицина, 1973. -264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27. Таварткиладзе Г.А. Кохлеарная имплантация. -//Учебное пособие. Москва, 2000. -51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28. Тарасов Д.И., Миньковский А.Х., Назарова Г.Ф. Скорая и неотложная помощь в оториноларингологии. –М.: Медицина, 1977. -250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29. Тарасов Д.И., Федорова О.К., Быкова В.П. Заболевания среднего уха. –М.: Медицина, 1988. -288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30. Трофименко С.П., Волков А.Г. Аллергические заболевания носа и околоносовых пазух. -  Ростов-на-Дону. ЗАО «Книга», 2001.- 352с.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31. Тугоухость (под ред. Н.А. Преображенского). –М.: Медицина, 1975. -440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32. Фейгин Г.А., Кузник Б.И. Кровотечения и тромбозы при оторинола-рингологических заболеваниях. – Издательство «Илим», Фрунзе, 1989.-252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33. Французов Б.Л., Французова С.Б. Лекарственная терапия заболеваний уха, горла и носа.- Киев, Здоровье, 1988.- 280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34. Фришберг И.А. Косметические операции на лице. –М.: Медицина, 1984. -208 с.</w:t>
      </w:r>
    </w:p>
    <w:p w:rsidR="000B3F9F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35. Шапаренко Б.А., Остапкович В.Е. Врачебно-трудовая экспертиза в оториноларингологии. –М.: Медицина, 1979. -208 с.</w:t>
      </w:r>
    </w:p>
    <w:p w:rsidR="000B3F9F" w:rsidRPr="003300F8" w:rsidRDefault="000B3F9F" w:rsidP="000B3F9F">
      <w:pPr>
        <w:jc w:val="both"/>
        <w:rPr>
          <w:sz w:val="28"/>
          <w:szCs w:val="28"/>
        </w:rPr>
      </w:pPr>
      <w:r>
        <w:rPr>
          <w:sz w:val="28"/>
          <w:szCs w:val="28"/>
        </w:rPr>
        <w:t>36. Шеврыгин Б.В. Синуситы у детей и взрослых.-М.: Медицина, 1998. – 256с.</w:t>
      </w:r>
    </w:p>
    <w:p w:rsidR="000B3F9F" w:rsidRDefault="000B3F9F" w:rsidP="000B3F9F">
      <w:pPr>
        <w:ind w:left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10. Материально-техническое обеспечение дисциплин</w:t>
      </w:r>
    </w:p>
    <w:p w:rsidR="000B3F9F" w:rsidRDefault="000B3F9F" w:rsidP="000B3F9F">
      <w:pPr>
        <w:ind w:left="1080"/>
        <w:rPr>
          <w:b/>
          <w:color w:val="000000"/>
          <w:sz w:val="28"/>
          <w:szCs w:val="28"/>
        </w:rPr>
      </w:pPr>
    </w:p>
    <w:tbl>
      <w:tblPr>
        <w:tblW w:w="105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4695"/>
        <w:gridCol w:w="5126"/>
      </w:tblGrid>
      <w:tr w:rsidR="000B3F9F" w:rsidRPr="00F362AD" w:rsidTr="00D61467">
        <w:trPr>
          <w:trHeight w:val="542"/>
        </w:trPr>
        <w:tc>
          <w:tcPr>
            <w:tcW w:w="745" w:type="dxa"/>
          </w:tcPr>
          <w:p w:rsidR="000B3F9F" w:rsidRPr="00F362AD" w:rsidRDefault="000B3F9F" w:rsidP="00D61467">
            <w:pPr>
              <w:jc w:val="both"/>
            </w:pPr>
            <w:r w:rsidRPr="00F362AD">
              <w:t>№ п/п</w:t>
            </w:r>
          </w:p>
        </w:tc>
        <w:tc>
          <w:tcPr>
            <w:tcW w:w="4695" w:type="dxa"/>
          </w:tcPr>
          <w:p w:rsidR="000B3F9F" w:rsidRPr="00F362AD" w:rsidRDefault="000B3F9F" w:rsidP="00D61467">
            <w:pPr>
              <w:jc w:val="both"/>
            </w:pPr>
            <w:r w:rsidRPr="00F362AD">
              <w:t xml:space="preserve">Наименование </w:t>
            </w:r>
            <w:r>
              <w:t xml:space="preserve">разделов </w:t>
            </w:r>
            <w:r w:rsidRPr="00F362AD">
              <w:t>дисциплины</w:t>
            </w:r>
          </w:p>
        </w:tc>
        <w:tc>
          <w:tcPr>
            <w:tcW w:w="5126" w:type="dxa"/>
          </w:tcPr>
          <w:p w:rsidR="000B3F9F" w:rsidRPr="00F362AD" w:rsidRDefault="000B3F9F" w:rsidP="00D61467">
            <w:pPr>
              <w:jc w:val="both"/>
            </w:pPr>
            <w:r w:rsidRPr="00F362AD">
              <w:t>Материально-техническое обеспечение</w:t>
            </w:r>
          </w:p>
        </w:tc>
      </w:tr>
      <w:tr w:rsidR="000B3F9F" w:rsidRPr="00F362AD" w:rsidTr="00D61467">
        <w:trPr>
          <w:trHeight w:val="952"/>
        </w:trPr>
        <w:tc>
          <w:tcPr>
            <w:tcW w:w="745" w:type="dxa"/>
          </w:tcPr>
          <w:p w:rsidR="000B3F9F" w:rsidRPr="00F362AD" w:rsidRDefault="000B3F9F" w:rsidP="00D61467">
            <w:pPr>
              <w:contextualSpacing/>
            </w:pPr>
            <w:r>
              <w:t>1</w:t>
            </w:r>
          </w:p>
        </w:tc>
        <w:tc>
          <w:tcPr>
            <w:tcW w:w="4695" w:type="dxa"/>
          </w:tcPr>
          <w:p w:rsidR="000B3F9F" w:rsidRPr="007C6A88" w:rsidRDefault="000B3F9F" w:rsidP="00D61467">
            <w:pPr>
              <w:contextualSpacing/>
            </w:pPr>
            <w:r>
              <w:t>Ринология</w:t>
            </w:r>
          </w:p>
        </w:tc>
        <w:tc>
          <w:tcPr>
            <w:tcW w:w="5126" w:type="dxa"/>
          </w:tcPr>
          <w:p w:rsidR="000B3F9F" w:rsidRPr="00F362AD" w:rsidRDefault="000B3F9F" w:rsidP="00D61467">
            <w:pPr>
              <w:jc w:val="both"/>
            </w:pPr>
            <w:r>
              <w:t>Клиническая база</w:t>
            </w:r>
            <w:r w:rsidRPr="00F362AD">
              <w:t xml:space="preserve">, </w:t>
            </w:r>
            <w:r>
              <w:t>учебная комната, оснащенная рабочими</w:t>
            </w:r>
            <w:r w:rsidRPr="00F362AD">
              <w:t xml:space="preserve"> местами,</w:t>
            </w:r>
            <w:r>
              <w:t xml:space="preserve"> световыми точками, столами; лор инструментарий, набор </w:t>
            </w:r>
            <w:r>
              <w:rPr>
                <w:lang w:val="en-US"/>
              </w:rPr>
              <w:t>R</w:t>
            </w:r>
            <w:r w:rsidRPr="007C6A88">
              <w:t>-</w:t>
            </w:r>
            <w:r>
              <w:t>грамм, мульти</w:t>
            </w:r>
            <w:r w:rsidRPr="00F362AD">
              <w:t>медийный комплекс (ноутбук, проектор, экран)</w:t>
            </w:r>
          </w:p>
        </w:tc>
      </w:tr>
      <w:tr w:rsidR="000B3F9F" w:rsidRPr="00F362AD" w:rsidTr="00D61467">
        <w:trPr>
          <w:trHeight w:val="1114"/>
        </w:trPr>
        <w:tc>
          <w:tcPr>
            <w:tcW w:w="745" w:type="dxa"/>
          </w:tcPr>
          <w:p w:rsidR="000B3F9F" w:rsidRPr="00F362AD" w:rsidRDefault="000B3F9F" w:rsidP="00D61467">
            <w:pPr>
              <w:contextualSpacing/>
            </w:pPr>
            <w:r>
              <w:t>2</w:t>
            </w:r>
          </w:p>
        </w:tc>
        <w:tc>
          <w:tcPr>
            <w:tcW w:w="4695" w:type="dxa"/>
          </w:tcPr>
          <w:p w:rsidR="000B3F9F" w:rsidRPr="00DE3CD7" w:rsidRDefault="000B3F9F" w:rsidP="00D61467">
            <w:pPr>
              <w:contextualSpacing/>
            </w:pPr>
            <w:r>
              <w:t>Сурдология и отоневрология</w:t>
            </w:r>
          </w:p>
        </w:tc>
        <w:tc>
          <w:tcPr>
            <w:tcW w:w="5126" w:type="dxa"/>
          </w:tcPr>
          <w:p w:rsidR="000B3F9F" w:rsidRPr="00F362AD" w:rsidRDefault="000B3F9F" w:rsidP="00D61467">
            <w:pPr>
              <w:jc w:val="both"/>
            </w:pPr>
            <w:r>
              <w:t xml:space="preserve">Клиническая база, кабинет функциональной диагностики, лор инструментарий; учебная комната, оснащенная рабочими местами, световыми точками, набор камертонов, аудиометр, импедансометр, набор </w:t>
            </w:r>
            <w:r>
              <w:rPr>
                <w:lang w:val="en-US"/>
              </w:rPr>
              <w:t>R</w:t>
            </w:r>
            <w:r>
              <w:t>-грамм, аудиограмм, мультимедийный комплекс (ноутбук, проектор, экран)</w:t>
            </w:r>
          </w:p>
        </w:tc>
      </w:tr>
      <w:tr w:rsidR="000B3F9F" w:rsidRPr="00F362AD" w:rsidTr="00D61467">
        <w:trPr>
          <w:trHeight w:val="1114"/>
        </w:trPr>
        <w:tc>
          <w:tcPr>
            <w:tcW w:w="745" w:type="dxa"/>
          </w:tcPr>
          <w:p w:rsidR="000B3F9F" w:rsidRDefault="000B3F9F" w:rsidP="00D61467">
            <w:pPr>
              <w:contextualSpacing/>
            </w:pPr>
            <w:r>
              <w:t>3</w:t>
            </w:r>
          </w:p>
        </w:tc>
        <w:tc>
          <w:tcPr>
            <w:tcW w:w="4695" w:type="dxa"/>
          </w:tcPr>
          <w:p w:rsidR="000B3F9F" w:rsidRDefault="000B3F9F" w:rsidP="00D61467">
            <w:pPr>
              <w:contextualSpacing/>
            </w:pPr>
            <w:r>
              <w:t>Онкология ЛОР органов</w:t>
            </w:r>
          </w:p>
        </w:tc>
        <w:tc>
          <w:tcPr>
            <w:tcW w:w="5126" w:type="dxa"/>
          </w:tcPr>
          <w:p w:rsidR="000B3F9F" w:rsidRDefault="000B3F9F" w:rsidP="00D61467">
            <w:pPr>
              <w:jc w:val="both"/>
            </w:pPr>
            <w:r>
              <w:t xml:space="preserve">Клиническая база, кабинет функциональной диагностики, лор инструментарий; учебная комната, оснащенная рабочими местами, световыми точками, набор камертонов, аудиометр, импедансометр, набор </w:t>
            </w:r>
            <w:r>
              <w:rPr>
                <w:lang w:val="en-US"/>
              </w:rPr>
              <w:t>R</w:t>
            </w:r>
            <w:r>
              <w:t>-грамм, аудиограмм, мультимедийный комплекс (ноутбук, проектор, экран)</w:t>
            </w:r>
          </w:p>
        </w:tc>
      </w:tr>
    </w:tbl>
    <w:p w:rsidR="000B3F9F" w:rsidRPr="004A3361" w:rsidRDefault="000B3F9F" w:rsidP="000B3F9F">
      <w:pPr>
        <w:jc w:val="right"/>
      </w:pPr>
      <w:r>
        <w:rPr>
          <w:b/>
          <w:color w:val="000000"/>
          <w:sz w:val="28"/>
          <w:szCs w:val="28"/>
        </w:rPr>
        <w:t xml:space="preserve">                                            </w:t>
      </w:r>
    </w:p>
    <w:p w:rsidR="000B3F9F" w:rsidRPr="004A3361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Default="000B3F9F" w:rsidP="000B3F9F">
      <w:pPr>
        <w:jc w:val="right"/>
      </w:pPr>
    </w:p>
    <w:p w:rsidR="000B3F9F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Pr="004A3361" w:rsidRDefault="000B3F9F" w:rsidP="000B3F9F">
      <w:pPr>
        <w:jc w:val="right"/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874072" w:rsidRDefault="00874072" w:rsidP="000B3F9F">
      <w:pPr>
        <w:jc w:val="center"/>
        <w:rPr>
          <w:bCs/>
          <w:color w:val="000000"/>
          <w:sz w:val="28"/>
          <w:szCs w:val="28"/>
        </w:rPr>
      </w:pPr>
    </w:p>
    <w:p w:rsidR="00874072" w:rsidRDefault="00874072" w:rsidP="000B3F9F">
      <w:pPr>
        <w:jc w:val="center"/>
        <w:rPr>
          <w:bCs/>
          <w:color w:val="000000"/>
          <w:sz w:val="28"/>
          <w:szCs w:val="28"/>
        </w:rPr>
      </w:pPr>
    </w:p>
    <w:p w:rsidR="000B3F9F" w:rsidRPr="007D7499" w:rsidRDefault="000B3F9F" w:rsidP="000B3F9F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0B3F9F" w:rsidRPr="007D7499" w:rsidRDefault="000B3F9F" w:rsidP="000B3F9F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0B3F9F" w:rsidRPr="007D7499" w:rsidRDefault="000B3F9F" w:rsidP="000B3F9F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t>Высшего профессионального образования</w:t>
      </w:r>
    </w:p>
    <w:p w:rsidR="000B3F9F" w:rsidRPr="007D7499" w:rsidRDefault="000B3F9F" w:rsidP="000B3F9F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t>«Оренбургская государственная медицинская академия»</w:t>
      </w: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  <w:r w:rsidRPr="007D7499"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0B3F9F" w:rsidRPr="007D7499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Pr="007D7499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/>
          <w:bCs/>
          <w:color w:val="000000"/>
          <w:sz w:val="28"/>
          <w:szCs w:val="28"/>
        </w:rPr>
      </w:pPr>
      <w:r w:rsidRPr="007D7499">
        <w:rPr>
          <w:b/>
          <w:bCs/>
          <w:color w:val="000000"/>
          <w:sz w:val="28"/>
          <w:szCs w:val="28"/>
        </w:rPr>
        <w:t>ЛИСТ РЕГИСТРАЦИИ ВНЕСЕННЫХ ИЗМЕНЕНИЙ</w:t>
      </w:r>
    </w:p>
    <w:p w:rsidR="000B3F9F" w:rsidRDefault="000B3F9F" w:rsidP="000B3F9F">
      <w:pPr>
        <w:jc w:val="center"/>
        <w:rPr>
          <w:b/>
          <w:bCs/>
          <w:color w:val="000000"/>
          <w:sz w:val="28"/>
          <w:szCs w:val="28"/>
        </w:rPr>
      </w:pPr>
    </w:p>
    <w:p w:rsidR="000B3F9F" w:rsidRPr="007D7499" w:rsidRDefault="000B3F9F" w:rsidP="000B3F9F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</w:t>
      </w:r>
      <w:r w:rsidRPr="007D7499">
        <w:rPr>
          <w:bCs/>
          <w:color w:val="000000"/>
          <w:sz w:val="28"/>
          <w:szCs w:val="28"/>
        </w:rPr>
        <w:t>Утверждено на совещании кафедры оториноларингологии</w:t>
      </w:r>
    </w:p>
    <w:p w:rsidR="000B3F9F" w:rsidRPr="007D7499" w:rsidRDefault="000B3F9F" w:rsidP="000B3F9F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</w:t>
      </w:r>
      <w:r w:rsidRPr="007D7499">
        <w:rPr>
          <w:bCs/>
          <w:color w:val="000000"/>
          <w:sz w:val="28"/>
          <w:szCs w:val="28"/>
        </w:rPr>
        <w:t>Протокол №____ от «__»_______20_г.</w:t>
      </w:r>
    </w:p>
    <w:p w:rsidR="000B3F9F" w:rsidRDefault="000B3F9F" w:rsidP="000B3F9F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</w:t>
      </w:r>
      <w:r w:rsidRPr="007D7499">
        <w:rPr>
          <w:bCs/>
          <w:color w:val="000000"/>
          <w:sz w:val="28"/>
          <w:szCs w:val="28"/>
        </w:rPr>
        <w:t>Зав.кафедрой проф.Р.А.Забиров</w:t>
      </w:r>
    </w:p>
    <w:p w:rsidR="000B3F9F" w:rsidRDefault="000B3F9F" w:rsidP="000B3F9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1279"/>
        <w:gridCol w:w="3235"/>
        <w:gridCol w:w="1628"/>
        <w:gridCol w:w="1735"/>
        <w:gridCol w:w="1461"/>
      </w:tblGrid>
      <w:tr w:rsidR="000B3F9F" w:rsidTr="00D61467">
        <w:tc>
          <w:tcPr>
            <w:tcW w:w="534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Раздел</w:t>
            </w:r>
          </w:p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УМКД</w:t>
            </w:r>
          </w:p>
        </w:tc>
        <w:tc>
          <w:tcPr>
            <w:tcW w:w="3969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пункта УМДК</w:t>
            </w:r>
          </w:p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170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введения изменений в действие</w:t>
            </w:r>
          </w:p>
        </w:tc>
        <w:tc>
          <w:tcPr>
            <w:tcW w:w="141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исполнителя</w:t>
            </w:r>
          </w:p>
        </w:tc>
        <w:tc>
          <w:tcPr>
            <w:tcW w:w="1523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зав.</w:t>
            </w:r>
          </w:p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кафедрой</w:t>
            </w:r>
          </w:p>
        </w:tc>
      </w:tr>
      <w:tr w:rsidR="000B3F9F" w:rsidTr="00D61467">
        <w:tc>
          <w:tcPr>
            <w:tcW w:w="534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B3F9F" w:rsidTr="00D61467">
        <w:tc>
          <w:tcPr>
            <w:tcW w:w="534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B3F9F" w:rsidTr="00D61467">
        <w:tc>
          <w:tcPr>
            <w:tcW w:w="534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B3F9F" w:rsidTr="00D61467">
        <w:tc>
          <w:tcPr>
            <w:tcW w:w="534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B3F9F" w:rsidTr="00D61467">
        <w:tc>
          <w:tcPr>
            <w:tcW w:w="534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B3F9F" w:rsidRDefault="000B3F9F" w:rsidP="000B3F9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7"/>
        <w:gridCol w:w="1628"/>
        <w:gridCol w:w="4711"/>
        <w:gridCol w:w="2488"/>
      </w:tblGrid>
      <w:tr w:rsidR="000B3F9F" w:rsidTr="00D61467">
        <w:tc>
          <w:tcPr>
            <w:tcW w:w="102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2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Раздел, пункт</w:t>
            </w:r>
          </w:p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УМДК</w:t>
            </w:r>
          </w:p>
        </w:tc>
        <w:tc>
          <w:tcPr>
            <w:tcW w:w="471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Содержание внесенных изменений</w:t>
            </w:r>
          </w:p>
        </w:tc>
        <w:tc>
          <w:tcPr>
            <w:tcW w:w="248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зав. кафедрой</w:t>
            </w:r>
          </w:p>
        </w:tc>
      </w:tr>
      <w:tr w:rsidR="000B3F9F" w:rsidTr="00D61467">
        <w:tc>
          <w:tcPr>
            <w:tcW w:w="102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1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B3F9F" w:rsidTr="00D61467">
        <w:tc>
          <w:tcPr>
            <w:tcW w:w="1027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11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</w:tcPr>
          <w:p w:rsidR="000B3F9F" w:rsidRDefault="000B3F9F" w:rsidP="00D61467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B3F9F" w:rsidRDefault="000B3F9F" w:rsidP="000B3F9F">
      <w:pPr>
        <w:jc w:val="center"/>
        <w:rPr>
          <w:b/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center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lastRenderedPageBreak/>
        <w:t>Программа составлена в соответствии с утвержденными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утвержденного приказом Минобрнауки Росси 16.03.2011 № 1365.</w:t>
      </w:r>
    </w:p>
    <w:p w:rsidR="000B3F9F" w:rsidRPr="00056A27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center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Разработчики: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Зав. кафедрой оториноларингологии 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д.м.н., профессор                                        ______ «__»____20__г.  Р.А.Забиров</w:t>
      </w:r>
    </w:p>
    <w:p w:rsidR="000B3F9F" w:rsidRDefault="000B3F9F" w:rsidP="000B3F9F">
      <w:pPr>
        <w:jc w:val="both"/>
        <w:rPr>
          <w:bCs/>
          <w:color w:val="000000"/>
          <w:sz w:val="28"/>
          <w:szCs w:val="28"/>
        </w:rPr>
      </w:pPr>
    </w:p>
    <w:p w:rsidR="000B3F9F" w:rsidRDefault="000B3F9F" w:rsidP="000B3F9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д.м.н., профессор                                        </w:t>
      </w:r>
      <w:r w:rsidRPr="00056A27">
        <w:rPr>
          <w:bCs/>
          <w:color w:val="000000"/>
          <w:sz w:val="28"/>
          <w:szCs w:val="28"/>
        </w:rPr>
        <w:t>______ «__»____20__г</w:t>
      </w:r>
      <w:r>
        <w:rPr>
          <w:bCs/>
          <w:color w:val="000000"/>
          <w:sz w:val="28"/>
          <w:szCs w:val="28"/>
        </w:rPr>
        <w:t xml:space="preserve">  В.А.Долгов</w:t>
      </w:r>
    </w:p>
    <w:p w:rsidR="000B3F9F" w:rsidRDefault="000B3F9F" w:rsidP="000B3F9F">
      <w:pPr>
        <w:jc w:val="both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к.м.н., доцент                                              </w:t>
      </w:r>
      <w:r w:rsidRPr="00056A27">
        <w:rPr>
          <w:bCs/>
          <w:color w:val="000000"/>
          <w:sz w:val="28"/>
          <w:szCs w:val="28"/>
        </w:rPr>
        <w:t>______ «__»____20__г</w:t>
      </w:r>
      <w:r>
        <w:rPr>
          <w:bCs/>
          <w:color w:val="000000"/>
          <w:sz w:val="28"/>
          <w:szCs w:val="28"/>
        </w:rPr>
        <w:t xml:space="preserve">  М.И.Аникин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Программа одобрена на заседании кафедры оториноларингологии </w:t>
      </w:r>
    </w:p>
    <w:p w:rsidR="000B3F9F" w:rsidRPr="00056A27" w:rsidRDefault="000B3F9F" w:rsidP="000B3F9F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протокол №    от «___»_____20__г.</w:t>
      </w:r>
    </w:p>
    <w:p w:rsidR="000B3F9F" w:rsidRPr="00056A27" w:rsidRDefault="000B3F9F" w:rsidP="000B3F9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Программа рассмотрена и одобрена на заседании методического совета по аспирантуре от «__»_____ 20__г.</w:t>
      </w:r>
    </w:p>
    <w:p w:rsidR="000B3F9F" w:rsidRPr="00056A27" w:rsidRDefault="000B3F9F" w:rsidP="000B3F9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СОГЛАСОВАНО:</w:t>
      </w:r>
    </w:p>
    <w:p w:rsidR="000B3F9F" w:rsidRPr="00056A27" w:rsidRDefault="000B3F9F" w:rsidP="000B3F9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 xml:space="preserve">Зав. кафедрой оториноларингологии 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д.м.н., профессор                                        ______ «__»____20__г.  Р.А.Забиров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председатель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методического совета по аспирантуре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д.м.н. профессор                                        ______ «__»____20__г. А.А.Вялкова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начальник отдела</w:t>
      </w:r>
    </w:p>
    <w:p w:rsidR="000B3F9F" w:rsidRPr="00056A27" w:rsidRDefault="000B3F9F" w:rsidP="000B3F9F">
      <w:pPr>
        <w:jc w:val="both"/>
        <w:rPr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аспирантуры, докторантуры и организации</w:t>
      </w:r>
    </w:p>
    <w:p w:rsidR="000B3F9F" w:rsidRDefault="000B3F9F" w:rsidP="000B3F9F">
      <w:pPr>
        <w:jc w:val="both"/>
        <w:rPr>
          <w:b/>
          <w:bCs/>
          <w:color w:val="000000"/>
          <w:sz w:val="28"/>
          <w:szCs w:val="28"/>
        </w:rPr>
      </w:pPr>
      <w:r w:rsidRPr="00056A27">
        <w:rPr>
          <w:bCs/>
          <w:color w:val="000000"/>
          <w:sz w:val="28"/>
          <w:szCs w:val="28"/>
        </w:rPr>
        <w:t>научных исследований                           ______ «__»____20__г. М.В.Фомина</w:t>
      </w:r>
    </w:p>
    <w:p w:rsidR="000B3F9F" w:rsidRDefault="000B3F9F" w:rsidP="000B3F9F"/>
    <w:p w:rsidR="00BF624D" w:rsidRDefault="00BF624D"/>
    <w:sectPr w:rsidR="00BF624D" w:rsidSect="00D82FBF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3AF" w:rsidRDefault="00B613AF">
      <w:r>
        <w:separator/>
      </w:r>
    </w:p>
  </w:endnote>
  <w:endnote w:type="continuationSeparator" w:id="0">
    <w:p w:rsidR="00B613AF" w:rsidRDefault="00B6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977181"/>
      <w:docPartObj>
        <w:docPartGallery w:val="Page Numbers (Bottom of Page)"/>
        <w:docPartUnique/>
      </w:docPartObj>
    </w:sdtPr>
    <w:sdtEndPr/>
    <w:sdtContent>
      <w:p w:rsidR="00D82FBF" w:rsidRDefault="000B3F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705">
          <w:rPr>
            <w:noProof/>
          </w:rPr>
          <w:t>1</w:t>
        </w:r>
        <w:r>
          <w:fldChar w:fldCharType="end"/>
        </w:r>
      </w:p>
    </w:sdtContent>
  </w:sdt>
  <w:p w:rsidR="00D82FBF" w:rsidRDefault="00B613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3AF" w:rsidRDefault="00B613AF">
      <w:r>
        <w:separator/>
      </w:r>
    </w:p>
  </w:footnote>
  <w:footnote w:type="continuationSeparator" w:id="0">
    <w:p w:rsidR="00B613AF" w:rsidRDefault="00B6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B1395"/>
    <w:multiLevelType w:val="multilevel"/>
    <w:tmpl w:val="F82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D9105B"/>
    <w:multiLevelType w:val="hybridMultilevel"/>
    <w:tmpl w:val="4BDC9A88"/>
    <w:lvl w:ilvl="0" w:tplc="4308E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8F"/>
    <w:rsid w:val="000B3F9F"/>
    <w:rsid w:val="000E3FF6"/>
    <w:rsid w:val="00341503"/>
    <w:rsid w:val="008642B8"/>
    <w:rsid w:val="00874072"/>
    <w:rsid w:val="00975705"/>
    <w:rsid w:val="009A0C63"/>
    <w:rsid w:val="009A35E1"/>
    <w:rsid w:val="00B04EDB"/>
    <w:rsid w:val="00B613AF"/>
    <w:rsid w:val="00BC0EAF"/>
    <w:rsid w:val="00BF624D"/>
    <w:rsid w:val="00D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CD3D9-F0CD-4DE4-8C49-1A346FB8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3F9F"/>
    <w:pPr>
      <w:ind w:left="720"/>
      <w:contextualSpacing/>
    </w:pPr>
  </w:style>
  <w:style w:type="table" w:styleId="a4">
    <w:name w:val="Table Grid"/>
    <w:basedOn w:val="a1"/>
    <w:rsid w:val="000B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B3F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3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1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Кулакова Елена Анатольевна</cp:lastModifiedBy>
  <cp:revision>10</cp:revision>
  <cp:lastPrinted>2014-10-31T05:18:00Z</cp:lastPrinted>
  <dcterms:created xsi:type="dcterms:W3CDTF">2014-06-27T04:37:00Z</dcterms:created>
  <dcterms:modified xsi:type="dcterms:W3CDTF">2014-10-31T05:37:00Z</dcterms:modified>
</cp:coreProperties>
</file>