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6A" w:rsidRPr="00AA3F6C" w:rsidRDefault="0030296A" w:rsidP="0030296A">
      <w:pPr>
        <w:jc w:val="center"/>
        <w:rPr>
          <w:sz w:val="28"/>
          <w:szCs w:val="28"/>
        </w:rPr>
      </w:pPr>
      <w:r w:rsidRPr="00AA3F6C">
        <w:rPr>
          <w:sz w:val="28"/>
          <w:szCs w:val="28"/>
        </w:rPr>
        <w:t>МИНИСТЕРСТВО  ЗДРАВООХРАНЕНИЯ РОССИЙСКОЙ ФЕДЕРАЦИИ</w:t>
      </w:r>
    </w:p>
    <w:p w:rsidR="0030296A" w:rsidRPr="00AA3F6C" w:rsidRDefault="0030296A" w:rsidP="0030296A">
      <w:pPr>
        <w:ind w:left="360"/>
        <w:jc w:val="center"/>
        <w:rPr>
          <w:sz w:val="28"/>
          <w:szCs w:val="28"/>
        </w:rPr>
      </w:pPr>
    </w:p>
    <w:p w:rsidR="0030296A" w:rsidRPr="0030296A" w:rsidRDefault="0030296A" w:rsidP="0030296A">
      <w:pPr>
        <w:pStyle w:val="ab"/>
        <w:rPr>
          <w:b w:val="0"/>
          <w:szCs w:val="28"/>
        </w:rPr>
      </w:pPr>
      <w:r w:rsidRPr="0030296A">
        <w:rPr>
          <w:b w:val="0"/>
          <w:szCs w:val="28"/>
        </w:rPr>
        <w:t xml:space="preserve">Государственное бюджетное образовательное учреждение </w:t>
      </w:r>
    </w:p>
    <w:p w:rsidR="0030296A" w:rsidRPr="0030296A" w:rsidRDefault="0030296A" w:rsidP="0030296A">
      <w:pPr>
        <w:pStyle w:val="ab"/>
        <w:rPr>
          <w:b w:val="0"/>
          <w:szCs w:val="28"/>
        </w:rPr>
      </w:pPr>
      <w:r w:rsidRPr="0030296A">
        <w:rPr>
          <w:b w:val="0"/>
          <w:szCs w:val="28"/>
        </w:rPr>
        <w:t>высшего профессионального образования</w:t>
      </w:r>
    </w:p>
    <w:p w:rsidR="0030296A" w:rsidRPr="00AA3F6C" w:rsidRDefault="0030296A" w:rsidP="0030296A">
      <w:pPr>
        <w:jc w:val="center"/>
        <w:rPr>
          <w:sz w:val="28"/>
          <w:szCs w:val="28"/>
        </w:rPr>
      </w:pPr>
      <w:r w:rsidRPr="0030296A">
        <w:rPr>
          <w:sz w:val="28"/>
          <w:szCs w:val="28"/>
        </w:rPr>
        <w:t>«Оренбургская государственная медицинская академия</w:t>
      </w:r>
      <w:r w:rsidRPr="00AA3F6C">
        <w:rPr>
          <w:sz w:val="28"/>
          <w:szCs w:val="28"/>
        </w:rPr>
        <w:t>»</w:t>
      </w:r>
    </w:p>
    <w:p w:rsidR="0030296A" w:rsidRPr="00AA3F6C" w:rsidRDefault="0030296A" w:rsidP="0030296A">
      <w:pPr>
        <w:jc w:val="center"/>
        <w:rPr>
          <w:sz w:val="28"/>
          <w:szCs w:val="28"/>
        </w:rPr>
      </w:pPr>
      <w:r w:rsidRPr="00AA3F6C">
        <w:rPr>
          <w:sz w:val="28"/>
          <w:szCs w:val="28"/>
        </w:rPr>
        <w:t>Министерства здравоохранения Российской Федерации</w:t>
      </w:r>
    </w:p>
    <w:p w:rsidR="0030296A" w:rsidRPr="00AA3F6C" w:rsidRDefault="0030296A" w:rsidP="0030296A">
      <w:pPr>
        <w:jc w:val="center"/>
        <w:rPr>
          <w:color w:val="000000" w:themeColor="text1"/>
          <w:sz w:val="28"/>
          <w:szCs w:val="28"/>
        </w:rPr>
      </w:pPr>
    </w:p>
    <w:p w:rsidR="0030296A" w:rsidRPr="00AA3F6C" w:rsidRDefault="0030296A" w:rsidP="0030296A">
      <w:pPr>
        <w:ind w:left="360"/>
        <w:jc w:val="center"/>
        <w:rPr>
          <w:color w:val="000000" w:themeColor="text1"/>
          <w:sz w:val="28"/>
          <w:szCs w:val="28"/>
        </w:rPr>
      </w:pPr>
      <w:r w:rsidRPr="00AA3F6C">
        <w:rPr>
          <w:color w:val="000000" w:themeColor="text1"/>
          <w:sz w:val="28"/>
          <w:szCs w:val="28"/>
        </w:rPr>
        <w:t xml:space="preserve">Кафедра госпитальной терапии им. Р.Г.Межебовского </w:t>
      </w:r>
    </w:p>
    <w:p w:rsidR="0030296A" w:rsidRPr="00AA3F6C" w:rsidRDefault="0030296A" w:rsidP="0030296A">
      <w:pPr>
        <w:ind w:left="360"/>
        <w:jc w:val="center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right" w:tblpY="72"/>
        <w:tblW w:w="0" w:type="auto"/>
        <w:tblLook w:val="01E0" w:firstRow="1" w:lastRow="1" w:firstColumn="1" w:lastColumn="1" w:noHBand="0" w:noVBand="0"/>
      </w:tblPr>
      <w:tblGrid>
        <w:gridCol w:w="4678"/>
      </w:tblGrid>
      <w:tr w:rsidR="0030296A" w:rsidRPr="00AA3F6C" w:rsidTr="0004006A">
        <w:tc>
          <w:tcPr>
            <w:tcW w:w="4678" w:type="dxa"/>
            <w:hideMark/>
          </w:tcPr>
          <w:p w:rsidR="0030296A" w:rsidRPr="00AA3F6C" w:rsidRDefault="0030296A" w:rsidP="0004006A">
            <w:pPr>
              <w:ind w:left="34"/>
              <w:rPr>
                <w:color w:val="000000"/>
                <w:sz w:val="28"/>
                <w:szCs w:val="28"/>
              </w:rPr>
            </w:pPr>
            <w:r w:rsidRPr="00AA3F6C">
              <w:rPr>
                <w:sz w:val="28"/>
                <w:szCs w:val="28"/>
              </w:rPr>
              <w:t>«Утверждаю»</w:t>
            </w:r>
          </w:p>
          <w:p w:rsidR="0030296A" w:rsidRPr="00AA3F6C" w:rsidRDefault="0030296A" w:rsidP="0004006A">
            <w:pPr>
              <w:ind w:left="34"/>
              <w:rPr>
                <w:sz w:val="28"/>
                <w:szCs w:val="28"/>
              </w:rPr>
            </w:pPr>
            <w:r w:rsidRPr="00AA3F6C">
              <w:rPr>
                <w:sz w:val="28"/>
                <w:szCs w:val="28"/>
              </w:rPr>
              <w:t xml:space="preserve">проректор по научной и  клинической работе </w:t>
            </w:r>
          </w:p>
          <w:p w:rsidR="0030296A" w:rsidRPr="00AA3F6C" w:rsidRDefault="0030296A" w:rsidP="0004006A">
            <w:pPr>
              <w:ind w:left="34"/>
              <w:rPr>
                <w:sz w:val="28"/>
                <w:szCs w:val="28"/>
              </w:rPr>
            </w:pPr>
            <w:r w:rsidRPr="00AA3F6C">
              <w:rPr>
                <w:sz w:val="28"/>
                <w:szCs w:val="28"/>
              </w:rPr>
              <w:t>профессор __________ Н.П. Сетко</w:t>
            </w:r>
          </w:p>
          <w:p w:rsidR="0030296A" w:rsidRPr="00AA3F6C" w:rsidRDefault="0030296A" w:rsidP="0004006A">
            <w:pPr>
              <w:ind w:left="34"/>
              <w:rPr>
                <w:color w:val="000000"/>
                <w:sz w:val="28"/>
                <w:szCs w:val="28"/>
              </w:rPr>
            </w:pPr>
            <w:r w:rsidRPr="00AA3F6C">
              <w:rPr>
                <w:sz w:val="28"/>
                <w:szCs w:val="28"/>
              </w:rPr>
              <w:t>«       » ____________20____ г.</w:t>
            </w:r>
          </w:p>
        </w:tc>
      </w:tr>
      <w:tr w:rsidR="0030296A" w:rsidRPr="00AA3F6C" w:rsidTr="0004006A">
        <w:tc>
          <w:tcPr>
            <w:tcW w:w="4678" w:type="dxa"/>
            <w:hideMark/>
          </w:tcPr>
          <w:p w:rsidR="0030296A" w:rsidRPr="00AA3F6C" w:rsidRDefault="0030296A" w:rsidP="0004006A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96A" w:rsidRPr="00AA3F6C" w:rsidTr="0004006A">
        <w:tc>
          <w:tcPr>
            <w:tcW w:w="4678" w:type="dxa"/>
            <w:hideMark/>
          </w:tcPr>
          <w:p w:rsidR="0030296A" w:rsidRPr="00AA3F6C" w:rsidRDefault="0030296A" w:rsidP="0004006A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296A" w:rsidRPr="00AA3F6C" w:rsidTr="0004006A">
        <w:tc>
          <w:tcPr>
            <w:tcW w:w="4678" w:type="dxa"/>
            <w:hideMark/>
          </w:tcPr>
          <w:p w:rsidR="0030296A" w:rsidRPr="00AA3F6C" w:rsidRDefault="0030296A" w:rsidP="0004006A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0296A" w:rsidRPr="00AA3F6C" w:rsidRDefault="0030296A" w:rsidP="0030296A">
      <w:pPr>
        <w:ind w:left="360"/>
        <w:jc w:val="center"/>
        <w:rPr>
          <w:sz w:val="28"/>
          <w:szCs w:val="28"/>
        </w:rPr>
      </w:pPr>
    </w:p>
    <w:p w:rsidR="0030296A" w:rsidRPr="00AA3F6C" w:rsidRDefault="0030296A" w:rsidP="0030296A">
      <w:pPr>
        <w:ind w:left="360"/>
        <w:jc w:val="both"/>
        <w:rPr>
          <w:sz w:val="28"/>
          <w:szCs w:val="28"/>
        </w:rPr>
      </w:pPr>
      <w:r w:rsidRPr="00AA3F6C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30296A" w:rsidRPr="00AA3F6C" w:rsidRDefault="0030296A" w:rsidP="0030296A">
      <w:pPr>
        <w:ind w:left="360"/>
        <w:jc w:val="both"/>
        <w:rPr>
          <w:sz w:val="28"/>
          <w:szCs w:val="28"/>
        </w:rPr>
      </w:pPr>
      <w:r w:rsidRPr="00AA3F6C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30296A" w:rsidRPr="00AA3F6C" w:rsidRDefault="0030296A" w:rsidP="0030296A">
      <w:pPr>
        <w:ind w:left="360"/>
        <w:jc w:val="right"/>
        <w:rPr>
          <w:sz w:val="28"/>
          <w:szCs w:val="28"/>
        </w:rPr>
      </w:pPr>
      <w:r w:rsidRPr="00AA3F6C">
        <w:rPr>
          <w:sz w:val="28"/>
          <w:szCs w:val="28"/>
        </w:rPr>
        <w:t xml:space="preserve">                                           </w:t>
      </w:r>
    </w:p>
    <w:p w:rsidR="0030296A" w:rsidRPr="00AA3F6C" w:rsidRDefault="0030296A" w:rsidP="0030296A">
      <w:pPr>
        <w:ind w:left="360"/>
        <w:jc w:val="both"/>
        <w:rPr>
          <w:sz w:val="28"/>
          <w:szCs w:val="28"/>
        </w:rPr>
      </w:pPr>
      <w:r w:rsidRPr="00AA3F6C">
        <w:rPr>
          <w:sz w:val="28"/>
          <w:szCs w:val="28"/>
        </w:rPr>
        <w:t xml:space="preserve">                                                                           </w:t>
      </w:r>
    </w:p>
    <w:p w:rsidR="0030296A" w:rsidRPr="00AA3F6C" w:rsidRDefault="0030296A" w:rsidP="0030296A">
      <w:pPr>
        <w:ind w:left="360"/>
        <w:jc w:val="both"/>
        <w:rPr>
          <w:sz w:val="28"/>
          <w:szCs w:val="28"/>
        </w:rPr>
      </w:pPr>
    </w:p>
    <w:p w:rsidR="0030296A" w:rsidRPr="00AA3F6C" w:rsidRDefault="0030296A" w:rsidP="0030296A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57227B" w:rsidRDefault="0057227B" w:rsidP="0057227B">
      <w:pPr>
        <w:ind w:firstLine="708"/>
        <w:rPr>
          <w:b/>
          <w:caps/>
          <w:color w:val="000000"/>
          <w:sz w:val="28"/>
          <w:szCs w:val="28"/>
        </w:rPr>
      </w:pPr>
    </w:p>
    <w:p w:rsidR="0057227B" w:rsidRDefault="0057227B" w:rsidP="0057227B">
      <w:pPr>
        <w:ind w:firstLine="708"/>
        <w:rPr>
          <w:b/>
          <w:caps/>
          <w:color w:val="000000"/>
          <w:sz w:val="28"/>
          <w:szCs w:val="28"/>
        </w:rPr>
      </w:pPr>
      <w:bookmarkStart w:id="0" w:name="_GoBack"/>
    </w:p>
    <w:bookmarkEnd w:id="0"/>
    <w:p w:rsidR="00822993" w:rsidRDefault="00822993" w:rsidP="0057227B">
      <w:pPr>
        <w:ind w:left="2832" w:firstLine="708"/>
        <w:rPr>
          <w:b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РАБОЧАЯ</w:t>
      </w:r>
      <w:r w:rsidR="0057227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ПРОГРАММА </w:t>
      </w:r>
      <w:r w:rsidR="0057227B">
        <w:rPr>
          <w:b/>
          <w:color w:val="000000"/>
          <w:sz w:val="28"/>
          <w:szCs w:val="28"/>
        </w:rPr>
        <w:t xml:space="preserve"> </w:t>
      </w:r>
      <w:r w:rsidR="0057227B">
        <w:rPr>
          <w:b/>
          <w:color w:val="000000"/>
          <w:sz w:val="28"/>
          <w:szCs w:val="28"/>
        </w:rPr>
        <w:tab/>
      </w:r>
      <w:r w:rsidR="0057227B">
        <w:rPr>
          <w:b/>
          <w:color w:val="000000"/>
          <w:sz w:val="28"/>
          <w:szCs w:val="28"/>
        </w:rPr>
        <w:tab/>
      </w:r>
      <w:r w:rsidR="0057227B">
        <w:rPr>
          <w:b/>
          <w:color w:val="000000"/>
          <w:sz w:val="28"/>
          <w:szCs w:val="28"/>
        </w:rPr>
        <w:tab/>
      </w:r>
      <w:r w:rsidR="0057227B">
        <w:rPr>
          <w:b/>
          <w:color w:val="000000"/>
          <w:sz w:val="28"/>
          <w:szCs w:val="28"/>
        </w:rPr>
        <w:tab/>
      </w:r>
      <w:r w:rsidR="0057227B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ДИСЦИПЛИНЫ </w:t>
      </w:r>
      <w:r w:rsidRPr="0007557B">
        <w:rPr>
          <w:b/>
          <w:sz w:val="28"/>
          <w:szCs w:val="28"/>
        </w:rPr>
        <w:t xml:space="preserve">ПО ВЫБОРУ </w:t>
      </w:r>
    </w:p>
    <w:p w:rsidR="00822993" w:rsidRDefault="00822993" w:rsidP="0004006A">
      <w:pPr>
        <w:jc w:val="center"/>
        <w:rPr>
          <w:b/>
          <w:sz w:val="28"/>
          <w:szCs w:val="28"/>
        </w:rPr>
      </w:pPr>
      <w:r w:rsidRPr="000755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 </w:t>
      </w:r>
      <w:r w:rsidRPr="0007557B">
        <w:rPr>
          <w:b/>
          <w:sz w:val="28"/>
          <w:szCs w:val="28"/>
        </w:rPr>
        <w:t>УЛЬТРАЗВУКОВА</w:t>
      </w:r>
      <w:r>
        <w:rPr>
          <w:b/>
          <w:sz w:val="28"/>
          <w:szCs w:val="28"/>
        </w:rPr>
        <w:t>Я</w:t>
      </w:r>
      <w:r w:rsidRPr="0007557B">
        <w:rPr>
          <w:b/>
          <w:sz w:val="28"/>
          <w:szCs w:val="28"/>
        </w:rPr>
        <w:t xml:space="preserve"> ДИАГНОСТИКА В КАРДИОЛОГИИ</w:t>
      </w:r>
      <w:r>
        <w:rPr>
          <w:b/>
          <w:sz w:val="28"/>
          <w:szCs w:val="28"/>
        </w:rPr>
        <w:t>»</w:t>
      </w:r>
    </w:p>
    <w:p w:rsidR="00822993" w:rsidRDefault="00822993" w:rsidP="0004006A">
      <w:pPr>
        <w:jc w:val="center"/>
        <w:rPr>
          <w:b/>
          <w:bCs/>
          <w:color w:val="000000"/>
          <w:sz w:val="28"/>
          <w:szCs w:val="28"/>
        </w:rPr>
      </w:pPr>
    </w:p>
    <w:p w:rsidR="00822993" w:rsidRDefault="00CA6824" w:rsidP="0004006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 </w:t>
      </w:r>
      <w:r w:rsidR="00822993">
        <w:rPr>
          <w:b/>
          <w:bCs/>
          <w:color w:val="000000"/>
          <w:sz w:val="28"/>
          <w:szCs w:val="28"/>
        </w:rPr>
        <w:t>ОСНОВНОЙ ОБРАЗОВАТЕЛЬНОЙ ПРОГРАММЕ</w:t>
      </w:r>
    </w:p>
    <w:p w:rsidR="00E218CF" w:rsidRDefault="00822993" w:rsidP="0004006A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ПОСЛЕ</w:t>
      </w:r>
      <w:r w:rsidR="00CA6824">
        <w:rPr>
          <w:b/>
          <w:bCs/>
          <w:color w:val="000000"/>
          <w:sz w:val="28"/>
          <w:szCs w:val="28"/>
        </w:rPr>
        <w:t>ДИПЛОМН</w:t>
      </w:r>
      <w:r>
        <w:rPr>
          <w:b/>
          <w:bCs/>
          <w:color w:val="000000"/>
          <w:sz w:val="28"/>
          <w:szCs w:val="28"/>
        </w:rPr>
        <w:t xml:space="preserve">ОГО ПРОФЕССИОНАЛЬНОГО ОБРАЗОВАНИЯ (АСПИРАНТУРА) </w:t>
      </w:r>
      <w:r w:rsidRPr="004741AD">
        <w:rPr>
          <w:b/>
          <w:color w:val="000000"/>
          <w:sz w:val="28"/>
          <w:szCs w:val="28"/>
        </w:rPr>
        <w:t xml:space="preserve"> </w:t>
      </w:r>
    </w:p>
    <w:p w:rsidR="00822993" w:rsidRPr="004741AD" w:rsidRDefault="00CA6824" w:rsidP="0004006A">
      <w:pPr>
        <w:jc w:val="center"/>
        <w:rPr>
          <w:sz w:val="28"/>
          <w:szCs w:val="28"/>
        </w:rPr>
      </w:pPr>
      <w:r w:rsidRPr="004741AD">
        <w:rPr>
          <w:b/>
          <w:color w:val="000000"/>
          <w:sz w:val="28"/>
          <w:szCs w:val="28"/>
        </w:rPr>
        <w:t>ПО</w:t>
      </w:r>
      <w:r w:rsidR="00822993" w:rsidRPr="004741AD">
        <w:rPr>
          <w:b/>
          <w:color w:val="000000"/>
          <w:sz w:val="28"/>
          <w:szCs w:val="28"/>
        </w:rPr>
        <w:t xml:space="preserve"> </w:t>
      </w:r>
      <w:r w:rsidR="00822993" w:rsidRPr="004741AD">
        <w:rPr>
          <w:b/>
          <w:sz w:val="28"/>
          <w:szCs w:val="28"/>
        </w:rPr>
        <w:t>СПЕЦИАЛЬНОСТЬ 14.01.05  «КАРДИОЛОГИЯ</w:t>
      </w:r>
      <w:r w:rsidR="00822993">
        <w:rPr>
          <w:sz w:val="28"/>
          <w:szCs w:val="28"/>
        </w:rPr>
        <w:t>»</w:t>
      </w:r>
    </w:p>
    <w:p w:rsidR="00822993" w:rsidRDefault="00822993" w:rsidP="00822993">
      <w:pPr>
        <w:ind w:firstLine="5387"/>
        <w:rPr>
          <w:sz w:val="28"/>
          <w:szCs w:val="28"/>
        </w:rPr>
      </w:pPr>
    </w:p>
    <w:p w:rsidR="00822993" w:rsidRDefault="00822993" w:rsidP="00822993">
      <w:pPr>
        <w:ind w:firstLine="5387"/>
        <w:rPr>
          <w:sz w:val="28"/>
          <w:szCs w:val="28"/>
        </w:rPr>
      </w:pPr>
    </w:p>
    <w:p w:rsidR="00E218CF" w:rsidRPr="008F068C" w:rsidRDefault="00E218CF" w:rsidP="00E218CF">
      <w:pPr>
        <w:jc w:val="center"/>
        <w:rPr>
          <w:rFonts w:eastAsia="HiddenHorzOCR"/>
          <w:sz w:val="28"/>
          <w:szCs w:val="28"/>
        </w:rPr>
      </w:pPr>
      <w:r w:rsidRPr="008F068C">
        <w:rPr>
          <w:bCs/>
          <w:sz w:val="28"/>
          <w:szCs w:val="28"/>
        </w:rPr>
        <w:t>Присуждае</w:t>
      </w:r>
      <w:r>
        <w:rPr>
          <w:bCs/>
          <w:sz w:val="28"/>
          <w:szCs w:val="28"/>
        </w:rPr>
        <w:t>мая</w:t>
      </w:r>
      <w:r w:rsidRPr="008F068C">
        <w:rPr>
          <w:bCs/>
          <w:sz w:val="28"/>
          <w:szCs w:val="28"/>
        </w:rPr>
        <w:t xml:space="preserve"> ученая степень</w:t>
      </w:r>
      <w:r w:rsidRPr="008F068C">
        <w:rPr>
          <w:sz w:val="28"/>
          <w:szCs w:val="28"/>
        </w:rPr>
        <w:br/>
      </w:r>
      <w:r w:rsidRPr="008F068C">
        <w:rPr>
          <w:bCs/>
          <w:sz w:val="28"/>
          <w:szCs w:val="28"/>
        </w:rPr>
        <w:t>кандидат медицинских наук</w:t>
      </w:r>
      <w:r w:rsidRPr="008F068C">
        <w:rPr>
          <w:sz w:val="28"/>
          <w:szCs w:val="28"/>
        </w:rPr>
        <w:br/>
      </w:r>
    </w:p>
    <w:p w:rsidR="00E218CF" w:rsidRDefault="00E218CF" w:rsidP="00E218CF">
      <w:pPr>
        <w:jc w:val="center"/>
        <w:rPr>
          <w:sz w:val="28"/>
          <w:szCs w:val="28"/>
        </w:rPr>
      </w:pPr>
    </w:p>
    <w:p w:rsidR="00E218CF" w:rsidRPr="008F068C" w:rsidRDefault="00E218CF" w:rsidP="00E218CF">
      <w:pPr>
        <w:jc w:val="center"/>
        <w:rPr>
          <w:sz w:val="28"/>
          <w:szCs w:val="28"/>
        </w:rPr>
      </w:pPr>
      <w:r w:rsidRPr="008F068C">
        <w:rPr>
          <w:sz w:val="28"/>
          <w:szCs w:val="28"/>
        </w:rPr>
        <w:t xml:space="preserve"> Форма обучения</w:t>
      </w:r>
    </w:p>
    <w:p w:rsidR="00E218CF" w:rsidRDefault="0057227B" w:rsidP="00E218CF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Заочная</w:t>
      </w:r>
    </w:p>
    <w:p w:rsidR="00E218CF" w:rsidRDefault="00E218CF" w:rsidP="00E218CF">
      <w:pPr>
        <w:jc w:val="center"/>
        <w:rPr>
          <w:sz w:val="28"/>
          <w:szCs w:val="28"/>
        </w:rPr>
      </w:pPr>
    </w:p>
    <w:p w:rsidR="00E218CF" w:rsidRDefault="00E218CF" w:rsidP="00E218CF">
      <w:pPr>
        <w:pStyle w:val="1"/>
      </w:pPr>
    </w:p>
    <w:p w:rsidR="00E218CF" w:rsidRDefault="00E218CF" w:rsidP="00E218CF">
      <w:pPr>
        <w:pStyle w:val="1"/>
      </w:pPr>
    </w:p>
    <w:p w:rsidR="00E218CF" w:rsidRPr="00E218CF" w:rsidRDefault="00E218CF" w:rsidP="00E218CF">
      <w:pPr>
        <w:pStyle w:val="1"/>
        <w:jc w:val="center"/>
        <w:rPr>
          <w:b w:val="0"/>
          <w:color w:val="auto"/>
        </w:rPr>
      </w:pPr>
      <w:r w:rsidRPr="00E218CF">
        <w:rPr>
          <w:b w:val="0"/>
          <w:color w:val="auto"/>
        </w:rPr>
        <w:t>Оренбург, 2012</w:t>
      </w:r>
    </w:p>
    <w:p w:rsidR="00822993" w:rsidRDefault="00822993" w:rsidP="00822993">
      <w:pPr>
        <w:rPr>
          <w:sz w:val="28"/>
          <w:szCs w:val="28"/>
        </w:rPr>
      </w:pPr>
    </w:p>
    <w:p w:rsidR="00822993" w:rsidRDefault="00822993" w:rsidP="00822993">
      <w:pPr>
        <w:rPr>
          <w:sz w:val="28"/>
          <w:szCs w:val="28"/>
        </w:rPr>
      </w:pPr>
    </w:p>
    <w:p w:rsidR="00E218CF" w:rsidRDefault="00E218CF" w:rsidP="00E218CF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4C09BA" w:rsidRDefault="004C09BA" w:rsidP="004C09BA">
      <w:pPr>
        <w:tabs>
          <w:tab w:val="left" w:pos="31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4C09BA" w:rsidRDefault="004C09BA" w:rsidP="00E218CF">
      <w:pPr>
        <w:tabs>
          <w:tab w:val="left" w:pos="3150"/>
        </w:tabs>
        <w:rPr>
          <w:sz w:val="28"/>
          <w:szCs w:val="28"/>
        </w:rPr>
      </w:pPr>
    </w:p>
    <w:tbl>
      <w:tblPr>
        <w:tblW w:w="10130" w:type="dxa"/>
        <w:tblLayout w:type="fixed"/>
        <w:tblLook w:val="04A0" w:firstRow="1" w:lastRow="0" w:firstColumn="1" w:lastColumn="0" w:noHBand="0" w:noVBand="1"/>
      </w:tblPr>
      <w:tblGrid>
        <w:gridCol w:w="534"/>
        <w:gridCol w:w="8959"/>
        <w:gridCol w:w="637"/>
      </w:tblGrid>
      <w:tr w:rsidR="00E218CF" w:rsidRPr="008F068C" w:rsidTr="00E218CF">
        <w:tc>
          <w:tcPr>
            <w:tcW w:w="534" w:type="dxa"/>
            <w:hideMark/>
          </w:tcPr>
          <w:p w:rsidR="00E218CF" w:rsidRPr="00701A83" w:rsidRDefault="00E218CF" w:rsidP="00E218CF">
            <w:pPr>
              <w:suppressLineNumbers/>
              <w:jc w:val="both"/>
              <w:rPr>
                <w:sz w:val="28"/>
                <w:szCs w:val="28"/>
              </w:rPr>
            </w:pPr>
            <w:r w:rsidRPr="00701A83">
              <w:rPr>
                <w:sz w:val="28"/>
                <w:szCs w:val="28"/>
              </w:rPr>
              <w:t>1</w:t>
            </w:r>
          </w:p>
        </w:tc>
        <w:tc>
          <w:tcPr>
            <w:tcW w:w="8959" w:type="dxa"/>
            <w:hideMark/>
          </w:tcPr>
          <w:p w:rsidR="00E218CF" w:rsidRPr="008F068C" w:rsidRDefault="00E218CF" w:rsidP="00E218CF">
            <w:pPr>
              <w:suppressLineNumbers/>
              <w:jc w:val="both"/>
              <w:rPr>
                <w:sz w:val="28"/>
                <w:szCs w:val="28"/>
              </w:rPr>
            </w:pPr>
            <w:r w:rsidRPr="008F068C">
              <w:rPr>
                <w:sz w:val="28"/>
                <w:szCs w:val="28"/>
              </w:rPr>
              <w:t>Цели и задачи освоения дисциплины……………………………………….</w:t>
            </w:r>
          </w:p>
        </w:tc>
        <w:tc>
          <w:tcPr>
            <w:tcW w:w="637" w:type="dxa"/>
          </w:tcPr>
          <w:p w:rsidR="00E218CF" w:rsidRPr="008F068C" w:rsidRDefault="00E218CF" w:rsidP="00E218CF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218CF" w:rsidRPr="008F068C" w:rsidTr="00E218CF">
        <w:trPr>
          <w:trHeight w:val="410"/>
        </w:trPr>
        <w:tc>
          <w:tcPr>
            <w:tcW w:w="534" w:type="dxa"/>
            <w:hideMark/>
          </w:tcPr>
          <w:p w:rsidR="00E218CF" w:rsidRPr="00701A83" w:rsidRDefault="00E218CF" w:rsidP="00E218CF">
            <w:pPr>
              <w:suppressLineNumbers/>
              <w:jc w:val="both"/>
              <w:rPr>
                <w:sz w:val="28"/>
                <w:szCs w:val="28"/>
              </w:rPr>
            </w:pPr>
            <w:r w:rsidRPr="00701A83">
              <w:rPr>
                <w:sz w:val="28"/>
                <w:szCs w:val="28"/>
              </w:rPr>
              <w:t>2</w:t>
            </w:r>
          </w:p>
        </w:tc>
        <w:tc>
          <w:tcPr>
            <w:tcW w:w="8959" w:type="dxa"/>
            <w:hideMark/>
          </w:tcPr>
          <w:p w:rsidR="00E218CF" w:rsidRPr="008F068C" w:rsidRDefault="00E218CF" w:rsidP="00E218CF">
            <w:pPr>
              <w:jc w:val="both"/>
              <w:rPr>
                <w:sz w:val="28"/>
                <w:szCs w:val="28"/>
              </w:rPr>
            </w:pPr>
            <w:r w:rsidRPr="008F068C">
              <w:rPr>
                <w:sz w:val="28"/>
                <w:szCs w:val="28"/>
              </w:rPr>
              <w:t>Место дисциплины в структуре ОПП ………………………………………</w:t>
            </w:r>
          </w:p>
        </w:tc>
        <w:tc>
          <w:tcPr>
            <w:tcW w:w="637" w:type="dxa"/>
          </w:tcPr>
          <w:p w:rsidR="00E218CF" w:rsidRPr="008F068C" w:rsidRDefault="00E218CF" w:rsidP="00E218CF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218CF" w:rsidRPr="008F068C" w:rsidTr="00E218CF">
        <w:tc>
          <w:tcPr>
            <w:tcW w:w="534" w:type="dxa"/>
            <w:hideMark/>
          </w:tcPr>
          <w:p w:rsidR="00E218CF" w:rsidRPr="00701A83" w:rsidRDefault="00E218CF" w:rsidP="00E218CF">
            <w:pPr>
              <w:pStyle w:val="af6"/>
              <w:suppressLineNumbers/>
              <w:ind w:hanging="283"/>
              <w:jc w:val="both"/>
              <w:rPr>
                <w:sz w:val="28"/>
                <w:szCs w:val="28"/>
              </w:rPr>
            </w:pPr>
            <w:r w:rsidRPr="00701A83">
              <w:rPr>
                <w:sz w:val="28"/>
                <w:szCs w:val="28"/>
              </w:rPr>
              <w:t>3</w:t>
            </w:r>
          </w:p>
        </w:tc>
        <w:tc>
          <w:tcPr>
            <w:tcW w:w="8959" w:type="dxa"/>
            <w:hideMark/>
          </w:tcPr>
          <w:p w:rsidR="00E218CF" w:rsidRPr="008F068C" w:rsidRDefault="00E218CF" w:rsidP="00E218CF">
            <w:pPr>
              <w:jc w:val="both"/>
              <w:rPr>
                <w:sz w:val="28"/>
                <w:szCs w:val="28"/>
              </w:rPr>
            </w:pPr>
            <w:r w:rsidRPr="008F068C">
              <w:rPr>
                <w:sz w:val="28"/>
                <w:szCs w:val="28"/>
              </w:rPr>
              <w:t>Требования к результатам освоения содержания дисциплины (разделов)</w:t>
            </w:r>
          </w:p>
        </w:tc>
        <w:tc>
          <w:tcPr>
            <w:tcW w:w="637" w:type="dxa"/>
          </w:tcPr>
          <w:p w:rsidR="00E218CF" w:rsidRPr="008F068C" w:rsidRDefault="00E218CF" w:rsidP="00E218CF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218CF" w:rsidRPr="008F068C" w:rsidTr="00E218CF">
        <w:tc>
          <w:tcPr>
            <w:tcW w:w="534" w:type="dxa"/>
            <w:hideMark/>
          </w:tcPr>
          <w:p w:rsidR="00E218CF" w:rsidRPr="00701A83" w:rsidRDefault="00E218CF" w:rsidP="00E218CF">
            <w:pPr>
              <w:suppressLineNumbers/>
              <w:jc w:val="both"/>
              <w:rPr>
                <w:sz w:val="28"/>
                <w:szCs w:val="28"/>
              </w:rPr>
            </w:pPr>
            <w:r w:rsidRPr="00701A83">
              <w:rPr>
                <w:sz w:val="28"/>
                <w:szCs w:val="28"/>
              </w:rPr>
              <w:t>4</w:t>
            </w:r>
          </w:p>
        </w:tc>
        <w:tc>
          <w:tcPr>
            <w:tcW w:w="8959" w:type="dxa"/>
            <w:hideMark/>
          </w:tcPr>
          <w:p w:rsidR="00E218CF" w:rsidRPr="008F068C" w:rsidRDefault="00E218CF" w:rsidP="00E218CF">
            <w:pPr>
              <w:jc w:val="both"/>
              <w:rPr>
                <w:sz w:val="28"/>
                <w:szCs w:val="28"/>
              </w:rPr>
            </w:pPr>
            <w:r w:rsidRPr="008F068C">
              <w:rPr>
                <w:sz w:val="28"/>
                <w:szCs w:val="28"/>
              </w:rPr>
              <w:t>Объем дисциплины  и виды учебной работы……………………………..</w:t>
            </w:r>
          </w:p>
        </w:tc>
        <w:tc>
          <w:tcPr>
            <w:tcW w:w="637" w:type="dxa"/>
          </w:tcPr>
          <w:p w:rsidR="00E218CF" w:rsidRPr="008F068C" w:rsidRDefault="00701A83" w:rsidP="00E218CF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218CF" w:rsidRPr="008F068C" w:rsidTr="00E218CF">
        <w:tc>
          <w:tcPr>
            <w:tcW w:w="534" w:type="dxa"/>
            <w:hideMark/>
          </w:tcPr>
          <w:p w:rsidR="00E218CF" w:rsidRPr="00701A83" w:rsidRDefault="00E218CF" w:rsidP="00E218CF">
            <w:pPr>
              <w:rPr>
                <w:sz w:val="28"/>
                <w:szCs w:val="28"/>
              </w:rPr>
            </w:pPr>
            <w:r w:rsidRPr="00701A83">
              <w:rPr>
                <w:sz w:val="28"/>
                <w:szCs w:val="28"/>
              </w:rPr>
              <w:t>5</w:t>
            </w:r>
          </w:p>
        </w:tc>
        <w:tc>
          <w:tcPr>
            <w:tcW w:w="8959" w:type="dxa"/>
            <w:hideMark/>
          </w:tcPr>
          <w:p w:rsidR="00E218CF" w:rsidRPr="008F068C" w:rsidRDefault="00E218CF" w:rsidP="00E218CF">
            <w:pPr>
              <w:ind w:firstLine="53"/>
              <w:rPr>
                <w:sz w:val="28"/>
                <w:szCs w:val="28"/>
              </w:rPr>
            </w:pPr>
            <w:r w:rsidRPr="008F068C">
              <w:rPr>
                <w:sz w:val="28"/>
                <w:szCs w:val="28"/>
              </w:rPr>
              <w:t>Учебно-методическое и информационное обеспечение дисциплины……</w:t>
            </w:r>
          </w:p>
        </w:tc>
        <w:tc>
          <w:tcPr>
            <w:tcW w:w="637" w:type="dxa"/>
          </w:tcPr>
          <w:p w:rsidR="00E218CF" w:rsidRPr="008F068C" w:rsidRDefault="00701A83" w:rsidP="00E218CF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218CF" w:rsidRPr="008F068C" w:rsidTr="00E218CF">
        <w:tc>
          <w:tcPr>
            <w:tcW w:w="534" w:type="dxa"/>
            <w:hideMark/>
          </w:tcPr>
          <w:p w:rsidR="00E218CF" w:rsidRPr="00701A83" w:rsidRDefault="00E218CF" w:rsidP="00E218CF">
            <w:pPr>
              <w:rPr>
                <w:sz w:val="28"/>
                <w:szCs w:val="28"/>
              </w:rPr>
            </w:pPr>
            <w:r w:rsidRPr="00701A83">
              <w:rPr>
                <w:sz w:val="28"/>
                <w:szCs w:val="28"/>
              </w:rPr>
              <w:t>6</w:t>
            </w:r>
          </w:p>
        </w:tc>
        <w:tc>
          <w:tcPr>
            <w:tcW w:w="8959" w:type="dxa"/>
            <w:hideMark/>
          </w:tcPr>
          <w:p w:rsidR="00E218CF" w:rsidRPr="008F068C" w:rsidRDefault="00E218CF" w:rsidP="00E218CF">
            <w:pPr>
              <w:ind w:firstLine="53"/>
              <w:rPr>
                <w:sz w:val="28"/>
                <w:szCs w:val="28"/>
              </w:rPr>
            </w:pPr>
            <w:r w:rsidRPr="008F068C">
              <w:rPr>
                <w:sz w:val="28"/>
                <w:szCs w:val="28"/>
              </w:rPr>
              <w:t>Материально-техническое обеспечение дисциплины (раздела)………….</w:t>
            </w:r>
          </w:p>
        </w:tc>
        <w:tc>
          <w:tcPr>
            <w:tcW w:w="637" w:type="dxa"/>
          </w:tcPr>
          <w:p w:rsidR="00E218CF" w:rsidRPr="008F068C" w:rsidRDefault="00701A83" w:rsidP="00E218CF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E218CF" w:rsidRPr="008F068C" w:rsidTr="00E218CF">
        <w:tc>
          <w:tcPr>
            <w:tcW w:w="534" w:type="dxa"/>
          </w:tcPr>
          <w:p w:rsidR="00E218CF" w:rsidRPr="00701A83" w:rsidRDefault="00E218CF" w:rsidP="00E218CF">
            <w:pPr>
              <w:rPr>
                <w:sz w:val="28"/>
                <w:szCs w:val="28"/>
              </w:rPr>
            </w:pPr>
            <w:r w:rsidRPr="00701A83">
              <w:rPr>
                <w:sz w:val="28"/>
                <w:szCs w:val="28"/>
              </w:rPr>
              <w:t>7</w:t>
            </w:r>
          </w:p>
        </w:tc>
        <w:tc>
          <w:tcPr>
            <w:tcW w:w="8959" w:type="dxa"/>
            <w:hideMark/>
          </w:tcPr>
          <w:p w:rsidR="00E218CF" w:rsidRPr="008F068C" w:rsidRDefault="00E218CF" w:rsidP="00E218CF">
            <w:pPr>
              <w:ind w:firstLine="53"/>
              <w:rPr>
                <w:sz w:val="28"/>
                <w:szCs w:val="28"/>
              </w:rPr>
            </w:pPr>
            <w:r w:rsidRPr="008F068C">
              <w:rPr>
                <w:sz w:val="28"/>
                <w:szCs w:val="28"/>
              </w:rPr>
              <w:t>Лист регистрации внесения изменений…………………………………….</w:t>
            </w:r>
          </w:p>
        </w:tc>
        <w:tc>
          <w:tcPr>
            <w:tcW w:w="637" w:type="dxa"/>
          </w:tcPr>
          <w:p w:rsidR="00E218CF" w:rsidRPr="008F068C" w:rsidRDefault="00701A83" w:rsidP="00E218CF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E218CF" w:rsidRPr="008F068C" w:rsidRDefault="00E218CF" w:rsidP="00E218CF">
      <w:pPr>
        <w:pStyle w:val="af8"/>
        <w:jc w:val="both"/>
        <w:rPr>
          <w:sz w:val="28"/>
          <w:szCs w:val="28"/>
        </w:rPr>
      </w:pPr>
      <w:r w:rsidRPr="008F068C">
        <w:rPr>
          <w:szCs w:val="28"/>
        </w:rPr>
        <w:br w:type="page"/>
      </w:r>
    </w:p>
    <w:p w:rsidR="00822993" w:rsidRDefault="00822993" w:rsidP="00AD36DA">
      <w:pPr>
        <w:ind w:firstLine="709"/>
        <w:jc w:val="both"/>
        <w:rPr>
          <w:b/>
          <w:sz w:val="24"/>
          <w:szCs w:val="24"/>
        </w:rPr>
      </w:pPr>
      <w:r w:rsidRPr="0053084E">
        <w:rPr>
          <w:b/>
          <w:sz w:val="24"/>
          <w:szCs w:val="24"/>
        </w:rPr>
        <w:lastRenderedPageBreak/>
        <w:t xml:space="preserve">1. Цели и задачи </w:t>
      </w:r>
      <w:r w:rsidR="0004006A" w:rsidRPr="0053084E">
        <w:rPr>
          <w:b/>
          <w:sz w:val="24"/>
          <w:szCs w:val="24"/>
        </w:rPr>
        <w:t>обучения</w:t>
      </w:r>
      <w:r w:rsidRPr="0053084E">
        <w:rPr>
          <w:b/>
          <w:sz w:val="24"/>
          <w:szCs w:val="24"/>
        </w:rPr>
        <w:t>:</w:t>
      </w:r>
    </w:p>
    <w:p w:rsidR="00AD36DA" w:rsidRPr="0053084E" w:rsidRDefault="00AD36DA" w:rsidP="00AD36DA">
      <w:pPr>
        <w:ind w:firstLine="709"/>
        <w:jc w:val="both"/>
        <w:rPr>
          <w:b/>
          <w:sz w:val="24"/>
          <w:szCs w:val="24"/>
        </w:rPr>
      </w:pPr>
    </w:p>
    <w:p w:rsidR="0004006A" w:rsidRPr="0053084E" w:rsidRDefault="00822993" w:rsidP="00AD36DA">
      <w:pPr>
        <w:ind w:firstLine="709"/>
        <w:jc w:val="both"/>
        <w:rPr>
          <w:b/>
          <w:sz w:val="24"/>
          <w:szCs w:val="24"/>
        </w:rPr>
      </w:pPr>
      <w:r w:rsidRPr="0053084E">
        <w:rPr>
          <w:b/>
          <w:sz w:val="24"/>
          <w:szCs w:val="24"/>
        </w:rPr>
        <w:t>Цель –</w:t>
      </w:r>
      <w:r w:rsidR="00CA6824" w:rsidRPr="0053084E">
        <w:rPr>
          <w:sz w:val="24"/>
          <w:szCs w:val="24"/>
        </w:rPr>
        <w:t xml:space="preserve"> </w:t>
      </w:r>
      <w:r w:rsidR="0004006A" w:rsidRPr="0053084E">
        <w:rPr>
          <w:sz w:val="24"/>
          <w:szCs w:val="24"/>
        </w:rPr>
        <w:t>приобретение полного объема систематизированных теоретических знаний и профессиональных навыков по вопросам ультразвуковой диагностики заболеваний сердца и сосудов, необходимом для дальнейшего обучения и  эффективного проведения учебно-воспитательного процесса в вузе и профессиональной деятельности в медицине (практическом здравоохранении).</w:t>
      </w:r>
    </w:p>
    <w:p w:rsidR="00CA6824" w:rsidRPr="0053084E" w:rsidRDefault="00CA6824" w:rsidP="00AD36DA">
      <w:pPr>
        <w:jc w:val="both"/>
        <w:rPr>
          <w:sz w:val="24"/>
          <w:szCs w:val="24"/>
        </w:rPr>
      </w:pPr>
    </w:p>
    <w:p w:rsidR="00822993" w:rsidRPr="0053084E" w:rsidRDefault="00822993" w:rsidP="00AD36DA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53084E">
        <w:rPr>
          <w:b/>
          <w:sz w:val="24"/>
          <w:szCs w:val="24"/>
        </w:rPr>
        <w:t xml:space="preserve">Задачи изучения дисциплины: </w:t>
      </w:r>
    </w:p>
    <w:p w:rsidR="00CA6824" w:rsidRPr="0053084E" w:rsidRDefault="00CA6824" w:rsidP="00AD36DA">
      <w:pPr>
        <w:pStyle w:val="a7"/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53084E">
        <w:rPr>
          <w:sz w:val="24"/>
          <w:szCs w:val="24"/>
        </w:rPr>
        <w:t>Осво</w:t>
      </w:r>
      <w:r w:rsidR="0004006A" w:rsidRPr="0053084E">
        <w:rPr>
          <w:sz w:val="24"/>
          <w:szCs w:val="24"/>
        </w:rPr>
        <w:t>ить</w:t>
      </w:r>
      <w:r w:rsidRPr="0053084E">
        <w:rPr>
          <w:sz w:val="24"/>
          <w:szCs w:val="24"/>
        </w:rPr>
        <w:t xml:space="preserve"> теоретически</w:t>
      </w:r>
      <w:r w:rsidR="0004006A" w:rsidRPr="0053084E">
        <w:rPr>
          <w:sz w:val="24"/>
          <w:szCs w:val="24"/>
        </w:rPr>
        <w:t>е</w:t>
      </w:r>
      <w:r w:rsidRPr="0053084E">
        <w:rPr>
          <w:sz w:val="24"/>
          <w:szCs w:val="24"/>
        </w:rPr>
        <w:t xml:space="preserve"> основ</w:t>
      </w:r>
      <w:r w:rsidR="0004006A" w:rsidRPr="0053084E">
        <w:rPr>
          <w:sz w:val="24"/>
          <w:szCs w:val="24"/>
        </w:rPr>
        <w:t>ы</w:t>
      </w:r>
      <w:r w:rsidR="00E07DA4" w:rsidRPr="0053084E">
        <w:rPr>
          <w:sz w:val="24"/>
          <w:szCs w:val="24"/>
        </w:rPr>
        <w:t xml:space="preserve"> современных</w:t>
      </w:r>
      <w:r w:rsidRPr="0053084E">
        <w:rPr>
          <w:sz w:val="24"/>
          <w:szCs w:val="24"/>
        </w:rPr>
        <w:t xml:space="preserve"> методов </w:t>
      </w:r>
      <w:r w:rsidR="00E07DA4" w:rsidRPr="0053084E">
        <w:rPr>
          <w:sz w:val="24"/>
          <w:szCs w:val="24"/>
        </w:rPr>
        <w:t>ультразвуковой диагностики заболеваний сердца и сосудов</w:t>
      </w:r>
      <w:r w:rsidRPr="0053084E">
        <w:rPr>
          <w:sz w:val="24"/>
          <w:szCs w:val="24"/>
        </w:rPr>
        <w:t>;</w:t>
      </w:r>
    </w:p>
    <w:p w:rsidR="00E07DA4" w:rsidRPr="0053084E" w:rsidRDefault="00CA6824" w:rsidP="00AD36DA">
      <w:pPr>
        <w:pStyle w:val="21"/>
        <w:widowControl/>
        <w:numPr>
          <w:ilvl w:val="0"/>
          <w:numId w:val="28"/>
        </w:numPr>
        <w:tabs>
          <w:tab w:val="left" w:pos="4680"/>
          <w:tab w:val="left" w:pos="5760"/>
          <w:tab w:val="left" w:pos="6720"/>
        </w:tabs>
        <w:suppressAutoHyphens/>
        <w:spacing w:after="0" w:line="240" w:lineRule="auto"/>
        <w:ind w:left="426"/>
        <w:jc w:val="both"/>
        <w:rPr>
          <w:sz w:val="24"/>
          <w:szCs w:val="24"/>
        </w:rPr>
      </w:pPr>
      <w:r w:rsidRPr="0053084E">
        <w:rPr>
          <w:sz w:val="24"/>
          <w:szCs w:val="24"/>
        </w:rPr>
        <w:t>Получ</w:t>
      </w:r>
      <w:r w:rsidR="00D671D6" w:rsidRPr="0053084E">
        <w:rPr>
          <w:sz w:val="24"/>
          <w:szCs w:val="24"/>
        </w:rPr>
        <w:t>ить</w:t>
      </w:r>
      <w:r w:rsidRPr="0053084E">
        <w:rPr>
          <w:sz w:val="24"/>
          <w:szCs w:val="24"/>
        </w:rPr>
        <w:t xml:space="preserve"> систематизированны</w:t>
      </w:r>
      <w:r w:rsidR="00D671D6" w:rsidRPr="0053084E">
        <w:rPr>
          <w:sz w:val="24"/>
          <w:szCs w:val="24"/>
        </w:rPr>
        <w:t>е</w:t>
      </w:r>
      <w:r w:rsidRPr="0053084E">
        <w:rPr>
          <w:sz w:val="24"/>
          <w:szCs w:val="24"/>
        </w:rPr>
        <w:t xml:space="preserve"> сведени</w:t>
      </w:r>
      <w:r w:rsidR="00D671D6" w:rsidRPr="0053084E">
        <w:rPr>
          <w:sz w:val="24"/>
          <w:szCs w:val="24"/>
        </w:rPr>
        <w:t>я</w:t>
      </w:r>
      <w:r w:rsidRPr="0053084E">
        <w:rPr>
          <w:sz w:val="24"/>
          <w:szCs w:val="24"/>
        </w:rPr>
        <w:t xml:space="preserve"> по </w:t>
      </w:r>
      <w:r w:rsidR="00E07DA4" w:rsidRPr="0053084E">
        <w:rPr>
          <w:sz w:val="24"/>
          <w:szCs w:val="24"/>
        </w:rPr>
        <w:t xml:space="preserve">ультразвуковой </w:t>
      </w:r>
      <w:r w:rsidRPr="0053084E">
        <w:rPr>
          <w:sz w:val="24"/>
          <w:szCs w:val="24"/>
        </w:rPr>
        <w:t xml:space="preserve"> анатомии </w:t>
      </w:r>
      <w:r w:rsidR="00E07DA4" w:rsidRPr="0053084E">
        <w:rPr>
          <w:sz w:val="24"/>
          <w:szCs w:val="24"/>
        </w:rPr>
        <w:t xml:space="preserve"> здорового сердца и сосудов, основных ультразвуковых признаках патологических изменений (выявляемых при ультразвуковом исследовании) при наиболее распространенных заболеваниях сердца и магистральных сосудов;</w:t>
      </w:r>
    </w:p>
    <w:p w:rsidR="00CA6824" w:rsidRPr="0053084E" w:rsidRDefault="00D671D6" w:rsidP="00AD36DA">
      <w:pPr>
        <w:pStyle w:val="21"/>
        <w:widowControl/>
        <w:numPr>
          <w:ilvl w:val="0"/>
          <w:numId w:val="28"/>
        </w:numPr>
        <w:shd w:val="clear" w:color="auto" w:fill="FFFFFF"/>
        <w:tabs>
          <w:tab w:val="left" w:pos="4680"/>
          <w:tab w:val="left" w:pos="5760"/>
          <w:tab w:val="left" w:pos="6720"/>
        </w:tabs>
        <w:suppressAutoHyphens/>
        <w:spacing w:after="0" w:line="240" w:lineRule="auto"/>
        <w:ind w:left="426"/>
        <w:jc w:val="both"/>
        <w:rPr>
          <w:sz w:val="24"/>
          <w:szCs w:val="24"/>
        </w:rPr>
      </w:pPr>
      <w:r w:rsidRPr="0053084E">
        <w:rPr>
          <w:rFonts w:eastAsiaTheme="minorHAnsi"/>
          <w:bCs/>
          <w:iCs/>
          <w:sz w:val="24"/>
          <w:szCs w:val="24"/>
          <w:lang w:eastAsia="en-US"/>
        </w:rPr>
        <w:t xml:space="preserve">Овладеть </w:t>
      </w:r>
      <w:r w:rsidRPr="0053084E">
        <w:rPr>
          <w:rFonts w:eastAsiaTheme="minorHAnsi"/>
          <w:sz w:val="24"/>
          <w:szCs w:val="24"/>
          <w:lang w:eastAsia="en-US"/>
        </w:rPr>
        <w:t>современными методами ультразвуковой диагностики заболеваний сердца и сосудов</w:t>
      </w:r>
      <w:r w:rsidR="00A57172" w:rsidRPr="0053084E">
        <w:rPr>
          <w:rFonts w:eastAsiaTheme="minorHAnsi"/>
          <w:sz w:val="24"/>
          <w:szCs w:val="24"/>
          <w:lang w:eastAsia="en-US"/>
        </w:rPr>
        <w:t xml:space="preserve"> </w:t>
      </w:r>
      <w:r w:rsidRPr="0053084E">
        <w:rPr>
          <w:sz w:val="24"/>
          <w:szCs w:val="24"/>
        </w:rPr>
        <w:t xml:space="preserve">и </w:t>
      </w:r>
      <w:r w:rsidR="00CA6824" w:rsidRPr="0053084E">
        <w:rPr>
          <w:sz w:val="24"/>
          <w:szCs w:val="24"/>
        </w:rPr>
        <w:t>навык</w:t>
      </w:r>
      <w:r w:rsidRPr="0053084E">
        <w:rPr>
          <w:sz w:val="24"/>
          <w:szCs w:val="24"/>
        </w:rPr>
        <w:t>ами</w:t>
      </w:r>
      <w:r w:rsidR="00CA6824" w:rsidRPr="0053084E">
        <w:rPr>
          <w:sz w:val="24"/>
          <w:szCs w:val="24"/>
        </w:rPr>
        <w:t xml:space="preserve"> анализа </w:t>
      </w:r>
      <w:r w:rsidR="00104BE7" w:rsidRPr="0053084E">
        <w:rPr>
          <w:sz w:val="24"/>
          <w:szCs w:val="24"/>
        </w:rPr>
        <w:t>ультразвуковых изображений</w:t>
      </w:r>
    </w:p>
    <w:p w:rsidR="001E2EA3" w:rsidRPr="0053084E" w:rsidRDefault="0004006A" w:rsidP="00AD36DA">
      <w:pPr>
        <w:pStyle w:val="a7"/>
        <w:widowControl/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53084E">
        <w:rPr>
          <w:rFonts w:eastAsiaTheme="minorHAnsi"/>
          <w:bCs/>
          <w:iCs/>
          <w:sz w:val="24"/>
          <w:szCs w:val="24"/>
          <w:lang w:eastAsia="en-US"/>
        </w:rPr>
        <w:t xml:space="preserve">Обеспечить </w:t>
      </w:r>
      <w:r w:rsidRPr="0053084E">
        <w:rPr>
          <w:rFonts w:eastAsiaTheme="minorHAnsi"/>
          <w:sz w:val="24"/>
          <w:szCs w:val="24"/>
          <w:lang w:eastAsia="en-US"/>
        </w:rPr>
        <w:t xml:space="preserve">личностно-профессиональный </w:t>
      </w:r>
      <w:r w:rsidRPr="0053084E">
        <w:rPr>
          <w:sz w:val="24"/>
          <w:szCs w:val="24"/>
        </w:rPr>
        <w:t>рост обучающегося, необходимый для его самореализации как специалиста.</w:t>
      </w:r>
    </w:p>
    <w:p w:rsidR="00A57172" w:rsidRPr="0053084E" w:rsidRDefault="00A57172" w:rsidP="00AD36DA">
      <w:pPr>
        <w:pStyle w:val="a7"/>
        <w:widowControl/>
        <w:ind w:left="426"/>
        <w:jc w:val="both"/>
        <w:rPr>
          <w:sz w:val="24"/>
          <w:szCs w:val="24"/>
        </w:rPr>
      </w:pPr>
    </w:p>
    <w:p w:rsidR="001E2EA3" w:rsidRDefault="00104BE7" w:rsidP="00AD36DA">
      <w:pPr>
        <w:pStyle w:val="af6"/>
        <w:suppressLineNumbers/>
        <w:spacing w:after="0"/>
        <w:ind w:left="0" w:firstLine="709"/>
        <w:jc w:val="both"/>
        <w:rPr>
          <w:b/>
          <w:sz w:val="24"/>
          <w:szCs w:val="24"/>
        </w:rPr>
      </w:pPr>
      <w:r w:rsidRPr="0053084E">
        <w:rPr>
          <w:b/>
          <w:sz w:val="24"/>
          <w:szCs w:val="24"/>
        </w:rPr>
        <w:t>2.</w:t>
      </w:r>
      <w:r w:rsidR="001D2E59" w:rsidRPr="0053084E">
        <w:rPr>
          <w:b/>
          <w:sz w:val="24"/>
          <w:szCs w:val="24"/>
        </w:rPr>
        <w:t>Место дисциплины в структуре ООП</w:t>
      </w:r>
    </w:p>
    <w:p w:rsidR="00AD36DA" w:rsidRPr="0053084E" w:rsidRDefault="00AD36DA" w:rsidP="00AD36DA">
      <w:pPr>
        <w:pStyle w:val="af6"/>
        <w:suppressLineNumbers/>
        <w:spacing w:after="0"/>
        <w:ind w:left="0" w:firstLine="709"/>
        <w:jc w:val="both"/>
        <w:rPr>
          <w:b/>
          <w:sz w:val="24"/>
          <w:szCs w:val="24"/>
        </w:rPr>
      </w:pPr>
    </w:p>
    <w:p w:rsidR="00104BE7" w:rsidRPr="0053084E" w:rsidRDefault="00D671D6" w:rsidP="00AD36DA">
      <w:pPr>
        <w:pStyle w:val="af6"/>
        <w:suppressLineNumbers/>
        <w:spacing w:after="0"/>
        <w:ind w:left="0" w:firstLine="709"/>
        <w:jc w:val="both"/>
        <w:rPr>
          <w:sz w:val="24"/>
          <w:szCs w:val="24"/>
        </w:rPr>
      </w:pPr>
      <w:r w:rsidRPr="0053084E">
        <w:rPr>
          <w:sz w:val="24"/>
          <w:szCs w:val="24"/>
        </w:rPr>
        <w:t>Дисциплина по выбору аспиранта«Ультразвуковая диагностика в кардиологии»  (ОД.О.04) относятся к разделу обязательных дисциплин ОПП</w:t>
      </w:r>
      <w:r w:rsidR="0053084E">
        <w:rPr>
          <w:sz w:val="24"/>
          <w:szCs w:val="24"/>
        </w:rPr>
        <w:t xml:space="preserve"> ПП</w:t>
      </w:r>
      <w:r w:rsidRPr="0053084E">
        <w:rPr>
          <w:sz w:val="24"/>
          <w:szCs w:val="24"/>
        </w:rPr>
        <w:t>О</w:t>
      </w:r>
      <w:r w:rsidR="0053084E">
        <w:rPr>
          <w:sz w:val="24"/>
          <w:szCs w:val="24"/>
        </w:rPr>
        <w:t>(аспирантура)</w:t>
      </w:r>
      <w:r w:rsidRPr="0053084E">
        <w:rPr>
          <w:sz w:val="24"/>
          <w:szCs w:val="24"/>
        </w:rPr>
        <w:t xml:space="preserve"> по специальности  </w:t>
      </w:r>
      <w:r w:rsidR="0053084E">
        <w:rPr>
          <w:sz w:val="24"/>
          <w:szCs w:val="24"/>
        </w:rPr>
        <w:t xml:space="preserve">14.01.05 </w:t>
      </w:r>
      <w:r w:rsidRPr="0053084E">
        <w:rPr>
          <w:sz w:val="24"/>
          <w:szCs w:val="24"/>
        </w:rPr>
        <w:t>«Кардиология»</w:t>
      </w:r>
      <w:r w:rsidR="0053084E">
        <w:rPr>
          <w:sz w:val="24"/>
          <w:szCs w:val="24"/>
        </w:rPr>
        <w:t xml:space="preserve"> </w:t>
      </w:r>
      <w:r w:rsidR="00104BE7" w:rsidRPr="0053084E">
        <w:rPr>
          <w:rFonts w:eastAsia="HiddenHorzOCR"/>
          <w:sz w:val="24"/>
          <w:szCs w:val="24"/>
        </w:rPr>
        <w:t>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 от 16.03.2011 № 1365.</w:t>
      </w:r>
      <w:r w:rsidR="00A57172" w:rsidRPr="0053084E">
        <w:rPr>
          <w:sz w:val="24"/>
          <w:szCs w:val="24"/>
        </w:rPr>
        <w:t xml:space="preserve"> </w:t>
      </w:r>
      <w:r w:rsidR="0053084E">
        <w:rPr>
          <w:sz w:val="24"/>
          <w:szCs w:val="24"/>
        </w:rPr>
        <w:t>О</w:t>
      </w:r>
      <w:r w:rsidR="00A57172" w:rsidRPr="0053084E">
        <w:rPr>
          <w:sz w:val="24"/>
          <w:szCs w:val="24"/>
        </w:rPr>
        <w:t>своение</w:t>
      </w:r>
      <w:r w:rsidR="0053084E">
        <w:rPr>
          <w:sz w:val="24"/>
          <w:szCs w:val="24"/>
        </w:rPr>
        <w:t xml:space="preserve"> дисциплины</w:t>
      </w:r>
      <w:r w:rsidR="00A57172" w:rsidRPr="0053084E">
        <w:rPr>
          <w:sz w:val="24"/>
          <w:szCs w:val="24"/>
        </w:rPr>
        <w:t xml:space="preserve"> способствует овладению знаниями тех сфер профессиональной деятельности, которые требуют дополнительных специальных подходов к пониманию причин различных расстройств здоровья. Изучение дисциплин по выбору позволяет аспиранту реализовать индивидуальные профессионально-образовательные запросы и интересы.</w:t>
      </w:r>
    </w:p>
    <w:p w:rsidR="00E8566C" w:rsidRPr="007C4148" w:rsidRDefault="00E8566C" w:rsidP="00E8566C">
      <w:pPr>
        <w:suppressLineNumbers/>
        <w:ind w:firstLine="709"/>
        <w:jc w:val="both"/>
        <w:rPr>
          <w:rFonts w:eastAsia="HiddenHorzOCR"/>
          <w:b/>
          <w:sz w:val="24"/>
          <w:szCs w:val="24"/>
        </w:rPr>
      </w:pPr>
      <w:r w:rsidRPr="007C4148">
        <w:rPr>
          <w:rFonts w:eastAsia="HiddenHorzOCR"/>
          <w:b/>
          <w:sz w:val="24"/>
          <w:szCs w:val="24"/>
        </w:rPr>
        <w:t>2.1Базовые дисциплины</w:t>
      </w:r>
    </w:p>
    <w:p w:rsidR="00E8566C" w:rsidRPr="007C4148" w:rsidRDefault="00E8566C" w:rsidP="00E8566C">
      <w:pPr>
        <w:suppressLineNumbers/>
        <w:jc w:val="both"/>
        <w:rPr>
          <w:rFonts w:eastAsia="HiddenHorzOCR"/>
          <w:sz w:val="24"/>
          <w:szCs w:val="24"/>
        </w:rPr>
      </w:pPr>
      <w:r w:rsidRPr="007C4148">
        <w:rPr>
          <w:rFonts w:eastAsia="HiddenHorzOCR"/>
          <w:sz w:val="24"/>
          <w:szCs w:val="24"/>
        </w:rPr>
        <w:t>Внутренние болезни. Знание внутренних болезней на основе базовой подготовки</w:t>
      </w:r>
      <w:r>
        <w:rPr>
          <w:rFonts w:eastAsia="HiddenHorzOCR"/>
          <w:sz w:val="24"/>
          <w:szCs w:val="24"/>
        </w:rPr>
        <w:t xml:space="preserve"> </w:t>
      </w:r>
      <w:r w:rsidRPr="007C4148">
        <w:rPr>
          <w:rFonts w:eastAsia="HiddenHorzOCR"/>
          <w:sz w:val="24"/>
          <w:szCs w:val="24"/>
        </w:rPr>
        <w:t>по программам лечебного факультета и клинической ординатуры. Кардиология,</w:t>
      </w:r>
    </w:p>
    <w:p w:rsidR="00E8566C" w:rsidRPr="004411C5" w:rsidRDefault="00E8566C" w:rsidP="00E8566C">
      <w:pPr>
        <w:suppressLineNumbers/>
        <w:jc w:val="both"/>
        <w:rPr>
          <w:rFonts w:eastAsia="HiddenHorzOCR"/>
          <w:sz w:val="24"/>
          <w:szCs w:val="24"/>
        </w:rPr>
      </w:pPr>
      <w:r w:rsidRPr="007C4148">
        <w:rPr>
          <w:rFonts w:eastAsia="HiddenHorzOCR"/>
          <w:sz w:val="24"/>
          <w:szCs w:val="24"/>
        </w:rPr>
        <w:t>ревматология, акушерство и гинекология, педиатрия.</w:t>
      </w:r>
    </w:p>
    <w:p w:rsidR="00E8566C" w:rsidRDefault="00E8566C" w:rsidP="00AD36DA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822993" w:rsidRDefault="00104BE7" w:rsidP="00AD36DA">
      <w:pPr>
        <w:shd w:val="clear" w:color="auto" w:fill="FFFFFF"/>
        <w:ind w:firstLine="709"/>
        <w:jc w:val="both"/>
        <w:rPr>
          <w:sz w:val="24"/>
          <w:szCs w:val="24"/>
        </w:rPr>
      </w:pPr>
      <w:r w:rsidRPr="0053084E">
        <w:rPr>
          <w:b/>
          <w:sz w:val="24"/>
          <w:szCs w:val="24"/>
        </w:rPr>
        <w:t>3</w:t>
      </w:r>
      <w:r w:rsidR="00822993" w:rsidRPr="0053084E">
        <w:rPr>
          <w:b/>
          <w:sz w:val="24"/>
          <w:szCs w:val="24"/>
        </w:rPr>
        <w:t>. Требования к результатам освоения программы:</w:t>
      </w:r>
      <w:r w:rsidR="00822993" w:rsidRPr="0053084E">
        <w:rPr>
          <w:sz w:val="24"/>
          <w:szCs w:val="24"/>
        </w:rPr>
        <w:t xml:space="preserve"> </w:t>
      </w:r>
    </w:p>
    <w:p w:rsidR="00AD36DA" w:rsidRPr="0053084E" w:rsidRDefault="00AD36DA" w:rsidP="00AD36DA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04BE7" w:rsidRPr="0053084E" w:rsidRDefault="00104BE7" w:rsidP="00AD36DA">
      <w:pPr>
        <w:jc w:val="both"/>
        <w:rPr>
          <w:sz w:val="24"/>
          <w:szCs w:val="24"/>
        </w:rPr>
      </w:pPr>
      <w:r w:rsidRPr="0053084E">
        <w:rPr>
          <w:sz w:val="24"/>
          <w:szCs w:val="24"/>
        </w:rPr>
        <w:t>В результате освоения дисциплины аспирант должен</w:t>
      </w:r>
      <w:r w:rsidR="0053084E">
        <w:rPr>
          <w:sz w:val="24"/>
          <w:szCs w:val="24"/>
        </w:rPr>
        <w:t>:</w:t>
      </w:r>
      <w:r w:rsidRPr="0053084E">
        <w:rPr>
          <w:sz w:val="24"/>
          <w:szCs w:val="24"/>
        </w:rPr>
        <w:t xml:space="preserve"> </w:t>
      </w:r>
    </w:p>
    <w:p w:rsidR="00AD36DA" w:rsidRDefault="00104BE7" w:rsidP="00AD36DA">
      <w:pPr>
        <w:pStyle w:val="Default"/>
        <w:jc w:val="both"/>
        <w:rPr>
          <w:color w:val="auto"/>
        </w:rPr>
      </w:pPr>
      <w:r w:rsidRPr="0053084E">
        <w:rPr>
          <w:color w:val="auto"/>
        </w:rPr>
        <w:tab/>
      </w:r>
    </w:p>
    <w:p w:rsidR="00BA309A" w:rsidRPr="0053084E" w:rsidRDefault="00BA309A" w:rsidP="00AD36DA">
      <w:pPr>
        <w:pStyle w:val="Default"/>
        <w:ind w:firstLine="709"/>
        <w:jc w:val="both"/>
        <w:rPr>
          <w:rFonts w:eastAsiaTheme="minorHAnsi"/>
          <w:color w:val="auto"/>
          <w:lang w:eastAsia="en-US"/>
        </w:rPr>
      </w:pPr>
      <w:r w:rsidRPr="0053084E">
        <w:rPr>
          <w:rFonts w:eastAsiaTheme="minorHAnsi"/>
          <w:b/>
          <w:bCs/>
          <w:color w:val="auto"/>
          <w:lang w:eastAsia="en-US"/>
        </w:rPr>
        <w:t xml:space="preserve">Знать: </w:t>
      </w:r>
    </w:p>
    <w:p w:rsidR="00BA309A" w:rsidRPr="00BA309A" w:rsidRDefault="00BA309A" w:rsidP="00AD36DA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BA309A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Раздел 1: Физико-технические основы ультразвукового метода исследования, ультразвуковая диагностическая аппаратура. </w:t>
      </w:r>
    </w:p>
    <w:p w:rsidR="00BA309A" w:rsidRPr="00BA309A" w:rsidRDefault="00BA309A" w:rsidP="00AD36DA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BA309A">
        <w:rPr>
          <w:rFonts w:eastAsiaTheme="minorHAnsi"/>
          <w:sz w:val="24"/>
          <w:szCs w:val="24"/>
          <w:lang w:eastAsia="en-US"/>
        </w:rPr>
        <w:t xml:space="preserve">- Историю возникновения и развития ультразвуковой диагностики, общие вопросы организации и работы отделений и кабинетов ультразвуковой диагностики лечебно-профилактических учреждений и диагностических центров, топографическую анатомию человека применительно к специфике проводимых ультразвуковых исследований, нормальную и патологическую физиологию исследуемого органа и окружающих структур, физические принципы ультразвукового метода исследования и механизмы биологического действия ультразвука, классификацию и метрологические характеристики аппаратуры для ультразвуковой диагностики, электронную вычислительную технику, современные методы </w:t>
      </w:r>
      <w:r w:rsidRPr="00BA309A">
        <w:rPr>
          <w:rFonts w:eastAsiaTheme="minorHAnsi"/>
          <w:sz w:val="24"/>
          <w:szCs w:val="24"/>
          <w:lang w:eastAsia="en-US"/>
        </w:rPr>
        <w:lastRenderedPageBreak/>
        <w:t>ультразвуковой диагностики, методы контроля качества ультразвуковых исследований, принципы и последовательность использования других методов визуализации органов и систем (</w:t>
      </w:r>
      <w:proofErr w:type="spellStart"/>
      <w:r w:rsidRPr="00BA309A">
        <w:rPr>
          <w:rFonts w:eastAsiaTheme="minorHAnsi"/>
          <w:sz w:val="24"/>
          <w:szCs w:val="24"/>
          <w:lang w:eastAsia="en-US"/>
        </w:rPr>
        <w:t>радионуклидные</w:t>
      </w:r>
      <w:proofErr w:type="spellEnd"/>
      <w:r w:rsidRPr="00BA309A">
        <w:rPr>
          <w:rFonts w:eastAsiaTheme="minorHAnsi"/>
          <w:sz w:val="24"/>
          <w:szCs w:val="24"/>
          <w:lang w:eastAsia="en-US"/>
        </w:rPr>
        <w:t xml:space="preserve">, ЯМР, рентгенологические в т.ч. компьютерная томография, </w:t>
      </w:r>
      <w:proofErr w:type="spellStart"/>
      <w:r w:rsidRPr="00BA309A">
        <w:rPr>
          <w:rFonts w:eastAsiaTheme="minorHAnsi"/>
          <w:sz w:val="24"/>
          <w:szCs w:val="24"/>
          <w:lang w:eastAsia="en-US"/>
        </w:rPr>
        <w:t>термография</w:t>
      </w:r>
      <w:proofErr w:type="spellEnd"/>
      <w:r w:rsidRPr="00BA309A">
        <w:rPr>
          <w:rFonts w:eastAsiaTheme="minorHAnsi"/>
          <w:sz w:val="24"/>
          <w:szCs w:val="24"/>
          <w:lang w:eastAsia="en-US"/>
        </w:rPr>
        <w:t xml:space="preserve"> и др.). </w:t>
      </w:r>
    </w:p>
    <w:p w:rsidR="00BA309A" w:rsidRPr="00BA309A" w:rsidRDefault="00BA309A" w:rsidP="00AD36DA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BA309A">
        <w:rPr>
          <w:rFonts w:eastAsiaTheme="minorHAnsi"/>
          <w:sz w:val="24"/>
          <w:szCs w:val="24"/>
          <w:lang w:eastAsia="en-US"/>
        </w:rPr>
        <w:t xml:space="preserve">- Этиологию, патогенез и клинику основных заболеваний в соответствующей области применения методов ультразвуковой диагностики. </w:t>
      </w:r>
    </w:p>
    <w:p w:rsidR="00BA309A" w:rsidRPr="00BA309A" w:rsidRDefault="00BA309A" w:rsidP="00AD36DA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BA309A">
        <w:rPr>
          <w:rFonts w:eastAsiaTheme="minorHAnsi"/>
          <w:b/>
          <w:bCs/>
          <w:i/>
          <w:iCs/>
          <w:sz w:val="24"/>
          <w:szCs w:val="24"/>
          <w:lang w:eastAsia="en-US"/>
        </w:rPr>
        <w:t>Раздел 2</w:t>
      </w:r>
      <w:r w:rsidRPr="0053084E">
        <w:rPr>
          <w:rFonts w:eastAsiaTheme="minorHAnsi"/>
          <w:b/>
          <w:bCs/>
          <w:i/>
          <w:iCs/>
          <w:sz w:val="24"/>
          <w:szCs w:val="24"/>
          <w:lang w:eastAsia="en-US"/>
        </w:rPr>
        <w:t>-3</w:t>
      </w:r>
      <w:r w:rsidRPr="00BA309A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: Ультразвуковая диагностика заболеваний </w:t>
      </w:r>
      <w:proofErr w:type="spellStart"/>
      <w:r w:rsidRPr="0053084E">
        <w:rPr>
          <w:rFonts w:eastAsiaTheme="minorHAnsi"/>
          <w:b/>
          <w:bCs/>
          <w:i/>
          <w:iCs/>
          <w:sz w:val="24"/>
          <w:szCs w:val="24"/>
          <w:lang w:eastAsia="en-US"/>
        </w:rPr>
        <w:t>сердцаи</w:t>
      </w:r>
      <w:proofErr w:type="spellEnd"/>
      <w:r w:rsidRPr="0053084E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сосудов </w:t>
      </w:r>
      <w:r w:rsidRPr="00BA309A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. </w:t>
      </w:r>
      <w:r w:rsidRPr="00BA309A">
        <w:rPr>
          <w:rFonts w:eastAsiaTheme="minorHAnsi"/>
          <w:sz w:val="24"/>
          <w:szCs w:val="24"/>
          <w:lang w:eastAsia="en-US"/>
        </w:rPr>
        <w:t xml:space="preserve">4 - основные стандартные позиции в М- и В-модальном режиме, основные измерения в норме и при патологии, формы кривых допплеровского потока в режиме импульсного, постоянно-волнового и цветового сканирования, основные признаки неизмененной ультразвуковой картины </w:t>
      </w:r>
      <w:r w:rsidRPr="0053084E">
        <w:rPr>
          <w:rFonts w:eastAsiaTheme="minorHAnsi"/>
          <w:sz w:val="24"/>
          <w:szCs w:val="24"/>
          <w:lang w:eastAsia="en-US"/>
        </w:rPr>
        <w:t>сердца</w:t>
      </w:r>
      <w:r w:rsidR="0053084E" w:rsidRPr="0053084E">
        <w:rPr>
          <w:rFonts w:eastAsiaTheme="minorHAnsi"/>
          <w:sz w:val="24"/>
          <w:szCs w:val="24"/>
          <w:lang w:eastAsia="en-US"/>
        </w:rPr>
        <w:t xml:space="preserve"> и сосудов</w:t>
      </w:r>
      <w:r w:rsidRPr="0053084E">
        <w:rPr>
          <w:rFonts w:eastAsiaTheme="minorHAnsi"/>
          <w:sz w:val="24"/>
          <w:szCs w:val="24"/>
          <w:lang w:eastAsia="en-US"/>
        </w:rPr>
        <w:t xml:space="preserve"> </w:t>
      </w:r>
      <w:r w:rsidRPr="00BA309A">
        <w:rPr>
          <w:rFonts w:eastAsiaTheme="minorHAnsi"/>
          <w:sz w:val="24"/>
          <w:szCs w:val="24"/>
          <w:lang w:eastAsia="en-US"/>
        </w:rPr>
        <w:t>, основы допплеровской оценки нормального</w:t>
      </w:r>
      <w:r w:rsidRPr="0053084E">
        <w:rPr>
          <w:rFonts w:eastAsiaTheme="minorHAnsi"/>
          <w:sz w:val="24"/>
          <w:szCs w:val="24"/>
          <w:lang w:eastAsia="en-US"/>
        </w:rPr>
        <w:t xml:space="preserve"> внутрисердечного</w:t>
      </w:r>
      <w:r w:rsidR="0053084E" w:rsidRPr="0053084E">
        <w:rPr>
          <w:rFonts w:eastAsiaTheme="minorHAnsi"/>
          <w:sz w:val="24"/>
          <w:szCs w:val="24"/>
          <w:lang w:eastAsia="en-US"/>
        </w:rPr>
        <w:t xml:space="preserve"> и сосудистого кровотока</w:t>
      </w:r>
      <w:r w:rsidRPr="00BA309A">
        <w:rPr>
          <w:rFonts w:eastAsiaTheme="minorHAnsi"/>
          <w:sz w:val="24"/>
          <w:szCs w:val="24"/>
          <w:lang w:eastAsia="en-US"/>
        </w:rPr>
        <w:t xml:space="preserve"> в режиме импульсного, постоянно-волнового и цветного сканирования, основные ультразвуковые признаки наиболее распространенных аномалий и пороков </w:t>
      </w:r>
      <w:r w:rsidRPr="0053084E">
        <w:rPr>
          <w:rFonts w:eastAsiaTheme="minorHAnsi"/>
          <w:sz w:val="24"/>
          <w:szCs w:val="24"/>
          <w:lang w:eastAsia="en-US"/>
        </w:rPr>
        <w:t>сердца</w:t>
      </w:r>
      <w:r w:rsidR="0053084E" w:rsidRPr="0053084E">
        <w:rPr>
          <w:rFonts w:eastAsiaTheme="minorHAnsi"/>
          <w:sz w:val="24"/>
          <w:szCs w:val="24"/>
          <w:lang w:eastAsia="en-US"/>
        </w:rPr>
        <w:t xml:space="preserve"> и сосудов</w:t>
      </w:r>
      <w:r w:rsidRPr="00BA309A">
        <w:rPr>
          <w:rFonts w:eastAsiaTheme="minorHAnsi"/>
          <w:sz w:val="24"/>
          <w:szCs w:val="24"/>
          <w:lang w:eastAsia="en-US"/>
        </w:rPr>
        <w:t xml:space="preserve">, основные ультразвуковые признаки патологических изменений при наиболее распространенных заболеваниях </w:t>
      </w:r>
      <w:r w:rsidRPr="0053084E">
        <w:rPr>
          <w:rFonts w:eastAsiaTheme="minorHAnsi"/>
          <w:sz w:val="24"/>
          <w:szCs w:val="24"/>
          <w:lang w:eastAsia="en-US"/>
        </w:rPr>
        <w:t>сердца</w:t>
      </w:r>
      <w:r w:rsidR="0053084E" w:rsidRPr="0053084E">
        <w:rPr>
          <w:rFonts w:eastAsiaTheme="minorHAnsi"/>
          <w:sz w:val="24"/>
          <w:szCs w:val="24"/>
          <w:lang w:eastAsia="en-US"/>
        </w:rPr>
        <w:t xml:space="preserve"> и сосудов</w:t>
      </w:r>
      <w:r w:rsidRPr="0053084E">
        <w:rPr>
          <w:rFonts w:eastAsiaTheme="minorHAnsi"/>
          <w:sz w:val="24"/>
          <w:szCs w:val="24"/>
          <w:lang w:eastAsia="en-US"/>
        </w:rPr>
        <w:t xml:space="preserve">, </w:t>
      </w:r>
      <w:r w:rsidRPr="00BA309A">
        <w:rPr>
          <w:rFonts w:eastAsiaTheme="minorHAnsi"/>
          <w:sz w:val="24"/>
          <w:szCs w:val="24"/>
          <w:lang w:eastAsia="en-US"/>
        </w:rPr>
        <w:t>возможности и особенности применения современных методик, используемых в ультразвуковой диагностике, включая импульсную</w:t>
      </w:r>
      <w:r w:rsidRPr="0053084E">
        <w:rPr>
          <w:rFonts w:eastAsiaTheme="minorHAnsi"/>
          <w:sz w:val="24"/>
          <w:szCs w:val="24"/>
          <w:lang w:eastAsia="en-US"/>
        </w:rPr>
        <w:t>,</w:t>
      </w:r>
      <w:r w:rsidRPr="00BA309A">
        <w:rPr>
          <w:rFonts w:eastAsiaTheme="minorHAnsi"/>
          <w:sz w:val="24"/>
          <w:szCs w:val="24"/>
          <w:lang w:eastAsia="en-US"/>
        </w:rPr>
        <w:t xml:space="preserve"> цветную </w:t>
      </w:r>
      <w:r w:rsidRPr="0053084E">
        <w:rPr>
          <w:rFonts w:eastAsiaTheme="minorHAnsi"/>
          <w:sz w:val="24"/>
          <w:szCs w:val="24"/>
          <w:lang w:eastAsia="en-US"/>
        </w:rPr>
        <w:t xml:space="preserve">и тканевую </w:t>
      </w:r>
      <w:r w:rsidRPr="00BA309A">
        <w:rPr>
          <w:rFonts w:eastAsiaTheme="minorHAnsi"/>
          <w:sz w:val="24"/>
          <w:szCs w:val="24"/>
          <w:lang w:eastAsia="en-US"/>
        </w:rPr>
        <w:t xml:space="preserve">допплерографию. </w:t>
      </w:r>
    </w:p>
    <w:p w:rsidR="00AD36DA" w:rsidRDefault="00AD36DA" w:rsidP="00AD36DA">
      <w:pPr>
        <w:widowControl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BA309A" w:rsidRPr="00BA309A" w:rsidRDefault="00BA309A" w:rsidP="00AD36DA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A309A">
        <w:rPr>
          <w:rFonts w:eastAsiaTheme="minorHAnsi"/>
          <w:b/>
          <w:bCs/>
          <w:sz w:val="24"/>
          <w:szCs w:val="24"/>
          <w:lang w:eastAsia="en-US"/>
        </w:rPr>
        <w:t xml:space="preserve">Уметь: </w:t>
      </w:r>
    </w:p>
    <w:p w:rsidR="00BA309A" w:rsidRPr="00BA309A" w:rsidRDefault="00BA309A" w:rsidP="00AD36DA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BA309A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Раздел 1: Физико-технические основы ультразвукового метода исследования, ультразвуковая диагностическая аппаратура. </w:t>
      </w:r>
    </w:p>
    <w:p w:rsidR="00BA309A" w:rsidRPr="00BA309A" w:rsidRDefault="00BA309A" w:rsidP="00AD36DA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BA309A">
        <w:rPr>
          <w:rFonts w:eastAsiaTheme="minorHAnsi"/>
          <w:sz w:val="24"/>
          <w:szCs w:val="24"/>
          <w:lang w:eastAsia="en-US"/>
        </w:rPr>
        <w:t xml:space="preserve">- Применять физические принципы ультразвукового метода исследования и механизмы биологического действия ультразвука, классификацию и метрологические характеристики аппаратуры для ультразвуковой диагностики, современные методы ультразвуковой диагностики, принципы и последовательность использования других методов визуализации органов и систем. </w:t>
      </w:r>
    </w:p>
    <w:p w:rsidR="00BA309A" w:rsidRPr="00BA309A" w:rsidRDefault="00BA309A" w:rsidP="00AD36DA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BA309A">
        <w:rPr>
          <w:rFonts w:eastAsiaTheme="minorHAnsi"/>
          <w:b/>
          <w:bCs/>
          <w:i/>
          <w:iCs/>
          <w:sz w:val="24"/>
          <w:szCs w:val="24"/>
          <w:lang w:eastAsia="en-US"/>
        </w:rPr>
        <w:t>Раздел 2</w:t>
      </w:r>
      <w:r w:rsidR="0053084E" w:rsidRPr="0053084E">
        <w:rPr>
          <w:rFonts w:eastAsiaTheme="minorHAnsi"/>
          <w:b/>
          <w:bCs/>
          <w:i/>
          <w:iCs/>
          <w:sz w:val="24"/>
          <w:szCs w:val="24"/>
          <w:lang w:eastAsia="en-US"/>
        </w:rPr>
        <w:t>-3</w:t>
      </w:r>
      <w:r w:rsidRPr="00BA309A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: Ультразвуковая диагностика заболеваний </w:t>
      </w:r>
      <w:r w:rsidR="0053084E" w:rsidRPr="0053084E">
        <w:rPr>
          <w:rFonts w:eastAsiaTheme="minorHAnsi"/>
          <w:b/>
          <w:bCs/>
          <w:i/>
          <w:iCs/>
          <w:sz w:val="24"/>
          <w:szCs w:val="24"/>
          <w:lang w:eastAsia="en-US"/>
        </w:rPr>
        <w:t>сердца и сосудов</w:t>
      </w:r>
      <w:r w:rsidRPr="00BA309A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. </w:t>
      </w:r>
    </w:p>
    <w:p w:rsidR="00BA309A" w:rsidRPr="00BA309A" w:rsidRDefault="00BA309A" w:rsidP="00AD36DA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BA309A">
        <w:rPr>
          <w:rFonts w:eastAsiaTheme="minorHAnsi"/>
          <w:sz w:val="24"/>
          <w:szCs w:val="24"/>
          <w:lang w:eastAsia="en-US"/>
        </w:rPr>
        <w:t xml:space="preserve">- Определить показания, должный объем и последовательность для проведения диагностического исследования, определить, какие дополнительные методы обследования больного необходимы для уточнения диагноза, оформить медицинскую документацию (предусмотренную законодательством по здравоохранению), провести необходимый минимум ультразвуковых методик (двухмерное ультразвуковое сканирование в режиме реального времени в «В» и «М» режимах). </w:t>
      </w:r>
    </w:p>
    <w:p w:rsidR="00AD36DA" w:rsidRDefault="00AD36DA" w:rsidP="00AD36DA">
      <w:pPr>
        <w:widowControl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BA309A" w:rsidRPr="00BA309A" w:rsidRDefault="00BA309A" w:rsidP="00AD36DA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A309A">
        <w:rPr>
          <w:rFonts w:eastAsiaTheme="minorHAnsi"/>
          <w:b/>
          <w:bCs/>
          <w:sz w:val="24"/>
          <w:szCs w:val="24"/>
          <w:lang w:eastAsia="en-US"/>
        </w:rPr>
        <w:t xml:space="preserve">Владеть: </w:t>
      </w:r>
    </w:p>
    <w:p w:rsidR="00BA309A" w:rsidRPr="00BA309A" w:rsidRDefault="00BA309A" w:rsidP="00AD36DA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BA309A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Раздел 1: Физико-технические основы ультразвукового метода исследования, ультразвуковая диагностическая аппаратура. </w:t>
      </w:r>
    </w:p>
    <w:p w:rsidR="00BA309A" w:rsidRPr="00BA309A" w:rsidRDefault="00BA309A" w:rsidP="00AD36DA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BA309A">
        <w:rPr>
          <w:rFonts w:eastAsiaTheme="minorHAnsi"/>
          <w:sz w:val="24"/>
          <w:szCs w:val="24"/>
          <w:lang w:eastAsia="en-US"/>
        </w:rPr>
        <w:t xml:space="preserve">- Физическими принципами ультразвукового метода исследования и механизмами биологического действия ультразвука, классификацией и метрологическими характеристиками аппаратуры для ультразвуковой диагностики, современными методами ультразвуковой диагностики. </w:t>
      </w:r>
    </w:p>
    <w:p w:rsidR="00BA309A" w:rsidRPr="00BA309A" w:rsidRDefault="00BA309A" w:rsidP="00AD36DA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BA309A">
        <w:rPr>
          <w:rFonts w:eastAsiaTheme="minorHAnsi"/>
          <w:b/>
          <w:bCs/>
          <w:i/>
          <w:iCs/>
          <w:sz w:val="24"/>
          <w:szCs w:val="24"/>
          <w:lang w:eastAsia="en-US"/>
        </w:rPr>
        <w:t>Раздел 2</w:t>
      </w:r>
      <w:r w:rsidR="0053084E" w:rsidRPr="0053084E">
        <w:rPr>
          <w:rFonts w:eastAsiaTheme="minorHAnsi"/>
          <w:b/>
          <w:bCs/>
          <w:i/>
          <w:iCs/>
          <w:sz w:val="24"/>
          <w:szCs w:val="24"/>
          <w:lang w:eastAsia="en-US"/>
        </w:rPr>
        <w:t>-3</w:t>
      </w:r>
      <w:r w:rsidRPr="00BA309A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: Ультразвуковая диагностика заболеваний </w:t>
      </w:r>
      <w:r w:rsidR="0053084E" w:rsidRPr="0053084E">
        <w:rPr>
          <w:rFonts w:eastAsiaTheme="minorHAnsi"/>
          <w:b/>
          <w:bCs/>
          <w:i/>
          <w:iCs/>
          <w:sz w:val="24"/>
          <w:szCs w:val="24"/>
          <w:lang w:eastAsia="en-US"/>
        </w:rPr>
        <w:t>сердца и сосудов</w:t>
      </w:r>
      <w:r w:rsidRPr="00BA309A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. </w:t>
      </w:r>
    </w:p>
    <w:p w:rsidR="00822993" w:rsidRPr="0053084E" w:rsidRDefault="00BA309A" w:rsidP="00AD36DA">
      <w:pPr>
        <w:jc w:val="both"/>
        <w:rPr>
          <w:sz w:val="24"/>
          <w:szCs w:val="24"/>
        </w:rPr>
      </w:pPr>
      <w:r w:rsidRPr="0053084E">
        <w:rPr>
          <w:rFonts w:eastAsiaTheme="minorHAnsi"/>
          <w:sz w:val="24"/>
          <w:szCs w:val="24"/>
          <w:lang w:eastAsia="en-US"/>
        </w:rPr>
        <w:t xml:space="preserve">- Необходимым минимумом ультразвуковых методик (двухмерное ультразвуковое сканирование в режиме реального времени в «В» и «М» режимах) при наиболее распространенных заболеваниях </w:t>
      </w:r>
      <w:r w:rsidR="0053084E" w:rsidRPr="0053084E">
        <w:rPr>
          <w:rFonts w:eastAsiaTheme="minorHAnsi"/>
          <w:bCs/>
          <w:iCs/>
          <w:sz w:val="24"/>
          <w:szCs w:val="24"/>
          <w:lang w:eastAsia="en-US"/>
        </w:rPr>
        <w:t>сердца и сосудов</w:t>
      </w:r>
      <w:r w:rsidRPr="0053084E">
        <w:rPr>
          <w:rFonts w:eastAsiaTheme="minorHAnsi"/>
          <w:sz w:val="24"/>
          <w:szCs w:val="24"/>
          <w:lang w:eastAsia="en-US"/>
        </w:rPr>
        <w:t>.</w:t>
      </w:r>
    </w:p>
    <w:p w:rsidR="00822993" w:rsidRDefault="00822993" w:rsidP="00AD36D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D36DA" w:rsidRDefault="00AD36DA" w:rsidP="00AD36D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D36DA" w:rsidRDefault="00AD36DA" w:rsidP="00AD36D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D36DA" w:rsidRPr="0030296A" w:rsidRDefault="00AD36DA" w:rsidP="00AD36D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22993" w:rsidRPr="0030296A" w:rsidRDefault="00822993" w:rsidP="00AD36DA">
      <w:pPr>
        <w:pStyle w:val="a7"/>
        <w:widowControl/>
        <w:autoSpaceDE/>
        <w:autoSpaceDN/>
        <w:adjustRightInd/>
        <w:ind w:right="-180"/>
        <w:jc w:val="both"/>
        <w:rPr>
          <w:sz w:val="24"/>
          <w:szCs w:val="24"/>
        </w:rPr>
      </w:pPr>
    </w:p>
    <w:p w:rsidR="00822993" w:rsidRPr="0030296A" w:rsidRDefault="00103ABC" w:rsidP="00AD36DA">
      <w:pPr>
        <w:ind w:firstLine="709"/>
        <w:jc w:val="both"/>
        <w:rPr>
          <w:b/>
          <w:color w:val="000000"/>
          <w:sz w:val="24"/>
          <w:szCs w:val="24"/>
        </w:rPr>
      </w:pPr>
      <w:r w:rsidRPr="0030296A">
        <w:rPr>
          <w:b/>
          <w:color w:val="000000"/>
          <w:sz w:val="24"/>
          <w:szCs w:val="24"/>
        </w:rPr>
        <w:t>4</w:t>
      </w:r>
      <w:r w:rsidR="00822993" w:rsidRPr="0030296A">
        <w:rPr>
          <w:b/>
          <w:color w:val="000000"/>
          <w:sz w:val="24"/>
          <w:szCs w:val="24"/>
        </w:rPr>
        <w:t>. Объем дисциплины и виды учебной работы</w:t>
      </w:r>
    </w:p>
    <w:p w:rsidR="00103ABC" w:rsidRPr="0030296A" w:rsidRDefault="00103ABC" w:rsidP="00AD36DA">
      <w:pPr>
        <w:pStyle w:val="af6"/>
        <w:suppressLineNumbers/>
        <w:jc w:val="both"/>
        <w:rPr>
          <w:sz w:val="24"/>
          <w:szCs w:val="24"/>
        </w:rPr>
      </w:pPr>
      <w:r w:rsidRPr="0030296A">
        <w:rPr>
          <w:sz w:val="24"/>
          <w:szCs w:val="24"/>
        </w:rPr>
        <w:t>Общая трудоемкость дисциплины составляет 5 зачетных единиц (180 часов).</w:t>
      </w:r>
    </w:p>
    <w:p w:rsidR="00103ABC" w:rsidRPr="0030296A" w:rsidRDefault="00103ABC" w:rsidP="00AD36DA">
      <w:pPr>
        <w:jc w:val="both"/>
        <w:rPr>
          <w:b/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4"/>
        <w:gridCol w:w="1890"/>
        <w:gridCol w:w="1890"/>
      </w:tblGrid>
      <w:tr w:rsidR="00822993" w:rsidRPr="0030296A" w:rsidTr="00F47C4E">
        <w:trPr>
          <w:trHeight w:val="322"/>
          <w:jc w:val="center"/>
        </w:trPr>
        <w:tc>
          <w:tcPr>
            <w:tcW w:w="3082" w:type="pct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993" w:rsidRPr="0030296A" w:rsidRDefault="00822993" w:rsidP="0030296A">
            <w:pPr>
              <w:pStyle w:val="af0"/>
              <w:jc w:val="center"/>
              <w:rPr>
                <w:b/>
                <w:i/>
              </w:rPr>
            </w:pPr>
            <w:r w:rsidRPr="0030296A">
              <w:rPr>
                <w:b/>
              </w:rPr>
              <w:t>Вид учебной работы</w:t>
            </w:r>
          </w:p>
        </w:tc>
        <w:tc>
          <w:tcPr>
            <w:tcW w:w="1918" w:type="pct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993" w:rsidRPr="0030296A" w:rsidRDefault="00822993" w:rsidP="0030296A">
            <w:pPr>
              <w:pStyle w:val="af0"/>
              <w:jc w:val="center"/>
              <w:rPr>
                <w:b/>
              </w:rPr>
            </w:pPr>
            <w:r w:rsidRPr="0030296A">
              <w:rPr>
                <w:b/>
              </w:rPr>
              <w:t xml:space="preserve">Всего </w:t>
            </w:r>
          </w:p>
        </w:tc>
      </w:tr>
      <w:tr w:rsidR="00822993" w:rsidRPr="0030296A" w:rsidTr="00F47C4E">
        <w:trPr>
          <w:trHeight w:val="322"/>
          <w:jc w:val="center"/>
        </w:trPr>
        <w:tc>
          <w:tcPr>
            <w:tcW w:w="3082" w:type="pct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993" w:rsidRPr="0030296A" w:rsidRDefault="00822993" w:rsidP="0030296A">
            <w:pPr>
              <w:pStyle w:val="af0"/>
              <w:rPr>
                <w:i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993" w:rsidRPr="0030296A" w:rsidRDefault="00822993" w:rsidP="0030296A">
            <w:pPr>
              <w:pStyle w:val="af0"/>
              <w:jc w:val="center"/>
              <w:rPr>
                <w:b/>
              </w:rPr>
            </w:pPr>
            <w:r w:rsidRPr="0030296A">
              <w:rPr>
                <w:b/>
              </w:rPr>
              <w:t>Часов</w:t>
            </w:r>
          </w:p>
          <w:p w:rsidR="00822993" w:rsidRPr="0030296A" w:rsidRDefault="00822993" w:rsidP="0030296A">
            <w:pPr>
              <w:pStyle w:val="af0"/>
              <w:jc w:val="center"/>
            </w:pPr>
            <w:r w:rsidRPr="0030296A">
              <w:rPr>
                <w:b/>
              </w:rPr>
              <w:t>180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822993" w:rsidRPr="0030296A" w:rsidRDefault="00822993" w:rsidP="0030296A">
            <w:pPr>
              <w:pStyle w:val="af0"/>
              <w:jc w:val="center"/>
              <w:rPr>
                <w:b/>
              </w:rPr>
            </w:pPr>
            <w:r w:rsidRPr="0030296A">
              <w:rPr>
                <w:b/>
              </w:rPr>
              <w:t>ЗЕ</w:t>
            </w:r>
          </w:p>
          <w:p w:rsidR="00822993" w:rsidRPr="0030296A" w:rsidRDefault="00822993" w:rsidP="0030296A">
            <w:pPr>
              <w:pStyle w:val="af0"/>
              <w:jc w:val="center"/>
              <w:rPr>
                <w:b/>
              </w:rPr>
            </w:pPr>
            <w:r w:rsidRPr="0030296A">
              <w:rPr>
                <w:b/>
              </w:rPr>
              <w:t>5,0</w:t>
            </w:r>
          </w:p>
        </w:tc>
      </w:tr>
      <w:tr w:rsidR="00822993" w:rsidRPr="0030296A" w:rsidTr="00F47C4E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993" w:rsidRPr="0030296A" w:rsidRDefault="00822993" w:rsidP="0030296A">
            <w:pPr>
              <w:pStyle w:val="af0"/>
            </w:pPr>
            <w:r w:rsidRPr="0030296A">
              <w:rPr>
                <w:b/>
              </w:rPr>
              <w:t>Аудиторные занятия (всего)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993" w:rsidRPr="0030296A" w:rsidRDefault="00822993" w:rsidP="0030296A">
            <w:pPr>
              <w:pStyle w:val="af0"/>
              <w:jc w:val="center"/>
              <w:rPr>
                <w:b/>
              </w:rPr>
            </w:pPr>
            <w:r w:rsidRPr="0030296A">
              <w:rPr>
                <w:b/>
              </w:rPr>
              <w:t>120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822993" w:rsidRPr="0030296A" w:rsidRDefault="00822993" w:rsidP="0030296A">
            <w:pPr>
              <w:pStyle w:val="af0"/>
              <w:jc w:val="center"/>
              <w:rPr>
                <w:b/>
              </w:rPr>
            </w:pPr>
            <w:r w:rsidRPr="0030296A">
              <w:rPr>
                <w:b/>
              </w:rPr>
              <w:t>3,4</w:t>
            </w:r>
          </w:p>
        </w:tc>
      </w:tr>
      <w:tr w:rsidR="00822993" w:rsidRPr="0030296A" w:rsidTr="00F47C4E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993" w:rsidRPr="0030296A" w:rsidRDefault="00822993" w:rsidP="0030296A">
            <w:pPr>
              <w:pStyle w:val="af0"/>
            </w:pPr>
            <w:r w:rsidRPr="0030296A">
              <w:rPr>
                <w:i/>
              </w:rPr>
              <w:t>В том числе</w:t>
            </w:r>
            <w:r w:rsidRPr="0030296A">
              <w:t>: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993" w:rsidRPr="0030296A" w:rsidRDefault="00822993" w:rsidP="0030296A">
            <w:pPr>
              <w:pStyle w:val="af0"/>
              <w:jc w:val="center"/>
            </w:pP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822993" w:rsidRPr="0030296A" w:rsidRDefault="00822993" w:rsidP="0030296A">
            <w:pPr>
              <w:pStyle w:val="af0"/>
              <w:jc w:val="center"/>
            </w:pPr>
          </w:p>
        </w:tc>
      </w:tr>
      <w:tr w:rsidR="00822993" w:rsidRPr="0030296A" w:rsidTr="00F47C4E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993" w:rsidRPr="0030296A" w:rsidRDefault="00822993" w:rsidP="0030296A">
            <w:pPr>
              <w:pStyle w:val="af0"/>
            </w:pPr>
            <w:r w:rsidRPr="0030296A">
              <w:t>Лекции (Л)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993" w:rsidRPr="0030296A" w:rsidRDefault="00822993" w:rsidP="0030296A">
            <w:pPr>
              <w:pStyle w:val="af0"/>
              <w:jc w:val="center"/>
            </w:pPr>
            <w:r w:rsidRPr="0030296A">
              <w:t>40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822993" w:rsidRPr="0030296A" w:rsidRDefault="00822993" w:rsidP="0030296A">
            <w:pPr>
              <w:pStyle w:val="af0"/>
              <w:jc w:val="center"/>
            </w:pPr>
            <w:r w:rsidRPr="0030296A">
              <w:t xml:space="preserve"> </w:t>
            </w:r>
          </w:p>
        </w:tc>
      </w:tr>
      <w:tr w:rsidR="00822993" w:rsidRPr="0030296A" w:rsidTr="00F47C4E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993" w:rsidRPr="0030296A" w:rsidRDefault="00822993" w:rsidP="0030296A">
            <w:pPr>
              <w:pStyle w:val="af0"/>
            </w:pPr>
            <w:r w:rsidRPr="0030296A">
              <w:t>Практические и семинарские занятия (ПЗ)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993" w:rsidRPr="0030296A" w:rsidRDefault="00822993" w:rsidP="0030296A">
            <w:pPr>
              <w:pStyle w:val="af0"/>
              <w:jc w:val="center"/>
            </w:pPr>
            <w:r w:rsidRPr="0030296A">
              <w:t>80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822993" w:rsidRPr="0030296A" w:rsidRDefault="00822993" w:rsidP="0030296A">
            <w:pPr>
              <w:pStyle w:val="af0"/>
              <w:jc w:val="center"/>
            </w:pPr>
          </w:p>
        </w:tc>
      </w:tr>
      <w:tr w:rsidR="00822993" w:rsidRPr="0030296A" w:rsidTr="00F47C4E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22993" w:rsidRPr="0030296A" w:rsidRDefault="00822993" w:rsidP="0030296A">
            <w:pPr>
              <w:pStyle w:val="af0"/>
              <w:rPr>
                <w:b/>
              </w:rPr>
            </w:pPr>
            <w:r w:rsidRPr="0030296A">
              <w:rPr>
                <w:b/>
              </w:rPr>
              <w:t>Самостоятельная работа  (всего)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22993" w:rsidRPr="0030296A" w:rsidRDefault="00822993" w:rsidP="0030296A">
            <w:pPr>
              <w:pStyle w:val="af0"/>
              <w:jc w:val="center"/>
            </w:pPr>
            <w:r w:rsidRPr="0030296A">
              <w:t>60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822993" w:rsidRPr="0030296A" w:rsidRDefault="00822993" w:rsidP="0030296A">
            <w:pPr>
              <w:pStyle w:val="af0"/>
              <w:jc w:val="center"/>
              <w:rPr>
                <w:b/>
              </w:rPr>
            </w:pPr>
            <w:r w:rsidRPr="0030296A">
              <w:rPr>
                <w:b/>
              </w:rPr>
              <w:t>1,6</w:t>
            </w:r>
          </w:p>
        </w:tc>
      </w:tr>
      <w:tr w:rsidR="00822993" w:rsidRPr="0030296A" w:rsidTr="00F47C4E">
        <w:trPr>
          <w:trHeight w:val="307"/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22993" w:rsidRPr="0030296A" w:rsidRDefault="00822993" w:rsidP="0030296A">
            <w:pPr>
              <w:pStyle w:val="af0"/>
              <w:rPr>
                <w:color w:val="000000"/>
              </w:rPr>
            </w:pPr>
            <w:r w:rsidRPr="0030296A">
              <w:rPr>
                <w:color w:val="000000"/>
              </w:rPr>
              <w:t>В том числе: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22993" w:rsidRPr="0030296A" w:rsidRDefault="00822993" w:rsidP="003029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822993" w:rsidRPr="0030296A" w:rsidRDefault="00822993" w:rsidP="003029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22993" w:rsidRPr="0030296A" w:rsidTr="00F47C4E">
        <w:trPr>
          <w:trHeight w:val="258"/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22993" w:rsidRPr="0030296A" w:rsidRDefault="00822993" w:rsidP="0030296A">
            <w:pPr>
              <w:pStyle w:val="af0"/>
              <w:rPr>
                <w:color w:val="000000"/>
              </w:rPr>
            </w:pPr>
            <w:r w:rsidRPr="0030296A">
              <w:rPr>
                <w:color w:val="000000"/>
              </w:rPr>
              <w:t>Подготовка к семинарам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22993" w:rsidRPr="0030296A" w:rsidRDefault="00822993" w:rsidP="0030296A">
            <w:pPr>
              <w:pStyle w:val="a5"/>
              <w:jc w:val="center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60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822993" w:rsidRPr="0030296A" w:rsidRDefault="00822993" w:rsidP="003029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22993" w:rsidRPr="0030296A" w:rsidTr="00F47C4E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22993" w:rsidRPr="0030296A" w:rsidRDefault="00822993" w:rsidP="0030296A">
            <w:pPr>
              <w:pStyle w:val="af0"/>
              <w:jc w:val="both"/>
            </w:pPr>
            <w:r w:rsidRPr="0030296A">
              <w:t xml:space="preserve">Вид промежуточной аттестации: собеседование.. </w:t>
            </w:r>
          </w:p>
          <w:p w:rsidR="00822993" w:rsidRPr="0030296A" w:rsidRDefault="00822993" w:rsidP="0030296A">
            <w:pPr>
              <w:pStyle w:val="af0"/>
            </w:pP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22993" w:rsidRPr="0030296A" w:rsidRDefault="00822993" w:rsidP="0030296A">
            <w:pPr>
              <w:pStyle w:val="af0"/>
              <w:jc w:val="center"/>
            </w:pP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993" w:rsidRPr="0030296A" w:rsidRDefault="00822993" w:rsidP="0030296A">
            <w:pPr>
              <w:pStyle w:val="af0"/>
              <w:jc w:val="center"/>
            </w:pPr>
          </w:p>
        </w:tc>
      </w:tr>
    </w:tbl>
    <w:p w:rsidR="00822993" w:rsidRPr="0030296A" w:rsidRDefault="00822993" w:rsidP="0030296A">
      <w:pPr>
        <w:rPr>
          <w:b/>
          <w:color w:val="000000"/>
          <w:sz w:val="24"/>
          <w:szCs w:val="24"/>
        </w:rPr>
      </w:pPr>
    </w:p>
    <w:p w:rsidR="00822993" w:rsidRPr="0030296A" w:rsidRDefault="00822993" w:rsidP="0030296A">
      <w:pPr>
        <w:jc w:val="both"/>
        <w:rPr>
          <w:b/>
          <w:color w:val="000000"/>
          <w:sz w:val="24"/>
          <w:szCs w:val="24"/>
        </w:rPr>
      </w:pPr>
    </w:p>
    <w:p w:rsidR="00822993" w:rsidRPr="0030296A" w:rsidRDefault="00822993" w:rsidP="00AD36DA">
      <w:pPr>
        <w:ind w:firstLine="709"/>
        <w:jc w:val="both"/>
        <w:rPr>
          <w:b/>
          <w:color w:val="000000"/>
          <w:sz w:val="24"/>
          <w:szCs w:val="24"/>
        </w:rPr>
      </w:pPr>
      <w:r w:rsidRPr="0030296A">
        <w:rPr>
          <w:b/>
          <w:color w:val="000000"/>
          <w:sz w:val="24"/>
          <w:szCs w:val="24"/>
        </w:rPr>
        <w:t>4.</w:t>
      </w:r>
      <w:r w:rsidR="00103ABC" w:rsidRPr="0030296A">
        <w:rPr>
          <w:b/>
          <w:color w:val="000000"/>
          <w:sz w:val="24"/>
          <w:szCs w:val="24"/>
        </w:rPr>
        <w:t>1</w:t>
      </w:r>
      <w:r w:rsidRPr="0030296A">
        <w:rPr>
          <w:b/>
          <w:color w:val="000000"/>
          <w:sz w:val="24"/>
          <w:szCs w:val="24"/>
        </w:rPr>
        <w:t xml:space="preserve"> Структура и содержание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499"/>
        <w:gridCol w:w="741"/>
        <w:gridCol w:w="674"/>
        <w:gridCol w:w="875"/>
        <w:gridCol w:w="1265"/>
        <w:gridCol w:w="867"/>
        <w:gridCol w:w="2355"/>
      </w:tblGrid>
      <w:tr w:rsidR="00822993" w:rsidRPr="0030296A" w:rsidTr="00F47C4E">
        <w:trPr>
          <w:cantSplit/>
          <w:trHeight w:val="1184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№</w:t>
            </w:r>
          </w:p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Модуль</w:t>
            </w:r>
          </w:p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2993" w:rsidRPr="0030296A" w:rsidRDefault="00103ABC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Виды учебной работы, включая самостоятельную работу</w:t>
            </w:r>
          </w:p>
        </w:tc>
        <w:tc>
          <w:tcPr>
            <w:tcW w:w="1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 xml:space="preserve">Рубежные контрольные точки </w:t>
            </w:r>
          </w:p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и итоговой контроль</w:t>
            </w:r>
          </w:p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 xml:space="preserve">(формы контроля) </w:t>
            </w:r>
          </w:p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22993" w:rsidRPr="0030296A" w:rsidTr="00F47C4E"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B93C53">
            <w:pPr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B93C53">
            <w:pPr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B93C53">
            <w:pPr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 xml:space="preserve">Семинары и  </w:t>
            </w:r>
            <w:proofErr w:type="spellStart"/>
            <w:r w:rsidRPr="0030296A">
              <w:rPr>
                <w:b/>
                <w:color w:val="000000"/>
                <w:sz w:val="24"/>
                <w:szCs w:val="24"/>
              </w:rPr>
              <w:t>прак</w:t>
            </w:r>
            <w:proofErr w:type="spellEnd"/>
            <w:r w:rsidRPr="0030296A">
              <w:rPr>
                <w:b/>
                <w:color w:val="000000"/>
                <w:sz w:val="24"/>
                <w:szCs w:val="24"/>
              </w:rPr>
              <w:t>.</w:t>
            </w:r>
          </w:p>
          <w:p w:rsidR="00822993" w:rsidRPr="0030296A" w:rsidRDefault="00822993" w:rsidP="00B93C53">
            <w:pPr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B93C53">
            <w:pPr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Сам.</w:t>
            </w:r>
          </w:p>
          <w:p w:rsidR="00822993" w:rsidRPr="0030296A" w:rsidRDefault="00822993" w:rsidP="00B93C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раб</w:t>
            </w:r>
          </w:p>
        </w:tc>
        <w:tc>
          <w:tcPr>
            <w:tcW w:w="1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color w:val="000000"/>
                <w:sz w:val="24"/>
                <w:szCs w:val="24"/>
              </w:rPr>
            </w:pPr>
          </w:p>
        </w:tc>
      </w:tr>
      <w:tr w:rsidR="00822993" w:rsidRPr="0030296A" w:rsidTr="00F47C4E">
        <w:trPr>
          <w:trHeight w:val="60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pStyle w:val="a7"/>
              <w:numPr>
                <w:ilvl w:val="0"/>
                <w:numId w:val="6"/>
              </w:numPr>
              <w:ind w:left="502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ind w:left="-49"/>
              <w:jc w:val="both"/>
              <w:rPr>
                <w:color w:val="000000"/>
                <w:sz w:val="24"/>
                <w:szCs w:val="24"/>
              </w:rPr>
            </w:pPr>
            <w:r w:rsidRPr="0030296A">
              <w:rPr>
                <w:b/>
                <w:sz w:val="24"/>
                <w:szCs w:val="24"/>
              </w:rPr>
              <w:t>Физико-технические основы ультразвукового метода исследования, ультразвуковая диагностическая аппаратура.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103ABC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tabs>
                <w:tab w:val="center" w:pos="272"/>
              </w:tabs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both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Устный опрос, собеседование.</w:t>
            </w:r>
          </w:p>
        </w:tc>
      </w:tr>
      <w:tr w:rsidR="00822993" w:rsidRPr="0030296A" w:rsidTr="00F47C4E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pStyle w:val="a7"/>
              <w:numPr>
                <w:ilvl w:val="0"/>
                <w:numId w:val="6"/>
              </w:numPr>
              <w:ind w:left="502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ind w:left="-49"/>
              <w:jc w:val="both"/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sz w:val="24"/>
                <w:szCs w:val="24"/>
              </w:rPr>
              <w:t>Ультразвуковая диагностика заболеваний сердца.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103ABC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both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Устный опрос, собеседование.</w:t>
            </w:r>
          </w:p>
        </w:tc>
      </w:tr>
      <w:tr w:rsidR="00822993" w:rsidRPr="0030296A" w:rsidTr="00F47C4E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pStyle w:val="a7"/>
              <w:numPr>
                <w:ilvl w:val="0"/>
                <w:numId w:val="6"/>
              </w:numPr>
              <w:ind w:left="502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ind w:left="-49"/>
              <w:jc w:val="both"/>
              <w:rPr>
                <w:b/>
                <w:sz w:val="24"/>
                <w:szCs w:val="24"/>
              </w:rPr>
            </w:pPr>
            <w:r w:rsidRPr="0030296A">
              <w:rPr>
                <w:b/>
                <w:sz w:val="24"/>
                <w:szCs w:val="24"/>
              </w:rPr>
              <w:t>Ультразвуковая диагностика заболеваний сосудистой системы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103ABC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22993" w:rsidRPr="0030296A" w:rsidTr="00F47C4E"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pStyle w:val="4"/>
              <w:spacing w:before="0" w:after="0"/>
              <w:jc w:val="right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Итого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 xml:space="preserve">Итоговый контроль –устный опрос, собеседование. </w:t>
            </w:r>
          </w:p>
        </w:tc>
      </w:tr>
    </w:tbl>
    <w:p w:rsidR="00822993" w:rsidRPr="0030296A" w:rsidRDefault="00822993" w:rsidP="0030296A">
      <w:pPr>
        <w:jc w:val="both"/>
        <w:rPr>
          <w:color w:val="000000"/>
          <w:sz w:val="24"/>
          <w:szCs w:val="24"/>
        </w:rPr>
      </w:pPr>
    </w:p>
    <w:p w:rsidR="00AD36DA" w:rsidRDefault="00AD36DA" w:rsidP="00AD36DA">
      <w:pPr>
        <w:rPr>
          <w:color w:val="000000"/>
          <w:sz w:val="24"/>
          <w:szCs w:val="24"/>
        </w:rPr>
      </w:pPr>
    </w:p>
    <w:p w:rsidR="00822993" w:rsidRPr="0030296A" w:rsidRDefault="00103ABC" w:rsidP="00AD36DA">
      <w:pPr>
        <w:ind w:firstLine="709"/>
        <w:rPr>
          <w:b/>
          <w:color w:val="000000"/>
          <w:sz w:val="24"/>
          <w:szCs w:val="24"/>
        </w:rPr>
      </w:pPr>
      <w:r w:rsidRPr="0030296A">
        <w:rPr>
          <w:b/>
          <w:color w:val="000000"/>
          <w:sz w:val="24"/>
          <w:szCs w:val="24"/>
        </w:rPr>
        <w:t>4.2</w:t>
      </w:r>
      <w:r w:rsidR="00822993" w:rsidRPr="0030296A">
        <w:rPr>
          <w:b/>
          <w:color w:val="000000"/>
          <w:sz w:val="24"/>
          <w:szCs w:val="24"/>
        </w:rPr>
        <w:t>Содержание  модулей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759"/>
        <w:gridCol w:w="6285"/>
      </w:tblGrid>
      <w:tr w:rsidR="00822993" w:rsidRPr="0030296A" w:rsidTr="00F47C4E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Наименование модуля</w:t>
            </w:r>
          </w:p>
          <w:p w:rsidR="00822993" w:rsidRPr="0030296A" w:rsidRDefault="00822993" w:rsidP="0030296A">
            <w:pPr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 xml:space="preserve">дисциплины </w:t>
            </w:r>
          </w:p>
          <w:p w:rsidR="00822993" w:rsidRPr="0030296A" w:rsidRDefault="00822993" w:rsidP="0030296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Содержание модуля</w:t>
            </w:r>
          </w:p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( в дидактических единицах)</w:t>
            </w:r>
          </w:p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22993" w:rsidRPr="0030296A" w:rsidTr="00F47C4E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pStyle w:val="a7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b/>
                <w:sz w:val="24"/>
                <w:szCs w:val="24"/>
              </w:rPr>
            </w:pPr>
            <w:r w:rsidRPr="0030296A">
              <w:rPr>
                <w:b/>
                <w:sz w:val="24"/>
                <w:szCs w:val="24"/>
              </w:rPr>
              <w:t xml:space="preserve">Физико-технические основы </w:t>
            </w:r>
            <w:r w:rsidRPr="0030296A">
              <w:rPr>
                <w:b/>
                <w:sz w:val="24"/>
                <w:szCs w:val="24"/>
              </w:rPr>
              <w:lastRenderedPageBreak/>
              <w:t>ультразвукового метода исследования, ультразвуковая диагностическая аппаратура.</w:t>
            </w:r>
          </w:p>
          <w:p w:rsidR="00822993" w:rsidRPr="0030296A" w:rsidRDefault="00822993" w:rsidP="0030296A">
            <w:pPr>
              <w:rPr>
                <w:color w:val="000000"/>
                <w:sz w:val="24"/>
                <w:szCs w:val="24"/>
              </w:rPr>
            </w:pPr>
            <w:r w:rsidRPr="0030296A">
              <w:rPr>
                <w:b/>
                <w:sz w:val="24"/>
                <w:szCs w:val="24"/>
              </w:rPr>
              <w:t>24 часа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tabs>
                <w:tab w:val="left" w:pos="0"/>
              </w:tabs>
              <w:jc w:val="both"/>
              <w:rPr>
                <w:b/>
                <w:i/>
                <w:sz w:val="24"/>
                <w:szCs w:val="24"/>
              </w:rPr>
            </w:pPr>
            <w:r w:rsidRPr="0030296A">
              <w:rPr>
                <w:b/>
                <w:i/>
                <w:sz w:val="24"/>
                <w:szCs w:val="24"/>
              </w:rPr>
              <w:lastRenderedPageBreak/>
              <w:t>1.  Физические свойства ультразвука.</w:t>
            </w:r>
          </w:p>
          <w:p w:rsidR="00822993" w:rsidRPr="0030296A" w:rsidRDefault="00822993" w:rsidP="003029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 Волны и звук. Поперечная и продольная волна. Длина </w:t>
            </w:r>
            <w:r w:rsidRPr="0030296A">
              <w:rPr>
                <w:sz w:val="24"/>
                <w:szCs w:val="24"/>
              </w:rPr>
              <w:lastRenderedPageBreak/>
              <w:t xml:space="preserve">волны.         Частота волны. Период. Скорость распространения волны.                Амплитуда. Интенсивность. Импульсный ультразвук.            Непрерывная волна.  Генерирование импульсов. Частота  повторения импульсов.  Продолжительность импульса. Фактор занятости.  Пространственная протяженность импульса.           Амплитуда и интенсивность Мощность Площадь потока.            Затухание ультразвуковой волны.  Факторы затухания.            Коэффициент затухания.   </w:t>
            </w:r>
          </w:p>
          <w:p w:rsidR="00822993" w:rsidRPr="0030296A" w:rsidRDefault="00822993" w:rsidP="003029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b/>
                <w:i/>
                <w:sz w:val="24"/>
                <w:szCs w:val="24"/>
              </w:rPr>
              <w:t>2. Отражение и рассеивание ультразвука.</w:t>
            </w:r>
            <w:r w:rsidRPr="0030296A">
              <w:rPr>
                <w:sz w:val="24"/>
                <w:szCs w:val="24"/>
              </w:rPr>
              <w:t xml:space="preserve">  Перпендикулярное падение ультразвукового луча.    Коэффициент интенсивности отражения.             Коэффициент интенсивности прохождения.  Соединительная среда.            Падение ультразвукового луча под углом.  Рефракция.      Зеркальное отражение. Обратное рассеивание.  Определение расстояния с помощью ультразвука.</w:t>
            </w:r>
          </w:p>
          <w:p w:rsidR="00822993" w:rsidRPr="0030296A" w:rsidRDefault="00822993" w:rsidP="003029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 3.</w:t>
            </w:r>
            <w:r w:rsidRPr="0030296A">
              <w:rPr>
                <w:b/>
                <w:i/>
                <w:sz w:val="24"/>
                <w:szCs w:val="24"/>
              </w:rPr>
              <w:t>Датчики и ультразвуковая волна.</w:t>
            </w:r>
            <w:r w:rsidRPr="0030296A">
              <w:rPr>
                <w:sz w:val="24"/>
                <w:szCs w:val="24"/>
              </w:rPr>
              <w:t xml:space="preserve"> Датчики.                 Преобразование электрической энергии в энергию ультразвука.               Прямой и обратный пьезоэлектрический эффект. Одно- и многоэлементные датчики. Резонансная частота.</w:t>
            </w:r>
          </w:p>
          <w:p w:rsidR="00822993" w:rsidRPr="0030296A" w:rsidRDefault="00822993" w:rsidP="003029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Устройство ультразвукового датчика. Ультразвуковая волна и ее фокусировка. Ближние и дальние зоны. Способы фокусировки ультразвуковой волны. Зона фокуса, ее протяженность. Разрешающая способность. Выбор рабочей частоты датчика.</w:t>
            </w:r>
          </w:p>
          <w:p w:rsidR="00822993" w:rsidRPr="0030296A" w:rsidRDefault="00822993" w:rsidP="003029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Фронтальное разрешение. Осевое разрешение. Контрастное разрешение.</w:t>
            </w:r>
          </w:p>
          <w:p w:rsidR="00822993" w:rsidRPr="0030296A" w:rsidRDefault="00822993" w:rsidP="003029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b/>
                <w:i/>
                <w:sz w:val="24"/>
                <w:szCs w:val="24"/>
              </w:rPr>
              <w:t>4.Устройство ультразвукового прибора</w:t>
            </w:r>
            <w:r w:rsidRPr="0030296A">
              <w:rPr>
                <w:b/>
                <w:i/>
                <w:sz w:val="24"/>
                <w:szCs w:val="24"/>
                <w:u w:val="single"/>
              </w:rPr>
              <w:t>.</w:t>
            </w:r>
            <w:r w:rsidRPr="0030296A">
              <w:rPr>
                <w:sz w:val="24"/>
                <w:szCs w:val="24"/>
              </w:rPr>
              <w:t xml:space="preserve"> </w:t>
            </w:r>
          </w:p>
          <w:p w:rsidR="00822993" w:rsidRPr="0030296A" w:rsidRDefault="00822993" w:rsidP="003029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Генератор импульса. Приемник. Усиление. Компенсация тканевого поглощения.  Демодуляция . Сжатие. Динамический диапазон.</w:t>
            </w:r>
          </w:p>
          <w:p w:rsidR="00822993" w:rsidRPr="0030296A" w:rsidRDefault="00822993" w:rsidP="003029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Аналоговая память. Цифровая память. Бистабильное представление изображения. Серая шкала. Монитор. А-тип развертки изображения. В-тип развертка изображения. М-тип развертки изображения.</w:t>
            </w:r>
          </w:p>
          <w:p w:rsidR="00822993" w:rsidRPr="0030296A" w:rsidRDefault="00822993" w:rsidP="003029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Датчики, работающие в режиме реального времени. Механические секторные датчики (одноэлементные, кольцевые). Электронные линейные датчики. Электронные секторные датчики. Электронные </w:t>
            </w:r>
            <w:proofErr w:type="spellStart"/>
            <w:r w:rsidRPr="0030296A">
              <w:rPr>
                <w:sz w:val="24"/>
                <w:szCs w:val="24"/>
              </w:rPr>
              <w:t>конвексные</w:t>
            </w:r>
            <w:proofErr w:type="spellEnd"/>
            <w:r w:rsidRPr="0030296A">
              <w:rPr>
                <w:sz w:val="24"/>
                <w:szCs w:val="24"/>
              </w:rPr>
              <w:t xml:space="preserve"> датчики. Ротационные механические датчики. Плотность линий. Эффект </w:t>
            </w:r>
            <w:proofErr w:type="spellStart"/>
            <w:r w:rsidRPr="0030296A">
              <w:rPr>
                <w:sz w:val="24"/>
                <w:szCs w:val="24"/>
              </w:rPr>
              <w:t>Допплера</w:t>
            </w:r>
            <w:proofErr w:type="spellEnd"/>
            <w:r w:rsidRPr="0030296A">
              <w:rPr>
                <w:sz w:val="24"/>
                <w:szCs w:val="24"/>
              </w:rPr>
              <w:t xml:space="preserve">. Приборы, работающие с использованием непрерывной ультразвуковой   волны. Приборы, работающие с использованием импульсного ультразвука. Контрольный </w:t>
            </w:r>
            <w:proofErr w:type="spellStart"/>
            <w:r w:rsidRPr="0030296A">
              <w:rPr>
                <w:sz w:val="24"/>
                <w:szCs w:val="24"/>
              </w:rPr>
              <w:t>обьем.Спектральный</w:t>
            </w:r>
            <w:proofErr w:type="spellEnd"/>
            <w:r w:rsidRPr="0030296A">
              <w:rPr>
                <w:sz w:val="24"/>
                <w:szCs w:val="24"/>
              </w:rPr>
              <w:t xml:space="preserve"> анализ.</w:t>
            </w:r>
          </w:p>
          <w:p w:rsidR="00822993" w:rsidRPr="0030296A" w:rsidRDefault="00822993" w:rsidP="003029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Цветовая допплеровская визуализация. Энергетический </w:t>
            </w:r>
            <w:proofErr w:type="spellStart"/>
            <w:r w:rsidRPr="0030296A">
              <w:rPr>
                <w:sz w:val="24"/>
                <w:szCs w:val="24"/>
              </w:rPr>
              <w:t>допплер</w:t>
            </w:r>
            <w:proofErr w:type="spellEnd"/>
            <w:r w:rsidRPr="0030296A">
              <w:rPr>
                <w:sz w:val="24"/>
                <w:szCs w:val="24"/>
              </w:rPr>
              <w:t>.</w:t>
            </w:r>
          </w:p>
          <w:p w:rsidR="00822993" w:rsidRPr="0030296A" w:rsidRDefault="00822993" w:rsidP="0030296A">
            <w:pPr>
              <w:tabs>
                <w:tab w:val="left" w:pos="0"/>
              </w:tabs>
              <w:jc w:val="both"/>
              <w:rPr>
                <w:b/>
                <w:i/>
                <w:sz w:val="24"/>
                <w:szCs w:val="24"/>
              </w:rPr>
            </w:pPr>
            <w:r w:rsidRPr="0030296A">
              <w:rPr>
                <w:b/>
                <w:i/>
                <w:sz w:val="24"/>
                <w:szCs w:val="24"/>
              </w:rPr>
              <w:t xml:space="preserve">5.Артефакты ультразвука и эффект </w:t>
            </w:r>
            <w:proofErr w:type="spellStart"/>
            <w:r w:rsidRPr="0030296A">
              <w:rPr>
                <w:b/>
                <w:i/>
                <w:sz w:val="24"/>
                <w:szCs w:val="24"/>
              </w:rPr>
              <w:t>Допплера</w:t>
            </w:r>
            <w:proofErr w:type="spellEnd"/>
            <w:r w:rsidRPr="0030296A">
              <w:rPr>
                <w:b/>
                <w:i/>
                <w:sz w:val="24"/>
                <w:szCs w:val="24"/>
              </w:rPr>
              <w:t>.</w:t>
            </w:r>
          </w:p>
          <w:p w:rsidR="00822993" w:rsidRPr="0030296A" w:rsidRDefault="00822993" w:rsidP="003029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Артефакты и причины их возникновения. Виды артефактов.</w:t>
            </w:r>
          </w:p>
          <w:p w:rsidR="00822993" w:rsidRPr="0030296A" w:rsidRDefault="00822993" w:rsidP="003029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lastRenderedPageBreak/>
              <w:t xml:space="preserve"> </w:t>
            </w:r>
            <w:r w:rsidRPr="0030296A">
              <w:rPr>
                <w:b/>
                <w:i/>
                <w:sz w:val="24"/>
                <w:szCs w:val="24"/>
              </w:rPr>
              <w:t>6</w:t>
            </w:r>
            <w:r w:rsidRPr="0030296A">
              <w:rPr>
                <w:sz w:val="24"/>
                <w:szCs w:val="24"/>
              </w:rPr>
              <w:t>.</w:t>
            </w:r>
            <w:r w:rsidRPr="0030296A">
              <w:rPr>
                <w:b/>
                <w:i/>
                <w:sz w:val="24"/>
                <w:szCs w:val="24"/>
              </w:rPr>
              <w:t>Контроль качества работы ультразвуковой аппаратуры.</w:t>
            </w:r>
            <w:r w:rsidRPr="0030296A">
              <w:rPr>
                <w:sz w:val="24"/>
                <w:szCs w:val="24"/>
              </w:rPr>
              <w:t xml:space="preserve"> </w:t>
            </w:r>
          </w:p>
          <w:p w:rsidR="00822993" w:rsidRPr="0030296A" w:rsidRDefault="00822993" w:rsidP="003029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 Критерии качества. Относительная чувствительность системы. Фронтальное разрешение. Осевое разрешение. Мертвая зона Точность регистрации. Операции компенсации. Динамический диапазон серой шкалы. Устройство фантомов для контроля качества.</w:t>
            </w:r>
          </w:p>
          <w:p w:rsidR="00822993" w:rsidRPr="0030296A" w:rsidRDefault="00822993" w:rsidP="0030296A">
            <w:pPr>
              <w:tabs>
                <w:tab w:val="left" w:pos="0"/>
              </w:tabs>
              <w:jc w:val="both"/>
              <w:rPr>
                <w:b/>
                <w:i/>
                <w:sz w:val="24"/>
                <w:szCs w:val="24"/>
              </w:rPr>
            </w:pPr>
            <w:r w:rsidRPr="0030296A">
              <w:rPr>
                <w:b/>
                <w:i/>
                <w:sz w:val="24"/>
                <w:szCs w:val="24"/>
              </w:rPr>
              <w:t>7.Биологическое действие ультразвука и безопасность.</w:t>
            </w:r>
          </w:p>
          <w:p w:rsidR="00822993" w:rsidRPr="0030296A" w:rsidRDefault="00822993" w:rsidP="003029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Нагревание, кавитация. Потенциальный риск и реальная польза диагностического ультразвука для обследуемого пациента.</w:t>
            </w:r>
          </w:p>
          <w:p w:rsidR="00822993" w:rsidRPr="0030296A" w:rsidRDefault="00822993" w:rsidP="003029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b/>
                <w:i/>
                <w:sz w:val="24"/>
                <w:szCs w:val="24"/>
              </w:rPr>
              <w:t>8.Новые направления в ультразвуковой диагностике.</w:t>
            </w:r>
            <w:r w:rsidRPr="0030296A">
              <w:rPr>
                <w:sz w:val="24"/>
                <w:szCs w:val="24"/>
              </w:rPr>
              <w:t xml:space="preserve">  </w:t>
            </w:r>
          </w:p>
          <w:p w:rsidR="00822993" w:rsidRPr="0030296A" w:rsidRDefault="00822993" w:rsidP="003029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Трехмерная </w:t>
            </w:r>
            <w:proofErr w:type="spellStart"/>
            <w:r w:rsidRPr="0030296A">
              <w:rPr>
                <w:sz w:val="24"/>
                <w:szCs w:val="24"/>
              </w:rPr>
              <w:t>эхография</w:t>
            </w:r>
            <w:proofErr w:type="spellEnd"/>
            <w:r w:rsidRPr="0030296A">
              <w:rPr>
                <w:sz w:val="24"/>
                <w:szCs w:val="24"/>
              </w:rPr>
              <w:t xml:space="preserve">. Контрастная </w:t>
            </w:r>
            <w:proofErr w:type="spellStart"/>
            <w:r w:rsidRPr="0030296A">
              <w:rPr>
                <w:sz w:val="24"/>
                <w:szCs w:val="24"/>
              </w:rPr>
              <w:t>эхография</w:t>
            </w:r>
            <w:proofErr w:type="spellEnd"/>
            <w:r w:rsidRPr="0030296A">
              <w:rPr>
                <w:sz w:val="24"/>
                <w:szCs w:val="24"/>
              </w:rPr>
              <w:t xml:space="preserve">. Внутриполостная </w:t>
            </w:r>
            <w:proofErr w:type="spellStart"/>
            <w:r w:rsidRPr="0030296A">
              <w:rPr>
                <w:sz w:val="24"/>
                <w:szCs w:val="24"/>
              </w:rPr>
              <w:t>эхография</w:t>
            </w:r>
            <w:proofErr w:type="spellEnd"/>
            <w:r w:rsidRPr="0030296A">
              <w:rPr>
                <w:sz w:val="24"/>
                <w:szCs w:val="24"/>
              </w:rPr>
              <w:t xml:space="preserve">.  </w:t>
            </w:r>
          </w:p>
          <w:p w:rsidR="00822993" w:rsidRPr="0030296A" w:rsidRDefault="00822993" w:rsidP="0030296A">
            <w:pPr>
              <w:tabs>
                <w:tab w:val="left" w:pos="316"/>
              </w:tabs>
              <w:ind w:right="-180"/>
              <w:jc w:val="both"/>
              <w:rPr>
                <w:sz w:val="24"/>
                <w:szCs w:val="24"/>
              </w:rPr>
            </w:pPr>
          </w:p>
          <w:p w:rsidR="00822993" w:rsidRPr="0030296A" w:rsidRDefault="00822993" w:rsidP="0030296A">
            <w:pPr>
              <w:tabs>
                <w:tab w:val="left" w:pos="316"/>
                <w:tab w:val="num" w:pos="993"/>
              </w:tabs>
              <w:jc w:val="both"/>
              <w:rPr>
                <w:sz w:val="24"/>
                <w:szCs w:val="24"/>
                <w:highlight w:val="cyan"/>
              </w:rPr>
            </w:pPr>
          </w:p>
        </w:tc>
      </w:tr>
      <w:tr w:rsidR="00822993" w:rsidRPr="0030296A" w:rsidTr="00F47C4E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pStyle w:val="a7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b/>
                <w:sz w:val="24"/>
                <w:szCs w:val="24"/>
              </w:rPr>
            </w:pPr>
            <w:r w:rsidRPr="0030296A">
              <w:rPr>
                <w:b/>
                <w:sz w:val="24"/>
                <w:szCs w:val="24"/>
              </w:rPr>
              <w:t xml:space="preserve">Ультразвуковая диагностика заболеваний сердца </w:t>
            </w:r>
          </w:p>
          <w:p w:rsidR="00822993" w:rsidRPr="0030296A" w:rsidRDefault="00822993" w:rsidP="0030296A">
            <w:pPr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sz w:val="24"/>
                <w:szCs w:val="24"/>
              </w:rPr>
              <w:t>102 часов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b/>
                <w:i/>
                <w:sz w:val="24"/>
                <w:szCs w:val="24"/>
              </w:rPr>
              <w:t>1.Виды исследования сердца</w:t>
            </w:r>
            <w:r w:rsidRPr="0030296A">
              <w:rPr>
                <w:sz w:val="24"/>
                <w:szCs w:val="24"/>
              </w:rPr>
              <w:t xml:space="preserve">.  </w:t>
            </w:r>
            <w:proofErr w:type="spellStart"/>
            <w:r w:rsidRPr="0030296A">
              <w:rPr>
                <w:sz w:val="24"/>
                <w:szCs w:val="24"/>
              </w:rPr>
              <w:t>Одномерное.Двухмерное</w:t>
            </w:r>
            <w:proofErr w:type="spellEnd"/>
            <w:r w:rsidRPr="0030296A">
              <w:rPr>
                <w:sz w:val="24"/>
                <w:szCs w:val="24"/>
              </w:rPr>
              <w:t xml:space="preserve">.               Допплеровское. Импульсное допплеровское. Постоянно-волновое </w:t>
            </w:r>
            <w:proofErr w:type="spellStart"/>
            <w:r w:rsidRPr="0030296A">
              <w:rPr>
                <w:sz w:val="24"/>
                <w:szCs w:val="24"/>
              </w:rPr>
              <w:t>допплеровское.Цветовое</w:t>
            </w:r>
            <w:proofErr w:type="spellEnd"/>
            <w:r w:rsidRPr="0030296A">
              <w:rPr>
                <w:sz w:val="24"/>
                <w:szCs w:val="24"/>
              </w:rPr>
              <w:t xml:space="preserve"> </w:t>
            </w:r>
            <w:proofErr w:type="spellStart"/>
            <w:r w:rsidRPr="0030296A">
              <w:rPr>
                <w:sz w:val="24"/>
                <w:szCs w:val="24"/>
              </w:rPr>
              <w:t>допплеровсккое</w:t>
            </w:r>
            <w:proofErr w:type="spellEnd"/>
            <w:r w:rsidRPr="0030296A">
              <w:rPr>
                <w:sz w:val="24"/>
                <w:szCs w:val="24"/>
              </w:rPr>
              <w:t xml:space="preserve">. Стресс-эхокардиография.                 Принципы оптимальной визуализации </w:t>
            </w:r>
            <w:proofErr w:type="spellStart"/>
            <w:r w:rsidRPr="0030296A">
              <w:rPr>
                <w:sz w:val="24"/>
                <w:szCs w:val="24"/>
              </w:rPr>
              <w:t>сердца.Стандартные</w:t>
            </w:r>
            <w:proofErr w:type="spellEnd"/>
            <w:r w:rsidRPr="0030296A">
              <w:rPr>
                <w:sz w:val="24"/>
                <w:szCs w:val="24"/>
              </w:rPr>
              <w:t xml:space="preserve"> </w:t>
            </w:r>
            <w:proofErr w:type="spellStart"/>
            <w:r w:rsidRPr="0030296A">
              <w:rPr>
                <w:sz w:val="24"/>
                <w:szCs w:val="24"/>
              </w:rPr>
              <w:t>эхокардиографические</w:t>
            </w:r>
            <w:proofErr w:type="spellEnd"/>
            <w:r w:rsidRPr="0030296A">
              <w:rPr>
                <w:sz w:val="24"/>
                <w:szCs w:val="24"/>
              </w:rPr>
              <w:t xml:space="preserve"> </w:t>
            </w:r>
            <w:proofErr w:type="spellStart"/>
            <w:r w:rsidRPr="0030296A">
              <w:rPr>
                <w:sz w:val="24"/>
                <w:szCs w:val="24"/>
              </w:rPr>
              <w:t>позиции.Парастернальный</w:t>
            </w:r>
            <w:proofErr w:type="spellEnd"/>
            <w:r w:rsidRPr="0030296A">
              <w:rPr>
                <w:sz w:val="24"/>
                <w:szCs w:val="24"/>
              </w:rPr>
              <w:t xml:space="preserve"> доступ.      Апикальный доступ.  </w:t>
            </w:r>
            <w:proofErr w:type="spellStart"/>
            <w:r w:rsidRPr="0030296A">
              <w:rPr>
                <w:sz w:val="24"/>
                <w:szCs w:val="24"/>
              </w:rPr>
              <w:t>Субкостальный</w:t>
            </w:r>
            <w:proofErr w:type="spellEnd"/>
            <w:r w:rsidRPr="0030296A">
              <w:rPr>
                <w:sz w:val="24"/>
                <w:szCs w:val="24"/>
              </w:rPr>
              <w:t xml:space="preserve"> доступ. </w:t>
            </w:r>
            <w:proofErr w:type="spellStart"/>
            <w:r w:rsidRPr="0030296A">
              <w:rPr>
                <w:sz w:val="24"/>
                <w:szCs w:val="24"/>
              </w:rPr>
              <w:t>Супрастернальный</w:t>
            </w:r>
            <w:proofErr w:type="spellEnd"/>
            <w:r w:rsidRPr="0030296A">
              <w:rPr>
                <w:sz w:val="24"/>
                <w:szCs w:val="24"/>
              </w:rPr>
              <w:t xml:space="preserve"> доступ. </w:t>
            </w:r>
            <w:proofErr w:type="spellStart"/>
            <w:r w:rsidRPr="0030296A">
              <w:rPr>
                <w:sz w:val="24"/>
                <w:szCs w:val="24"/>
              </w:rPr>
              <w:t>Допплер-эхокардиография.Физические</w:t>
            </w:r>
            <w:proofErr w:type="spellEnd"/>
            <w:r w:rsidRPr="0030296A">
              <w:rPr>
                <w:sz w:val="24"/>
                <w:szCs w:val="24"/>
              </w:rPr>
              <w:t xml:space="preserve"> принципы </w:t>
            </w:r>
            <w:proofErr w:type="spellStart"/>
            <w:r w:rsidRPr="0030296A">
              <w:rPr>
                <w:sz w:val="24"/>
                <w:szCs w:val="24"/>
              </w:rPr>
              <w:t>допплер-эхокардиографии.Сдвиг</w:t>
            </w:r>
            <w:proofErr w:type="spellEnd"/>
            <w:r w:rsidRPr="0030296A">
              <w:rPr>
                <w:sz w:val="24"/>
                <w:szCs w:val="24"/>
              </w:rPr>
              <w:t xml:space="preserve"> частоты ультразвукового сигнала. Частота посылаемого ультразвукового </w:t>
            </w:r>
            <w:proofErr w:type="spellStart"/>
            <w:r w:rsidRPr="0030296A">
              <w:rPr>
                <w:sz w:val="24"/>
                <w:szCs w:val="24"/>
              </w:rPr>
              <w:t>сигнала.Скорость</w:t>
            </w:r>
            <w:proofErr w:type="spellEnd"/>
            <w:r w:rsidRPr="0030296A">
              <w:rPr>
                <w:sz w:val="24"/>
                <w:szCs w:val="24"/>
              </w:rPr>
              <w:t xml:space="preserve"> кровотока.          Скорость распространения ультразвука в среде. Угол между направлением ультразвукового луча и кровотока.  Импульсное </w:t>
            </w:r>
            <w:proofErr w:type="spellStart"/>
            <w:r w:rsidRPr="0030296A">
              <w:rPr>
                <w:sz w:val="24"/>
                <w:szCs w:val="24"/>
              </w:rPr>
              <w:t>допплер-эхокардиологическое</w:t>
            </w:r>
            <w:proofErr w:type="spellEnd"/>
            <w:r w:rsidRPr="0030296A">
              <w:rPr>
                <w:sz w:val="24"/>
                <w:szCs w:val="24"/>
              </w:rPr>
              <w:t xml:space="preserve"> </w:t>
            </w:r>
            <w:proofErr w:type="spellStart"/>
            <w:r w:rsidRPr="0030296A">
              <w:rPr>
                <w:sz w:val="24"/>
                <w:szCs w:val="24"/>
              </w:rPr>
              <w:t>исследование.Постоянно</w:t>
            </w:r>
            <w:proofErr w:type="spellEnd"/>
            <w:r w:rsidRPr="0030296A">
              <w:rPr>
                <w:sz w:val="24"/>
                <w:szCs w:val="24"/>
              </w:rPr>
              <w:t xml:space="preserve">-волновое </w:t>
            </w:r>
            <w:proofErr w:type="spellStart"/>
            <w:r w:rsidRPr="0030296A">
              <w:rPr>
                <w:sz w:val="24"/>
                <w:szCs w:val="24"/>
              </w:rPr>
              <w:t>допплер-эхокардиографическое</w:t>
            </w:r>
            <w:proofErr w:type="spellEnd"/>
            <w:r w:rsidRPr="0030296A">
              <w:rPr>
                <w:sz w:val="24"/>
                <w:szCs w:val="24"/>
              </w:rPr>
              <w:t xml:space="preserve"> </w:t>
            </w:r>
            <w:proofErr w:type="spellStart"/>
            <w:r w:rsidRPr="0030296A">
              <w:rPr>
                <w:sz w:val="24"/>
                <w:szCs w:val="24"/>
              </w:rPr>
              <w:t>исследование.Цветное</w:t>
            </w:r>
            <w:proofErr w:type="spellEnd"/>
            <w:r w:rsidRPr="0030296A">
              <w:rPr>
                <w:sz w:val="24"/>
                <w:szCs w:val="24"/>
              </w:rPr>
              <w:t xml:space="preserve"> Допплеровское сканирование.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b/>
                <w:i/>
                <w:sz w:val="24"/>
                <w:szCs w:val="24"/>
              </w:rPr>
              <w:t xml:space="preserve">2.Протокол стандартного </w:t>
            </w:r>
            <w:proofErr w:type="spellStart"/>
            <w:r w:rsidRPr="0030296A">
              <w:rPr>
                <w:b/>
                <w:i/>
                <w:sz w:val="24"/>
                <w:szCs w:val="24"/>
              </w:rPr>
              <w:t>ЭхоКГ</w:t>
            </w:r>
            <w:proofErr w:type="spellEnd"/>
            <w:r w:rsidRPr="0030296A">
              <w:rPr>
                <w:b/>
                <w:i/>
                <w:sz w:val="24"/>
                <w:szCs w:val="24"/>
              </w:rPr>
              <w:t>-исследования больного</w:t>
            </w:r>
            <w:r w:rsidRPr="0030296A">
              <w:rPr>
                <w:sz w:val="24"/>
                <w:szCs w:val="24"/>
              </w:rPr>
              <w:t xml:space="preserve">. 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Этапы исследования. Одномерное и двухмерное исследование. </w:t>
            </w:r>
            <w:proofErr w:type="spellStart"/>
            <w:r w:rsidRPr="0030296A">
              <w:rPr>
                <w:sz w:val="24"/>
                <w:szCs w:val="24"/>
              </w:rPr>
              <w:t>Парастернальный</w:t>
            </w:r>
            <w:proofErr w:type="spellEnd"/>
            <w:r w:rsidRPr="0030296A">
              <w:rPr>
                <w:sz w:val="24"/>
                <w:szCs w:val="24"/>
              </w:rPr>
              <w:t xml:space="preserve"> доступ, длинная ось левого желудочка.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proofErr w:type="spellStart"/>
            <w:r w:rsidRPr="0030296A">
              <w:rPr>
                <w:sz w:val="24"/>
                <w:szCs w:val="24"/>
              </w:rPr>
              <w:t>Парастернальный</w:t>
            </w:r>
            <w:proofErr w:type="spellEnd"/>
            <w:r w:rsidRPr="0030296A">
              <w:rPr>
                <w:sz w:val="24"/>
                <w:szCs w:val="24"/>
              </w:rPr>
              <w:t xml:space="preserve"> доступ, короткая ось на уровне аортального клапана. </w:t>
            </w:r>
            <w:proofErr w:type="spellStart"/>
            <w:r w:rsidRPr="0030296A">
              <w:rPr>
                <w:sz w:val="24"/>
                <w:szCs w:val="24"/>
              </w:rPr>
              <w:t>Парастернальный</w:t>
            </w:r>
            <w:proofErr w:type="spellEnd"/>
            <w:r w:rsidRPr="0030296A">
              <w:rPr>
                <w:sz w:val="24"/>
                <w:szCs w:val="24"/>
              </w:rPr>
              <w:t xml:space="preserve"> доступ, короткая ось на уровне митрального клапана. </w:t>
            </w:r>
            <w:proofErr w:type="spellStart"/>
            <w:r w:rsidRPr="0030296A">
              <w:rPr>
                <w:sz w:val="24"/>
                <w:szCs w:val="24"/>
              </w:rPr>
              <w:t>Парастернальный</w:t>
            </w:r>
            <w:proofErr w:type="spellEnd"/>
            <w:r w:rsidRPr="0030296A">
              <w:rPr>
                <w:sz w:val="24"/>
                <w:szCs w:val="24"/>
              </w:rPr>
              <w:t xml:space="preserve"> доступ, короткая ось на уровне папиллярных мышц. Апикальный доступ. </w:t>
            </w:r>
            <w:proofErr w:type="spellStart"/>
            <w:r w:rsidRPr="0030296A">
              <w:rPr>
                <w:sz w:val="24"/>
                <w:szCs w:val="24"/>
              </w:rPr>
              <w:t>Субкостальный</w:t>
            </w:r>
            <w:proofErr w:type="spellEnd"/>
            <w:r w:rsidRPr="0030296A">
              <w:rPr>
                <w:sz w:val="24"/>
                <w:szCs w:val="24"/>
              </w:rPr>
              <w:t xml:space="preserve"> доступ. </w:t>
            </w:r>
            <w:proofErr w:type="spellStart"/>
            <w:r w:rsidRPr="0030296A">
              <w:rPr>
                <w:sz w:val="24"/>
                <w:szCs w:val="24"/>
              </w:rPr>
              <w:t>Супрастернальный</w:t>
            </w:r>
            <w:proofErr w:type="spellEnd"/>
            <w:r w:rsidRPr="0030296A">
              <w:rPr>
                <w:sz w:val="24"/>
                <w:szCs w:val="24"/>
              </w:rPr>
              <w:t xml:space="preserve"> доступ (по показаниям). </w:t>
            </w:r>
            <w:proofErr w:type="spellStart"/>
            <w:r w:rsidRPr="0030296A">
              <w:rPr>
                <w:sz w:val="24"/>
                <w:szCs w:val="24"/>
              </w:rPr>
              <w:t>Допплер</w:t>
            </w:r>
            <w:proofErr w:type="spellEnd"/>
            <w:r w:rsidRPr="0030296A">
              <w:rPr>
                <w:sz w:val="24"/>
                <w:szCs w:val="24"/>
              </w:rPr>
              <w:t xml:space="preserve">-эхокардиография (цветное, импульсное и </w:t>
            </w:r>
            <w:proofErr w:type="spellStart"/>
            <w:r w:rsidRPr="0030296A">
              <w:rPr>
                <w:sz w:val="24"/>
                <w:szCs w:val="24"/>
              </w:rPr>
              <w:t>постоянноволновое</w:t>
            </w:r>
            <w:proofErr w:type="spellEnd"/>
            <w:r w:rsidRPr="0030296A">
              <w:rPr>
                <w:sz w:val="24"/>
                <w:szCs w:val="24"/>
              </w:rPr>
              <w:t xml:space="preserve">   сканирование). </w:t>
            </w:r>
            <w:proofErr w:type="spellStart"/>
            <w:r w:rsidRPr="0030296A">
              <w:rPr>
                <w:sz w:val="24"/>
                <w:szCs w:val="24"/>
              </w:rPr>
              <w:t>Парастернальный</w:t>
            </w:r>
            <w:proofErr w:type="spellEnd"/>
            <w:r w:rsidRPr="0030296A">
              <w:rPr>
                <w:sz w:val="24"/>
                <w:szCs w:val="24"/>
              </w:rPr>
              <w:t xml:space="preserve"> доступ, длинная ось </w:t>
            </w:r>
            <w:proofErr w:type="spellStart"/>
            <w:r w:rsidRPr="0030296A">
              <w:rPr>
                <w:sz w:val="24"/>
                <w:szCs w:val="24"/>
              </w:rPr>
              <w:t>леаого</w:t>
            </w:r>
            <w:proofErr w:type="spellEnd"/>
            <w:r w:rsidRPr="0030296A">
              <w:rPr>
                <w:sz w:val="24"/>
                <w:szCs w:val="24"/>
              </w:rPr>
              <w:t xml:space="preserve"> желудочка. </w:t>
            </w:r>
            <w:proofErr w:type="spellStart"/>
            <w:r w:rsidRPr="0030296A">
              <w:rPr>
                <w:sz w:val="24"/>
                <w:szCs w:val="24"/>
              </w:rPr>
              <w:t>Парастернальный</w:t>
            </w:r>
            <w:proofErr w:type="spellEnd"/>
            <w:r w:rsidRPr="0030296A">
              <w:rPr>
                <w:sz w:val="24"/>
                <w:szCs w:val="24"/>
              </w:rPr>
              <w:t xml:space="preserve"> доступ, короткая ось аортального клапана. </w:t>
            </w:r>
            <w:proofErr w:type="spellStart"/>
            <w:r w:rsidRPr="0030296A">
              <w:rPr>
                <w:sz w:val="24"/>
                <w:szCs w:val="24"/>
              </w:rPr>
              <w:t>Парастернальный</w:t>
            </w:r>
            <w:proofErr w:type="spellEnd"/>
            <w:r w:rsidRPr="0030296A">
              <w:rPr>
                <w:sz w:val="24"/>
                <w:szCs w:val="24"/>
              </w:rPr>
              <w:t xml:space="preserve"> доступ, длинная ось правого желудочка.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proofErr w:type="spellStart"/>
            <w:r w:rsidRPr="0030296A">
              <w:rPr>
                <w:sz w:val="24"/>
                <w:szCs w:val="24"/>
              </w:rPr>
              <w:t>Апикальнй</w:t>
            </w:r>
            <w:proofErr w:type="spellEnd"/>
            <w:r w:rsidRPr="0030296A">
              <w:rPr>
                <w:sz w:val="24"/>
                <w:szCs w:val="24"/>
              </w:rPr>
              <w:t xml:space="preserve"> доступ, 4-х камерная позиция. Апикальный доступ, 5-и камерная позиция.  Параметры количественной двухмерной эхокардиографии. Конечный </w:t>
            </w:r>
            <w:r w:rsidRPr="0030296A">
              <w:rPr>
                <w:sz w:val="24"/>
                <w:szCs w:val="24"/>
              </w:rPr>
              <w:lastRenderedPageBreak/>
              <w:t xml:space="preserve">диастолический </w:t>
            </w:r>
            <w:proofErr w:type="spellStart"/>
            <w:r w:rsidRPr="0030296A">
              <w:rPr>
                <w:sz w:val="24"/>
                <w:szCs w:val="24"/>
              </w:rPr>
              <w:t>обьем</w:t>
            </w:r>
            <w:proofErr w:type="spellEnd"/>
            <w:r w:rsidRPr="0030296A">
              <w:rPr>
                <w:sz w:val="24"/>
                <w:szCs w:val="24"/>
              </w:rPr>
              <w:t xml:space="preserve"> левого желудочка. Конечный систолический </w:t>
            </w:r>
            <w:proofErr w:type="spellStart"/>
            <w:r w:rsidRPr="0030296A">
              <w:rPr>
                <w:sz w:val="24"/>
                <w:szCs w:val="24"/>
              </w:rPr>
              <w:t>обьем</w:t>
            </w:r>
            <w:proofErr w:type="spellEnd"/>
            <w:r w:rsidRPr="0030296A">
              <w:rPr>
                <w:sz w:val="24"/>
                <w:szCs w:val="24"/>
              </w:rPr>
              <w:t xml:space="preserve"> левого желудочка.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Масса миокарда левого желудочка. Фракция выброса. Ударный </w:t>
            </w:r>
            <w:proofErr w:type="spellStart"/>
            <w:r w:rsidRPr="0030296A">
              <w:rPr>
                <w:sz w:val="24"/>
                <w:szCs w:val="24"/>
              </w:rPr>
              <w:t>обьем</w:t>
            </w:r>
            <w:proofErr w:type="spellEnd"/>
            <w:r w:rsidRPr="0030296A">
              <w:rPr>
                <w:sz w:val="24"/>
                <w:szCs w:val="24"/>
              </w:rPr>
              <w:t xml:space="preserve">. Минутный </w:t>
            </w:r>
            <w:proofErr w:type="spellStart"/>
            <w:r w:rsidRPr="0030296A">
              <w:rPr>
                <w:sz w:val="24"/>
                <w:szCs w:val="24"/>
              </w:rPr>
              <w:t>обьем</w:t>
            </w:r>
            <w:proofErr w:type="spellEnd"/>
            <w:r w:rsidRPr="0030296A">
              <w:rPr>
                <w:sz w:val="24"/>
                <w:szCs w:val="24"/>
              </w:rPr>
              <w:t>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Сердечный индекс. </w:t>
            </w:r>
            <w:proofErr w:type="spellStart"/>
            <w:r w:rsidRPr="0030296A">
              <w:rPr>
                <w:sz w:val="24"/>
                <w:szCs w:val="24"/>
              </w:rPr>
              <w:t>Обьем</w:t>
            </w:r>
            <w:proofErr w:type="spellEnd"/>
            <w:r w:rsidRPr="0030296A">
              <w:rPr>
                <w:sz w:val="24"/>
                <w:szCs w:val="24"/>
              </w:rPr>
              <w:t xml:space="preserve">  левого предсердия.                             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b/>
                <w:i/>
                <w:sz w:val="24"/>
                <w:szCs w:val="24"/>
              </w:rPr>
              <w:t>3.Левый желудочек.</w:t>
            </w:r>
            <w:r w:rsidRPr="0030296A">
              <w:rPr>
                <w:sz w:val="24"/>
                <w:szCs w:val="24"/>
              </w:rPr>
              <w:t xml:space="preserve"> 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Нормальное значение конечного диастолического </w:t>
            </w:r>
            <w:proofErr w:type="spellStart"/>
            <w:r w:rsidRPr="0030296A">
              <w:rPr>
                <w:sz w:val="24"/>
                <w:szCs w:val="24"/>
              </w:rPr>
              <w:t>обьема</w:t>
            </w:r>
            <w:proofErr w:type="spellEnd"/>
            <w:r w:rsidRPr="0030296A">
              <w:rPr>
                <w:sz w:val="24"/>
                <w:szCs w:val="24"/>
              </w:rPr>
              <w:t xml:space="preserve"> левого желудочка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Формула "площадь-длина" в апикальной 4-х камерной позиции. Формула "площадь-длина" в апикальной 2-х камерной позиции. По </w:t>
            </w:r>
            <w:r w:rsidRPr="0030296A">
              <w:rPr>
                <w:sz w:val="24"/>
                <w:szCs w:val="24"/>
                <w:lang w:val="en-US"/>
              </w:rPr>
              <w:t>Simpson</w:t>
            </w:r>
            <w:r w:rsidRPr="0030296A">
              <w:rPr>
                <w:sz w:val="24"/>
                <w:szCs w:val="24"/>
              </w:rPr>
              <w:t>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Гипертрофия левого желудочка. Концентрическая. </w:t>
            </w:r>
            <w:proofErr w:type="spellStart"/>
            <w:r w:rsidRPr="0030296A">
              <w:rPr>
                <w:sz w:val="24"/>
                <w:szCs w:val="24"/>
              </w:rPr>
              <w:t>Ассиметрическая</w:t>
            </w:r>
            <w:proofErr w:type="spellEnd"/>
            <w:r w:rsidRPr="0030296A">
              <w:rPr>
                <w:sz w:val="24"/>
                <w:szCs w:val="24"/>
              </w:rPr>
              <w:t>. Эксцентрическая. Ишемическая болезнь сердца.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Декомпенсированный порок сердца. Диастолическая функция миокарда. Опухоли левого желудочка. </w:t>
            </w:r>
            <w:proofErr w:type="spellStart"/>
            <w:r w:rsidRPr="0030296A">
              <w:rPr>
                <w:sz w:val="24"/>
                <w:szCs w:val="24"/>
              </w:rPr>
              <w:t>Миксома</w:t>
            </w:r>
            <w:proofErr w:type="spellEnd"/>
            <w:r w:rsidRPr="0030296A">
              <w:rPr>
                <w:sz w:val="24"/>
                <w:szCs w:val="24"/>
              </w:rPr>
              <w:t xml:space="preserve"> левого желудочка.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proofErr w:type="spellStart"/>
            <w:r w:rsidRPr="0030296A">
              <w:rPr>
                <w:sz w:val="24"/>
                <w:szCs w:val="24"/>
              </w:rPr>
              <w:t>Рабдомиома</w:t>
            </w:r>
            <w:proofErr w:type="spellEnd"/>
            <w:r w:rsidRPr="0030296A">
              <w:rPr>
                <w:sz w:val="24"/>
                <w:szCs w:val="24"/>
              </w:rPr>
              <w:t xml:space="preserve"> левого желудочка. Эхинококкоз сердца, в том числе и левого желудочка. Этиология нарушений локальной сократимости левого желудочка. Инфаркт миокарда. Ишемия </w:t>
            </w:r>
            <w:proofErr w:type="spellStart"/>
            <w:r w:rsidRPr="0030296A">
              <w:rPr>
                <w:sz w:val="24"/>
                <w:szCs w:val="24"/>
              </w:rPr>
              <w:t>миокарда.Преходящяя</w:t>
            </w:r>
            <w:proofErr w:type="spellEnd"/>
            <w:r w:rsidRPr="0030296A">
              <w:rPr>
                <w:sz w:val="24"/>
                <w:szCs w:val="24"/>
              </w:rPr>
              <w:t xml:space="preserve"> ишемия миокарда. Причины парадоксального движения  межжелудочковой перегородки. </w:t>
            </w:r>
            <w:proofErr w:type="spellStart"/>
            <w:r w:rsidRPr="0030296A">
              <w:rPr>
                <w:sz w:val="24"/>
                <w:szCs w:val="24"/>
              </w:rPr>
              <w:t>Констриктивный</w:t>
            </w:r>
            <w:proofErr w:type="spellEnd"/>
            <w:r w:rsidRPr="0030296A">
              <w:rPr>
                <w:sz w:val="24"/>
                <w:szCs w:val="24"/>
              </w:rPr>
              <w:t xml:space="preserve"> перикардит. </w:t>
            </w:r>
            <w:proofErr w:type="spellStart"/>
            <w:r w:rsidRPr="0030296A">
              <w:rPr>
                <w:sz w:val="24"/>
                <w:szCs w:val="24"/>
              </w:rPr>
              <w:t>Обьемная</w:t>
            </w:r>
            <w:proofErr w:type="spellEnd"/>
            <w:r w:rsidRPr="0030296A">
              <w:rPr>
                <w:sz w:val="24"/>
                <w:szCs w:val="24"/>
              </w:rPr>
              <w:t xml:space="preserve"> перегрузка правых отделов сердца. Коронарные артерии. </w:t>
            </w:r>
            <w:proofErr w:type="spellStart"/>
            <w:r w:rsidRPr="0030296A">
              <w:rPr>
                <w:sz w:val="24"/>
                <w:szCs w:val="24"/>
              </w:rPr>
              <w:t>Аневризматическое</w:t>
            </w:r>
            <w:proofErr w:type="spellEnd"/>
            <w:r w:rsidRPr="0030296A">
              <w:rPr>
                <w:sz w:val="24"/>
                <w:szCs w:val="24"/>
              </w:rPr>
              <w:t xml:space="preserve"> расширение левого желудочка. </w:t>
            </w:r>
            <w:proofErr w:type="spellStart"/>
            <w:r w:rsidRPr="0030296A">
              <w:rPr>
                <w:sz w:val="24"/>
                <w:szCs w:val="24"/>
              </w:rPr>
              <w:t>Кальциноз</w:t>
            </w:r>
            <w:proofErr w:type="spellEnd"/>
            <w:r w:rsidRPr="0030296A">
              <w:rPr>
                <w:sz w:val="24"/>
                <w:szCs w:val="24"/>
              </w:rPr>
              <w:t xml:space="preserve"> клапанов. Редкие заболевания сердца. 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b/>
                <w:i/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 4.</w:t>
            </w:r>
            <w:r w:rsidRPr="0030296A">
              <w:rPr>
                <w:b/>
                <w:i/>
                <w:sz w:val="24"/>
                <w:szCs w:val="24"/>
              </w:rPr>
              <w:t>Правый желудочек.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proofErr w:type="spellStart"/>
            <w:r w:rsidRPr="0030296A">
              <w:rPr>
                <w:sz w:val="24"/>
                <w:szCs w:val="24"/>
              </w:rPr>
              <w:t>Обьем</w:t>
            </w:r>
            <w:proofErr w:type="spellEnd"/>
            <w:r w:rsidRPr="0030296A">
              <w:rPr>
                <w:sz w:val="24"/>
                <w:szCs w:val="24"/>
              </w:rPr>
              <w:t xml:space="preserve"> правого желудочка. </w:t>
            </w:r>
            <w:proofErr w:type="spellStart"/>
            <w:r w:rsidRPr="0030296A">
              <w:rPr>
                <w:sz w:val="24"/>
                <w:szCs w:val="24"/>
              </w:rPr>
              <w:t>Дилятация</w:t>
            </w:r>
            <w:proofErr w:type="spellEnd"/>
            <w:r w:rsidRPr="0030296A">
              <w:rPr>
                <w:sz w:val="24"/>
                <w:szCs w:val="24"/>
              </w:rPr>
              <w:t xml:space="preserve"> правого желудочка. Уменьшение размеров правого желудочка и его причины. Инфаркт правого желудочка. Прямые признаки - нарушение локальной и интегральной проходимости.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Косвенные признаки недостаточности правого "сердца". </w:t>
            </w:r>
            <w:proofErr w:type="spellStart"/>
            <w:r w:rsidRPr="0030296A">
              <w:rPr>
                <w:sz w:val="24"/>
                <w:szCs w:val="24"/>
              </w:rPr>
              <w:t>Дилятация</w:t>
            </w:r>
            <w:proofErr w:type="spellEnd"/>
            <w:r w:rsidRPr="0030296A">
              <w:rPr>
                <w:sz w:val="24"/>
                <w:szCs w:val="24"/>
              </w:rPr>
              <w:t xml:space="preserve"> правых отделов. </w:t>
            </w:r>
            <w:proofErr w:type="spellStart"/>
            <w:r w:rsidRPr="0030296A">
              <w:rPr>
                <w:sz w:val="24"/>
                <w:szCs w:val="24"/>
              </w:rPr>
              <w:t>Дилятация</w:t>
            </w:r>
            <w:proofErr w:type="spellEnd"/>
            <w:r w:rsidRPr="0030296A">
              <w:rPr>
                <w:sz w:val="24"/>
                <w:szCs w:val="24"/>
              </w:rPr>
              <w:t xml:space="preserve"> нижней полой вены. Изолированная </w:t>
            </w:r>
            <w:proofErr w:type="spellStart"/>
            <w:r w:rsidRPr="0030296A">
              <w:rPr>
                <w:sz w:val="24"/>
                <w:szCs w:val="24"/>
              </w:rPr>
              <w:t>дилятация</w:t>
            </w:r>
            <w:proofErr w:type="spellEnd"/>
            <w:r w:rsidRPr="0030296A">
              <w:rPr>
                <w:sz w:val="24"/>
                <w:szCs w:val="24"/>
              </w:rPr>
              <w:t xml:space="preserve"> правого желудочка.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b/>
                <w:i/>
                <w:sz w:val="24"/>
                <w:szCs w:val="24"/>
              </w:rPr>
            </w:pPr>
            <w:r w:rsidRPr="0030296A">
              <w:rPr>
                <w:b/>
                <w:i/>
                <w:sz w:val="24"/>
                <w:szCs w:val="24"/>
              </w:rPr>
              <w:t>5.Предсердия.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Левое предсердие. </w:t>
            </w:r>
            <w:proofErr w:type="spellStart"/>
            <w:r w:rsidRPr="0030296A">
              <w:rPr>
                <w:sz w:val="24"/>
                <w:szCs w:val="24"/>
              </w:rPr>
              <w:t>Обьемные</w:t>
            </w:r>
            <w:proofErr w:type="spellEnd"/>
            <w:r w:rsidRPr="0030296A">
              <w:rPr>
                <w:sz w:val="24"/>
                <w:szCs w:val="24"/>
              </w:rPr>
              <w:t xml:space="preserve"> образования левого предсердия. Определение </w:t>
            </w:r>
            <w:proofErr w:type="spellStart"/>
            <w:r w:rsidRPr="0030296A">
              <w:rPr>
                <w:sz w:val="24"/>
                <w:szCs w:val="24"/>
              </w:rPr>
              <w:t>обьема</w:t>
            </w:r>
            <w:proofErr w:type="spellEnd"/>
            <w:r w:rsidRPr="0030296A">
              <w:rPr>
                <w:sz w:val="24"/>
                <w:szCs w:val="24"/>
              </w:rPr>
              <w:t xml:space="preserve"> левого 6.</w:t>
            </w:r>
            <w:r w:rsidRPr="0030296A">
              <w:rPr>
                <w:b/>
                <w:i/>
                <w:sz w:val="24"/>
                <w:szCs w:val="24"/>
              </w:rPr>
              <w:t xml:space="preserve">Левый атриовентрикулярный клапан. </w:t>
            </w:r>
            <w:r w:rsidRPr="0030296A">
              <w:rPr>
                <w:sz w:val="24"/>
                <w:szCs w:val="24"/>
              </w:rPr>
              <w:t xml:space="preserve">  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Оптимальные позиции для визуализации и стандартные измерения. Патологические изменения митрального клапана и их причины.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Пролапс митрального клапана. Ревматическое поражение. Разрыв хорд. Бактериальный эндокардит. </w:t>
            </w:r>
            <w:proofErr w:type="spellStart"/>
            <w:r w:rsidRPr="0030296A">
              <w:rPr>
                <w:sz w:val="24"/>
                <w:szCs w:val="24"/>
              </w:rPr>
              <w:t>Кальциноз</w:t>
            </w:r>
            <w:proofErr w:type="spellEnd"/>
            <w:r w:rsidRPr="0030296A">
              <w:rPr>
                <w:sz w:val="24"/>
                <w:szCs w:val="24"/>
              </w:rPr>
              <w:t xml:space="preserve"> митрального клапана.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Врожденная патология клапана. </w:t>
            </w:r>
            <w:proofErr w:type="spellStart"/>
            <w:r w:rsidRPr="0030296A">
              <w:rPr>
                <w:sz w:val="24"/>
                <w:szCs w:val="24"/>
              </w:rPr>
              <w:t>Миксома</w:t>
            </w:r>
            <w:proofErr w:type="spellEnd"/>
            <w:r w:rsidRPr="0030296A">
              <w:rPr>
                <w:sz w:val="24"/>
                <w:szCs w:val="24"/>
              </w:rPr>
              <w:t>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Механическая травма митрального клапана.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Митральный стеноз. Способы измерения площади митрального клапана (</w:t>
            </w:r>
            <w:r w:rsidRPr="0030296A">
              <w:rPr>
                <w:sz w:val="24"/>
                <w:szCs w:val="24"/>
                <w:lang w:val="en-US"/>
              </w:rPr>
              <w:t>S</w:t>
            </w:r>
            <w:r w:rsidRPr="0030296A">
              <w:rPr>
                <w:sz w:val="24"/>
                <w:szCs w:val="24"/>
              </w:rPr>
              <w:t xml:space="preserve"> МО ). 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Степень тяжести порока по </w:t>
            </w:r>
            <w:proofErr w:type="spellStart"/>
            <w:r w:rsidRPr="0030296A">
              <w:rPr>
                <w:sz w:val="24"/>
                <w:szCs w:val="24"/>
              </w:rPr>
              <w:t>пложади</w:t>
            </w:r>
            <w:proofErr w:type="spellEnd"/>
            <w:r w:rsidRPr="0030296A">
              <w:rPr>
                <w:sz w:val="24"/>
                <w:szCs w:val="24"/>
              </w:rPr>
              <w:t xml:space="preserve"> митрального отверстия. Оценка степени митрального стеноза по </w:t>
            </w:r>
            <w:proofErr w:type="spellStart"/>
            <w:r w:rsidRPr="0030296A">
              <w:rPr>
                <w:sz w:val="24"/>
                <w:szCs w:val="24"/>
              </w:rPr>
              <w:t>Допплерэхокардиографическому</w:t>
            </w:r>
            <w:proofErr w:type="spellEnd"/>
            <w:r w:rsidRPr="0030296A">
              <w:rPr>
                <w:sz w:val="24"/>
                <w:szCs w:val="24"/>
              </w:rPr>
              <w:t xml:space="preserve">                         </w:t>
            </w:r>
            <w:r w:rsidRPr="0030296A">
              <w:rPr>
                <w:sz w:val="24"/>
                <w:szCs w:val="24"/>
              </w:rPr>
              <w:lastRenderedPageBreak/>
              <w:t xml:space="preserve">исследованию. Максимальный градиент давления на митральном клапане (между левым желудочком и левым </w:t>
            </w:r>
            <w:proofErr w:type="spellStart"/>
            <w:r w:rsidRPr="0030296A">
              <w:rPr>
                <w:sz w:val="24"/>
                <w:szCs w:val="24"/>
              </w:rPr>
              <w:t>поедсердием</w:t>
            </w:r>
            <w:proofErr w:type="spellEnd"/>
            <w:r w:rsidRPr="0030296A">
              <w:rPr>
                <w:sz w:val="24"/>
                <w:szCs w:val="24"/>
              </w:rPr>
              <w:t xml:space="preserve"> ) (</w:t>
            </w:r>
            <w:r w:rsidRPr="0030296A">
              <w:rPr>
                <w:sz w:val="24"/>
                <w:szCs w:val="24"/>
                <w:lang w:val="en-US"/>
              </w:rPr>
              <w:t>CW</w:t>
            </w:r>
            <w:r w:rsidRPr="0030296A">
              <w:rPr>
                <w:sz w:val="24"/>
                <w:szCs w:val="24"/>
              </w:rPr>
              <w:t xml:space="preserve"> ).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Время </w:t>
            </w:r>
            <w:proofErr w:type="spellStart"/>
            <w:r w:rsidRPr="0030296A">
              <w:rPr>
                <w:sz w:val="24"/>
                <w:szCs w:val="24"/>
              </w:rPr>
              <w:t>полуспада</w:t>
            </w:r>
            <w:proofErr w:type="spellEnd"/>
            <w:r w:rsidRPr="0030296A">
              <w:rPr>
                <w:sz w:val="24"/>
                <w:szCs w:val="24"/>
              </w:rPr>
              <w:t xml:space="preserve"> градиента давления.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Площадь митрального отверстия (</w:t>
            </w:r>
            <w:r w:rsidRPr="0030296A">
              <w:rPr>
                <w:sz w:val="24"/>
                <w:szCs w:val="24"/>
                <w:lang w:val="en-US"/>
              </w:rPr>
              <w:t>MVA</w:t>
            </w:r>
            <w:r w:rsidRPr="0030296A">
              <w:rPr>
                <w:sz w:val="24"/>
                <w:szCs w:val="24"/>
              </w:rPr>
              <w:t>) 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Митральная недостаточность. Классификация степени митральной </w:t>
            </w:r>
            <w:proofErr w:type="spellStart"/>
            <w:r w:rsidRPr="0030296A">
              <w:rPr>
                <w:sz w:val="24"/>
                <w:szCs w:val="24"/>
              </w:rPr>
              <w:t>регургитации</w:t>
            </w:r>
            <w:proofErr w:type="spellEnd"/>
            <w:r w:rsidRPr="0030296A">
              <w:rPr>
                <w:sz w:val="24"/>
                <w:szCs w:val="24"/>
              </w:rPr>
              <w:t xml:space="preserve"> и оптимальная визуализация в </w:t>
            </w:r>
            <w:r w:rsidRPr="0030296A">
              <w:rPr>
                <w:sz w:val="24"/>
                <w:szCs w:val="24"/>
                <w:lang w:val="en-US"/>
              </w:rPr>
              <w:t>PW</w:t>
            </w:r>
            <w:r w:rsidRPr="0030296A">
              <w:rPr>
                <w:sz w:val="24"/>
                <w:szCs w:val="24"/>
              </w:rPr>
              <w:t xml:space="preserve"> и </w:t>
            </w:r>
            <w:r w:rsidRPr="0030296A">
              <w:rPr>
                <w:sz w:val="24"/>
                <w:szCs w:val="24"/>
                <w:lang w:val="en-US"/>
              </w:rPr>
              <w:t>CW</w:t>
            </w:r>
            <w:r w:rsidRPr="0030296A">
              <w:rPr>
                <w:sz w:val="24"/>
                <w:szCs w:val="24"/>
              </w:rPr>
              <w:t>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Этиология митральной </w:t>
            </w:r>
            <w:proofErr w:type="spellStart"/>
            <w:r w:rsidRPr="0030296A">
              <w:rPr>
                <w:sz w:val="24"/>
                <w:szCs w:val="24"/>
              </w:rPr>
              <w:t>регургитации</w:t>
            </w:r>
            <w:proofErr w:type="spellEnd"/>
            <w:r w:rsidRPr="0030296A">
              <w:rPr>
                <w:sz w:val="24"/>
                <w:szCs w:val="24"/>
              </w:rPr>
              <w:t>. Ревматизм. Ишемическая болезнь сердца.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Заболевания миокарда. Бактериальный миокардит. Локализация вегетаций. Косвенные признаки бактериального эндокардита  (нарушение целостности  </w:t>
            </w:r>
            <w:proofErr w:type="spellStart"/>
            <w:r w:rsidRPr="0030296A">
              <w:rPr>
                <w:sz w:val="24"/>
                <w:szCs w:val="24"/>
              </w:rPr>
              <w:t>хордального</w:t>
            </w:r>
            <w:proofErr w:type="spellEnd"/>
            <w:r w:rsidRPr="0030296A">
              <w:rPr>
                <w:sz w:val="24"/>
                <w:szCs w:val="24"/>
              </w:rPr>
              <w:t xml:space="preserve"> аппарата.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b/>
                <w:i/>
                <w:sz w:val="24"/>
                <w:szCs w:val="24"/>
              </w:rPr>
            </w:pPr>
            <w:r w:rsidRPr="0030296A">
              <w:rPr>
                <w:b/>
                <w:i/>
                <w:sz w:val="24"/>
                <w:szCs w:val="24"/>
              </w:rPr>
              <w:t>7.Аортальный клапан.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Оптимальные позиции для визуализации и стандартные измерения. Аортальный стеноз.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Классификация  аортального стеноза по максимальному и среднему градиенту давления на аортальном клапане. Этиология стеноза.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Ревматическое поражение клапана. Врожденная патология клапана. Дегенеративные изменения створок клапана. Аортальная </w:t>
            </w:r>
            <w:proofErr w:type="spellStart"/>
            <w:r w:rsidRPr="0030296A">
              <w:rPr>
                <w:sz w:val="24"/>
                <w:szCs w:val="24"/>
              </w:rPr>
              <w:t>регургитация</w:t>
            </w:r>
            <w:proofErr w:type="spellEnd"/>
            <w:r w:rsidRPr="0030296A">
              <w:rPr>
                <w:sz w:val="24"/>
                <w:szCs w:val="24"/>
              </w:rPr>
              <w:t>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Позиции и измерения. В выносящем тракте левого желудочка. В нисходящей аорте.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Оценка степени выраженности аортальной </w:t>
            </w:r>
            <w:proofErr w:type="spellStart"/>
            <w:r w:rsidRPr="0030296A">
              <w:rPr>
                <w:sz w:val="24"/>
                <w:szCs w:val="24"/>
              </w:rPr>
              <w:t>регургитации</w:t>
            </w:r>
            <w:proofErr w:type="spellEnd"/>
            <w:r w:rsidRPr="0030296A">
              <w:rPr>
                <w:sz w:val="24"/>
                <w:szCs w:val="24"/>
              </w:rPr>
              <w:t xml:space="preserve">. Исследование времени </w:t>
            </w:r>
            <w:proofErr w:type="spellStart"/>
            <w:r w:rsidRPr="0030296A">
              <w:rPr>
                <w:sz w:val="24"/>
                <w:szCs w:val="24"/>
              </w:rPr>
              <w:t>полуспада</w:t>
            </w:r>
            <w:proofErr w:type="spellEnd"/>
            <w:r w:rsidRPr="0030296A">
              <w:rPr>
                <w:sz w:val="24"/>
                <w:szCs w:val="24"/>
              </w:rPr>
              <w:t xml:space="preserve"> давления (</w:t>
            </w:r>
            <w:r w:rsidRPr="0030296A">
              <w:rPr>
                <w:sz w:val="24"/>
                <w:szCs w:val="24"/>
                <w:lang w:val="en-US"/>
              </w:rPr>
              <w:t>CW</w:t>
            </w:r>
            <w:r w:rsidRPr="0030296A">
              <w:rPr>
                <w:sz w:val="24"/>
                <w:szCs w:val="24"/>
              </w:rPr>
              <w:t xml:space="preserve">) аортальной </w:t>
            </w:r>
            <w:proofErr w:type="spellStart"/>
            <w:r w:rsidRPr="0030296A">
              <w:rPr>
                <w:sz w:val="24"/>
                <w:szCs w:val="24"/>
              </w:rPr>
              <w:t>регургитации</w:t>
            </w:r>
            <w:proofErr w:type="spellEnd"/>
            <w:r w:rsidRPr="0030296A">
              <w:rPr>
                <w:sz w:val="24"/>
                <w:szCs w:val="24"/>
              </w:rPr>
              <w:t>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proofErr w:type="spellStart"/>
            <w:r w:rsidRPr="0030296A">
              <w:rPr>
                <w:sz w:val="24"/>
                <w:szCs w:val="24"/>
              </w:rPr>
              <w:t>Допплерэхокардиографическое</w:t>
            </w:r>
            <w:proofErr w:type="spellEnd"/>
            <w:r w:rsidRPr="0030296A">
              <w:rPr>
                <w:sz w:val="24"/>
                <w:szCs w:val="24"/>
              </w:rPr>
              <w:t xml:space="preserve"> исследование кровотока в нисходящей    аорте и брюшном отделе аорты. Площадь струи аортальной </w:t>
            </w:r>
            <w:proofErr w:type="spellStart"/>
            <w:r w:rsidRPr="0030296A">
              <w:rPr>
                <w:sz w:val="24"/>
                <w:szCs w:val="24"/>
              </w:rPr>
              <w:t>регургитации</w:t>
            </w:r>
            <w:proofErr w:type="spellEnd"/>
            <w:r w:rsidRPr="0030296A">
              <w:rPr>
                <w:sz w:val="24"/>
                <w:szCs w:val="24"/>
              </w:rPr>
              <w:t xml:space="preserve"> при цветном  </w:t>
            </w:r>
            <w:proofErr w:type="spellStart"/>
            <w:r w:rsidRPr="0030296A">
              <w:rPr>
                <w:sz w:val="24"/>
                <w:szCs w:val="24"/>
              </w:rPr>
              <w:t>Допплерографическом</w:t>
            </w:r>
            <w:proofErr w:type="spellEnd"/>
            <w:r w:rsidRPr="0030296A">
              <w:rPr>
                <w:sz w:val="24"/>
                <w:szCs w:val="24"/>
              </w:rPr>
              <w:t xml:space="preserve"> сканировании. Этиология аортальной </w:t>
            </w:r>
            <w:proofErr w:type="spellStart"/>
            <w:r w:rsidRPr="0030296A">
              <w:rPr>
                <w:sz w:val="24"/>
                <w:szCs w:val="24"/>
              </w:rPr>
              <w:t>регургитации</w:t>
            </w:r>
            <w:proofErr w:type="spellEnd"/>
            <w:r w:rsidRPr="0030296A">
              <w:rPr>
                <w:sz w:val="24"/>
                <w:szCs w:val="24"/>
              </w:rPr>
              <w:t>. Врожденный порок - двустворчатый аортальный клапан.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Ревматическое </w:t>
            </w:r>
            <w:proofErr w:type="spellStart"/>
            <w:r w:rsidRPr="0030296A">
              <w:rPr>
                <w:sz w:val="24"/>
                <w:szCs w:val="24"/>
              </w:rPr>
              <w:t>поражание</w:t>
            </w:r>
            <w:proofErr w:type="spellEnd"/>
            <w:r w:rsidRPr="0030296A">
              <w:rPr>
                <w:sz w:val="24"/>
                <w:szCs w:val="24"/>
              </w:rPr>
              <w:t xml:space="preserve"> аортального клапана.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Неспецифические дегенеративные изменения.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Бактериальный эндокардит. Пролапс створок аортального клапана. Патология корня аорты.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Аневризма восходящего отдела аорты.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Недостаточность протезированного клапана.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Расслаивающая аневризма аорты. Аневризма восходящего отдела аорты. Аневризма дуги аорты. Аневризма нисходящего отдела грудной аорты. Аневризма брюшной аорты. Аневризма корня аорты. Признаки расслаивающей аорты.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Структура, представляющая участок отслойки интимы аорты. Структура, представляющая ложный канал, заполненный тромбом. </w:t>
            </w:r>
            <w:proofErr w:type="spellStart"/>
            <w:r w:rsidRPr="0030296A">
              <w:rPr>
                <w:sz w:val="24"/>
                <w:szCs w:val="24"/>
              </w:rPr>
              <w:t>Дилятация</w:t>
            </w:r>
            <w:proofErr w:type="spellEnd"/>
            <w:r w:rsidRPr="0030296A">
              <w:rPr>
                <w:sz w:val="24"/>
                <w:szCs w:val="24"/>
              </w:rPr>
              <w:t xml:space="preserve"> аорты. Дополнительные признаки расслаивающей аорты. Аортальная </w:t>
            </w:r>
            <w:proofErr w:type="spellStart"/>
            <w:r w:rsidRPr="0030296A">
              <w:rPr>
                <w:sz w:val="24"/>
                <w:szCs w:val="24"/>
              </w:rPr>
              <w:t>регургитация</w:t>
            </w:r>
            <w:proofErr w:type="spellEnd"/>
            <w:r w:rsidRPr="0030296A">
              <w:rPr>
                <w:sz w:val="24"/>
                <w:szCs w:val="24"/>
              </w:rPr>
              <w:t>. Выпот в полости перикарда.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b/>
                <w:i/>
                <w:sz w:val="24"/>
                <w:szCs w:val="24"/>
              </w:rPr>
            </w:pPr>
            <w:r w:rsidRPr="0030296A">
              <w:rPr>
                <w:b/>
                <w:i/>
                <w:sz w:val="24"/>
                <w:szCs w:val="24"/>
              </w:rPr>
              <w:t>8.Трикуспидальный клапан.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Оптимальные позиции для визуализации и стандартные </w:t>
            </w:r>
            <w:r w:rsidRPr="0030296A">
              <w:rPr>
                <w:sz w:val="24"/>
                <w:szCs w:val="24"/>
              </w:rPr>
              <w:lastRenderedPageBreak/>
              <w:t xml:space="preserve">измерения. </w:t>
            </w:r>
            <w:proofErr w:type="spellStart"/>
            <w:r w:rsidRPr="0030296A">
              <w:rPr>
                <w:sz w:val="24"/>
                <w:szCs w:val="24"/>
              </w:rPr>
              <w:t>Трикуспидальная</w:t>
            </w:r>
            <w:proofErr w:type="spellEnd"/>
            <w:r w:rsidRPr="0030296A">
              <w:rPr>
                <w:sz w:val="24"/>
                <w:szCs w:val="24"/>
              </w:rPr>
              <w:t xml:space="preserve"> </w:t>
            </w:r>
            <w:proofErr w:type="spellStart"/>
            <w:r w:rsidRPr="0030296A">
              <w:rPr>
                <w:sz w:val="24"/>
                <w:szCs w:val="24"/>
              </w:rPr>
              <w:t>регургитация</w:t>
            </w:r>
            <w:proofErr w:type="spellEnd"/>
            <w:r w:rsidRPr="0030296A">
              <w:rPr>
                <w:sz w:val="24"/>
                <w:szCs w:val="24"/>
              </w:rPr>
              <w:t xml:space="preserve">. Степени </w:t>
            </w:r>
            <w:proofErr w:type="spellStart"/>
            <w:r w:rsidRPr="0030296A">
              <w:rPr>
                <w:sz w:val="24"/>
                <w:szCs w:val="24"/>
              </w:rPr>
              <w:t>регургитации</w:t>
            </w:r>
            <w:proofErr w:type="spellEnd"/>
            <w:r w:rsidRPr="0030296A">
              <w:rPr>
                <w:sz w:val="24"/>
                <w:szCs w:val="24"/>
              </w:rPr>
              <w:t xml:space="preserve"> (</w:t>
            </w:r>
            <w:r w:rsidRPr="0030296A">
              <w:rPr>
                <w:sz w:val="24"/>
                <w:szCs w:val="24"/>
                <w:lang w:val="en-US"/>
              </w:rPr>
              <w:t>PW</w:t>
            </w:r>
            <w:r w:rsidRPr="0030296A">
              <w:rPr>
                <w:sz w:val="24"/>
                <w:szCs w:val="24"/>
              </w:rPr>
              <w:t xml:space="preserve"> и </w:t>
            </w:r>
            <w:r w:rsidRPr="0030296A">
              <w:rPr>
                <w:sz w:val="24"/>
                <w:szCs w:val="24"/>
                <w:lang w:val="en-US"/>
              </w:rPr>
              <w:t>CW</w:t>
            </w:r>
            <w:r w:rsidRPr="0030296A">
              <w:rPr>
                <w:sz w:val="24"/>
                <w:szCs w:val="24"/>
              </w:rPr>
              <w:t xml:space="preserve"> ). Этиология </w:t>
            </w:r>
            <w:proofErr w:type="spellStart"/>
            <w:r w:rsidRPr="0030296A">
              <w:rPr>
                <w:sz w:val="24"/>
                <w:szCs w:val="24"/>
              </w:rPr>
              <w:t>трикуспидальной</w:t>
            </w:r>
            <w:proofErr w:type="spellEnd"/>
            <w:r w:rsidRPr="0030296A">
              <w:rPr>
                <w:sz w:val="24"/>
                <w:szCs w:val="24"/>
              </w:rPr>
              <w:t xml:space="preserve"> </w:t>
            </w:r>
            <w:proofErr w:type="spellStart"/>
            <w:r w:rsidRPr="0030296A">
              <w:rPr>
                <w:sz w:val="24"/>
                <w:szCs w:val="24"/>
              </w:rPr>
              <w:t>регургитации</w:t>
            </w:r>
            <w:proofErr w:type="spellEnd"/>
            <w:r w:rsidRPr="0030296A">
              <w:rPr>
                <w:sz w:val="24"/>
                <w:szCs w:val="24"/>
              </w:rPr>
              <w:t>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proofErr w:type="spellStart"/>
            <w:r w:rsidRPr="0030296A">
              <w:rPr>
                <w:sz w:val="24"/>
                <w:szCs w:val="24"/>
              </w:rPr>
              <w:t>Дилятация</w:t>
            </w:r>
            <w:proofErr w:type="spellEnd"/>
            <w:r w:rsidRPr="0030296A">
              <w:rPr>
                <w:sz w:val="24"/>
                <w:szCs w:val="24"/>
              </w:rPr>
              <w:t xml:space="preserve"> правого желудочка. Легочная гипертензия. Клапанная патология. Электрод в полости правого желудочка. Функциональный характер </w:t>
            </w:r>
            <w:proofErr w:type="spellStart"/>
            <w:r w:rsidRPr="0030296A">
              <w:rPr>
                <w:sz w:val="24"/>
                <w:szCs w:val="24"/>
              </w:rPr>
              <w:t>дилятации</w:t>
            </w:r>
            <w:proofErr w:type="spellEnd"/>
            <w:r w:rsidRPr="0030296A">
              <w:rPr>
                <w:sz w:val="24"/>
                <w:szCs w:val="24"/>
              </w:rPr>
              <w:t xml:space="preserve"> правого желудочка. </w:t>
            </w:r>
            <w:proofErr w:type="spellStart"/>
            <w:r w:rsidRPr="0030296A">
              <w:rPr>
                <w:sz w:val="24"/>
                <w:szCs w:val="24"/>
              </w:rPr>
              <w:t>Трикуспидальный</w:t>
            </w:r>
            <w:proofErr w:type="spellEnd"/>
            <w:r w:rsidRPr="0030296A">
              <w:rPr>
                <w:sz w:val="24"/>
                <w:szCs w:val="24"/>
              </w:rPr>
              <w:t xml:space="preserve"> стеноз. Стандартные измерения. Ревматическое поражение. Бактериальный эндокардит. </w:t>
            </w:r>
            <w:proofErr w:type="spellStart"/>
            <w:r w:rsidRPr="0030296A">
              <w:rPr>
                <w:sz w:val="24"/>
                <w:szCs w:val="24"/>
              </w:rPr>
              <w:t>Миксома</w:t>
            </w:r>
            <w:proofErr w:type="spellEnd"/>
            <w:r w:rsidRPr="0030296A">
              <w:rPr>
                <w:sz w:val="24"/>
                <w:szCs w:val="24"/>
              </w:rPr>
              <w:t>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b/>
                <w:i/>
                <w:sz w:val="24"/>
                <w:szCs w:val="24"/>
              </w:rPr>
            </w:pPr>
            <w:r w:rsidRPr="0030296A">
              <w:rPr>
                <w:b/>
                <w:i/>
                <w:sz w:val="24"/>
                <w:szCs w:val="24"/>
              </w:rPr>
              <w:t>8.Клапан легочной артерии.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Оптимальные позиции для визуализации и стандартные измерения. Легочная </w:t>
            </w:r>
            <w:proofErr w:type="spellStart"/>
            <w:r w:rsidRPr="0030296A">
              <w:rPr>
                <w:sz w:val="24"/>
                <w:szCs w:val="24"/>
              </w:rPr>
              <w:t>регургитация</w:t>
            </w:r>
            <w:proofErr w:type="spellEnd"/>
            <w:r w:rsidRPr="0030296A">
              <w:rPr>
                <w:sz w:val="24"/>
                <w:szCs w:val="24"/>
              </w:rPr>
              <w:t>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Степень выраженности </w:t>
            </w:r>
            <w:proofErr w:type="spellStart"/>
            <w:r w:rsidRPr="0030296A">
              <w:rPr>
                <w:sz w:val="24"/>
                <w:szCs w:val="24"/>
              </w:rPr>
              <w:t>регургитации</w:t>
            </w:r>
            <w:proofErr w:type="spellEnd"/>
            <w:r w:rsidRPr="0030296A">
              <w:rPr>
                <w:sz w:val="24"/>
                <w:szCs w:val="24"/>
              </w:rPr>
              <w:t xml:space="preserve"> по </w:t>
            </w:r>
            <w:r w:rsidRPr="0030296A">
              <w:rPr>
                <w:sz w:val="24"/>
                <w:szCs w:val="24"/>
                <w:lang w:val="en-US"/>
              </w:rPr>
              <w:t>PW</w:t>
            </w:r>
            <w:r w:rsidRPr="0030296A">
              <w:rPr>
                <w:sz w:val="24"/>
                <w:szCs w:val="24"/>
              </w:rPr>
              <w:t>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Степень выраженности </w:t>
            </w:r>
            <w:proofErr w:type="spellStart"/>
            <w:r w:rsidRPr="0030296A">
              <w:rPr>
                <w:sz w:val="24"/>
                <w:szCs w:val="24"/>
              </w:rPr>
              <w:t>регургитации</w:t>
            </w:r>
            <w:proofErr w:type="spellEnd"/>
            <w:r w:rsidRPr="0030296A">
              <w:rPr>
                <w:sz w:val="24"/>
                <w:szCs w:val="24"/>
              </w:rPr>
              <w:t xml:space="preserve"> по </w:t>
            </w:r>
            <w:r w:rsidRPr="0030296A">
              <w:rPr>
                <w:sz w:val="24"/>
                <w:szCs w:val="24"/>
                <w:lang w:val="en-US"/>
              </w:rPr>
              <w:t>CW</w:t>
            </w:r>
            <w:r w:rsidRPr="0030296A">
              <w:rPr>
                <w:sz w:val="24"/>
                <w:szCs w:val="24"/>
              </w:rPr>
              <w:t>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Этиология легочной </w:t>
            </w:r>
            <w:proofErr w:type="spellStart"/>
            <w:r w:rsidRPr="0030296A">
              <w:rPr>
                <w:sz w:val="24"/>
                <w:szCs w:val="24"/>
              </w:rPr>
              <w:t>регургитации</w:t>
            </w:r>
            <w:proofErr w:type="spellEnd"/>
            <w:r w:rsidRPr="0030296A">
              <w:rPr>
                <w:sz w:val="24"/>
                <w:szCs w:val="24"/>
              </w:rPr>
              <w:t>. Легочная гипертензия и способы ее измерения. Этиология легочной гипертензии.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b/>
                <w:i/>
                <w:sz w:val="24"/>
                <w:szCs w:val="24"/>
              </w:rPr>
              <w:t>10.Перикард</w:t>
            </w:r>
            <w:r w:rsidRPr="0030296A">
              <w:rPr>
                <w:sz w:val="24"/>
                <w:szCs w:val="24"/>
              </w:rPr>
              <w:t xml:space="preserve">.  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Классификация выраженности </w:t>
            </w:r>
            <w:proofErr w:type="spellStart"/>
            <w:r w:rsidRPr="0030296A">
              <w:rPr>
                <w:sz w:val="24"/>
                <w:szCs w:val="24"/>
              </w:rPr>
              <w:t>ерикардиального</w:t>
            </w:r>
            <w:proofErr w:type="spellEnd"/>
            <w:r w:rsidRPr="0030296A">
              <w:rPr>
                <w:sz w:val="24"/>
                <w:szCs w:val="24"/>
              </w:rPr>
              <w:t xml:space="preserve"> выпота. Тампонада сердца. </w:t>
            </w:r>
            <w:proofErr w:type="spellStart"/>
            <w:r w:rsidRPr="0030296A">
              <w:rPr>
                <w:sz w:val="24"/>
                <w:szCs w:val="24"/>
              </w:rPr>
              <w:t>Констриктивный</w:t>
            </w:r>
            <w:proofErr w:type="spellEnd"/>
            <w:r w:rsidRPr="0030296A">
              <w:rPr>
                <w:sz w:val="24"/>
                <w:szCs w:val="24"/>
              </w:rPr>
              <w:t xml:space="preserve"> перикардит.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b/>
                <w:i/>
                <w:sz w:val="24"/>
                <w:szCs w:val="24"/>
              </w:rPr>
            </w:pPr>
            <w:r w:rsidRPr="0030296A">
              <w:rPr>
                <w:b/>
                <w:i/>
                <w:sz w:val="24"/>
                <w:szCs w:val="24"/>
              </w:rPr>
              <w:t>11.Протезированные клапаны сердца.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Виды протезов. Механические. Шаровые. Дисковые. </w:t>
            </w:r>
            <w:proofErr w:type="spellStart"/>
            <w:r w:rsidRPr="0030296A">
              <w:rPr>
                <w:sz w:val="24"/>
                <w:szCs w:val="24"/>
              </w:rPr>
              <w:t>Биопротезы</w:t>
            </w:r>
            <w:proofErr w:type="spellEnd"/>
            <w:r w:rsidRPr="0030296A">
              <w:rPr>
                <w:sz w:val="24"/>
                <w:szCs w:val="24"/>
              </w:rPr>
              <w:t>. Параметры кровотока и площадь клапанного отверстия для различных  видов клапанов в митральной и аортальной позициях. Диагностические возможности ЭхоКГ исследования протезированных клапанов сердца. Одномерная ЭхоКГ.  Двухмерная ЭхоКГ. Импульсное и постоянно- волновое допплеровское исследование. Цветное допплеровское сканирование. Варианты патологии протезированных клапанов.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Послеоперационные осложнения протезированных клапанов сердца.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b/>
                <w:i/>
                <w:sz w:val="24"/>
                <w:szCs w:val="24"/>
              </w:rPr>
            </w:pPr>
            <w:r w:rsidRPr="0030296A">
              <w:rPr>
                <w:b/>
                <w:i/>
                <w:sz w:val="24"/>
                <w:szCs w:val="24"/>
              </w:rPr>
              <w:t>12.Врожденные пороки сердца.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Частые пороки, большая выживаемость. Пороки без цианоза, без шунта. Двухстворчатый аортальный клапан. </w:t>
            </w:r>
            <w:proofErr w:type="spellStart"/>
            <w:r w:rsidRPr="0030296A">
              <w:rPr>
                <w:sz w:val="24"/>
                <w:szCs w:val="24"/>
              </w:rPr>
              <w:t>Коарктация</w:t>
            </w:r>
            <w:proofErr w:type="spellEnd"/>
            <w:r w:rsidRPr="0030296A">
              <w:rPr>
                <w:sz w:val="24"/>
                <w:szCs w:val="24"/>
              </w:rPr>
              <w:t xml:space="preserve"> аорты. Стеноз клапана легочной артерии. Пороки без цианоза с шунтом слева направо. Дефект </w:t>
            </w:r>
            <w:proofErr w:type="spellStart"/>
            <w:r w:rsidRPr="0030296A">
              <w:rPr>
                <w:sz w:val="24"/>
                <w:szCs w:val="24"/>
              </w:rPr>
              <w:t>межпредсердной</w:t>
            </w:r>
            <w:proofErr w:type="spellEnd"/>
            <w:r w:rsidRPr="0030296A">
              <w:rPr>
                <w:sz w:val="24"/>
                <w:szCs w:val="24"/>
              </w:rPr>
              <w:t xml:space="preserve"> перегородки. Открытый артериальный (</w:t>
            </w:r>
            <w:proofErr w:type="spellStart"/>
            <w:r w:rsidRPr="0030296A">
              <w:rPr>
                <w:sz w:val="24"/>
                <w:szCs w:val="24"/>
              </w:rPr>
              <w:t>Боталлов</w:t>
            </w:r>
            <w:proofErr w:type="spellEnd"/>
            <w:r w:rsidRPr="0030296A">
              <w:rPr>
                <w:sz w:val="24"/>
                <w:szCs w:val="24"/>
              </w:rPr>
              <w:t xml:space="preserve">) проток. Дефект межжелудочковой перегородки. Частые пороки, низкая выживаемость. Дефект межжелудочковой перегородки левого желудочка, осложненный легочной гипертензией. </w:t>
            </w:r>
            <w:proofErr w:type="spellStart"/>
            <w:r w:rsidRPr="0030296A">
              <w:rPr>
                <w:sz w:val="24"/>
                <w:szCs w:val="24"/>
              </w:rPr>
              <w:t>Тетрада</w:t>
            </w:r>
            <w:proofErr w:type="spellEnd"/>
            <w:r w:rsidRPr="0030296A">
              <w:rPr>
                <w:sz w:val="24"/>
                <w:szCs w:val="24"/>
              </w:rPr>
              <w:t xml:space="preserve"> </w:t>
            </w:r>
            <w:proofErr w:type="spellStart"/>
            <w:r w:rsidRPr="0030296A">
              <w:rPr>
                <w:sz w:val="24"/>
                <w:szCs w:val="24"/>
              </w:rPr>
              <w:t>Фалло</w:t>
            </w:r>
            <w:proofErr w:type="spellEnd"/>
            <w:r w:rsidRPr="0030296A">
              <w:rPr>
                <w:sz w:val="24"/>
                <w:szCs w:val="24"/>
              </w:rPr>
              <w:t xml:space="preserve">. Редкие пороки. Пороки без цианоза, без шунта, с поражением правых отделов сердца. Пороки без цианоза, с шунтом слева </w:t>
            </w:r>
            <w:proofErr w:type="spellStart"/>
            <w:r w:rsidRPr="0030296A">
              <w:rPr>
                <w:sz w:val="24"/>
                <w:szCs w:val="24"/>
              </w:rPr>
              <w:t>напроаво</w:t>
            </w:r>
            <w:proofErr w:type="spellEnd"/>
            <w:r w:rsidRPr="0030296A">
              <w:rPr>
                <w:sz w:val="24"/>
                <w:szCs w:val="24"/>
              </w:rPr>
              <w:t xml:space="preserve">. Пороки с цианозом, с шунтом справа налево. Крайне редкие пороки. </w:t>
            </w:r>
            <w:proofErr w:type="spellStart"/>
            <w:r w:rsidRPr="0030296A">
              <w:rPr>
                <w:sz w:val="24"/>
                <w:szCs w:val="24"/>
              </w:rPr>
              <w:t>Пентада</w:t>
            </w:r>
            <w:proofErr w:type="spellEnd"/>
            <w:r w:rsidRPr="0030296A">
              <w:rPr>
                <w:sz w:val="24"/>
                <w:szCs w:val="24"/>
              </w:rPr>
              <w:t xml:space="preserve"> </w:t>
            </w:r>
            <w:proofErr w:type="spellStart"/>
            <w:r w:rsidRPr="0030296A">
              <w:rPr>
                <w:sz w:val="24"/>
                <w:szCs w:val="24"/>
              </w:rPr>
              <w:t>Фалло</w:t>
            </w:r>
            <w:proofErr w:type="spellEnd"/>
            <w:r w:rsidRPr="0030296A">
              <w:rPr>
                <w:sz w:val="24"/>
                <w:szCs w:val="24"/>
              </w:rPr>
              <w:t xml:space="preserve">. Транспозиция легочных сосудов. Болезнь </w:t>
            </w:r>
            <w:proofErr w:type="spellStart"/>
            <w:r w:rsidRPr="0030296A">
              <w:rPr>
                <w:sz w:val="24"/>
                <w:szCs w:val="24"/>
              </w:rPr>
              <w:t>Эбштейна</w:t>
            </w:r>
            <w:proofErr w:type="spellEnd"/>
            <w:r w:rsidRPr="0030296A">
              <w:rPr>
                <w:sz w:val="24"/>
                <w:szCs w:val="24"/>
              </w:rPr>
              <w:t>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b/>
                <w:i/>
                <w:sz w:val="24"/>
                <w:szCs w:val="24"/>
              </w:rPr>
              <w:t>13.Чреспищеводная эхокардиография.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 Показания для </w:t>
            </w:r>
            <w:proofErr w:type="spellStart"/>
            <w:r w:rsidRPr="0030296A">
              <w:rPr>
                <w:sz w:val="24"/>
                <w:szCs w:val="24"/>
              </w:rPr>
              <w:t>ЧПЭхоКГ</w:t>
            </w:r>
            <w:proofErr w:type="spellEnd"/>
            <w:r w:rsidRPr="0030296A">
              <w:rPr>
                <w:sz w:val="24"/>
                <w:szCs w:val="24"/>
              </w:rPr>
              <w:t xml:space="preserve">. Противопоказания для проведения </w:t>
            </w:r>
            <w:proofErr w:type="spellStart"/>
            <w:r w:rsidRPr="0030296A">
              <w:rPr>
                <w:sz w:val="24"/>
                <w:szCs w:val="24"/>
              </w:rPr>
              <w:t>ЧПЭхоКГ</w:t>
            </w:r>
            <w:proofErr w:type="spellEnd"/>
            <w:r w:rsidRPr="0030296A">
              <w:rPr>
                <w:sz w:val="24"/>
                <w:szCs w:val="24"/>
              </w:rPr>
              <w:t xml:space="preserve">. Техника проведения исследования. Основные позиции </w:t>
            </w:r>
            <w:proofErr w:type="spellStart"/>
            <w:r w:rsidRPr="0030296A">
              <w:rPr>
                <w:sz w:val="24"/>
                <w:szCs w:val="24"/>
              </w:rPr>
              <w:t>ЧПЭхоКГ</w:t>
            </w:r>
            <w:proofErr w:type="spellEnd"/>
            <w:r w:rsidRPr="0030296A">
              <w:rPr>
                <w:sz w:val="24"/>
                <w:szCs w:val="24"/>
              </w:rPr>
              <w:t>-исследования. Сечения на уровне основания сердца. Сечение на уровне середины пищевода.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proofErr w:type="spellStart"/>
            <w:r w:rsidRPr="0030296A">
              <w:rPr>
                <w:sz w:val="24"/>
                <w:szCs w:val="24"/>
              </w:rPr>
              <w:lastRenderedPageBreak/>
              <w:t>Трансгастральная</w:t>
            </w:r>
            <w:proofErr w:type="spellEnd"/>
            <w:r w:rsidRPr="0030296A">
              <w:rPr>
                <w:sz w:val="24"/>
                <w:szCs w:val="24"/>
              </w:rPr>
              <w:t xml:space="preserve"> позиция. </w:t>
            </w:r>
            <w:proofErr w:type="spellStart"/>
            <w:r w:rsidRPr="0030296A">
              <w:rPr>
                <w:sz w:val="24"/>
                <w:szCs w:val="24"/>
              </w:rPr>
              <w:t>ЧПЭхоКГ</w:t>
            </w:r>
            <w:proofErr w:type="spellEnd"/>
            <w:r w:rsidRPr="0030296A">
              <w:rPr>
                <w:sz w:val="24"/>
                <w:szCs w:val="24"/>
              </w:rPr>
              <w:t xml:space="preserve"> </w:t>
            </w:r>
            <w:proofErr w:type="spellStart"/>
            <w:r w:rsidRPr="0030296A">
              <w:rPr>
                <w:sz w:val="24"/>
                <w:szCs w:val="24"/>
              </w:rPr>
              <w:t>нативных</w:t>
            </w:r>
            <w:proofErr w:type="spellEnd"/>
            <w:r w:rsidRPr="0030296A">
              <w:rPr>
                <w:sz w:val="24"/>
                <w:szCs w:val="24"/>
              </w:rPr>
              <w:t xml:space="preserve"> клапанов. </w:t>
            </w:r>
            <w:proofErr w:type="spellStart"/>
            <w:r w:rsidRPr="0030296A">
              <w:rPr>
                <w:sz w:val="24"/>
                <w:szCs w:val="24"/>
              </w:rPr>
              <w:t>ЧПЭхоКГ</w:t>
            </w:r>
            <w:proofErr w:type="spellEnd"/>
            <w:r w:rsidRPr="0030296A">
              <w:rPr>
                <w:sz w:val="24"/>
                <w:szCs w:val="24"/>
              </w:rPr>
              <w:t xml:space="preserve"> протезированных клапанов.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proofErr w:type="spellStart"/>
            <w:r w:rsidRPr="0030296A">
              <w:rPr>
                <w:sz w:val="24"/>
                <w:szCs w:val="24"/>
              </w:rPr>
              <w:t>ЧПЭхоКГ</w:t>
            </w:r>
            <w:proofErr w:type="spellEnd"/>
            <w:r w:rsidRPr="0030296A">
              <w:rPr>
                <w:sz w:val="24"/>
                <w:szCs w:val="24"/>
              </w:rPr>
              <w:t xml:space="preserve"> -</w:t>
            </w:r>
            <w:proofErr w:type="spellStart"/>
            <w:r w:rsidRPr="0030296A">
              <w:rPr>
                <w:sz w:val="24"/>
                <w:szCs w:val="24"/>
              </w:rPr>
              <w:t>ая</w:t>
            </w:r>
            <w:proofErr w:type="spellEnd"/>
            <w:r w:rsidRPr="0030296A">
              <w:rPr>
                <w:sz w:val="24"/>
                <w:szCs w:val="24"/>
              </w:rPr>
              <w:t xml:space="preserve"> диагностика </w:t>
            </w:r>
            <w:proofErr w:type="spellStart"/>
            <w:r w:rsidRPr="0030296A">
              <w:rPr>
                <w:sz w:val="24"/>
                <w:szCs w:val="24"/>
              </w:rPr>
              <w:t>обьемых</w:t>
            </w:r>
            <w:proofErr w:type="spellEnd"/>
            <w:r w:rsidRPr="0030296A">
              <w:rPr>
                <w:sz w:val="24"/>
                <w:szCs w:val="24"/>
              </w:rPr>
              <w:t xml:space="preserve"> образований сердца. Поиск внутрисердечных источников эмболии. Новообразования сердца. Диагностика заболеваний грудной аорты. Восходящий отдел грудной аорты. Нисходящий отдел грудной аорты. Врожденные пороки сердца. </w:t>
            </w:r>
            <w:proofErr w:type="spellStart"/>
            <w:r w:rsidRPr="0030296A">
              <w:rPr>
                <w:sz w:val="24"/>
                <w:szCs w:val="24"/>
              </w:rPr>
              <w:t>ЧПЭхоКГ</w:t>
            </w:r>
            <w:proofErr w:type="spellEnd"/>
            <w:r w:rsidRPr="0030296A">
              <w:rPr>
                <w:sz w:val="24"/>
                <w:szCs w:val="24"/>
              </w:rPr>
              <w:t xml:space="preserve"> у больных с ИБС. </w:t>
            </w:r>
            <w:proofErr w:type="spellStart"/>
            <w:r w:rsidRPr="0030296A">
              <w:rPr>
                <w:sz w:val="24"/>
                <w:szCs w:val="24"/>
              </w:rPr>
              <w:t>Интраоперационная</w:t>
            </w:r>
            <w:proofErr w:type="spellEnd"/>
            <w:r w:rsidRPr="0030296A">
              <w:rPr>
                <w:sz w:val="24"/>
                <w:szCs w:val="24"/>
              </w:rPr>
              <w:t xml:space="preserve"> </w:t>
            </w:r>
            <w:proofErr w:type="spellStart"/>
            <w:r w:rsidRPr="0030296A">
              <w:rPr>
                <w:sz w:val="24"/>
                <w:szCs w:val="24"/>
              </w:rPr>
              <w:t>ЧПЭхоКГ</w:t>
            </w:r>
            <w:proofErr w:type="spellEnd"/>
            <w:r w:rsidRPr="0030296A">
              <w:rPr>
                <w:sz w:val="24"/>
                <w:szCs w:val="24"/>
              </w:rPr>
              <w:t>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proofErr w:type="spellStart"/>
            <w:r w:rsidRPr="0030296A">
              <w:rPr>
                <w:sz w:val="24"/>
                <w:szCs w:val="24"/>
              </w:rPr>
              <w:t>ЧПЭхоКГ</w:t>
            </w:r>
            <w:proofErr w:type="spellEnd"/>
            <w:r w:rsidRPr="0030296A">
              <w:rPr>
                <w:sz w:val="24"/>
                <w:szCs w:val="24"/>
              </w:rPr>
              <w:t xml:space="preserve"> в блоке интенсивной терапии.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b/>
                <w:i/>
                <w:sz w:val="24"/>
                <w:szCs w:val="24"/>
              </w:rPr>
            </w:pPr>
            <w:r w:rsidRPr="0030296A">
              <w:rPr>
                <w:b/>
                <w:i/>
                <w:sz w:val="24"/>
                <w:szCs w:val="24"/>
              </w:rPr>
              <w:t>14.Стресс-эхогардиография.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История стресс-эхокардиографии. Анатомические и функциональные мишени нагрузочных тестов. Симптомы и признаки </w:t>
            </w:r>
            <w:proofErr w:type="spellStart"/>
            <w:r w:rsidRPr="0030296A">
              <w:rPr>
                <w:sz w:val="24"/>
                <w:szCs w:val="24"/>
              </w:rPr>
              <w:t>миокардиальной</w:t>
            </w:r>
            <w:proofErr w:type="spellEnd"/>
            <w:r w:rsidRPr="0030296A">
              <w:rPr>
                <w:sz w:val="24"/>
                <w:szCs w:val="24"/>
              </w:rPr>
              <w:t xml:space="preserve"> ишемии. Патофизиологические основы стресс-эхокардиографии. </w:t>
            </w:r>
            <w:proofErr w:type="spellStart"/>
            <w:r w:rsidRPr="0030296A">
              <w:rPr>
                <w:sz w:val="24"/>
                <w:szCs w:val="24"/>
              </w:rPr>
              <w:t>Эхокг</w:t>
            </w:r>
            <w:proofErr w:type="spellEnd"/>
            <w:r w:rsidRPr="0030296A">
              <w:rPr>
                <w:sz w:val="24"/>
                <w:szCs w:val="24"/>
              </w:rPr>
              <w:t xml:space="preserve"> признаки ишемии.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Сегменты левого желудочка. Показания к проведению стресс-эхокардиографии.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Противопоказания к проведению стресс-эхокардиографии. Общая схема исследования.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Виды нагрузок. Техника проведения исследования. Критерии прекращения стресс-</w:t>
            </w:r>
            <w:proofErr w:type="spellStart"/>
            <w:r w:rsidRPr="0030296A">
              <w:rPr>
                <w:sz w:val="24"/>
                <w:szCs w:val="24"/>
              </w:rPr>
              <w:t>эхокардиографического</w:t>
            </w:r>
            <w:proofErr w:type="spellEnd"/>
            <w:r w:rsidRPr="0030296A">
              <w:rPr>
                <w:sz w:val="24"/>
                <w:szCs w:val="24"/>
              </w:rPr>
              <w:t xml:space="preserve"> исследования.</w:t>
            </w:r>
          </w:p>
          <w:p w:rsidR="00822993" w:rsidRPr="0030296A" w:rsidRDefault="00822993" w:rsidP="0030296A">
            <w:pPr>
              <w:tabs>
                <w:tab w:val="left" w:pos="316"/>
              </w:tabs>
              <w:ind w:right="-180"/>
              <w:jc w:val="both"/>
              <w:rPr>
                <w:sz w:val="24"/>
                <w:szCs w:val="24"/>
                <w:highlight w:val="cyan"/>
              </w:rPr>
            </w:pPr>
          </w:p>
        </w:tc>
      </w:tr>
      <w:tr w:rsidR="00822993" w:rsidRPr="0030296A" w:rsidTr="00F47C4E">
        <w:trPr>
          <w:trHeight w:val="126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pStyle w:val="a7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b/>
                <w:sz w:val="24"/>
                <w:szCs w:val="24"/>
              </w:rPr>
            </w:pPr>
            <w:r w:rsidRPr="0030296A">
              <w:rPr>
                <w:b/>
                <w:sz w:val="24"/>
                <w:szCs w:val="24"/>
              </w:rPr>
              <w:t xml:space="preserve">Ультразвуковая диагностика заболеваний сосудистой системы </w:t>
            </w:r>
          </w:p>
          <w:p w:rsidR="00822993" w:rsidRPr="0030296A" w:rsidRDefault="00822993" w:rsidP="0030296A">
            <w:pPr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sz w:val="24"/>
                <w:szCs w:val="24"/>
              </w:rPr>
              <w:t>54 часов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b/>
                <w:i/>
                <w:sz w:val="24"/>
                <w:szCs w:val="24"/>
              </w:rPr>
            </w:pPr>
            <w:r w:rsidRPr="0030296A">
              <w:rPr>
                <w:b/>
                <w:i/>
                <w:sz w:val="24"/>
                <w:szCs w:val="24"/>
              </w:rPr>
              <w:t xml:space="preserve">1. Ультразвуковая диагностика заболеваний сосудов головы и шеи. 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Ультразвуковая анатомия магистральных артерий и вен головы и </w:t>
            </w:r>
            <w:proofErr w:type="spellStart"/>
            <w:r w:rsidRPr="0030296A">
              <w:rPr>
                <w:sz w:val="24"/>
                <w:szCs w:val="24"/>
              </w:rPr>
              <w:t>шеи.Ультразвуковая</w:t>
            </w:r>
            <w:proofErr w:type="spellEnd"/>
            <w:r w:rsidRPr="0030296A">
              <w:rPr>
                <w:sz w:val="24"/>
                <w:szCs w:val="24"/>
              </w:rPr>
              <w:t xml:space="preserve"> анатомия взаимоотношений магистральных артерий и вен   головы и шеи с прилегающими органами.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Технология ультразвукового исследования сосудов головы и шеи.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Показания к проведению ультразвукового исследования сосудов головы и  шеи. Подготовка больного. Плоскости сканирования при ультразвуковом исследовании сосудов головы и шеи. Визуализация магистральных артерий и вен головы и шеи в В-режиме.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Идентификация общей, наружной и внутренней сонных артерий; </w:t>
            </w:r>
            <w:proofErr w:type="spellStart"/>
            <w:r w:rsidRPr="0030296A">
              <w:rPr>
                <w:sz w:val="24"/>
                <w:szCs w:val="24"/>
              </w:rPr>
              <w:t>внутречерепной</w:t>
            </w:r>
            <w:proofErr w:type="spellEnd"/>
            <w:r w:rsidRPr="0030296A">
              <w:rPr>
                <w:sz w:val="24"/>
                <w:szCs w:val="24"/>
              </w:rPr>
              <w:t xml:space="preserve"> части внутренней сонной артерии; передней, средней и  задней мозговой артерий, базилярных артерий. Идентификация вен. </w:t>
            </w:r>
            <w:proofErr w:type="spellStart"/>
            <w:r w:rsidRPr="0030296A">
              <w:rPr>
                <w:sz w:val="24"/>
                <w:szCs w:val="24"/>
              </w:rPr>
              <w:t>Эхоструктура</w:t>
            </w:r>
            <w:proofErr w:type="spellEnd"/>
            <w:r w:rsidRPr="0030296A">
              <w:rPr>
                <w:sz w:val="24"/>
                <w:szCs w:val="24"/>
              </w:rPr>
              <w:t xml:space="preserve"> и </w:t>
            </w:r>
            <w:proofErr w:type="spellStart"/>
            <w:r w:rsidRPr="0030296A">
              <w:rPr>
                <w:sz w:val="24"/>
                <w:szCs w:val="24"/>
              </w:rPr>
              <w:t>эхогенность</w:t>
            </w:r>
            <w:proofErr w:type="spellEnd"/>
            <w:r w:rsidRPr="0030296A">
              <w:rPr>
                <w:sz w:val="24"/>
                <w:szCs w:val="24"/>
              </w:rPr>
              <w:t xml:space="preserve"> просвета магистральных артерий и вен головы  и шеи.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proofErr w:type="spellStart"/>
            <w:r w:rsidRPr="0030296A">
              <w:rPr>
                <w:sz w:val="24"/>
                <w:szCs w:val="24"/>
              </w:rPr>
              <w:t>Эхоструктура</w:t>
            </w:r>
            <w:proofErr w:type="spellEnd"/>
            <w:r w:rsidRPr="0030296A">
              <w:rPr>
                <w:sz w:val="24"/>
                <w:szCs w:val="24"/>
              </w:rPr>
              <w:t xml:space="preserve"> и </w:t>
            </w:r>
            <w:proofErr w:type="spellStart"/>
            <w:r w:rsidRPr="0030296A">
              <w:rPr>
                <w:sz w:val="24"/>
                <w:szCs w:val="24"/>
              </w:rPr>
              <w:t>эхогенность</w:t>
            </w:r>
            <w:proofErr w:type="spellEnd"/>
            <w:r w:rsidRPr="0030296A">
              <w:rPr>
                <w:sz w:val="24"/>
                <w:szCs w:val="24"/>
              </w:rPr>
              <w:t xml:space="preserve"> стенок магистральных артерий и вен головы и   шеи.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Спектральное допплеровское исследование кровотока магистральных артерий и вен головы и шеи.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Параметры неизмененного кровотока в магистральных артериях и венах головы и шеи при спектральном допплеровском исследовании.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Цветовое допплеровское исследование кровотока магистральных артерий  и вен головы и шеи.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lastRenderedPageBreak/>
              <w:t>Параметры неизмененного кровотока в магистральных артериях и венах  головы и шеи при цветовом допплеровском исследовании.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Аномалии развития магистральных артерий и вен головы </w:t>
            </w:r>
            <w:proofErr w:type="spellStart"/>
            <w:r w:rsidRPr="0030296A">
              <w:rPr>
                <w:sz w:val="24"/>
                <w:szCs w:val="24"/>
              </w:rPr>
              <w:t>ишеи</w:t>
            </w:r>
            <w:proofErr w:type="spellEnd"/>
            <w:r w:rsidRPr="0030296A">
              <w:rPr>
                <w:sz w:val="24"/>
                <w:szCs w:val="24"/>
              </w:rPr>
              <w:t>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Ультразвуковая диагностика аномалий развития магистральных артерий и вен головы и шеи в В-режиме, </w:t>
            </w:r>
            <w:r w:rsidRPr="0030296A">
              <w:rPr>
                <w:sz w:val="24"/>
                <w:szCs w:val="24"/>
                <w:lang w:val="en-US"/>
              </w:rPr>
              <w:t>PWD</w:t>
            </w:r>
            <w:r w:rsidRPr="0030296A">
              <w:rPr>
                <w:sz w:val="24"/>
                <w:szCs w:val="24"/>
              </w:rPr>
              <w:t xml:space="preserve">-режиме, </w:t>
            </w:r>
            <w:r w:rsidRPr="0030296A">
              <w:rPr>
                <w:sz w:val="24"/>
                <w:szCs w:val="24"/>
                <w:lang w:val="en-US"/>
              </w:rPr>
              <w:t>CD</w:t>
            </w:r>
            <w:r w:rsidRPr="0030296A">
              <w:rPr>
                <w:sz w:val="24"/>
                <w:szCs w:val="24"/>
              </w:rPr>
              <w:t>-режиме, дуплексном  режиме и триплексном режиме.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Ультразвуковая диагностика заболеваний артерий головы и шеи. Атеросклеротическое </w:t>
            </w:r>
            <w:proofErr w:type="spellStart"/>
            <w:r w:rsidRPr="0030296A">
              <w:rPr>
                <w:sz w:val="24"/>
                <w:szCs w:val="24"/>
              </w:rPr>
              <w:t>поражение.Аневризма</w:t>
            </w:r>
            <w:proofErr w:type="spellEnd"/>
            <w:r w:rsidRPr="0030296A">
              <w:rPr>
                <w:sz w:val="24"/>
                <w:szCs w:val="24"/>
              </w:rPr>
              <w:t>. Деформации.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Артерио-венозные шунты.  Опухоли каротидного синуса. </w:t>
            </w:r>
            <w:proofErr w:type="spellStart"/>
            <w:r w:rsidRPr="0030296A">
              <w:rPr>
                <w:sz w:val="24"/>
                <w:szCs w:val="24"/>
              </w:rPr>
              <w:t>Васкулит</w:t>
            </w:r>
            <w:proofErr w:type="spellEnd"/>
            <w:r w:rsidRPr="0030296A">
              <w:rPr>
                <w:sz w:val="24"/>
                <w:szCs w:val="24"/>
              </w:rPr>
              <w:t xml:space="preserve"> (артериит) Травматическое повреждение.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Ультразвуковая диагностика заболеваний вен головы и шеи. Тромбофлебит. Тромбоз. Артерио-венозные шунты.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Дифференциальная диагностика заболеваний магистральных артерий и вен  головы и шеи.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Особенности ультразвуковой диагностики заболеваний магистральных   артерий и вен головы и шеи у детей.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Альтернативные методы диагностики заболеваний магистральных артерий и вен головы и шеи.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Инвазивные методы диагностики и лечения под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 контролем </w:t>
            </w:r>
            <w:proofErr w:type="spellStart"/>
            <w:r w:rsidRPr="0030296A">
              <w:rPr>
                <w:sz w:val="24"/>
                <w:szCs w:val="24"/>
              </w:rPr>
              <w:t>эхографии</w:t>
            </w:r>
            <w:proofErr w:type="spellEnd"/>
            <w:r w:rsidRPr="0030296A">
              <w:rPr>
                <w:sz w:val="24"/>
                <w:szCs w:val="24"/>
              </w:rPr>
              <w:t xml:space="preserve"> при  заболеваниях магистральных сосудов головы и шеи.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Стандартное медицинское заключение по результатам ультразвукового   исследования магистральных артерий и вен головы и шеи.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Ультразвуковая диагностика заболеваний артерий основания мозга. Атеросклероз. Аневризма. Артерио-венозные </w:t>
            </w:r>
            <w:proofErr w:type="spellStart"/>
            <w:r w:rsidRPr="0030296A">
              <w:rPr>
                <w:sz w:val="24"/>
                <w:szCs w:val="24"/>
              </w:rPr>
              <w:t>мальформации</w:t>
            </w:r>
            <w:proofErr w:type="spellEnd"/>
            <w:r w:rsidRPr="0030296A">
              <w:rPr>
                <w:sz w:val="24"/>
                <w:szCs w:val="24"/>
              </w:rPr>
              <w:t>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proofErr w:type="spellStart"/>
            <w:r w:rsidRPr="0030296A">
              <w:rPr>
                <w:sz w:val="24"/>
                <w:szCs w:val="24"/>
              </w:rPr>
              <w:t>Вазоспазм</w:t>
            </w:r>
            <w:proofErr w:type="spellEnd"/>
            <w:r w:rsidRPr="0030296A">
              <w:rPr>
                <w:sz w:val="24"/>
                <w:szCs w:val="24"/>
              </w:rPr>
              <w:t xml:space="preserve">. </w:t>
            </w:r>
            <w:proofErr w:type="spellStart"/>
            <w:r w:rsidRPr="0030296A">
              <w:rPr>
                <w:sz w:val="24"/>
                <w:szCs w:val="24"/>
              </w:rPr>
              <w:t>Васкулиты</w:t>
            </w:r>
            <w:proofErr w:type="spellEnd"/>
            <w:r w:rsidRPr="0030296A">
              <w:rPr>
                <w:sz w:val="24"/>
                <w:szCs w:val="24"/>
              </w:rPr>
              <w:t xml:space="preserve">. Стандартное медицинское заключение по результатам </w:t>
            </w:r>
            <w:proofErr w:type="spellStart"/>
            <w:r w:rsidRPr="0030296A">
              <w:rPr>
                <w:sz w:val="24"/>
                <w:szCs w:val="24"/>
              </w:rPr>
              <w:t>транскраниального</w:t>
            </w:r>
            <w:proofErr w:type="spellEnd"/>
            <w:r w:rsidRPr="0030296A">
              <w:rPr>
                <w:sz w:val="24"/>
                <w:szCs w:val="24"/>
              </w:rPr>
              <w:t xml:space="preserve">  дуплексного сканирования 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b/>
                <w:i/>
                <w:sz w:val="24"/>
                <w:szCs w:val="24"/>
              </w:rPr>
            </w:pPr>
            <w:r w:rsidRPr="0030296A">
              <w:rPr>
                <w:b/>
                <w:i/>
                <w:sz w:val="24"/>
                <w:szCs w:val="24"/>
              </w:rPr>
              <w:t>2.Ультразвуковая диагностика заболеваний сосудов верхних  и нижних конечностей.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Ультразвуковая анатомия магистральных артерий и вен верхних и                           нижних конечностей. Ультразвуковая анатомия взаимоотношений артерий и вен верхних и нижних конечностей с прилегающими органами и тканями. Технология ультразвукового исследования артерий и вен верхних и нижних конечностей. Показания к проведению ультразвукового исследования сосудов верхних                          и нижних конечностей. Подготовка больного к ультразвуковому исследованию сосудов верхних и  нижних конечностей.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Плоскости сканирования при ультразвуковом исследовании сосудов верхних и нижних конечностей. Визуализация магистральных сосудов верхних и нижних конечностей в  В-режиме.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Идентификация </w:t>
            </w:r>
            <w:proofErr w:type="spellStart"/>
            <w:r w:rsidRPr="0030296A">
              <w:rPr>
                <w:sz w:val="24"/>
                <w:szCs w:val="24"/>
              </w:rPr>
              <w:t>брахеоцефальных</w:t>
            </w:r>
            <w:proofErr w:type="spellEnd"/>
            <w:r w:rsidRPr="0030296A">
              <w:rPr>
                <w:sz w:val="24"/>
                <w:szCs w:val="24"/>
              </w:rPr>
              <w:t xml:space="preserve">, подключичных, подмышечных,  плечевых, лучевых, локтевых, бедренных, </w:t>
            </w:r>
            <w:r w:rsidRPr="0030296A">
              <w:rPr>
                <w:sz w:val="24"/>
                <w:szCs w:val="24"/>
              </w:rPr>
              <w:lastRenderedPageBreak/>
              <w:t xml:space="preserve">подколенных и берцовых   артерий. Идентификация </w:t>
            </w:r>
            <w:proofErr w:type="spellStart"/>
            <w:r w:rsidRPr="0030296A">
              <w:rPr>
                <w:sz w:val="24"/>
                <w:szCs w:val="24"/>
              </w:rPr>
              <w:t>брахиоцефальных</w:t>
            </w:r>
            <w:proofErr w:type="spellEnd"/>
            <w:r w:rsidRPr="0030296A">
              <w:rPr>
                <w:sz w:val="24"/>
                <w:szCs w:val="24"/>
              </w:rPr>
              <w:t xml:space="preserve">, подключичных, подмышечных, плечевых, лучевых, локтевых, бедренных, подколенных и берцовых вен. </w:t>
            </w:r>
            <w:proofErr w:type="spellStart"/>
            <w:r w:rsidRPr="0030296A">
              <w:rPr>
                <w:sz w:val="24"/>
                <w:szCs w:val="24"/>
              </w:rPr>
              <w:t>Эхоструктура</w:t>
            </w:r>
            <w:proofErr w:type="spellEnd"/>
            <w:r w:rsidRPr="0030296A">
              <w:rPr>
                <w:sz w:val="24"/>
                <w:szCs w:val="24"/>
              </w:rPr>
              <w:t xml:space="preserve"> и </w:t>
            </w:r>
            <w:proofErr w:type="spellStart"/>
            <w:r w:rsidRPr="0030296A">
              <w:rPr>
                <w:sz w:val="24"/>
                <w:szCs w:val="24"/>
              </w:rPr>
              <w:t>эхогенность</w:t>
            </w:r>
            <w:proofErr w:type="spellEnd"/>
            <w:r w:rsidRPr="0030296A">
              <w:rPr>
                <w:sz w:val="24"/>
                <w:szCs w:val="24"/>
              </w:rPr>
              <w:t xml:space="preserve"> стенок артерий и вен верхних и нижних конечностей.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proofErr w:type="spellStart"/>
            <w:r w:rsidRPr="0030296A">
              <w:rPr>
                <w:sz w:val="24"/>
                <w:szCs w:val="24"/>
              </w:rPr>
              <w:t>Эхоструктура</w:t>
            </w:r>
            <w:proofErr w:type="spellEnd"/>
            <w:r w:rsidRPr="0030296A">
              <w:rPr>
                <w:sz w:val="24"/>
                <w:szCs w:val="24"/>
              </w:rPr>
              <w:t xml:space="preserve"> и </w:t>
            </w:r>
            <w:proofErr w:type="spellStart"/>
            <w:r w:rsidRPr="0030296A">
              <w:rPr>
                <w:sz w:val="24"/>
                <w:szCs w:val="24"/>
              </w:rPr>
              <w:t>эхогенность</w:t>
            </w:r>
            <w:proofErr w:type="spellEnd"/>
            <w:r w:rsidRPr="0030296A">
              <w:rPr>
                <w:sz w:val="24"/>
                <w:szCs w:val="24"/>
              </w:rPr>
              <w:t xml:space="preserve"> просвета артерий и вен верхних и нижних  конечностей. Спектральное допплеровское исследование кровотока магистральных артерий и вен верхних и нижних конечностей. Параметры неизмененного кровотока в артериях и венах верхних и нижних  конечностей при спектральном допплеровском исследовании. Цветное допплеровское исследование кровотока магистральных артерий и  вен верхних и нижних конечностей.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Параметры неизмененного кровотока в артериях и венах верхних и нижних   конечностей при цветовом допплеровском исследовании.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Аномалии развития артерий и вен верхних и нижних конечностей.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Ультразвуковая диагностика заболеваний артерий верхних и нижних конечностей.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Атеросклеротическое поражение. Аневризма. Деформации.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Артерио-венозные шунты. </w:t>
            </w:r>
            <w:proofErr w:type="spellStart"/>
            <w:r w:rsidRPr="0030296A">
              <w:rPr>
                <w:sz w:val="24"/>
                <w:szCs w:val="24"/>
              </w:rPr>
              <w:t>Васкулит</w:t>
            </w:r>
            <w:proofErr w:type="spellEnd"/>
            <w:r w:rsidRPr="0030296A">
              <w:rPr>
                <w:sz w:val="24"/>
                <w:szCs w:val="24"/>
              </w:rPr>
              <w:t xml:space="preserve"> (артериит). </w:t>
            </w:r>
            <w:proofErr w:type="spellStart"/>
            <w:r w:rsidRPr="0030296A">
              <w:rPr>
                <w:sz w:val="24"/>
                <w:szCs w:val="24"/>
              </w:rPr>
              <w:t>равматическое</w:t>
            </w:r>
            <w:proofErr w:type="spellEnd"/>
            <w:r w:rsidRPr="0030296A">
              <w:rPr>
                <w:sz w:val="24"/>
                <w:szCs w:val="24"/>
              </w:rPr>
              <w:t xml:space="preserve"> повреждение.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Ультразвуковая диагностика заболеваний вен верхних и нижних 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   </w:t>
            </w:r>
            <w:proofErr w:type="spellStart"/>
            <w:r w:rsidRPr="0030296A">
              <w:rPr>
                <w:sz w:val="24"/>
                <w:szCs w:val="24"/>
              </w:rPr>
              <w:t>онечностей</w:t>
            </w:r>
            <w:proofErr w:type="spellEnd"/>
            <w:r w:rsidRPr="0030296A">
              <w:rPr>
                <w:sz w:val="24"/>
                <w:szCs w:val="24"/>
              </w:rPr>
              <w:t>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Тромбофлебит. Тромбоз. Артерио-венозные шунты.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Дифференциальная диагностика заболеваний артерий и вен верхних и   нижних конечностей.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Стандартное медицинское заключение по результатам ультразвукового                           исследования артерий и вен верхних и нижних конечностей.</w:t>
            </w:r>
          </w:p>
          <w:p w:rsidR="00822993" w:rsidRPr="0030296A" w:rsidRDefault="00822993" w:rsidP="0030296A">
            <w:pPr>
              <w:tabs>
                <w:tab w:val="left" w:pos="501"/>
              </w:tabs>
              <w:jc w:val="both"/>
              <w:rPr>
                <w:b/>
                <w:i/>
                <w:sz w:val="24"/>
                <w:szCs w:val="24"/>
              </w:rPr>
            </w:pPr>
            <w:r w:rsidRPr="0030296A">
              <w:rPr>
                <w:b/>
                <w:i/>
                <w:sz w:val="24"/>
                <w:szCs w:val="24"/>
              </w:rPr>
              <w:t>3.Ультразвуковая диагностика заболеваний брюшного отдела  аорты и ее висцеральных ветвей.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Ультразвуковая анатомия брюшного отдела аорты и ее висцеральных  ветвей. Технология ультразвукового исследования брюшного отдела аорты и ее  висцеральных ветвей.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Показания к проведению ультразвукового исследования брюшного отдела аорты и ее висцеральных ветвей.               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Подготовка больного к ультразвуковому исследованию брюшного отдела  аорты и ее висцеральных ветвей.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Плоскости сканирования при ультразвуковом исследовании брюшного  отдела аорты и ее висцеральных ветвей.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Визуализация брюшного отдела аорты и ее висцеральных ветвей в В-режиме. </w:t>
            </w:r>
            <w:proofErr w:type="spellStart"/>
            <w:r w:rsidRPr="0030296A">
              <w:rPr>
                <w:sz w:val="24"/>
                <w:szCs w:val="24"/>
              </w:rPr>
              <w:t>Эхоструктура</w:t>
            </w:r>
            <w:proofErr w:type="spellEnd"/>
            <w:r w:rsidRPr="0030296A">
              <w:rPr>
                <w:sz w:val="24"/>
                <w:szCs w:val="24"/>
              </w:rPr>
              <w:t xml:space="preserve"> и </w:t>
            </w:r>
            <w:proofErr w:type="spellStart"/>
            <w:r w:rsidRPr="0030296A">
              <w:rPr>
                <w:sz w:val="24"/>
                <w:szCs w:val="24"/>
              </w:rPr>
              <w:t>эхогенность</w:t>
            </w:r>
            <w:proofErr w:type="spellEnd"/>
            <w:r w:rsidRPr="0030296A">
              <w:rPr>
                <w:sz w:val="24"/>
                <w:szCs w:val="24"/>
              </w:rPr>
              <w:t xml:space="preserve"> стенок брюшного отдела аорты и ее висцеральных ветвей.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proofErr w:type="spellStart"/>
            <w:r w:rsidRPr="0030296A">
              <w:rPr>
                <w:sz w:val="24"/>
                <w:szCs w:val="24"/>
              </w:rPr>
              <w:t>Эхоструктура</w:t>
            </w:r>
            <w:proofErr w:type="spellEnd"/>
            <w:r w:rsidRPr="0030296A">
              <w:rPr>
                <w:sz w:val="24"/>
                <w:szCs w:val="24"/>
              </w:rPr>
              <w:t xml:space="preserve"> и </w:t>
            </w:r>
            <w:proofErr w:type="spellStart"/>
            <w:r w:rsidRPr="0030296A">
              <w:rPr>
                <w:sz w:val="24"/>
                <w:szCs w:val="24"/>
              </w:rPr>
              <w:t>эхогенность</w:t>
            </w:r>
            <w:proofErr w:type="spellEnd"/>
            <w:r w:rsidRPr="0030296A">
              <w:rPr>
                <w:sz w:val="24"/>
                <w:szCs w:val="24"/>
              </w:rPr>
              <w:t xml:space="preserve"> просвета брюшного отдела аорты и ее  висцеральных ветвей.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lastRenderedPageBreak/>
              <w:t>Ультразвуковые параметры неизмененного брюшного отдела аорты и ее  висцеральных ветвей в В-режиме.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Спектральное допплеровское исследование кровотока в брюшном отделе  аорты и ее висцеральных ветвях.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Параметры неизмененного кровотока в брюшном отделе аорты и ее  висцеральных ветвях при спектральном допплеровском исследовании. Параметры неизмененного кровотока в брюшном отделе аорты и ее висцеральных ветвях при цветном допплеровском исследовании.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Ультразвуковая диагностика заболеваний брюшного отдела аорты в   В-режиме, </w:t>
            </w:r>
            <w:r w:rsidRPr="0030296A">
              <w:rPr>
                <w:sz w:val="24"/>
                <w:szCs w:val="24"/>
                <w:lang w:val="en-US"/>
              </w:rPr>
              <w:t>PWD</w:t>
            </w:r>
            <w:r w:rsidRPr="0030296A">
              <w:rPr>
                <w:sz w:val="24"/>
                <w:szCs w:val="24"/>
              </w:rPr>
              <w:t xml:space="preserve">-режиме, </w:t>
            </w:r>
            <w:r w:rsidRPr="0030296A">
              <w:rPr>
                <w:sz w:val="24"/>
                <w:szCs w:val="24"/>
                <w:lang w:val="en-US"/>
              </w:rPr>
              <w:t>CD</w:t>
            </w:r>
            <w:r w:rsidRPr="0030296A">
              <w:rPr>
                <w:sz w:val="24"/>
                <w:szCs w:val="24"/>
              </w:rPr>
              <w:t xml:space="preserve">-режиме. Аневризма. Атеросклеротическое поражение. Неспецифический аорто-артериит и </w:t>
            </w:r>
            <w:proofErr w:type="spellStart"/>
            <w:r w:rsidRPr="0030296A">
              <w:rPr>
                <w:sz w:val="24"/>
                <w:szCs w:val="24"/>
              </w:rPr>
              <w:t>васкулиты</w:t>
            </w:r>
            <w:proofErr w:type="spellEnd"/>
            <w:r w:rsidRPr="0030296A">
              <w:rPr>
                <w:sz w:val="24"/>
                <w:szCs w:val="24"/>
              </w:rPr>
              <w:t xml:space="preserve"> другой этиологии. Синдром хронической ишемии органов брюшной полости. Травматическое повреждение.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Ультразвуковая диагностика заболеваний висцеральных ветвей      брюшного отдела аорты в В-режиме, </w:t>
            </w:r>
            <w:r w:rsidRPr="0030296A">
              <w:rPr>
                <w:sz w:val="24"/>
                <w:szCs w:val="24"/>
                <w:lang w:val="en-US"/>
              </w:rPr>
              <w:t>PWD</w:t>
            </w:r>
            <w:r w:rsidRPr="0030296A">
              <w:rPr>
                <w:sz w:val="24"/>
                <w:szCs w:val="24"/>
              </w:rPr>
              <w:t xml:space="preserve">-режиме, </w:t>
            </w:r>
            <w:r w:rsidRPr="0030296A">
              <w:rPr>
                <w:sz w:val="24"/>
                <w:szCs w:val="24"/>
                <w:lang w:val="en-US"/>
              </w:rPr>
              <w:t>CD</w:t>
            </w:r>
            <w:r w:rsidRPr="0030296A">
              <w:rPr>
                <w:sz w:val="24"/>
                <w:szCs w:val="24"/>
              </w:rPr>
              <w:t>-режиме.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Атеросклеротическое поражение почечных артерий, чревного ствола, брыжеечных артерий.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Дифференциальная диагностика заболеваний брюшного отдела аорты и  ее висцеральных 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ветвей.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Стандартное медицинское заключение по результатам ультразвукового исследования 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брюшного отдела аорты и ее висцеральных ветвей.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b/>
                <w:i/>
                <w:sz w:val="24"/>
                <w:szCs w:val="24"/>
              </w:rPr>
            </w:pPr>
            <w:r w:rsidRPr="0030296A">
              <w:rPr>
                <w:b/>
                <w:i/>
                <w:sz w:val="24"/>
                <w:szCs w:val="24"/>
              </w:rPr>
              <w:t>4.Ультразвуковая диагностика заболеваний системы</w:t>
            </w:r>
            <w:r w:rsidRPr="0030296A">
              <w:rPr>
                <w:sz w:val="24"/>
                <w:szCs w:val="24"/>
              </w:rPr>
              <w:t xml:space="preserve">    </w:t>
            </w:r>
            <w:r w:rsidRPr="0030296A">
              <w:rPr>
                <w:b/>
                <w:i/>
                <w:sz w:val="24"/>
                <w:szCs w:val="24"/>
              </w:rPr>
              <w:t>нижней полой вены и портальной системы.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Ультразвуковая анатомия нижней полой вены и ее ветвей, воротной вены  и ее ветвей. Ультразвуковая  анатомия взаимоотношений нижней полой вены и ее  ветвей, воротной вены и ее ветвей с окружающими органами и тканями.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Технология ультразвукового исследования нижней полой вены и ее  ветвей, воротной вены и ее ветвей. Показания к проведению ультразвукового исследования нижней полой  вены и ее ветвей, воротной вены и ее ветвей. Подготовка больного к ультразвуковому исследованию нижней полой вены  и ее ветвей, воротной вены и ее ветвей.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Плоскости сканирования при ультразвуковом исследовании нижней полой  вены и ее ветвей, воротной вены и ее ветвей.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ветвей в В-режиме, функциональные тесты. </w:t>
            </w:r>
            <w:proofErr w:type="spellStart"/>
            <w:r w:rsidRPr="0030296A">
              <w:rPr>
                <w:sz w:val="24"/>
                <w:szCs w:val="24"/>
              </w:rPr>
              <w:t>Эхоструктура</w:t>
            </w:r>
            <w:proofErr w:type="spellEnd"/>
            <w:r w:rsidRPr="0030296A">
              <w:rPr>
                <w:sz w:val="24"/>
                <w:szCs w:val="24"/>
              </w:rPr>
              <w:t xml:space="preserve"> и </w:t>
            </w:r>
            <w:proofErr w:type="spellStart"/>
            <w:r w:rsidRPr="0030296A">
              <w:rPr>
                <w:sz w:val="24"/>
                <w:szCs w:val="24"/>
              </w:rPr>
              <w:t>эхогенность</w:t>
            </w:r>
            <w:proofErr w:type="spellEnd"/>
            <w:r w:rsidRPr="0030296A">
              <w:rPr>
                <w:sz w:val="24"/>
                <w:szCs w:val="24"/>
              </w:rPr>
              <w:t xml:space="preserve"> стенок и просвета нижней полой вены и ее  ветвей, воротной вены и ее ветвей. Ультразвуковые параметры неизмененных нижней полой вены и ее ветвей,   воротной вены и ее ветвей в В-режиме.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Спектральное допплеровское исследование кровотока в нижней полой вене  и ее ветвях, воротной вене и ее ветвях, функциональные тесты. Параметры неизмененного кровотока в нижней полой вене и ее ветвях,  воротной вене и ее ветвях, их изменения при проведении </w:t>
            </w:r>
            <w:r w:rsidRPr="0030296A">
              <w:rPr>
                <w:sz w:val="24"/>
                <w:szCs w:val="24"/>
              </w:rPr>
              <w:lastRenderedPageBreak/>
              <w:t>функциональных    тестов при спектральном допплеровском исследовании. Цветовое допплеровское исследование кровотока в нижней полой вене и  ее ветвях, воротной вене и ее ветвях.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Параметры неизмененного кровотока в нижней полой вене и ее ветвях,  воротной вене и ее ветвях при цветном допплеровском исследовании. Ультразвуковая диагностика заболеваний нижней полой вены и ее ветвей.  воротной вены и ее ветвей.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Тромбоз. Аневризма. </w:t>
            </w:r>
            <w:proofErr w:type="spellStart"/>
            <w:r w:rsidRPr="0030296A">
              <w:rPr>
                <w:sz w:val="24"/>
                <w:szCs w:val="24"/>
              </w:rPr>
              <w:t>Экстравазальная</w:t>
            </w:r>
            <w:proofErr w:type="spellEnd"/>
            <w:r w:rsidRPr="0030296A">
              <w:rPr>
                <w:sz w:val="24"/>
                <w:szCs w:val="24"/>
              </w:rPr>
              <w:t xml:space="preserve"> компрессия. Артерио-венозное шунтирование.  Травматическое повреждение.</w:t>
            </w:r>
          </w:p>
          <w:p w:rsidR="00822993" w:rsidRPr="0030296A" w:rsidRDefault="00822993" w:rsidP="0030296A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Ультразвуковая диагностика изменений в системе нижней полой вены и ее  ветвях, воротной вены и ее ветвях при заболеваниях внутренних органов. Стандартное медицинское заключение по результатам ультразвукового  исследования нижней полой вены и ее ветвей, воротной вены и ее ветвей.</w:t>
            </w:r>
          </w:p>
          <w:p w:rsidR="00822993" w:rsidRPr="0030296A" w:rsidRDefault="00822993" w:rsidP="0030296A">
            <w:pPr>
              <w:tabs>
                <w:tab w:val="left" w:pos="316"/>
              </w:tabs>
              <w:ind w:right="-180"/>
              <w:jc w:val="both"/>
              <w:rPr>
                <w:sz w:val="24"/>
                <w:szCs w:val="24"/>
                <w:highlight w:val="cyan"/>
              </w:rPr>
            </w:pPr>
            <w:r w:rsidRPr="0030296A">
              <w:rPr>
                <w:sz w:val="24"/>
                <w:szCs w:val="24"/>
              </w:rPr>
              <w:br w:type="page"/>
            </w:r>
          </w:p>
        </w:tc>
      </w:tr>
    </w:tbl>
    <w:p w:rsidR="00822993" w:rsidRPr="0030296A" w:rsidRDefault="00822993" w:rsidP="0030296A">
      <w:pPr>
        <w:rPr>
          <w:b/>
          <w:color w:val="000000"/>
          <w:sz w:val="24"/>
          <w:szCs w:val="24"/>
        </w:rPr>
      </w:pPr>
    </w:p>
    <w:p w:rsidR="00822993" w:rsidRPr="0030296A" w:rsidRDefault="00822993" w:rsidP="0030296A">
      <w:pPr>
        <w:rPr>
          <w:b/>
          <w:color w:val="000000"/>
          <w:sz w:val="24"/>
          <w:szCs w:val="24"/>
        </w:rPr>
      </w:pPr>
    </w:p>
    <w:p w:rsidR="00822993" w:rsidRPr="0030296A" w:rsidRDefault="00103ABC" w:rsidP="00AD36DA">
      <w:pPr>
        <w:ind w:firstLine="709"/>
        <w:jc w:val="both"/>
        <w:rPr>
          <w:b/>
          <w:color w:val="000000"/>
          <w:sz w:val="24"/>
          <w:szCs w:val="24"/>
        </w:rPr>
      </w:pPr>
      <w:r w:rsidRPr="0030296A">
        <w:rPr>
          <w:b/>
          <w:color w:val="000000"/>
          <w:sz w:val="24"/>
          <w:szCs w:val="24"/>
        </w:rPr>
        <w:t xml:space="preserve">4.3 </w:t>
      </w:r>
      <w:r w:rsidR="00822993" w:rsidRPr="0030296A">
        <w:rPr>
          <w:b/>
          <w:color w:val="000000"/>
          <w:sz w:val="24"/>
          <w:szCs w:val="24"/>
        </w:rPr>
        <w:t>Структура  модулей</w:t>
      </w:r>
    </w:p>
    <w:p w:rsidR="00822993" w:rsidRPr="0030296A" w:rsidRDefault="00822993" w:rsidP="0030296A">
      <w:pPr>
        <w:jc w:val="both"/>
        <w:rPr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7834"/>
        <w:gridCol w:w="1167"/>
      </w:tblGrid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pStyle w:val="af0"/>
              <w:jc w:val="center"/>
              <w:rPr>
                <w:b/>
                <w:color w:val="000000"/>
              </w:rPr>
            </w:pPr>
            <w:r w:rsidRPr="0030296A">
              <w:rPr>
                <w:b/>
                <w:color w:val="000000"/>
              </w:rPr>
              <w:t>№ п/п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pStyle w:val="af0"/>
              <w:jc w:val="center"/>
              <w:rPr>
                <w:b/>
                <w:color w:val="000000"/>
              </w:rPr>
            </w:pPr>
          </w:p>
          <w:p w:rsidR="00822993" w:rsidRPr="0030296A" w:rsidRDefault="00822993" w:rsidP="0030296A">
            <w:pPr>
              <w:pStyle w:val="af0"/>
              <w:jc w:val="center"/>
              <w:rPr>
                <w:b/>
                <w:color w:val="000000"/>
              </w:rPr>
            </w:pPr>
            <w:r w:rsidRPr="0030296A">
              <w:rPr>
                <w:b/>
                <w:color w:val="000000"/>
              </w:rPr>
              <w:t>Содержание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pStyle w:val="af0"/>
              <w:ind w:left="-182" w:right="-136"/>
              <w:jc w:val="center"/>
              <w:rPr>
                <w:b/>
                <w:color w:val="000000"/>
              </w:rPr>
            </w:pPr>
            <w:proofErr w:type="spellStart"/>
            <w:r w:rsidRPr="0030296A">
              <w:rPr>
                <w:b/>
                <w:color w:val="000000"/>
              </w:rPr>
              <w:t>Трудоем</w:t>
            </w:r>
            <w:proofErr w:type="spellEnd"/>
            <w:r w:rsidRPr="0030296A">
              <w:rPr>
                <w:b/>
                <w:color w:val="000000"/>
              </w:rPr>
              <w:t>-кость</w:t>
            </w:r>
          </w:p>
          <w:p w:rsidR="00822993" w:rsidRPr="0030296A" w:rsidRDefault="00822993" w:rsidP="0030296A">
            <w:pPr>
              <w:pStyle w:val="af0"/>
              <w:jc w:val="center"/>
              <w:rPr>
                <w:b/>
                <w:color w:val="000000"/>
              </w:rPr>
            </w:pPr>
            <w:r w:rsidRPr="0030296A">
              <w:rPr>
                <w:b/>
                <w:color w:val="000000"/>
              </w:rPr>
              <w:t>(час.)</w:t>
            </w:r>
          </w:p>
        </w:tc>
      </w:tr>
      <w:tr w:rsidR="00822993" w:rsidRPr="0030296A" w:rsidTr="00F47C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Модуль 1</w:t>
            </w:r>
          </w:p>
        </w:tc>
      </w:tr>
      <w:tr w:rsidR="00822993" w:rsidRPr="0030296A" w:rsidTr="00F47C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b/>
                <w:sz w:val="24"/>
                <w:szCs w:val="24"/>
              </w:rPr>
            </w:pPr>
            <w:r w:rsidRPr="0030296A">
              <w:rPr>
                <w:b/>
                <w:sz w:val="24"/>
                <w:szCs w:val="24"/>
              </w:rPr>
              <w:t xml:space="preserve">Физико-технические основы ультразвукового метода исследования, ультразвуковая </w:t>
            </w:r>
            <w:proofErr w:type="spellStart"/>
            <w:r w:rsidRPr="0030296A">
              <w:rPr>
                <w:b/>
                <w:sz w:val="24"/>
                <w:szCs w:val="24"/>
              </w:rPr>
              <w:t>диагнос-тическая</w:t>
            </w:r>
            <w:proofErr w:type="spellEnd"/>
            <w:r w:rsidRPr="0030296A">
              <w:rPr>
                <w:b/>
                <w:sz w:val="24"/>
                <w:szCs w:val="24"/>
              </w:rPr>
              <w:t xml:space="preserve"> аппаратура.</w:t>
            </w:r>
          </w:p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22993" w:rsidRPr="0030296A" w:rsidTr="00F47C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1. Аудиторная работа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а) Лекции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pStyle w:val="af0"/>
              <w:rPr>
                <w:color w:val="000000"/>
              </w:rPr>
            </w:pPr>
            <w:r w:rsidRPr="0030296A">
              <w:t>Физические свойства ультразвука Устройство ультразвукового прибора Датчики и ультразвуковая волна.  Биологическое действие ультразвука и безопасность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pStyle w:val="af0"/>
              <w:jc w:val="center"/>
              <w:rPr>
                <w:color w:val="000000"/>
              </w:rPr>
            </w:pPr>
            <w:r w:rsidRPr="0030296A">
              <w:rPr>
                <w:color w:val="000000"/>
              </w:rPr>
              <w:t>2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pStyle w:val="af0"/>
              <w:rPr>
                <w:color w:val="000000"/>
              </w:rPr>
            </w:pPr>
            <w:r w:rsidRPr="0030296A">
              <w:t>Новые направления в ультразвуковой диагностике.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pStyle w:val="af0"/>
              <w:jc w:val="center"/>
              <w:rPr>
                <w:color w:val="000000"/>
              </w:rPr>
            </w:pPr>
            <w:r w:rsidRPr="0030296A">
              <w:rPr>
                <w:color w:val="000000"/>
              </w:rPr>
              <w:t>2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б) Семинарские и практические занятия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suppressAutoHyphens/>
              <w:ind w:right="-75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Физические свойства ультразвука. Отражение и рассеивание ультразвука.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2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suppressAutoHyphens/>
              <w:ind w:left="10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Устройство ультразвукового прибора. Датчики и ультразвуковая волна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2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Артефакты ультразвука и эффекты </w:t>
            </w:r>
            <w:proofErr w:type="spellStart"/>
            <w:r w:rsidRPr="0030296A">
              <w:rPr>
                <w:sz w:val="24"/>
                <w:szCs w:val="24"/>
              </w:rPr>
              <w:t>Допплера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2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suppressAutoHyphens/>
              <w:ind w:left="10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Контроль качества работы ультразвуковой аппаратуры. Биологическое действие ультразвука и безопасность.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2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tabs>
                <w:tab w:val="left" w:pos="1070"/>
              </w:tabs>
              <w:suppressAutoHyphens/>
              <w:ind w:left="110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Новые направления в ультразвуковой диагностике.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2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b/>
                <w:sz w:val="24"/>
                <w:szCs w:val="24"/>
              </w:rPr>
            </w:pPr>
            <w:r w:rsidRPr="0030296A">
              <w:rPr>
                <w:b/>
                <w:sz w:val="24"/>
                <w:szCs w:val="24"/>
              </w:rPr>
              <w:t>в) Формы контроля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Устный опрос, собеседование, тестирование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2</w:t>
            </w:r>
          </w:p>
        </w:tc>
      </w:tr>
      <w:tr w:rsidR="00822993" w:rsidRPr="0030296A" w:rsidTr="00F47C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  <w:r w:rsidRPr="0030296A">
              <w:rPr>
                <w:b/>
                <w:sz w:val="24"/>
                <w:szCs w:val="24"/>
              </w:rPr>
              <w:t>2. Самостоятельная внеаудиторная работа-16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а) Обязательная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b/>
                <w:sz w:val="24"/>
                <w:szCs w:val="24"/>
              </w:rPr>
            </w:pPr>
            <w:r w:rsidRPr="0030296A">
              <w:rPr>
                <w:b/>
                <w:sz w:val="24"/>
                <w:szCs w:val="24"/>
              </w:rPr>
              <w:t>8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both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 xml:space="preserve">Формы работы – подготовка к семинарским занятиям, работа с литературой по теме, , работа с тестами..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8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both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Виды контроля – устный опрос,  с</w:t>
            </w:r>
            <w:r w:rsidRPr="0030296A">
              <w:rPr>
                <w:sz w:val="24"/>
                <w:szCs w:val="24"/>
              </w:rPr>
              <w:t>обеседование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б) Необязательная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both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Формы работы – написание сообщений, рефератов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both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 xml:space="preserve">Виды контроля </w:t>
            </w:r>
            <w:r w:rsidRPr="0030296A">
              <w:rPr>
                <w:sz w:val="24"/>
                <w:szCs w:val="24"/>
              </w:rPr>
              <w:t xml:space="preserve">– проверка продуктов деятельности, контроль за посещаемостью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</w:p>
        </w:tc>
      </w:tr>
      <w:tr w:rsidR="00822993" w:rsidRPr="0030296A" w:rsidTr="00F47C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Модуль 2</w:t>
            </w:r>
          </w:p>
        </w:tc>
      </w:tr>
      <w:tr w:rsidR="00822993" w:rsidRPr="0030296A" w:rsidTr="00F47C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sz w:val="24"/>
                <w:szCs w:val="24"/>
              </w:rPr>
              <w:t>Ультразвуковая диагностика заболеваний сердца.</w:t>
            </w:r>
          </w:p>
        </w:tc>
      </w:tr>
      <w:tr w:rsidR="00822993" w:rsidRPr="0030296A" w:rsidTr="00F47C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1. Аудиторная работа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а) Лекции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24</w:t>
            </w:r>
          </w:p>
        </w:tc>
      </w:tr>
      <w:tr w:rsidR="00822993" w:rsidRPr="0030296A" w:rsidTr="00F47C4E">
        <w:trPr>
          <w:trHeight w:val="33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pStyle w:val="a7"/>
              <w:numPr>
                <w:ilvl w:val="0"/>
                <w:numId w:val="9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tabs>
                <w:tab w:val="left" w:pos="1070"/>
              </w:tabs>
              <w:suppressAutoHyphens/>
              <w:rPr>
                <w:color w:val="000000"/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Виды исследования сердца.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pStyle w:val="af0"/>
              <w:jc w:val="center"/>
              <w:rPr>
                <w:color w:val="000000"/>
              </w:rPr>
            </w:pPr>
            <w:r w:rsidRPr="0030296A">
              <w:rPr>
                <w:color w:val="000000"/>
              </w:rPr>
              <w:t>2</w:t>
            </w:r>
          </w:p>
        </w:tc>
      </w:tr>
      <w:tr w:rsidR="00822993" w:rsidRPr="0030296A" w:rsidTr="00F47C4E">
        <w:trPr>
          <w:trHeight w:val="27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pStyle w:val="a7"/>
              <w:numPr>
                <w:ilvl w:val="0"/>
                <w:numId w:val="9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tabs>
                <w:tab w:val="left" w:pos="1070"/>
              </w:tabs>
              <w:suppressAutoHyphens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Левый желудочек.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pStyle w:val="af0"/>
              <w:jc w:val="center"/>
              <w:rPr>
                <w:color w:val="000000"/>
              </w:rPr>
            </w:pPr>
            <w:r w:rsidRPr="0030296A">
              <w:rPr>
                <w:color w:val="000000"/>
              </w:rPr>
              <w:t>2</w:t>
            </w:r>
          </w:p>
        </w:tc>
      </w:tr>
      <w:tr w:rsidR="00822993" w:rsidRPr="0030296A" w:rsidTr="00F47C4E">
        <w:trPr>
          <w:trHeight w:val="368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pStyle w:val="a7"/>
              <w:numPr>
                <w:ilvl w:val="0"/>
                <w:numId w:val="9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Правый желудочек.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pStyle w:val="af0"/>
              <w:jc w:val="center"/>
              <w:rPr>
                <w:color w:val="000000"/>
              </w:rPr>
            </w:pPr>
            <w:r w:rsidRPr="0030296A">
              <w:rPr>
                <w:color w:val="000000"/>
              </w:rPr>
              <w:t>2</w:t>
            </w:r>
          </w:p>
        </w:tc>
      </w:tr>
      <w:tr w:rsidR="00822993" w:rsidRPr="0030296A" w:rsidTr="00F47C4E">
        <w:trPr>
          <w:trHeight w:val="416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pStyle w:val="a7"/>
              <w:numPr>
                <w:ilvl w:val="0"/>
                <w:numId w:val="9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Предсердия.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pStyle w:val="af0"/>
              <w:jc w:val="center"/>
              <w:rPr>
                <w:color w:val="000000"/>
              </w:rPr>
            </w:pPr>
            <w:r w:rsidRPr="0030296A">
              <w:rPr>
                <w:color w:val="000000"/>
              </w:rPr>
              <w:t>2</w:t>
            </w:r>
          </w:p>
        </w:tc>
      </w:tr>
      <w:tr w:rsidR="00822993" w:rsidRPr="0030296A" w:rsidTr="00F47C4E">
        <w:trPr>
          <w:trHeight w:val="27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pStyle w:val="a7"/>
              <w:numPr>
                <w:ilvl w:val="0"/>
                <w:numId w:val="9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Левый атриовентрикулярный клапан.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pStyle w:val="af0"/>
              <w:jc w:val="center"/>
              <w:rPr>
                <w:color w:val="000000"/>
              </w:rPr>
            </w:pPr>
            <w:r w:rsidRPr="0030296A">
              <w:rPr>
                <w:color w:val="000000"/>
              </w:rPr>
              <w:t>2</w:t>
            </w:r>
          </w:p>
        </w:tc>
      </w:tr>
      <w:tr w:rsidR="00822993" w:rsidRPr="0030296A" w:rsidTr="00F47C4E">
        <w:trPr>
          <w:trHeight w:val="41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pStyle w:val="a7"/>
              <w:numPr>
                <w:ilvl w:val="0"/>
                <w:numId w:val="9"/>
              </w:numPr>
              <w:jc w:val="center"/>
              <w:rPr>
                <w:color w:val="000000"/>
                <w:sz w:val="24"/>
                <w:szCs w:val="24"/>
              </w:rPr>
            </w:pPr>
          </w:p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Аортальный клапан.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pStyle w:val="af0"/>
              <w:jc w:val="center"/>
              <w:rPr>
                <w:color w:val="000000"/>
              </w:rPr>
            </w:pPr>
            <w:r w:rsidRPr="0030296A">
              <w:rPr>
                <w:color w:val="000000"/>
              </w:rPr>
              <w:t>2</w:t>
            </w:r>
          </w:p>
        </w:tc>
      </w:tr>
      <w:tr w:rsidR="00822993" w:rsidRPr="0030296A" w:rsidTr="00F47C4E">
        <w:trPr>
          <w:trHeight w:val="41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pStyle w:val="a7"/>
              <w:numPr>
                <w:ilvl w:val="0"/>
                <w:numId w:val="9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sz w:val="24"/>
                <w:szCs w:val="24"/>
              </w:rPr>
            </w:pPr>
            <w:proofErr w:type="spellStart"/>
            <w:r w:rsidRPr="0030296A">
              <w:rPr>
                <w:sz w:val="24"/>
                <w:szCs w:val="24"/>
              </w:rPr>
              <w:t>Трикуспидальный</w:t>
            </w:r>
            <w:proofErr w:type="spellEnd"/>
            <w:r w:rsidRPr="0030296A">
              <w:rPr>
                <w:sz w:val="24"/>
                <w:szCs w:val="24"/>
              </w:rPr>
              <w:t xml:space="preserve"> клапан.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pStyle w:val="af0"/>
              <w:jc w:val="center"/>
              <w:rPr>
                <w:color w:val="000000"/>
              </w:rPr>
            </w:pPr>
            <w:r w:rsidRPr="0030296A">
              <w:rPr>
                <w:color w:val="000000"/>
              </w:rPr>
              <w:t>2</w:t>
            </w:r>
          </w:p>
        </w:tc>
      </w:tr>
      <w:tr w:rsidR="00822993" w:rsidRPr="0030296A" w:rsidTr="00F47C4E">
        <w:trPr>
          <w:trHeight w:val="4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pStyle w:val="a7"/>
              <w:numPr>
                <w:ilvl w:val="0"/>
                <w:numId w:val="9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Клапан легочной артерии.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pStyle w:val="af0"/>
              <w:jc w:val="center"/>
              <w:rPr>
                <w:color w:val="000000"/>
              </w:rPr>
            </w:pPr>
            <w:r w:rsidRPr="0030296A">
              <w:rPr>
                <w:color w:val="000000"/>
              </w:rPr>
              <w:t>2</w:t>
            </w:r>
          </w:p>
        </w:tc>
      </w:tr>
      <w:tr w:rsidR="00822993" w:rsidRPr="0030296A" w:rsidTr="00F47C4E">
        <w:trPr>
          <w:trHeight w:val="28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pStyle w:val="a7"/>
              <w:numPr>
                <w:ilvl w:val="0"/>
                <w:numId w:val="9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 Перикард.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pStyle w:val="af0"/>
              <w:jc w:val="center"/>
              <w:rPr>
                <w:color w:val="000000"/>
              </w:rPr>
            </w:pPr>
            <w:r w:rsidRPr="0030296A">
              <w:rPr>
                <w:color w:val="000000"/>
              </w:rPr>
              <w:t>2</w:t>
            </w:r>
          </w:p>
        </w:tc>
      </w:tr>
      <w:tr w:rsidR="00822993" w:rsidRPr="0030296A" w:rsidTr="00F47C4E">
        <w:trPr>
          <w:trHeight w:val="218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pStyle w:val="a7"/>
              <w:numPr>
                <w:ilvl w:val="0"/>
                <w:numId w:val="9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Протезированные клапаны.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pStyle w:val="af0"/>
              <w:jc w:val="center"/>
              <w:rPr>
                <w:color w:val="000000"/>
              </w:rPr>
            </w:pPr>
            <w:r w:rsidRPr="0030296A">
              <w:rPr>
                <w:color w:val="000000"/>
              </w:rPr>
              <w:t>2</w:t>
            </w:r>
          </w:p>
        </w:tc>
      </w:tr>
      <w:tr w:rsidR="00822993" w:rsidRPr="0030296A" w:rsidTr="00F47C4E">
        <w:trPr>
          <w:trHeight w:val="30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pStyle w:val="a7"/>
              <w:numPr>
                <w:ilvl w:val="0"/>
                <w:numId w:val="9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Врожденные пороки сердца.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pStyle w:val="af0"/>
              <w:jc w:val="center"/>
              <w:rPr>
                <w:color w:val="000000"/>
              </w:rPr>
            </w:pPr>
            <w:r w:rsidRPr="0030296A">
              <w:rPr>
                <w:color w:val="000000"/>
              </w:rPr>
              <w:t>2</w:t>
            </w:r>
          </w:p>
        </w:tc>
      </w:tr>
      <w:tr w:rsidR="00822993" w:rsidRPr="0030296A" w:rsidTr="00F47C4E">
        <w:trPr>
          <w:trHeight w:val="27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pStyle w:val="a7"/>
              <w:numPr>
                <w:ilvl w:val="0"/>
                <w:numId w:val="9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sz w:val="24"/>
                <w:szCs w:val="24"/>
              </w:rPr>
            </w:pPr>
            <w:proofErr w:type="spellStart"/>
            <w:r w:rsidRPr="0030296A">
              <w:rPr>
                <w:sz w:val="24"/>
                <w:szCs w:val="24"/>
              </w:rPr>
              <w:t>Чреспищеводная</w:t>
            </w:r>
            <w:proofErr w:type="spellEnd"/>
            <w:r w:rsidRPr="0030296A">
              <w:rPr>
                <w:sz w:val="24"/>
                <w:szCs w:val="24"/>
              </w:rPr>
              <w:t xml:space="preserve"> эхокардиография.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pStyle w:val="af0"/>
              <w:jc w:val="center"/>
              <w:rPr>
                <w:color w:val="000000"/>
              </w:rPr>
            </w:pPr>
            <w:r w:rsidRPr="0030296A">
              <w:rPr>
                <w:color w:val="000000"/>
              </w:rPr>
              <w:t>2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б) Семинарские и практические занятия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44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pStyle w:val="a7"/>
              <w:numPr>
                <w:ilvl w:val="0"/>
                <w:numId w:val="8"/>
              </w:num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both"/>
              <w:rPr>
                <w:b/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Виды исследования сердца. Протокол стандартного ЭХОКГ исследования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4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pStyle w:val="a7"/>
              <w:numPr>
                <w:ilvl w:val="0"/>
                <w:numId w:val="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tabs>
                <w:tab w:val="left" w:pos="1070"/>
              </w:tabs>
              <w:suppressAutoHyphens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Левый желудочек.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4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pStyle w:val="a7"/>
              <w:numPr>
                <w:ilvl w:val="0"/>
                <w:numId w:val="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Правый желудочек.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4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pStyle w:val="a7"/>
              <w:numPr>
                <w:ilvl w:val="0"/>
                <w:numId w:val="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Предсердия.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4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pStyle w:val="a7"/>
              <w:numPr>
                <w:ilvl w:val="0"/>
                <w:numId w:val="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Левый атриовентрикулярный клапан.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4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pStyle w:val="a7"/>
              <w:numPr>
                <w:ilvl w:val="0"/>
                <w:numId w:val="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Аортальный клапан.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4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pStyle w:val="a7"/>
              <w:numPr>
                <w:ilvl w:val="0"/>
                <w:numId w:val="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sz w:val="24"/>
                <w:szCs w:val="24"/>
              </w:rPr>
            </w:pPr>
            <w:proofErr w:type="spellStart"/>
            <w:r w:rsidRPr="0030296A">
              <w:rPr>
                <w:sz w:val="24"/>
                <w:szCs w:val="24"/>
              </w:rPr>
              <w:t>Трикуспидальный</w:t>
            </w:r>
            <w:proofErr w:type="spellEnd"/>
            <w:r w:rsidRPr="0030296A">
              <w:rPr>
                <w:sz w:val="24"/>
                <w:szCs w:val="24"/>
              </w:rPr>
              <w:t xml:space="preserve"> клапан.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4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pStyle w:val="a7"/>
              <w:numPr>
                <w:ilvl w:val="0"/>
                <w:numId w:val="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Клапан легочной артерии.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4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pStyle w:val="a7"/>
              <w:numPr>
                <w:ilvl w:val="0"/>
                <w:numId w:val="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 Перикард.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2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pStyle w:val="a7"/>
              <w:numPr>
                <w:ilvl w:val="0"/>
                <w:numId w:val="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Протезированные клапаны.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2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pStyle w:val="a7"/>
              <w:numPr>
                <w:ilvl w:val="0"/>
                <w:numId w:val="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Врожденные пороки сердца.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4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pStyle w:val="a7"/>
              <w:numPr>
                <w:ilvl w:val="0"/>
                <w:numId w:val="8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sz w:val="24"/>
                <w:szCs w:val="24"/>
              </w:rPr>
            </w:pPr>
            <w:proofErr w:type="spellStart"/>
            <w:r w:rsidRPr="0030296A">
              <w:rPr>
                <w:sz w:val="24"/>
                <w:szCs w:val="24"/>
              </w:rPr>
              <w:t>Чреспищеводная</w:t>
            </w:r>
            <w:proofErr w:type="spellEnd"/>
            <w:r w:rsidRPr="0030296A">
              <w:rPr>
                <w:sz w:val="24"/>
                <w:szCs w:val="24"/>
              </w:rPr>
              <w:t xml:space="preserve"> эхокардиография.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2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b/>
                <w:sz w:val="24"/>
                <w:szCs w:val="24"/>
              </w:rPr>
            </w:pPr>
            <w:r w:rsidRPr="0030296A">
              <w:rPr>
                <w:b/>
                <w:sz w:val="24"/>
                <w:szCs w:val="24"/>
              </w:rPr>
              <w:t>в) Формы контроля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Устный опрос, собеседование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2</w:t>
            </w:r>
          </w:p>
        </w:tc>
      </w:tr>
      <w:tr w:rsidR="00822993" w:rsidRPr="0030296A" w:rsidTr="00F47C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  <w:r w:rsidRPr="0030296A">
              <w:rPr>
                <w:b/>
                <w:sz w:val="24"/>
                <w:szCs w:val="24"/>
              </w:rPr>
              <w:t>2. Самостоятельная внеаудиторная работа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а) Обязательная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b/>
                <w:sz w:val="24"/>
                <w:szCs w:val="24"/>
              </w:rPr>
            </w:pPr>
            <w:r w:rsidRPr="0030296A">
              <w:rPr>
                <w:b/>
                <w:sz w:val="24"/>
                <w:szCs w:val="24"/>
              </w:rPr>
              <w:t>34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both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Формы работы – подготовка к семинарским занятиям, работа с  литературой по теме , работа с тестами..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both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Виды контроля – устный опрос,  с</w:t>
            </w:r>
            <w:r w:rsidRPr="0030296A">
              <w:rPr>
                <w:sz w:val="24"/>
                <w:szCs w:val="24"/>
              </w:rPr>
              <w:t>обеседование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б) Необязательная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both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Формы работы – написание сообщений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both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 xml:space="preserve">Виды контроля </w:t>
            </w:r>
            <w:r w:rsidRPr="0030296A">
              <w:rPr>
                <w:sz w:val="24"/>
                <w:szCs w:val="24"/>
              </w:rPr>
              <w:t xml:space="preserve">– проверка продуктов деятельности, контроль за посещаемостью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</w:p>
        </w:tc>
      </w:tr>
      <w:tr w:rsidR="00822993" w:rsidRPr="0030296A" w:rsidTr="00F47C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Модуль 3</w:t>
            </w:r>
          </w:p>
        </w:tc>
      </w:tr>
      <w:tr w:rsidR="00822993" w:rsidRPr="0030296A" w:rsidTr="00F47C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sz w:val="24"/>
                <w:szCs w:val="24"/>
              </w:rPr>
              <w:t>Ультразвуковая диагностика заболеваний сосудистой системы.</w:t>
            </w:r>
          </w:p>
        </w:tc>
      </w:tr>
      <w:tr w:rsidR="00822993" w:rsidRPr="0030296A" w:rsidTr="00F47C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1. Аудиторная работа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а) Лекции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tabs>
                <w:tab w:val="left" w:pos="1070"/>
              </w:tabs>
              <w:suppressAutoHyphens/>
              <w:rPr>
                <w:color w:val="000000"/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Ультразвуковая диагностика заболеваний сосудов головы и шеи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pStyle w:val="af0"/>
              <w:jc w:val="center"/>
              <w:rPr>
                <w:color w:val="000000"/>
              </w:rPr>
            </w:pPr>
            <w:r w:rsidRPr="0030296A">
              <w:rPr>
                <w:color w:val="000000"/>
              </w:rPr>
              <w:t>4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tabs>
                <w:tab w:val="left" w:pos="1070"/>
              </w:tabs>
              <w:suppressAutoHyphens/>
              <w:ind w:left="46"/>
              <w:rPr>
                <w:color w:val="000000"/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Ультразвуковая диагностика заболеваний сосудов верхних и нижних конечностей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pStyle w:val="af0"/>
              <w:jc w:val="center"/>
              <w:rPr>
                <w:color w:val="000000"/>
              </w:rPr>
            </w:pPr>
            <w:r w:rsidRPr="0030296A">
              <w:rPr>
                <w:color w:val="000000"/>
              </w:rPr>
              <w:t>4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tabs>
                <w:tab w:val="left" w:pos="1070"/>
              </w:tabs>
              <w:suppressAutoHyphens/>
              <w:ind w:left="46"/>
              <w:rPr>
                <w:color w:val="000000"/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Ультразвуковая диагностика заболеваний брюшного отдела аорты и ее висцеральных ветвей.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pStyle w:val="af0"/>
              <w:jc w:val="center"/>
              <w:rPr>
                <w:color w:val="000000"/>
              </w:rPr>
            </w:pPr>
            <w:r w:rsidRPr="0030296A">
              <w:rPr>
                <w:color w:val="000000"/>
              </w:rPr>
              <w:t>2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widowControl/>
              <w:numPr>
                <w:ilvl w:val="1"/>
                <w:numId w:val="5"/>
              </w:numPr>
              <w:tabs>
                <w:tab w:val="clear" w:pos="1070"/>
              </w:tabs>
              <w:suppressAutoHyphens/>
              <w:ind w:left="46"/>
              <w:rPr>
                <w:color w:val="000000"/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Ультразвуковая диагностика заболеваний системы нижней полой вены.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pStyle w:val="af0"/>
              <w:jc w:val="center"/>
              <w:rPr>
                <w:color w:val="000000"/>
              </w:rPr>
            </w:pPr>
            <w:r w:rsidRPr="0030296A">
              <w:rPr>
                <w:color w:val="000000"/>
              </w:rPr>
              <w:t>2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tabs>
                <w:tab w:val="left" w:pos="1070"/>
              </w:tabs>
              <w:suppressAutoHyphens/>
              <w:ind w:left="46"/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pStyle w:val="af0"/>
              <w:jc w:val="center"/>
              <w:rPr>
                <w:color w:val="000000"/>
              </w:rPr>
            </w:pPr>
            <w:r w:rsidRPr="0030296A">
              <w:rPr>
                <w:color w:val="000000"/>
              </w:rPr>
              <w:t>2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б)Семинарские и практические занятия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24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suppressAutoHyphens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Ультразвуковая диагностика заболеваний сосудов головы и шеи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8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tabs>
                <w:tab w:val="left" w:pos="1070"/>
              </w:tabs>
              <w:suppressAutoHyphens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Ультразвуковая диагностика заболеваний сосудов верхних и нижних конечностей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8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tabs>
                <w:tab w:val="left" w:pos="1070"/>
              </w:tabs>
              <w:suppressAutoHyphens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Ультразвуковая диагностика заболеваний брюшного отдела аорты и ее висцеральных ветвей.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2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tabs>
                <w:tab w:val="left" w:pos="1070"/>
              </w:tabs>
              <w:suppressAutoHyphens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Ультразвуковая диагностика заболеваний системы нижней полой вены.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2</w:t>
            </w:r>
          </w:p>
        </w:tc>
      </w:tr>
      <w:tr w:rsidR="00822993" w:rsidRPr="0030296A" w:rsidTr="00F47C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sz w:val="24"/>
                <w:szCs w:val="24"/>
              </w:rPr>
            </w:pPr>
            <w:r w:rsidRPr="0030296A">
              <w:rPr>
                <w:b/>
                <w:sz w:val="24"/>
                <w:szCs w:val="24"/>
              </w:rPr>
              <w:t xml:space="preserve">                          в) Формы контроля </w:t>
            </w:r>
          </w:p>
        </w:tc>
      </w:tr>
      <w:tr w:rsidR="00822993" w:rsidRPr="0030296A" w:rsidTr="00F47C4E">
        <w:tc>
          <w:tcPr>
            <w:tcW w:w="4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b/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Устный опрос, собеседование.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b/>
                <w:sz w:val="24"/>
                <w:szCs w:val="24"/>
              </w:rPr>
            </w:pPr>
            <w:r w:rsidRPr="0030296A">
              <w:rPr>
                <w:b/>
                <w:sz w:val="24"/>
                <w:szCs w:val="24"/>
              </w:rPr>
              <w:t>2</w:t>
            </w:r>
          </w:p>
        </w:tc>
      </w:tr>
      <w:tr w:rsidR="00822993" w:rsidRPr="0030296A" w:rsidTr="00F47C4E">
        <w:tc>
          <w:tcPr>
            <w:tcW w:w="4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Итоговое тестирование по 1,2,3 модулям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b/>
                <w:sz w:val="24"/>
                <w:szCs w:val="24"/>
              </w:rPr>
            </w:pPr>
            <w:r w:rsidRPr="0030296A">
              <w:rPr>
                <w:b/>
                <w:sz w:val="24"/>
                <w:szCs w:val="24"/>
              </w:rPr>
              <w:t>2</w:t>
            </w:r>
          </w:p>
        </w:tc>
      </w:tr>
      <w:tr w:rsidR="00822993" w:rsidRPr="0030296A" w:rsidTr="00F47C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  <w:r w:rsidRPr="0030296A">
              <w:rPr>
                <w:b/>
                <w:sz w:val="24"/>
                <w:szCs w:val="24"/>
              </w:rPr>
              <w:t>2. Самостоятельная внеаудиторная работа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а) Обязательная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b/>
                <w:sz w:val="24"/>
                <w:szCs w:val="24"/>
              </w:rPr>
            </w:pPr>
            <w:r w:rsidRPr="0030296A">
              <w:rPr>
                <w:b/>
                <w:sz w:val="24"/>
                <w:szCs w:val="24"/>
              </w:rPr>
              <w:t>18</w:t>
            </w: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both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Формы работы – подготовка к семинарским занятиям, работа с  литературой по теме, работа с тестами.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both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Виды контроля – устный опрос,  с</w:t>
            </w:r>
            <w:r w:rsidRPr="0030296A">
              <w:rPr>
                <w:sz w:val="24"/>
                <w:szCs w:val="24"/>
              </w:rPr>
              <w:t>обеседование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b/>
                <w:color w:val="000000"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б) Необязательная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both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>Формы работы – написание сообщений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</w:p>
        </w:tc>
      </w:tr>
      <w:tr w:rsidR="00822993" w:rsidRPr="0030296A" w:rsidTr="00F47C4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both"/>
              <w:rPr>
                <w:color w:val="000000"/>
                <w:sz w:val="24"/>
                <w:szCs w:val="24"/>
              </w:rPr>
            </w:pPr>
            <w:r w:rsidRPr="0030296A">
              <w:rPr>
                <w:color w:val="000000"/>
                <w:sz w:val="24"/>
                <w:szCs w:val="24"/>
              </w:rPr>
              <w:t xml:space="preserve">Виды контроля </w:t>
            </w:r>
            <w:r w:rsidRPr="0030296A">
              <w:rPr>
                <w:sz w:val="24"/>
                <w:szCs w:val="24"/>
              </w:rPr>
              <w:t xml:space="preserve">– проверка продуктов деятельности, контроль за посещаемостью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822993" w:rsidRPr="0030296A" w:rsidRDefault="00822993" w:rsidP="0030296A">
      <w:pPr>
        <w:jc w:val="both"/>
        <w:rPr>
          <w:b/>
          <w:sz w:val="24"/>
          <w:szCs w:val="24"/>
        </w:rPr>
      </w:pPr>
    </w:p>
    <w:p w:rsidR="00822993" w:rsidRPr="0030296A" w:rsidRDefault="00103ABC" w:rsidP="0030296A">
      <w:pPr>
        <w:ind w:left="284"/>
        <w:jc w:val="both"/>
        <w:rPr>
          <w:b/>
          <w:sz w:val="24"/>
          <w:szCs w:val="24"/>
        </w:rPr>
      </w:pPr>
      <w:r w:rsidRPr="0030296A">
        <w:rPr>
          <w:b/>
          <w:sz w:val="24"/>
          <w:szCs w:val="24"/>
        </w:rPr>
        <w:t xml:space="preserve">4.4 </w:t>
      </w:r>
      <w:r w:rsidR="00822993" w:rsidRPr="0030296A">
        <w:rPr>
          <w:b/>
          <w:sz w:val="24"/>
          <w:szCs w:val="24"/>
        </w:rPr>
        <w:t>Самостоятельная внеаудиторная работа</w:t>
      </w:r>
    </w:p>
    <w:p w:rsidR="00822993" w:rsidRPr="0030296A" w:rsidRDefault="00822993" w:rsidP="0030296A">
      <w:pPr>
        <w:ind w:firstLine="708"/>
        <w:jc w:val="center"/>
        <w:rPr>
          <w:i/>
          <w:sz w:val="24"/>
          <w:szCs w:val="24"/>
        </w:rPr>
      </w:pPr>
      <w:r w:rsidRPr="0030296A">
        <w:rPr>
          <w:b/>
          <w:i/>
          <w:sz w:val="24"/>
          <w:szCs w:val="24"/>
        </w:rPr>
        <w:t>Обязательная внеаудиторная самостоятельная работа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633"/>
        <w:gridCol w:w="1369"/>
        <w:gridCol w:w="4852"/>
      </w:tblGrid>
      <w:tr w:rsidR="00822993" w:rsidRPr="0030296A" w:rsidTr="00F47C4E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b/>
                <w:sz w:val="24"/>
                <w:szCs w:val="24"/>
              </w:rPr>
            </w:pPr>
            <w:r w:rsidRPr="0030296A">
              <w:rPr>
                <w:b/>
                <w:sz w:val="24"/>
                <w:szCs w:val="24"/>
              </w:rPr>
              <w:t>Вид работы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pStyle w:val="af0"/>
              <w:jc w:val="center"/>
              <w:rPr>
                <w:b/>
                <w:color w:val="000000"/>
              </w:rPr>
            </w:pPr>
            <w:proofErr w:type="spellStart"/>
            <w:r w:rsidRPr="0030296A">
              <w:rPr>
                <w:b/>
                <w:color w:val="000000"/>
              </w:rPr>
              <w:t>Трудо</w:t>
            </w:r>
            <w:proofErr w:type="spellEnd"/>
            <w:r w:rsidRPr="0030296A">
              <w:rPr>
                <w:b/>
                <w:color w:val="000000"/>
              </w:rPr>
              <w:t>-</w:t>
            </w:r>
          </w:p>
          <w:p w:rsidR="00822993" w:rsidRPr="0030296A" w:rsidRDefault="00822993" w:rsidP="0030296A">
            <w:pPr>
              <w:pStyle w:val="af0"/>
              <w:jc w:val="center"/>
              <w:rPr>
                <w:b/>
                <w:color w:val="000000"/>
              </w:rPr>
            </w:pPr>
            <w:r w:rsidRPr="0030296A">
              <w:rPr>
                <w:b/>
                <w:color w:val="000000"/>
              </w:rPr>
              <w:t>емкость</w:t>
            </w:r>
          </w:p>
          <w:p w:rsidR="00822993" w:rsidRPr="0030296A" w:rsidRDefault="00822993" w:rsidP="0030296A">
            <w:pPr>
              <w:jc w:val="center"/>
              <w:rPr>
                <w:b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(час)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b/>
                <w:sz w:val="24"/>
                <w:szCs w:val="24"/>
              </w:rPr>
            </w:pPr>
            <w:r w:rsidRPr="0030296A">
              <w:rPr>
                <w:b/>
                <w:sz w:val="24"/>
                <w:szCs w:val="24"/>
              </w:rPr>
              <w:t>Вид контроля</w:t>
            </w:r>
          </w:p>
        </w:tc>
      </w:tr>
      <w:tr w:rsidR="00822993" w:rsidRPr="0030296A" w:rsidTr="00F47C4E">
        <w:trPr>
          <w:trHeight w:val="6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pStyle w:val="af0"/>
              <w:rPr>
                <w:color w:val="000000"/>
              </w:rPr>
            </w:pPr>
            <w:r w:rsidRPr="0030296A">
              <w:rPr>
                <w:color w:val="000000"/>
              </w:rPr>
              <w:t>Работа с лекционным материалом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pStyle w:val="a5"/>
              <w:jc w:val="center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12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Устный опрос.  Собеседование</w:t>
            </w:r>
          </w:p>
        </w:tc>
      </w:tr>
      <w:tr w:rsidR="00822993" w:rsidRPr="0030296A" w:rsidTr="00F47C4E">
        <w:trPr>
          <w:trHeight w:val="6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pStyle w:val="af0"/>
              <w:jc w:val="both"/>
              <w:rPr>
                <w:color w:val="000000"/>
              </w:rPr>
            </w:pPr>
            <w:r w:rsidRPr="0030296A">
              <w:rPr>
                <w:color w:val="000000"/>
              </w:rPr>
              <w:t>Подготовка к семинарским занятиям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pStyle w:val="a5"/>
              <w:jc w:val="center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34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Устный опрос.  Собеседование</w:t>
            </w:r>
          </w:p>
        </w:tc>
      </w:tr>
      <w:tr w:rsidR="00822993" w:rsidRPr="0030296A" w:rsidTr="00F47C4E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both"/>
              <w:rPr>
                <w:sz w:val="24"/>
                <w:szCs w:val="24"/>
              </w:rPr>
            </w:pPr>
          </w:p>
        </w:tc>
      </w:tr>
      <w:tr w:rsidR="00822993" w:rsidRPr="0030296A" w:rsidTr="00F47C4E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Написание рефератов, сообщений по темам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12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Защита и обсуждение реферата, сообщения</w:t>
            </w:r>
          </w:p>
        </w:tc>
      </w:tr>
      <w:tr w:rsidR="00822993" w:rsidRPr="0030296A" w:rsidTr="00F47C4E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             Всего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60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both"/>
              <w:rPr>
                <w:sz w:val="24"/>
                <w:szCs w:val="24"/>
              </w:rPr>
            </w:pPr>
          </w:p>
        </w:tc>
      </w:tr>
    </w:tbl>
    <w:p w:rsidR="00822993" w:rsidRPr="0030296A" w:rsidRDefault="00822993" w:rsidP="0030296A">
      <w:pPr>
        <w:jc w:val="both"/>
        <w:rPr>
          <w:b/>
          <w:sz w:val="24"/>
          <w:szCs w:val="24"/>
        </w:rPr>
      </w:pPr>
    </w:p>
    <w:p w:rsidR="00822993" w:rsidRPr="0030296A" w:rsidRDefault="00822993" w:rsidP="0030296A">
      <w:pPr>
        <w:jc w:val="center"/>
        <w:rPr>
          <w:b/>
          <w:bCs/>
          <w:i/>
          <w:sz w:val="24"/>
          <w:szCs w:val="24"/>
        </w:rPr>
      </w:pPr>
      <w:r w:rsidRPr="0030296A">
        <w:rPr>
          <w:b/>
          <w:i/>
          <w:sz w:val="24"/>
          <w:szCs w:val="24"/>
        </w:rPr>
        <w:t>Дополнительная внеаудиторная самостоятельная работа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668"/>
        <w:gridCol w:w="1334"/>
        <w:gridCol w:w="4852"/>
      </w:tblGrid>
      <w:tr w:rsidR="00822993" w:rsidRPr="0030296A" w:rsidTr="00F47C4E">
        <w:trPr>
          <w:trHeight w:val="84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b/>
                <w:sz w:val="24"/>
                <w:szCs w:val="24"/>
              </w:rPr>
            </w:pPr>
            <w:r w:rsidRPr="0030296A">
              <w:rPr>
                <w:b/>
                <w:sz w:val="24"/>
                <w:szCs w:val="24"/>
              </w:rPr>
              <w:t>Вид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pStyle w:val="af0"/>
              <w:jc w:val="center"/>
              <w:rPr>
                <w:b/>
                <w:color w:val="000000"/>
              </w:rPr>
            </w:pPr>
            <w:r w:rsidRPr="0030296A">
              <w:rPr>
                <w:b/>
                <w:color w:val="000000"/>
              </w:rPr>
              <w:t>Труд-</w:t>
            </w:r>
            <w:proofErr w:type="spellStart"/>
            <w:r w:rsidRPr="0030296A">
              <w:rPr>
                <w:b/>
                <w:color w:val="000000"/>
              </w:rPr>
              <w:t>ть</w:t>
            </w:r>
            <w:proofErr w:type="spellEnd"/>
          </w:p>
          <w:p w:rsidR="00822993" w:rsidRPr="0030296A" w:rsidRDefault="00822993" w:rsidP="0030296A">
            <w:pPr>
              <w:jc w:val="center"/>
              <w:rPr>
                <w:b/>
                <w:sz w:val="24"/>
                <w:szCs w:val="24"/>
              </w:rPr>
            </w:pPr>
            <w:r w:rsidRPr="0030296A">
              <w:rPr>
                <w:b/>
                <w:color w:val="000000"/>
                <w:sz w:val="24"/>
                <w:szCs w:val="24"/>
              </w:rPr>
              <w:t>(час)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b/>
                <w:sz w:val="24"/>
                <w:szCs w:val="24"/>
              </w:rPr>
            </w:pPr>
            <w:r w:rsidRPr="0030296A">
              <w:rPr>
                <w:b/>
                <w:sz w:val="24"/>
                <w:szCs w:val="24"/>
              </w:rPr>
              <w:t>Вид контроля</w:t>
            </w:r>
          </w:p>
        </w:tc>
      </w:tr>
      <w:tr w:rsidR="00822993" w:rsidRPr="0030296A" w:rsidTr="00AD36DA">
        <w:trPr>
          <w:trHeight w:val="12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lastRenderedPageBreak/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Реферативное сообщение по заданной тематике, подборка литературы, научных публикаций и электронных источников информации.</w:t>
            </w:r>
          </w:p>
        </w:tc>
      </w:tr>
      <w:tr w:rsidR="00822993" w:rsidRPr="0030296A" w:rsidTr="00F47C4E">
        <w:trPr>
          <w:trHeight w:val="14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Составление тестовых заданий по изучаемым темам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Проверка продуктов деятельности</w:t>
            </w:r>
          </w:p>
          <w:p w:rsidR="00822993" w:rsidRPr="0030296A" w:rsidRDefault="00822993" w:rsidP="0030296A">
            <w:pPr>
              <w:jc w:val="both"/>
              <w:rPr>
                <w:sz w:val="24"/>
                <w:szCs w:val="24"/>
              </w:rPr>
            </w:pPr>
          </w:p>
          <w:p w:rsidR="00822993" w:rsidRPr="0030296A" w:rsidRDefault="00822993" w:rsidP="0030296A">
            <w:pPr>
              <w:jc w:val="both"/>
              <w:rPr>
                <w:sz w:val="24"/>
                <w:szCs w:val="24"/>
              </w:rPr>
            </w:pPr>
          </w:p>
        </w:tc>
      </w:tr>
    </w:tbl>
    <w:p w:rsidR="00822993" w:rsidRPr="0030296A" w:rsidRDefault="00822993" w:rsidP="0030296A">
      <w:pPr>
        <w:jc w:val="center"/>
        <w:rPr>
          <w:b/>
          <w:color w:val="000000"/>
          <w:sz w:val="24"/>
          <w:szCs w:val="24"/>
        </w:rPr>
      </w:pPr>
    </w:p>
    <w:p w:rsidR="00822993" w:rsidRPr="0030296A" w:rsidRDefault="00103ABC" w:rsidP="001E2EA3">
      <w:pPr>
        <w:jc w:val="center"/>
        <w:rPr>
          <w:b/>
          <w:color w:val="000000"/>
          <w:sz w:val="24"/>
          <w:szCs w:val="24"/>
        </w:rPr>
      </w:pPr>
      <w:r w:rsidRPr="0030296A">
        <w:rPr>
          <w:b/>
          <w:color w:val="000000"/>
          <w:sz w:val="24"/>
          <w:szCs w:val="24"/>
        </w:rPr>
        <w:t>5</w:t>
      </w:r>
      <w:r w:rsidR="00822993" w:rsidRPr="0030296A">
        <w:rPr>
          <w:b/>
          <w:color w:val="000000"/>
          <w:sz w:val="24"/>
          <w:szCs w:val="24"/>
        </w:rPr>
        <w:t>. Учебно-методическое и информационное обеспечение дисциплины:</w:t>
      </w:r>
    </w:p>
    <w:p w:rsidR="00822993" w:rsidRPr="0030296A" w:rsidRDefault="00822993" w:rsidP="001E2EA3">
      <w:pPr>
        <w:ind w:right="-180"/>
        <w:jc w:val="center"/>
        <w:rPr>
          <w:sz w:val="24"/>
          <w:szCs w:val="24"/>
        </w:rPr>
      </w:pPr>
    </w:p>
    <w:p w:rsidR="00822993" w:rsidRPr="0030296A" w:rsidRDefault="00103ABC" w:rsidP="0030296A">
      <w:pPr>
        <w:ind w:firstLine="709"/>
        <w:rPr>
          <w:sz w:val="24"/>
          <w:szCs w:val="24"/>
        </w:rPr>
      </w:pPr>
      <w:r w:rsidRPr="0030296A">
        <w:rPr>
          <w:color w:val="000000"/>
          <w:sz w:val="24"/>
          <w:szCs w:val="24"/>
        </w:rPr>
        <w:t>5.1</w:t>
      </w:r>
      <w:r w:rsidR="00822993" w:rsidRPr="0030296A">
        <w:rPr>
          <w:color w:val="000000"/>
          <w:sz w:val="24"/>
          <w:szCs w:val="24"/>
        </w:rPr>
        <w:t xml:space="preserve"> основная литература</w:t>
      </w:r>
      <w:r w:rsidR="00822993" w:rsidRPr="0030296A">
        <w:rPr>
          <w:sz w:val="24"/>
          <w:szCs w:val="24"/>
        </w:rPr>
        <w:t xml:space="preserve"> </w:t>
      </w:r>
    </w:p>
    <w:p w:rsidR="00267983" w:rsidRPr="0030296A" w:rsidRDefault="00267983" w:rsidP="0030296A">
      <w:pPr>
        <w:pStyle w:val="a7"/>
        <w:numPr>
          <w:ilvl w:val="0"/>
          <w:numId w:val="25"/>
        </w:numPr>
        <w:tabs>
          <w:tab w:val="left" w:pos="851"/>
        </w:tabs>
        <w:ind w:left="426"/>
        <w:jc w:val="both"/>
        <w:rPr>
          <w:sz w:val="24"/>
          <w:szCs w:val="24"/>
        </w:rPr>
      </w:pPr>
      <w:r w:rsidRPr="0030296A">
        <w:rPr>
          <w:sz w:val="24"/>
          <w:szCs w:val="24"/>
        </w:rPr>
        <w:t>Алехин М.Н., Седов В.П."</w:t>
      </w:r>
      <w:proofErr w:type="spellStart"/>
      <w:r w:rsidRPr="0030296A">
        <w:rPr>
          <w:sz w:val="24"/>
          <w:szCs w:val="24"/>
        </w:rPr>
        <w:t>Допплерэхокардиография</w:t>
      </w:r>
      <w:proofErr w:type="spellEnd"/>
      <w:r w:rsidRPr="0030296A">
        <w:rPr>
          <w:sz w:val="24"/>
          <w:szCs w:val="24"/>
        </w:rPr>
        <w:t xml:space="preserve">", Москва, 1997 </w:t>
      </w:r>
    </w:p>
    <w:p w:rsidR="00267983" w:rsidRPr="0030296A" w:rsidRDefault="00267983" w:rsidP="0030296A">
      <w:pPr>
        <w:pStyle w:val="a7"/>
        <w:widowControl/>
        <w:numPr>
          <w:ilvl w:val="0"/>
          <w:numId w:val="25"/>
        </w:numPr>
        <w:tabs>
          <w:tab w:val="left" w:pos="142"/>
          <w:tab w:val="left" w:pos="1134"/>
        </w:tabs>
        <w:autoSpaceDE/>
        <w:autoSpaceDN/>
        <w:adjustRightInd/>
        <w:ind w:left="426"/>
        <w:rPr>
          <w:sz w:val="24"/>
          <w:szCs w:val="24"/>
        </w:rPr>
      </w:pPr>
      <w:proofErr w:type="spellStart"/>
      <w:r w:rsidRPr="0030296A">
        <w:rPr>
          <w:sz w:val="24"/>
          <w:szCs w:val="24"/>
        </w:rPr>
        <w:t>Вилькенсхоф</w:t>
      </w:r>
      <w:proofErr w:type="spellEnd"/>
      <w:r w:rsidRPr="0030296A">
        <w:rPr>
          <w:sz w:val="24"/>
          <w:szCs w:val="24"/>
        </w:rPr>
        <w:t xml:space="preserve"> У. Справочник по эхокардиографии.- М:. Медицинская литература. 2009.</w:t>
      </w:r>
    </w:p>
    <w:p w:rsidR="00267983" w:rsidRPr="0030296A" w:rsidRDefault="00267983" w:rsidP="0030296A">
      <w:pPr>
        <w:pStyle w:val="a7"/>
        <w:numPr>
          <w:ilvl w:val="0"/>
          <w:numId w:val="25"/>
        </w:numPr>
        <w:tabs>
          <w:tab w:val="left" w:pos="851"/>
        </w:tabs>
        <w:ind w:left="426"/>
        <w:jc w:val="both"/>
        <w:rPr>
          <w:sz w:val="24"/>
          <w:szCs w:val="24"/>
        </w:rPr>
      </w:pPr>
      <w:r w:rsidRPr="0030296A">
        <w:rPr>
          <w:sz w:val="24"/>
          <w:szCs w:val="24"/>
        </w:rPr>
        <w:t xml:space="preserve">Зубарев А.Р., Богачев В.Ю., Митьков В.В.     "Ультразвуковая диагностика заболеваний вен нижних     конечностей" Москва, </w:t>
      </w:r>
      <w:proofErr w:type="spellStart"/>
      <w:r w:rsidRPr="0030296A">
        <w:rPr>
          <w:sz w:val="24"/>
          <w:szCs w:val="24"/>
        </w:rPr>
        <w:t>Видар</w:t>
      </w:r>
      <w:proofErr w:type="spellEnd"/>
      <w:r w:rsidRPr="0030296A">
        <w:rPr>
          <w:sz w:val="24"/>
          <w:szCs w:val="24"/>
        </w:rPr>
        <w:t>, 1999.Ткаченко СБ., Берестень Н.Ф. Т</w:t>
      </w:r>
      <w:r w:rsidRPr="0030296A">
        <w:rPr>
          <w:bCs/>
          <w:sz w:val="24"/>
          <w:szCs w:val="24"/>
        </w:rPr>
        <w:t xml:space="preserve">каневое допплеровское исследование    миокарда. </w:t>
      </w:r>
      <w:r w:rsidRPr="0030296A">
        <w:rPr>
          <w:sz w:val="24"/>
          <w:szCs w:val="24"/>
        </w:rPr>
        <w:t>М.: «Реал Тайм», 2006. - 176 с: ил.</w:t>
      </w:r>
    </w:p>
    <w:p w:rsidR="00267983" w:rsidRPr="0030296A" w:rsidRDefault="00267983" w:rsidP="0030296A">
      <w:pPr>
        <w:pStyle w:val="a7"/>
        <w:numPr>
          <w:ilvl w:val="0"/>
          <w:numId w:val="25"/>
        </w:numPr>
        <w:tabs>
          <w:tab w:val="left" w:pos="851"/>
        </w:tabs>
        <w:ind w:left="426"/>
        <w:jc w:val="both"/>
        <w:rPr>
          <w:sz w:val="24"/>
          <w:szCs w:val="24"/>
        </w:rPr>
      </w:pPr>
      <w:r w:rsidRPr="0030296A">
        <w:rPr>
          <w:sz w:val="24"/>
          <w:szCs w:val="24"/>
        </w:rPr>
        <w:t xml:space="preserve">Клиническое руководство по ультразвуковой диагностике  Под  редакцией </w:t>
      </w:r>
      <w:proofErr w:type="spellStart"/>
      <w:r w:rsidRPr="0030296A">
        <w:rPr>
          <w:sz w:val="24"/>
          <w:szCs w:val="24"/>
        </w:rPr>
        <w:t>В.В.Митькова</w:t>
      </w:r>
      <w:proofErr w:type="spellEnd"/>
      <w:r w:rsidRPr="0030296A">
        <w:rPr>
          <w:sz w:val="24"/>
          <w:szCs w:val="24"/>
        </w:rPr>
        <w:t xml:space="preserve"> и </w:t>
      </w:r>
      <w:proofErr w:type="spellStart"/>
      <w:r w:rsidRPr="0030296A">
        <w:rPr>
          <w:sz w:val="24"/>
          <w:szCs w:val="24"/>
        </w:rPr>
        <w:t>В.А.Сандрикова</w:t>
      </w:r>
      <w:proofErr w:type="spellEnd"/>
      <w:r w:rsidRPr="0030296A">
        <w:rPr>
          <w:sz w:val="24"/>
          <w:szCs w:val="24"/>
        </w:rPr>
        <w:t xml:space="preserve"> том 5, Москва,   </w:t>
      </w:r>
      <w:proofErr w:type="spellStart"/>
      <w:r w:rsidRPr="0030296A">
        <w:rPr>
          <w:sz w:val="24"/>
          <w:szCs w:val="24"/>
        </w:rPr>
        <w:t>Видар</w:t>
      </w:r>
      <w:proofErr w:type="spellEnd"/>
      <w:r w:rsidRPr="0030296A">
        <w:rPr>
          <w:sz w:val="24"/>
          <w:szCs w:val="24"/>
        </w:rPr>
        <w:t xml:space="preserve">,  1998 </w:t>
      </w:r>
    </w:p>
    <w:p w:rsidR="00267983" w:rsidRPr="0030296A" w:rsidRDefault="00267983" w:rsidP="0030296A">
      <w:pPr>
        <w:pStyle w:val="a7"/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ind w:left="426"/>
        <w:rPr>
          <w:sz w:val="24"/>
          <w:szCs w:val="24"/>
        </w:rPr>
      </w:pPr>
      <w:r w:rsidRPr="0030296A">
        <w:rPr>
          <w:sz w:val="24"/>
          <w:szCs w:val="24"/>
        </w:rPr>
        <w:t>Рыбакова М.К., Алехин М.Н., Митьков В.В. Практическое руководство по ультразвуковой диагностике. Эхокардиография. – М: ВИДАР, 2008.</w:t>
      </w:r>
    </w:p>
    <w:p w:rsidR="00267983" w:rsidRPr="0030296A" w:rsidRDefault="00267983" w:rsidP="0030296A">
      <w:pPr>
        <w:pStyle w:val="a7"/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ind w:left="426"/>
        <w:rPr>
          <w:sz w:val="24"/>
          <w:szCs w:val="24"/>
        </w:rPr>
      </w:pPr>
      <w:r w:rsidRPr="0030296A">
        <w:rPr>
          <w:sz w:val="24"/>
          <w:szCs w:val="24"/>
        </w:rPr>
        <w:t>Рыбакова М.К., Митьков В.В.  Эхокардиография  в таблицах и схемах.- М: ВИДАР, 2011.</w:t>
      </w:r>
    </w:p>
    <w:p w:rsidR="00267983" w:rsidRPr="0030296A" w:rsidRDefault="00267983" w:rsidP="0030296A">
      <w:pPr>
        <w:pStyle w:val="a7"/>
        <w:numPr>
          <w:ilvl w:val="0"/>
          <w:numId w:val="25"/>
        </w:numPr>
        <w:tabs>
          <w:tab w:val="left" w:pos="851"/>
        </w:tabs>
        <w:ind w:left="426"/>
        <w:jc w:val="both"/>
        <w:rPr>
          <w:sz w:val="24"/>
          <w:szCs w:val="24"/>
        </w:rPr>
      </w:pPr>
      <w:r w:rsidRPr="0030296A">
        <w:rPr>
          <w:sz w:val="24"/>
          <w:szCs w:val="24"/>
        </w:rPr>
        <w:t>Ультразвуковая допплеровская диагностика сосудистых     заболеваний"  Под редакцией Ю.М.Никитина, А.И.Труханова     Москва, 1998.</w:t>
      </w:r>
    </w:p>
    <w:p w:rsidR="00267983" w:rsidRPr="0030296A" w:rsidRDefault="00267983" w:rsidP="0030296A">
      <w:pPr>
        <w:pStyle w:val="a7"/>
        <w:widowControl/>
        <w:numPr>
          <w:ilvl w:val="0"/>
          <w:numId w:val="25"/>
        </w:numPr>
        <w:autoSpaceDE/>
        <w:autoSpaceDN/>
        <w:adjustRightInd/>
        <w:spacing w:after="200"/>
        <w:ind w:left="426"/>
        <w:rPr>
          <w:sz w:val="24"/>
          <w:szCs w:val="24"/>
        </w:rPr>
      </w:pPr>
      <w:r w:rsidRPr="0030296A">
        <w:rPr>
          <w:sz w:val="24"/>
          <w:szCs w:val="24"/>
        </w:rPr>
        <w:t xml:space="preserve">Ультразвуковое исследование сердца и сосудов [Текст] : учеб. пособие для системы </w:t>
      </w:r>
      <w:proofErr w:type="spellStart"/>
      <w:r w:rsidRPr="0030296A">
        <w:rPr>
          <w:sz w:val="24"/>
          <w:szCs w:val="24"/>
        </w:rPr>
        <w:t>послевуз</w:t>
      </w:r>
      <w:proofErr w:type="spellEnd"/>
      <w:r w:rsidRPr="0030296A">
        <w:rPr>
          <w:sz w:val="24"/>
          <w:szCs w:val="24"/>
        </w:rPr>
        <w:t xml:space="preserve">. проф. образования врачей / ред. О. Ю. </w:t>
      </w:r>
      <w:proofErr w:type="spellStart"/>
      <w:r w:rsidRPr="0030296A">
        <w:rPr>
          <w:sz w:val="24"/>
          <w:szCs w:val="24"/>
        </w:rPr>
        <w:t>Атьков</w:t>
      </w:r>
      <w:proofErr w:type="spellEnd"/>
      <w:r w:rsidRPr="0030296A">
        <w:rPr>
          <w:sz w:val="24"/>
          <w:szCs w:val="24"/>
        </w:rPr>
        <w:t xml:space="preserve">. - М. : </w:t>
      </w:r>
      <w:proofErr w:type="spellStart"/>
      <w:r w:rsidRPr="0030296A">
        <w:rPr>
          <w:sz w:val="24"/>
          <w:szCs w:val="24"/>
        </w:rPr>
        <w:t>Эксмо</w:t>
      </w:r>
      <w:proofErr w:type="spellEnd"/>
      <w:r w:rsidRPr="0030296A">
        <w:rPr>
          <w:sz w:val="24"/>
          <w:szCs w:val="24"/>
        </w:rPr>
        <w:t xml:space="preserve">, 2009. - 400 с. : ил. - (Медицинский атлас). - </w:t>
      </w:r>
      <w:r w:rsidRPr="0030296A">
        <w:rPr>
          <w:bCs/>
          <w:sz w:val="24"/>
          <w:szCs w:val="24"/>
        </w:rPr>
        <w:t xml:space="preserve">ISBN </w:t>
      </w:r>
      <w:r w:rsidRPr="0030296A">
        <w:rPr>
          <w:sz w:val="24"/>
          <w:szCs w:val="24"/>
        </w:rPr>
        <w:t>978-5-699-29556-2</w:t>
      </w:r>
    </w:p>
    <w:p w:rsidR="00267983" w:rsidRPr="0030296A" w:rsidRDefault="00267983" w:rsidP="0030296A">
      <w:pPr>
        <w:pStyle w:val="a7"/>
        <w:numPr>
          <w:ilvl w:val="0"/>
          <w:numId w:val="25"/>
        </w:numPr>
        <w:tabs>
          <w:tab w:val="left" w:pos="851"/>
        </w:tabs>
        <w:ind w:left="426"/>
        <w:jc w:val="both"/>
        <w:rPr>
          <w:sz w:val="24"/>
          <w:szCs w:val="24"/>
        </w:rPr>
      </w:pPr>
      <w:r w:rsidRPr="0030296A">
        <w:rPr>
          <w:sz w:val="24"/>
          <w:szCs w:val="24"/>
        </w:rPr>
        <w:t>Шиллер Н., Осипов М.А "Клиническая эхокардиография"      Москва, 2005</w:t>
      </w:r>
    </w:p>
    <w:p w:rsidR="006778D5" w:rsidRDefault="006778D5" w:rsidP="001E2EA3">
      <w:pPr>
        <w:ind w:firstLine="709"/>
        <w:rPr>
          <w:color w:val="000000"/>
          <w:sz w:val="24"/>
          <w:szCs w:val="24"/>
        </w:rPr>
      </w:pPr>
    </w:p>
    <w:p w:rsidR="006778D5" w:rsidRDefault="00103ABC" w:rsidP="006778D5">
      <w:pPr>
        <w:ind w:firstLine="709"/>
        <w:rPr>
          <w:rFonts w:eastAsiaTheme="minorHAnsi"/>
          <w:color w:val="000000"/>
          <w:sz w:val="23"/>
          <w:szCs w:val="23"/>
          <w:lang w:eastAsia="en-US"/>
        </w:rPr>
      </w:pPr>
      <w:r w:rsidRPr="0030296A">
        <w:rPr>
          <w:color w:val="000000"/>
          <w:sz w:val="24"/>
          <w:szCs w:val="24"/>
        </w:rPr>
        <w:t>5.2</w:t>
      </w:r>
      <w:r w:rsidR="00822993" w:rsidRPr="0030296A">
        <w:rPr>
          <w:color w:val="000000"/>
          <w:sz w:val="24"/>
          <w:szCs w:val="24"/>
        </w:rPr>
        <w:t xml:space="preserve"> дополнительная литература</w:t>
      </w:r>
      <w:r w:rsidR="006778D5">
        <w:t xml:space="preserve">  </w:t>
      </w:r>
    </w:p>
    <w:p w:rsidR="006778D5" w:rsidRPr="0030296A" w:rsidRDefault="006778D5" w:rsidP="0030296A">
      <w:pPr>
        <w:pStyle w:val="23"/>
        <w:numPr>
          <w:ilvl w:val="3"/>
          <w:numId w:val="10"/>
        </w:numPr>
        <w:tabs>
          <w:tab w:val="clear" w:pos="2880"/>
          <w:tab w:val="num" w:pos="360"/>
        </w:tabs>
        <w:ind w:left="360"/>
        <w:rPr>
          <w:lang w:val="en-US"/>
        </w:rPr>
      </w:pPr>
      <w:proofErr w:type="spellStart"/>
      <w:r w:rsidRPr="0030296A">
        <w:rPr>
          <w:lang w:val="en-US"/>
        </w:rPr>
        <w:t>Feigenbaum</w:t>
      </w:r>
      <w:proofErr w:type="spellEnd"/>
      <w:r w:rsidRPr="0030296A">
        <w:rPr>
          <w:lang w:val="en-US"/>
        </w:rPr>
        <w:t xml:space="preserve"> H., Echocardiography – </w:t>
      </w:r>
      <w:proofErr w:type="spellStart"/>
      <w:r w:rsidRPr="0030296A">
        <w:rPr>
          <w:lang w:val="en-US"/>
        </w:rPr>
        <w:t>Phyladelphia</w:t>
      </w:r>
      <w:proofErr w:type="spellEnd"/>
      <w:r w:rsidRPr="0030296A">
        <w:rPr>
          <w:lang w:val="en-US"/>
        </w:rPr>
        <w:t xml:space="preserve">: Sea end </w:t>
      </w:r>
      <w:proofErr w:type="spellStart"/>
      <w:r w:rsidRPr="0030296A">
        <w:rPr>
          <w:lang w:val="en-US"/>
        </w:rPr>
        <w:t>Febiger</w:t>
      </w:r>
      <w:proofErr w:type="spellEnd"/>
      <w:r w:rsidRPr="0030296A">
        <w:rPr>
          <w:lang w:val="en-US"/>
        </w:rPr>
        <w:t>, 1976.</w:t>
      </w:r>
    </w:p>
    <w:p w:rsidR="006778D5" w:rsidRPr="0030296A" w:rsidRDefault="006778D5" w:rsidP="0030296A">
      <w:pPr>
        <w:pStyle w:val="23"/>
        <w:numPr>
          <w:ilvl w:val="3"/>
          <w:numId w:val="10"/>
        </w:numPr>
        <w:tabs>
          <w:tab w:val="clear" w:pos="2880"/>
          <w:tab w:val="num" w:pos="360"/>
        </w:tabs>
        <w:ind w:left="360"/>
        <w:rPr>
          <w:lang w:val="en-US"/>
        </w:rPr>
      </w:pPr>
      <w:proofErr w:type="spellStart"/>
      <w:r w:rsidRPr="0030296A">
        <w:rPr>
          <w:lang w:val="en-US"/>
        </w:rPr>
        <w:t>Marveen</w:t>
      </w:r>
      <w:proofErr w:type="spellEnd"/>
      <w:r w:rsidRPr="0030296A">
        <w:rPr>
          <w:lang w:val="en-US"/>
        </w:rPr>
        <w:t xml:space="preserve"> Craig. Diagnostic Medical </w:t>
      </w:r>
      <w:proofErr w:type="spellStart"/>
      <w:r w:rsidRPr="0030296A">
        <w:rPr>
          <w:lang w:val="en-US"/>
        </w:rPr>
        <w:t>Sonography</w:t>
      </w:r>
      <w:proofErr w:type="spellEnd"/>
      <w:r w:rsidRPr="0030296A">
        <w:rPr>
          <w:lang w:val="en-US"/>
        </w:rPr>
        <w:t xml:space="preserve">. Echocardiography./ </w:t>
      </w:r>
      <w:proofErr w:type="spellStart"/>
      <w:r w:rsidRPr="0030296A">
        <w:rPr>
          <w:lang w:val="en-US"/>
        </w:rPr>
        <w:t>J.B.Lippincott</w:t>
      </w:r>
      <w:proofErr w:type="spellEnd"/>
      <w:r w:rsidRPr="0030296A">
        <w:rPr>
          <w:lang w:val="en-US"/>
        </w:rPr>
        <w:t xml:space="preserve"> Company, Philadelphia. 1991</w:t>
      </w:r>
    </w:p>
    <w:p w:rsidR="006778D5" w:rsidRPr="0030296A" w:rsidRDefault="006778D5" w:rsidP="0030296A">
      <w:pPr>
        <w:pStyle w:val="23"/>
        <w:numPr>
          <w:ilvl w:val="3"/>
          <w:numId w:val="10"/>
        </w:numPr>
        <w:tabs>
          <w:tab w:val="clear" w:pos="2880"/>
          <w:tab w:val="num" w:pos="360"/>
        </w:tabs>
        <w:ind w:left="360"/>
      </w:pPr>
      <w:r w:rsidRPr="0030296A">
        <w:t>Абдуллаев Р.Я. «Клиническая Эхокардиография при ишемической болезни сердца», Харьков, Факт, 2001г.</w:t>
      </w:r>
    </w:p>
    <w:p w:rsidR="006778D5" w:rsidRPr="0030296A" w:rsidRDefault="006778D5" w:rsidP="0030296A">
      <w:pPr>
        <w:pStyle w:val="23"/>
        <w:numPr>
          <w:ilvl w:val="3"/>
          <w:numId w:val="10"/>
        </w:numPr>
        <w:tabs>
          <w:tab w:val="clear" w:pos="2880"/>
          <w:tab w:val="num" w:pos="360"/>
        </w:tabs>
        <w:ind w:left="360"/>
      </w:pPr>
      <w:r w:rsidRPr="0030296A">
        <w:t>Абдуллаев</w:t>
      </w:r>
      <w:r w:rsidRPr="006778D5">
        <w:t xml:space="preserve"> </w:t>
      </w:r>
      <w:r w:rsidRPr="0030296A">
        <w:t xml:space="preserve">Р.Я., </w:t>
      </w:r>
      <w:proofErr w:type="spellStart"/>
      <w:r w:rsidRPr="0030296A">
        <w:t>Ю.С.Соболь</w:t>
      </w:r>
      <w:proofErr w:type="spellEnd"/>
      <w:r w:rsidRPr="0030296A">
        <w:t xml:space="preserve">, </w:t>
      </w:r>
      <w:proofErr w:type="spellStart"/>
      <w:r w:rsidRPr="0030296A">
        <w:t>Н.Б.Шиллер,Э.Фостер</w:t>
      </w:r>
      <w:proofErr w:type="spellEnd"/>
      <w:r w:rsidRPr="0030296A">
        <w:t>. «Современная Эхокардиография» Харьков, «Фортуна-Пресс», 2001г.</w:t>
      </w:r>
    </w:p>
    <w:p w:rsidR="006778D5" w:rsidRPr="0030296A" w:rsidRDefault="006778D5" w:rsidP="0030296A">
      <w:pPr>
        <w:pStyle w:val="23"/>
        <w:numPr>
          <w:ilvl w:val="3"/>
          <w:numId w:val="10"/>
        </w:numPr>
        <w:tabs>
          <w:tab w:val="clear" w:pos="2880"/>
          <w:tab w:val="num" w:pos="360"/>
        </w:tabs>
        <w:ind w:left="360"/>
      </w:pPr>
      <w:proofErr w:type="spellStart"/>
      <w:r w:rsidRPr="0030296A">
        <w:t>Затикян</w:t>
      </w:r>
      <w:proofErr w:type="spellEnd"/>
      <w:r w:rsidRPr="0030296A">
        <w:t xml:space="preserve"> Е.П. «Кардиология плода и новорожденного», М., Инфо-медиа, 1996.</w:t>
      </w:r>
    </w:p>
    <w:p w:rsidR="006778D5" w:rsidRPr="0030296A" w:rsidRDefault="006778D5" w:rsidP="0030296A">
      <w:pPr>
        <w:pStyle w:val="23"/>
        <w:numPr>
          <w:ilvl w:val="3"/>
          <w:numId w:val="10"/>
        </w:numPr>
        <w:tabs>
          <w:tab w:val="clear" w:pos="2880"/>
          <w:tab w:val="num" w:pos="360"/>
        </w:tabs>
        <w:ind w:left="360"/>
      </w:pPr>
      <w:r w:rsidRPr="0030296A">
        <w:t xml:space="preserve">Клиническая ультразвуковая диагностика» Под редакцией Н. М. </w:t>
      </w:r>
      <w:proofErr w:type="spellStart"/>
      <w:r w:rsidRPr="0030296A">
        <w:t>Мухарлямова</w:t>
      </w:r>
      <w:proofErr w:type="spellEnd"/>
      <w:r w:rsidRPr="0030296A">
        <w:t>. В 2-х томах М. Медицина 1987 г.</w:t>
      </w:r>
    </w:p>
    <w:p w:rsidR="006778D5" w:rsidRPr="0030296A" w:rsidRDefault="006778D5" w:rsidP="0030296A">
      <w:pPr>
        <w:pStyle w:val="23"/>
        <w:numPr>
          <w:ilvl w:val="3"/>
          <w:numId w:val="10"/>
        </w:numPr>
        <w:tabs>
          <w:tab w:val="clear" w:pos="2880"/>
          <w:tab w:val="num" w:pos="360"/>
        </w:tabs>
        <w:ind w:left="360"/>
      </w:pPr>
      <w:proofErr w:type="spellStart"/>
      <w:r w:rsidRPr="0030296A">
        <w:t>Мухарлямов</w:t>
      </w:r>
      <w:proofErr w:type="spellEnd"/>
      <w:r w:rsidRPr="006778D5">
        <w:t xml:space="preserve"> </w:t>
      </w:r>
      <w:r w:rsidRPr="0030296A">
        <w:t>Н. М., Ю. Н. Беленков «Ультразвуковая диагностика в кардиологии», М.1981.</w:t>
      </w:r>
    </w:p>
    <w:p w:rsidR="006778D5" w:rsidRPr="006778D5" w:rsidRDefault="006778D5" w:rsidP="0030296A">
      <w:pPr>
        <w:pStyle w:val="23"/>
        <w:numPr>
          <w:ilvl w:val="3"/>
          <w:numId w:val="10"/>
        </w:numPr>
        <w:tabs>
          <w:tab w:val="clear" w:pos="2880"/>
          <w:tab w:val="num" w:pos="360"/>
        </w:tabs>
        <w:ind w:left="360"/>
      </w:pPr>
      <w:proofErr w:type="spellStart"/>
      <w:r>
        <w:t>Н</w:t>
      </w:r>
      <w:r w:rsidRPr="006778D5">
        <w:rPr>
          <w:rFonts w:eastAsiaTheme="minorHAnsi"/>
          <w:color w:val="000000"/>
          <w:sz w:val="23"/>
          <w:szCs w:val="23"/>
          <w:lang w:eastAsia="en-US"/>
        </w:rPr>
        <w:t>асникова</w:t>
      </w:r>
      <w:proofErr w:type="spellEnd"/>
      <w:r w:rsidRPr="006778D5">
        <w:rPr>
          <w:rFonts w:eastAsiaTheme="minorHAnsi"/>
          <w:color w:val="000000"/>
          <w:sz w:val="23"/>
          <w:szCs w:val="23"/>
          <w:lang w:eastAsia="en-US"/>
        </w:rPr>
        <w:t xml:space="preserve"> И. Ю. Ультразвуковая диагностика [Текст] / И. Ю. </w:t>
      </w:r>
      <w:proofErr w:type="spellStart"/>
      <w:r w:rsidRPr="006778D5">
        <w:rPr>
          <w:rFonts w:eastAsiaTheme="minorHAnsi"/>
          <w:color w:val="000000"/>
          <w:sz w:val="23"/>
          <w:szCs w:val="23"/>
          <w:lang w:eastAsia="en-US"/>
        </w:rPr>
        <w:t>Насникова</w:t>
      </w:r>
      <w:proofErr w:type="spellEnd"/>
      <w:r w:rsidRPr="006778D5">
        <w:rPr>
          <w:rFonts w:eastAsiaTheme="minorHAnsi"/>
          <w:color w:val="000000"/>
          <w:sz w:val="23"/>
          <w:szCs w:val="23"/>
          <w:lang w:eastAsia="en-US"/>
        </w:rPr>
        <w:t>, Н. Ю. Маркина; под ред. С. К. Тернового. - М. : ГЭОТАР-Медиа, 2008.</w:t>
      </w:r>
    </w:p>
    <w:p w:rsidR="006778D5" w:rsidRPr="0030296A" w:rsidRDefault="006778D5" w:rsidP="0030296A">
      <w:pPr>
        <w:pStyle w:val="23"/>
        <w:numPr>
          <w:ilvl w:val="3"/>
          <w:numId w:val="10"/>
        </w:numPr>
        <w:tabs>
          <w:tab w:val="clear" w:pos="2880"/>
          <w:tab w:val="num" w:pos="360"/>
        </w:tabs>
        <w:ind w:left="360"/>
      </w:pPr>
      <w:r w:rsidRPr="0030296A">
        <w:t>Осипов</w:t>
      </w:r>
      <w:r w:rsidRPr="006778D5">
        <w:t xml:space="preserve"> </w:t>
      </w:r>
      <w:r w:rsidRPr="0030296A">
        <w:t xml:space="preserve">Л.В.. Ультразвуковые диагностические приборы. Москва. 1999. </w:t>
      </w:r>
    </w:p>
    <w:p w:rsidR="006778D5" w:rsidRDefault="006778D5" w:rsidP="0030296A">
      <w:pPr>
        <w:pStyle w:val="23"/>
        <w:numPr>
          <w:ilvl w:val="3"/>
          <w:numId w:val="10"/>
        </w:numPr>
        <w:tabs>
          <w:tab w:val="clear" w:pos="2880"/>
          <w:tab w:val="num" w:pos="360"/>
        </w:tabs>
        <w:ind w:left="360"/>
      </w:pP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Па</w:t>
      </w:r>
      <w:r w:rsidRPr="006778D5">
        <w:rPr>
          <w:rFonts w:eastAsiaTheme="minorHAnsi"/>
          <w:color w:val="000000"/>
          <w:sz w:val="23"/>
          <w:szCs w:val="23"/>
          <w:lang w:eastAsia="en-US"/>
        </w:rPr>
        <w:t>льмера</w:t>
      </w:r>
      <w:proofErr w:type="spellEnd"/>
      <w:r w:rsidRPr="006778D5">
        <w:rPr>
          <w:rFonts w:eastAsiaTheme="minorHAnsi"/>
          <w:color w:val="000000"/>
          <w:sz w:val="23"/>
          <w:szCs w:val="23"/>
          <w:lang w:eastAsia="en-US"/>
        </w:rPr>
        <w:t xml:space="preserve"> П. Е. С.; пер. с англ. А. Н. Хитровой. «Руководство по ультразвуковой диагностике» - М. : Медицина, 200</w:t>
      </w:r>
      <w:r>
        <w:rPr>
          <w:rFonts w:eastAsiaTheme="minorHAnsi"/>
          <w:color w:val="000000"/>
          <w:sz w:val="23"/>
          <w:szCs w:val="23"/>
          <w:lang w:eastAsia="en-US"/>
        </w:rPr>
        <w:t>6</w:t>
      </w:r>
    </w:p>
    <w:p w:rsidR="006778D5" w:rsidRPr="0030296A" w:rsidRDefault="006778D5" w:rsidP="0030296A">
      <w:pPr>
        <w:pStyle w:val="23"/>
        <w:numPr>
          <w:ilvl w:val="3"/>
          <w:numId w:val="10"/>
        </w:numPr>
        <w:tabs>
          <w:tab w:val="clear" w:pos="2880"/>
          <w:tab w:val="num" w:pos="360"/>
        </w:tabs>
        <w:ind w:left="360"/>
      </w:pPr>
      <w:r w:rsidRPr="0030296A">
        <w:t xml:space="preserve">Сан. Д. Дж. И Андерсен, </w:t>
      </w:r>
      <w:proofErr w:type="spellStart"/>
      <w:r w:rsidRPr="0030296A">
        <w:t>Эхокардиографический</w:t>
      </w:r>
      <w:proofErr w:type="spellEnd"/>
      <w:r w:rsidRPr="0030296A">
        <w:t xml:space="preserve"> атлас Нью-Йорк, 1982.</w:t>
      </w:r>
    </w:p>
    <w:p w:rsidR="006778D5" w:rsidRPr="0030296A" w:rsidRDefault="006778D5" w:rsidP="0030296A">
      <w:pPr>
        <w:pStyle w:val="23"/>
        <w:numPr>
          <w:ilvl w:val="3"/>
          <w:numId w:val="10"/>
        </w:numPr>
        <w:tabs>
          <w:tab w:val="clear" w:pos="2880"/>
          <w:tab w:val="num" w:pos="360"/>
        </w:tabs>
        <w:ind w:left="360"/>
      </w:pPr>
      <w:r w:rsidRPr="0030296A">
        <w:t xml:space="preserve">Сердечнососудистая хирургия, под. ред. В.И. </w:t>
      </w:r>
      <w:proofErr w:type="spellStart"/>
      <w:r w:rsidRPr="0030296A">
        <w:t>Бураковского</w:t>
      </w:r>
      <w:proofErr w:type="spellEnd"/>
      <w:r w:rsidRPr="0030296A">
        <w:t xml:space="preserve">, Н.А. </w:t>
      </w:r>
      <w:proofErr w:type="spellStart"/>
      <w:r w:rsidRPr="0030296A">
        <w:t>Бокерия</w:t>
      </w:r>
      <w:proofErr w:type="spellEnd"/>
      <w:r w:rsidRPr="0030296A">
        <w:t>, М. 1989.</w:t>
      </w:r>
    </w:p>
    <w:p w:rsidR="006778D5" w:rsidRPr="0030296A" w:rsidRDefault="006778D5" w:rsidP="0030296A">
      <w:pPr>
        <w:pStyle w:val="23"/>
        <w:numPr>
          <w:ilvl w:val="3"/>
          <w:numId w:val="10"/>
        </w:numPr>
        <w:tabs>
          <w:tab w:val="clear" w:pos="2880"/>
          <w:tab w:val="num" w:pos="360"/>
        </w:tabs>
        <w:ind w:left="360"/>
      </w:pPr>
      <w:r w:rsidRPr="0030296A">
        <w:lastRenderedPageBreak/>
        <w:t>Соловьев</w:t>
      </w:r>
      <w:r w:rsidRPr="006778D5">
        <w:t xml:space="preserve"> </w:t>
      </w:r>
      <w:r w:rsidRPr="0030296A">
        <w:t xml:space="preserve">Г.М., Л.В.Попов, Ю.В. Игнатов «Кардиохирургия в </w:t>
      </w:r>
      <w:proofErr w:type="spellStart"/>
      <w:r w:rsidRPr="0030296A">
        <w:t>эхокардиографическом</w:t>
      </w:r>
      <w:proofErr w:type="spellEnd"/>
      <w:r w:rsidRPr="0030296A">
        <w:t xml:space="preserve">  </w:t>
      </w:r>
      <w:proofErr w:type="spellStart"/>
      <w:r w:rsidRPr="0030296A">
        <w:t>исследованиии</w:t>
      </w:r>
      <w:proofErr w:type="spellEnd"/>
      <w:r w:rsidRPr="0030296A">
        <w:t>», М., 1980.</w:t>
      </w:r>
    </w:p>
    <w:p w:rsidR="006778D5" w:rsidRDefault="006778D5" w:rsidP="0030296A">
      <w:pPr>
        <w:pStyle w:val="23"/>
        <w:numPr>
          <w:ilvl w:val="3"/>
          <w:numId w:val="10"/>
        </w:numPr>
        <w:tabs>
          <w:tab w:val="clear" w:pos="2880"/>
          <w:tab w:val="num" w:pos="360"/>
        </w:tabs>
        <w:ind w:left="360"/>
      </w:pPr>
      <w:proofErr w:type="spellStart"/>
      <w:r w:rsidRPr="0030296A">
        <w:t>Фейгенбаум</w:t>
      </w:r>
      <w:proofErr w:type="spellEnd"/>
      <w:r w:rsidRPr="0030296A">
        <w:t xml:space="preserve"> Х. «Эхокард</w:t>
      </w:r>
      <w:r>
        <w:t xml:space="preserve">иография», Москва, </w:t>
      </w:r>
      <w:proofErr w:type="spellStart"/>
      <w:r>
        <w:t>Видар</w:t>
      </w:r>
      <w:proofErr w:type="spellEnd"/>
      <w:r>
        <w:t>, 1999г.</w:t>
      </w:r>
    </w:p>
    <w:p w:rsidR="006778D5" w:rsidRPr="0030296A" w:rsidRDefault="006778D5" w:rsidP="0030296A">
      <w:pPr>
        <w:pStyle w:val="23"/>
        <w:numPr>
          <w:ilvl w:val="3"/>
          <w:numId w:val="10"/>
        </w:numPr>
        <w:tabs>
          <w:tab w:val="clear" w:pos="2880"/>
          <w:tab w:val="num" w:pos="360"/>
        </w:tabs>
        <w:ind w:left="360"/>
      </w:pPr>
      <w:proofErr w:type="spellStart"/>
      <w:r w:rsidRPr="0030296A">
        <w:t>Шилллер</w:t>
      </w:r>
      <w:proofErr w:type="spellEnd"/>
      <w:r w:rsidRPr="006778D5">
        <w:t xml:space="preserve"> </w:t>
      </w:r>
      <w:r w:rsidRPr="0030296A">
        <w:t>Н., М.А. Осипов, «Клиническая эхокардиография», М., 1993.</w:t>
      </w:r>
    </w:p>
    <w:p w:rsidR="006778D5" w:rsidRPr="0030296A" w:rsidRDefault="006778D5" w:rsidP="0030296A">
      <w:pPr>
        <w:pStyle w:val="23"/>
        <w:numPr>
          <w:ilvl w:val="3"/>
          <w:numId w:val="10"/>
        </w:numPr>
        <w:tabs>
          <w:tab w:val="clear" w:pos="2880"/>
          <w:tab w:val="num" w:pos="360"/>
        </w:tabs>
        <w:ind w:left="360"/>
      </w:pPr>
      <w:r w:rsidRPr="0030296A">
        <w:t>Яковлев</w:t>
      </w:r>
      <w:r w:rsidRPr="006778D5">
        <w:t xml:space="preserve"> </w:t>
      </w:r>
      <w:r w:rsidRPr="0030296A">
        <w:t xml:space="preserve">В.Н., </w:t>
      </w:r>
      <w:proofErr w:type="spellStart"/>
      <w:r w:rsidRPr="0030296A">
        <w:t>Р.С.Карпов</w:t>
      </w:r>
      <w:proofErr w:type="spellEnd"/>
      <w:r w:rsidRPr="0030296A">
        <w:t xml:space="preserve">, </w:t>
      </w:r>
      <w:proofErr w:type="spellStart"/>
      <w:r w:rsidRPr="0030296A">
        <w:t>Л.Н.Гасаненков</w:t>
      </w:r>
      <w:proofErr w:type="spellEnd"/>
      <w:r w:rsidRPr="0030296A">
        <w:t xml:space="preserve"> «Пролапс митрального клапана», Томск, 1985.</w:t>
      </w:r>
    </w:p>
    <w:p w:rsidR="0030296A" w:rsidRPr="0030296A" w:rsidRDefault="0030296A" w:rsidP="0030296A">
      <w:pPr>
        <w:pStyle w:val="23"/>
        <w:ind w:left="360" w:firstLine="0"/>
      </w:pPr>
    </w:p>
    <w:p w:rsidR="00822993" w:rsidRPr="0030296A" w:rsidRDefault="00103ABC" w:rsidP="001E2EA3">
      <w:pPr>
        <w:ind w:firstLine="709"/>
        <w:jc w:val="both"/>
        <w:rPr>
          <w:sz w:val="24"/>
          <w:szCs w:val="24"/>
        </w:rPr>
      </w:pPr>
      <w:r w:rsidRPr="0030296A">
        <w:rPr>
          <w:sz w:val="24"/>
          <w:szCs w:val="24"/>
        </w:rPr>
        <w:t>5.3</w:t>
      </w:r>
      <w:r w:rsidR="00822993" w:rsidRPr="0030296A">
        <w:rPr>
          <w:sz w:val="24"/>
          <w:szCs w:val="24"/>
        </w:rPr>
        <w:t xml:space="preserve"> программное обеспечение – общесистемное и прикладное программное обеспечение.</w:t>
      </w:r>
    </w:p>
    <w:p w:rsidR="00822993" w:rsidRPr="0030296A" w:rsidRDefault="00822993" w:rsidP="001E2EA3">
      <w:pPr>
        <w:widowControl/>
        <w:numPr>
          <w:ilvl w:val="0"/>
          <w:numId w:val="11"/>
        </w:numPr>
        <w:tabs>
          <w:tab w:val="clear" w:pos="644"/>
          <w:tab w:val="num" w:pos="426"/>
        </w:tabs>
        <w:autoSpaceDE/>
        <w:autoSpaceDN/>
        <w:adjustRightInd/>
        <w:ind w:left="567" w:hanging="425"/>
        <w:rPr>
          <w:color w:val="000000"/>
          <w:sz w:val="24"/>
          <w:szCs w:val="24"/>
        </w:rPr>
      </w:pPr>
      <w:r w:rsidRPr="0030296A">
        <w:rPr>
          <w:color w:val="000000"/>
          <w:sz w:val="24"/>
          <w:szCs w:val="24"/>
          <w:lang w:val="en-US"/>
        </w:rPr>
        <w:t>Windows</w:t>
      </w:r>
    </w:p>
    <w:p w:rsidR="00822993" w:rsidRPr="0030296A" w:rsidRDefault="00822993" w:rsidP="001E2EA3">
      <w:pPr>
        <w:widowControl/>
        <w:numPr>
          <w:ilvl w:val="0"/>
          <w:numId w:val="11"/>
        </w:numPr>
        <w:tabs>
          <w:tab w:val="clear" w:pos="644"/>
          <w:tab w:val="num" w:pos="426"/>
        </w:tabs>
        <w:autoSpaceDE/>
        <w:autoSpaceDN/>
        <w:adjustRightInd/>
        <w:ind w:left="567" w:hanging="425"/>
        <w:rPr>
          <w:sz w:val="24"/>
          <w:szCs w:val="24"/>
        </w:rPr>
      </w:pPr>
      <w:r w:rsidRPr="0030296A">
        <w:rPr>
          <w:color w:val="000000"/>
          <w:sz w:val="24"/>
          <w:szCs w:val="24"/>
          <w:lang w:val="en-US"/>
        </w:rPr>
        <w:t>Microsoft</w:t>
      </w:r>
      <w:r w:rsidRPr="0030296A">
        <w:rPr>
          <w:color w:val="000000"/>
          <w:sz w:val="24"/>
          <w:szCs w:val="24"/>
        </w:rPr>
        <w:t xml:space="preserve"> </w:t>
      </w:r>
      <w:r w:rsidRPr="0030296A">
        <w:rPr>
          <w:color w:val="000000"/>
          <w:sz w:val="24"/>
          <w:szCs w:val="24"/>
          <w:lang w:val="en-US"/>
        </w:rPr>
        <w:t>Office</w:t>
      </w:r>
      <w:r w:rsidRPr="0030296A">
        <w:rPr>
          <w:color w:val="000000"/>
          <w:sz w:val="24"/>
          <w:szCs w:val="24"/>
        </w:rPr>
        <w:t xml:space="preserve"> </w:t>
      </w:r>
    </w:p>
    <w:p w:rsidR="00822993" w:rsidRPr="0030296A" w:rsidRDefault="00822993" w:rsidP="001E2EA3">
      <w:pPr>
        <w:widowControl/>
        <w:numPr>
          <w:ilvl w:val="0"/>
          <w:numId w:val="11"/>
        </w:numPr>
        <w:tabs>
          <w:tab w:val="clear" w:pos="644"/>
          <w:tab w:val="num" w:pos="426"/>
        </w:tabs>
        <w:autoSpaceDE/>
        <w:autoSpaceDN/>
        <w:adjustRightInd/>
        <w:ind w:left="567" w:hanging="425"/>
        <w:rPr>
          <w:sz w:val="24"/>
          <w:szCs w:val="24"/>
        </w:rPr>
      </w:pPr>
      <w:r w:rsidRPr="0030296A">
        <w:rPr>
          <w:color w:val="000000"/>
          <w:sz w:val="24"/>
          <w:szCs w:val="24"/>
        </w:rPr>
        <w:t xml:space="preserve"> </w:t>
      </w:r>
      <w:r w:rsidRPr="0030296A">
        <w:rPr>
          <w:sz w:val="24"/>
          <w:szCs w:val="24"/>
        </w:rPr>
        <w:t xml:space="preserve">Интернет-ресурсы библиотеки ОрГМА: </w:t>
      </w:r>
    </w:p>
    <w:p w:rsidR="00822993" w:rsidRPr="001E2EA3" w:rsidRDefault="00822993" w:rsidP="001E2EA3">
      <w:pPr>
        <w:pStyle w:val="a7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spacing w:after="200"/>
        <w:ind w:hanging="153"/>
        <w:rPr>
          <w:sz w:val="24"/>
          <w:szCs w:val="24"/>
        </w:rPr>
      </w:pPr>
      <w:r w:rsidRPr="001E2EA3">
        <w:rPr>
          <w:sz w:val="24"/>
          <w:szCs w:val="24"/>
        </w:rPr>
        <w:t>Электронные программы, научно-популярные, медицинские  электронные журналы</w:t>
      </w:r>
    </w:p>
    <w:p w:rsidR="00822993" w:rsidRPr="001E2EA3" w:rsidRDefault="00822993" w:rsidP="001E2EA3">
      <w:pPr>
        <w:pStyle w:val="a7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spacing w:after="200"/>
        <w:ind w:hanging="153"/>
        <w:rPr>
          <w:color w:val="000000"/>
          <w:sz w:val="24"/>
          <w:szCs w:val="24"/>
        </w:rPr>
      </w:pPr>
      <w:r w:rsidRPr="001E2EA3">
        <w:rPr>
          <w:sz w:val="24"/>
          <w:szCs w:val="24"/>
        </w:rPr>
        <w:t>«ИВИС» (</w:t>
      </w:r>
      <w:r w:rsidRPr="001E2EA3">
        <w:rPr>
          <w:color w:val="000000"/>
          <w:sz w:val="24"/>
          <w:szCs w:val="24"/>
        </w:rPr>
        <w:t xml:space="preserve"> </w:t>
      </w:r>
      <w:proofErr w:type="spellStart"/>
      <w:r w:rsidRPr="001E2EA3">
        <w:rPr>
          <w:color w:val="000000"/>
          <w:sz w:val="24"/>
          <w:szCs w:val="24"/>
          <w:lang w:val="en-US"/>
        </w:rPr>
        <w:t>Irbis</w:t>
      </w:r>
      <w:proofErr w:type="spellEnd"/>
      <w:r w:rsidRPr="001E2EA3">
        <w:rPr>
          <w:color w:val="000000"/>
          <w:sz w:val="24"/>
          <w:szCs w:val="24"/>
        </w:rPr>
        <w:t xml:space="preserve"> </w:t>
      </w:r>
      <w:r w:rsidRPr="001E2EA3">
        <w:rPr>
          <w:color w:val="000000"/>
          <w:sz w:val="24"/>
          <w:szCs w:val="24"/>
          <w:lang w:val="en-US"/>
        </w:rPr>
        <w:t>bib</w:t>
      </w:r>
      <w:r w:rsidRPr="001E2EA3">
        <w:rPr>
          <w:color w:val="000000"/>
          <w:sz w:val="24"/>
          <w:szCs w:val="24"/>
        </w:rPr>
        <w:t>)</w:t>
      </w:r>
    </w:p>
    <w:p w:rsidR="00822993" w:rsidRPr="001E2EA3" w:rsidRDefault="00822993" w:rsidP="001E2EA3">
      <w:pPr>
        <w:pStyle w:val="a7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hanging="153"/>
        <w:rPr>
          <w:sz w:val="24"/>
          <w:szCs w:val="24"/>
        </w:rPr>
      </w:pPr>
      <w:r w:rsidRPr="001E2EA3">
        <w:rPr>
          <w:sz w:val="24"/>
          <w:szCs w:val="24"/>
        </w:rPr>
        <w:t>Научная электронная библиотека.</w:t>
      </w:r>
    </w:p>
    <w:p w:rsidR="00822993" w:rsidRPr="001E2EA3" w:rsidRDefault="00822993" w:rsidP="001E2EA3">
      <w:pPr>
        <w:pStyle w:val="a7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hanging="153"/>
        <w:rPr>
          <w:sz w:val="24"/>
          <w:szCs w:val="24"/>
        </w:rPr>
      </w:pPr>
      <w:r w:rsidRPr="001E2EA3">
        <w:rPr>
          <w:sz w:val="24"/>
          <w:szCs w:val="24"/>
        </w:rPr>
        <w:t>«</w:t>
      </w:r>
      <w:r w:rsidRPr="001E2EA3">
        <w:rPr>
          <w:sz w:val="24"/>
          <w:szCs w:val="24"/>
          <w:lang w:val="en-US"/>
        </w:rPr>
        <w:t>EBSCO</w:t>
      </w:r>
      <w:r w:rsidRPr="001E2EA3">
        <w:rPr>
          <w:sz w:val="24"/>
          <w:szCs w:val="24"/>
        </w:rPr>
        <w:t>».</w:t>
      </w:r>
    </w:p>
    <w:p w:rsidR="00822993" w:rsidRPr="001E2EA3" w:rsidRDefault="00822993" w:rsidP="001E2EA3">
      <w:pPr>
        <w:pStyle w:val="a7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hanging="153"/>
        <w:rPr>
          <w:sz w:val="24"/>
          <w:szCs w:val="24"/>
        </w:rPr>
      </w:pPr>
      <w:r w:rsidRPr="001E2EA3">
        <w:rPr>
          <w:sz w:val="24"/>
          <w:szCs w:val="24"/>
        </w:rPr>
        <w:t>Электронно-библиотечная система (ЭБС) «Консультант студента».</w:t>
      </w:r>
    </w:p>
    <w:p w:rsidR="00822993" w:rsidRPr="001E2EA3" w:rsidRDefault="00822993" w:rsidP="001E2EA3">
      <w:pPr>
        <w:pStyle w:val="a7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hanging="153"/>
        <w:rPr>
          <w:sz w:val="24"/>
          <w:szCs w:val="24"/>
        </w:rPr>
      </w:pPr>
      <w:r w:rsidRPr="001E2EA3">
        <w:rPr>
          <w:sz w:val="24"/>
          <w:szCs w:val="24"/>
        </w:rPr>
        <w:t>Правовая система «Консультант плюс».</w:t>
      </w:r>
    </w:p>
    <w:p w:rsidR="00822993" w:rsidRPr="0030296A" w:rsidRDefault="00822993" w:rsidP="0030296A">
      <w:pPr>
        <w:pStyle w:val="a7"/>
        <w:ind w:left="1265"/>
        <w:rPr>
          <w:sz w:val="24"/>
          <w:szCs w:val="24"/>
        </w:rPr>
      </w:pPr>
    </w:p>
    <w:p w:rsidR="00822993" w:rsidRPr="0030296A" w:rsidRDefault="00103ABC" w:rsidP="001E2EA3">
      <w:pPr>
        <w:ind w:firstLine="709"/>
        <w:rPr>
          <w:sz w:val="24"/>
          <w:szCs w:val="24"/>
        </w:rPr>
      </w:pPr>
      <w:r w:rsidRPr="0030296A">
        <w:rPr>
          <w:sz w:val="24"/>
          <w:szCs w:val="24"/>
        </w:rPr>
        <w:t xml:space="preserve">5.4 </w:t>
      </w:r>
      <w:r w:rsidR="00822993" w:rsidRPr="0030296A">
        <w:rPr>
          <w:sz w:val="24"/>
          <w:szCs w:val="24"/>
        </w:rPr>
        <w:t xml:space="preserve"> базы данных, информационно-справочные и поисковые системы –  Интернет ресурсы, отвечающие тематике дисциплины: ресурсы  (официальные медицинские сайты интернет)</w:t>
      </w:r>
    </w:p>
    <w:p w:rsidR="00822993" w:rsidRPr="0030296A" w:rsidRDefault="0057227B" w:rsidP="001E2EA3">
      <w:pPr>
        <w:pStyle w:val="a7"/>
        <w:widowControl/>
        <w:numPr>
          <w:ilvl w:val="0"/>
          <w:numId w:val="26"/>
        </w:numPr>
        <w:tabs>
          <w:tab w:val="left" w:pos="851"/>
          <w:tab w:val="left" w:pos="1701"/>
        </w:tabs>
        <w:autoSpaceDE/>
        <w:autoSpaceDN/>
        <w:adjustRightInd/>
        <w:spacing w:after="200"/>
        <w:ind w:hanging="720"/>
        <w:jc w:val="both"/>
        <w:rPr>
          <w:sz w:val="24"/>
          <w:szCs w:val="24"/>
        </w:rPr>
      </w:pPr>
      <w:hyperlink r:id="rId9" w:history="1">
        <w:r w:rsidR="00822993" w:rsidRPr="0030296A">
          <w:rPr>
            <w:rStyle w:val="ae"/>
            <w:sz w:val="24"/>
            <w:szCs w:val="24"/>
          </w:rPr>
          <w:t>http://www.cardiosite.ru</w:t>
        </w:r>
      </w:hyperlink>
      <w:r w:rsidR="00822993" w:rsidRPr="0030296A">
        <w:rPr>
          <w:sz w:val="24"/>
          <w:szCs w:val="24"/>
        </w:rPr>
        <w:t xml:space="preserve">; </w:t>
      </w:r>
      <w:hyperlink r:id="rId10" w:history="1">
        <w:r w:rsidR="00822993" w:rsidRPr="0030296A">
          <w:rPr>
            <w:rStyle w:val="ae"/>
            <w:sz w:val="24"/>
            <w:szCs w:val="24"/>
          </w:rPr>
          <w:t>http://www.scardio.ru</w:t>
        </w:r>
      </w:hyperlink>
      <w:r w:rsidR="00822993" w:rsidRPr="0030296A">
        <w:rPr>
          <w:sz w:val="24"/>
          <w:szCs w:val="24"/>
        </w:rPr>
        <w:t xml:space="preserve"> – всероссийское научное общество кардиологов (ВНОК).</w:t>
      </w:r>
    </w:p>
    <w:p w:rsidR="00822993" w:rsidRPr="0030296A" w:rsidRDefault="0057227B" w:rsidP="001E2EA3">
      <w:pPr>
        <w:pStyle w:val="a7"/>
        <w:widowControl/>
        <w:numPr>
          <w:ilvl w:val="0"/>
          <w:numId w:val="26"/>
        </w:numPr>
        <w:tabs>
          <w:tab w:val="left" w:pos="851"/>
          <w:tab w:val="left" w:pos="1701"/>
        </w:tabs>
        <w:autoSpaceDE/>
        <w:autoSpaceDN/>
        <w:adjustRightInd/>
        <w:spacing w:after="200"/>
        <w:ind w:hanging="720"/>
        <w:jc w:val="both"/>
        <w:rPr>
          <w:sz w:val="24"/>
          <w:szCs w:val="24"/>
        </w:rPr>
      </w:pPr>
      <w:hyperlink r:id="rId11" w:history="1">
        <w:r w:rsidR="00822993" w:rsidRPr="0030296A">
          <w:rPr>
            <w:rStyle w:val="ae"/>
            <w:sz w:val="24"/>
            <w:szCs w:val="24"/>
          </w:rPr>
          <w:t>http://www.vnoa.ru</w:t>
        </w:r>
      </w:hyperlink>
      <w:r w:rsidR="00822993" w:rsidRPr="0030296A">
        <w:rPr>
          <w:sz w:val="24"/>
          <w:szCs w:val="24"/>
        </w:rPr>
        <w:t xml:space="preserve"> – всероссийское научное общество </w:t>
      </w:r>
      <w:proofErr w:type="spellStart"/>
      <w:r w:rsidR="00822993" w:rsidRPr="0030296A">
        <w:rPr>
          <w:sz w:val="24"/>
          <w:szCs w:val="24"/>
        </w:rPr>
        <w:t>аритмологов</w:t>
      </w:r>
      <w:proofErr w:type="spellEnd"/>
      <w:r w:rsidR="00822993" w:rsidRPr="0030296A">
        <w:rPr>
          <w:sz w:val="24"/>
          <w:szCs w:val="24"/>
        </w:rPr>
        <w:t xml:space="preserve"> (ВНОА).</w:t>
      </w:r>
    </w:p>
    <w:p w:rsidR="00822993" w:rsidRPr="0030296A" w:rsidRDefault="0057227B" w:rsidP="001E2EA3">
      <w:pPr>
        <w:pStyle w:val="a7"/>
        <w:widowControl/>
        <w:numPr>
          <w:ilvl w:val="0"/>
          <w:numId w:val="26"/>
        </w:numPr>
        <w:tabs>
          <w:tab w:val="left" w:pos="851"/>
          <w:tab w:val="left" w:pos="1701"/>
        </w:tabs>
        <w:autoSpaceDE/>
        <w:autoSpaceDN/>
        <w:adjustRightInd/>
        <w:spacing w:after="200"/>
        <w:ind w:hanging="720"/>
        <w:jc w:val="both"/>
        <w:rPr>
          <w:sz w:val="24"/>
          <w:szCs w:val="24"/>
        </w:rPr>
      </w:pPr>
      <w:hyperlink r:id="rId12" w:history="1">
        <w:r w:rsidR="00822993" w:rsidRPr="0030296A">
          <w:rPr>
            <w:rStyle w:val="ae"/>
            <w:sz w:val="24"/>
            <w:szCs w:val="24"/>
          </w:rPr>
          <w:t>http://www.rsmsim.ru</w:t>
        </w:r>
      </w:hyperlink>
      <w:r w:rsidR="00822993" w:rsidRPr="0030296A">
        <w:rPr>
          <w:sz w:val="24"/>
          <w:szCs w:val="24"/>
        </w:rPr>
        <w:t xml:space="preserve"> - российское научное медицинское общество терапевтов РНМОТ).</w:t>
      </w:r>
    </w:p>
    <w:p w:rsidR="00822993" w:rsidRPr="0030296A" w:rsidRDefault="0057227B" w:rsidP="001E2EA3">
      <w:pPr>
        <w:pStyle w:val="a7"/>
        <w:widowControl/>
        <w:numPr>
          <w:ilvl w:val="0"/>
          <w:numId w:val="26"/>
        </w:numPr>
        <w:tabs>
          <w:tab w:val="left" w:pos="851"/>
          <w:tab w:val="left" w:pos="1701"/>
        </w:tabs>
        <w:autoSpaceDE/>
        <w:autoSpaceDN/>
        <w:adjustRightInd/>
        <w:spacing w:after="200"/>
        <w:ind w:hanging="720"/>
        <w:jc w:val="both"/>
        <w:rPr>
          <w:sz w:val="24"/>
          <w:szCs w:val="24"/>
          <w:lang w:val="en-US"/>
        </w:rPr>
      </w:pPr>
      <w:hyperlink r:id="rId13" w:history="1">
        <w:r w:rsidR="00822993" w:rsidRPr="0030296A">
          <w:rPr>
            <w:rStyle w:val="ae"/>
            <w:sz w:val="24"/>
            <w:szCs w:val="24"/>
            <w:lang w:val="en-US"/>
          </w:rPr>
          <w:t>http://www.escardio.org</w:t>
        </w:r>
      </w:hyperlink>
      <w:r w:rsidR="00822993" w:rsidRPr="0030296A">
        <w:rPr>
          <w:sz w:val="24"/>
          <w:szCs w:val="24"/>
          <w:lang w:val="en-US"/>
        </w:rPr>
        <w:t xml:space="preserve"> - European Society of Cardiology (ESC).</w:t>
      </w:r>
    </w:p>
    <w:p w:rsidR="00822993" w:rsidRPr="0030296A" w:rsidRDefault="0057227B" w:rsidP="001E2EA3">
      <w:pPr>
        <w:pStyle w:val="a7"/>
        <w:widowControl/>
        <w:numPr>
          <w:ilvl w:val="2"/>
          <w:numId w:val="26"/>
        </w:numPr>
        <w:tabs>
          <w:tab w:val="left" w:pos="1418"/>
          <w:tab w:val="left" w:pos="1701"/>
        </w:tabs>
        <w:autoSpaceDE/>
        <w:autoSpaceDN/>
        <w:adjustRightInd/>
        <w:spacing w:after="200"/>
        <w:jc w:val="both"/>
        <w:rPr>
          <w:sz w:val="24"/>
          <w:szCs w:val="24"/>
          <w:lang w:val="en-US"/>
        </w:rPr>
      </w:pPr>
      <w:hyperlink w:history="1">
        <w:r w:rsidR="00EB40D7" w:rsidRPr="00D21518">
          <w:rPr>
            <w:rStyle w:val="ae"/>
            <w:sz w:val="24"/>
            <w:szCs w:val="24"/>
            <w:lang w:val="en-US"/>
          </w:rPr>
          <w:t>www.american</w:t>
        </w:r>
        <w:r w:rsidR="00EB40D7" w:rsidRPr="00EB40D7">
          <w:rPr>
            <w:rStyle w:val="ae"/>
            <w:sz w:val="24"/>
            <w:szCs w:val="24"/>
            <w:lang w:val="en-US"/>
          </w:rPr>
          <w:t xml:space="preserve"> </w:t>
        </w:r>
        <w:r w:rsidR="00EB40D7" w:rsidRPr="00D21518">
          <w:rPr>
            <w:rStyle w:val="ae"/>
            <w:sz w:val="24"/>
            <w:szCs w:val="24"/>
            <w:lang w:val="en-US"/>
          </w:rPr>
          <w:t>heart.org</w:t>
        </w:r>
      </w:hyperlink>
      <w:r w:rsidR="00822993" w:rsidRPr="0030296A">
        <w:rPr>
          <w:sz w:val="24"/>
          <w:szCs w:val="24"/>
          <w:lang w:val="en-US"/>
        </w:rPr>
        <w:t xml:space="preserve"> - American Heart Association (</w:t>
      </w:r>
      <w:r w:rsidR="00822993" w:rsidRPr="0030296A">
        <w:rPr>
          <w:sz w:val="24"/>
          <w:szCs w:val="24"/>
        </w:rPr>
        <w:t>А</w:t>
      </w:r>
      <w:r w:rsidR="00822993" w:rsidRPr="0030296A">
        <w:rPr>
          <w:sz w:val="24"/>
          <w:szCs w:val="24"/>
          <w:lang w:val="en-US"/>
        </w:rPr>
        <w:t>HA).</w:t>
      </w:r>
    </w:p>
    <w:p w:rsidR="00822993" w:rsidRPr="0030296A" w:rsidRDefault="00822993" w:rsidP="0030296A">
      <w:pPr>
        <w:rPr>
          <w:i/>
          <w:sz w:val="24"/>
          <w:szCs w:val="24"/>
          <w:lang w:val="en-US"/>
        </w:rPr>
      </w:pPr>
    </w:p>
    <w:p w:rsidR="00822993" w:rsidRDefault="00103ABC" w:rsidP="00DE26E5">
      <w:pPr>
        <w:ind w:firstLine="709"/>
        <w:rPr>
          <w:b/>
          <w:color w:val="000000"/>
          <w:sz w:val="24"/>
          <w:szCs w:val="24"/>
        </w:rPr>
      </w:pPr>
      <w:r w:rsidRPr="0030296A">
        <w:rPr>
          <w:b/>
          <w:color w:val="000000"/>
          <w:sz w:val="24"/>
          <w:szCs w:val="24"/>
        </w:rPr>
        <w:t>6</w:t>
      </w:r>
      <w:r w:rsidR="00822993" w:rsidRPr="0030296A">
        <w:rPr>
          <w:b/>
          <w:color w:val="000000"/>
          <w:sz w:val="24"/>
          <w:szCs w:val="24"/>
        </w:rPr>
        <w:t>. Материально-техническое обеспечение дисциплины.</w:t>
      </w:r>
    </w:p>
    <w:p w:rsidR="00DE26E5" w:rsidRPr="0030296A" w:rsidRDefault="00DE26E5" w:rsidP="00DE26E5">
      <w:pPr>
        <w:ind w:firstLine="709"/>
        <w:rPr>
          <w:b/>
          <w:color w:val="000000"/>
          <w:sz w:val="24"/>
          <w:szCs w:val="24"/>
        </w:rPr>
      </w:pPr>
    </w:p>
    <w:p w:rsidR="00267983" w:rsidRDefault="00267983" w:rsidP="0030296A">
      <w:pPr>
        <w:pStyle w:val="a7"/>
        <w:widowControl/>
        <w:numPr>
          <w:ilvl w:val="0"/>
          <w:numId w:val="24"/>
        </w:numPr>
        <w:rPr>
          <w:rFonts w:eastAsia="TimesNewRoman"/>
          <w:sz w:val="24"/>
          <w:szCs w:val="24"/>
          <w:lang w:eastAsia="en-US"/>
        </w:rPr>
      </w:pPr>
      <w:r w:rsidRPr="0030296A">
        <w:rPr>
          <w:rFonts w:eastAsia="TimesNewRoman"/>
          <w:sz w:val="24"/>
          <w:szCs w:val="24"/>
          <w:lang w:eastAsia="en-US"/>
        </w:rPr>
        <w:t xml:space="preserve">Клиническая база: палаты отделений, </w:t>
      </w:r>
      <w:proofErr w:type="spellStart"/>
      <w:r w:rsidRPr="0030296A">
        <w:rPr>
          <w:rFonts w:eastAsia="TimesNewRoman"/>
          <w:sz w:val="24"/>
          <w:szCs w:val="24"/>
          <w:lang w:eastAsia="en-US"/>
        </w:rPr>
        <w:t>параклинические</w:t>
      </w:r>
      <w:proofErr w:type="spellEnd"/>
      <w:r w:rsidRPr="0030296A">
        <w:rPr>
          <w:rFonts w:eastAsia="TimesNewRoman"/>
          <w:sz w:val="24"/>
          <w:szCs w:val="24"/>
          <w:lang w:eastAsia="en-US"/>
        </w:rPr>
        <w:t xml:space="preserve"> диагностические отделения</w:t>
      </w:r>
      <w:r w:rsidR="00DE26E5">
        <w:rPr>
          <w:rFonts w:eastAsia="TimesNewRoman"/>
          <w:sz w:val="24"/>
          <w:szCs w:val="24"/>
          <w:lang w:eastAsia="en-US"/>
        </w:rPr>
        <w:t>-кабинеты ультразвуковой диагностики</w:t>
      </w:r>
      <w:r w:rsidRPr="0030296A">
        <w:rPr>
          <w:rFonts w:eastAsia="TimesNewRoman"/>
          <w:sz w:val="24"/>
          <w:szCs w:val="24"/>
          <w:lang w:eastAsia="en-US"/>
        </w:rPr>
        <w:t>;</w:t>
      </w:r>
    </w:p>
    <w:p w:rsidR="00267983" w:rsidRPr="0030296A" w:rsidRDefault="00267983" w:rsidP="0030296A">
      <w:pPr>
        <w:pStyle w:val="a7"/>
        <w:widowControl/>
        <w:numPr>
          <w:ilvl w:val="0"/>
          <w:numId w:val="24"/>
        </w:numPr>
        <w:rPr>
          <w:rFonts w:eastAsia="TimesNewRoman"/>
          <w:sz w:val="24"/>
          <w:szCs w:val="24"/>
          <w:lang w:eastAsia="en-US"/>
        </w:rPr>
      </w:pPr>
      <w:r w:rsidRPr="0030296A">
        <w:rPr>
          <w:rFonts w:eastAsia="TimesNewRoman"/>
          <w:sz w:val="24"/>
          <w:szCs w:val="24"/>
          <w:lang w:eastAsia="en-US"/>
        </w:rPr>
        <w:t>Аудитория, оснащенная посадочными местами, столами, доской и мелом;</w:t>
      </w:r>
    </w:p>
    <w:p w:rsidR="00267983" w:rsidRPr="0030296A" w:rsidRDefault="00267983" w:rsidP="0030296A">
      <w:pPr>
        <w:pStyle w:val="a7"/>
        <w:widowControl/>
        <w:numPr>
          <w:ilvl w:val="0"/>
          <w:numId w:val="24"/>
        </w:numPr>
        <w:rPr>
          <w:rFonts w:eastAsia="TimesNewRoman"/>
          <w:sz w:val="24"/>
          <w:szCs w:val="24"/>
          <w:lang w:eastAsia="en-US"/>
        </w:rPr>
      </w:pPr>
      <w:r w:rsidRPr="0030296A">
        <w:rPr>
          <w:rFonts w:eastAsia="TimesNewRoman"/>
          <w:sz w:val="24"/>
          <w:szCs w:val="24"/>
          <w:lang w:eastAsia="en-US"/>
        </w:rPr>
        <w:t xml:space="preserve">Учебные комнаты, оснащенные столами, стульями, доской, мелом, средствами </w:t>
      </w:r>
      <w:proofErr w:type="spellStart"/>
      <w:r w:rsidRPr="0030296A">
        <w:rPr>
          <w:rFonts w:eastAsia="TimesNewRoman"/>
          <w:sz w:val="24"/>
          <w:szCs w:val="24"/>
          <w:lang w:eastAsia="en-US"/>
        </w:rPr>
        <w:t>нагляного</w:t>
      </w:r>
      <w:proofErr w:type="spellEnd"/>
      <w:r w:rsidRPr="0030296A">
        <w:rPr>
          <w:rFonts w:eastAsia="TimesNewRoman"/>
          <w:sz w:val="24"/>
          <w:szCs w:val="24"/>
          <w:lang w:eastAsia="en-US"/>
        </w:rPr>
        <w:t xml:space="preserve"> обеспечения учебного процесса (в т.ч. мультимедийными);</w:t>
      </w:r>
    </w:p>
    <w:p w:rsidR="00267983" w:rsidRDefault="00267983" w:rsidP="0030296A">
      <w:pPr>
        <w:pStyle w:val="a7"/>
        <w:widowControl/>
        <w:numPr>
          <w:ilvl w:val="0"/>
          <w:numId w:val="24"/>
        </w:numPr>
        <w:rPr>
          <w:rFonts w:eastAsia="TimesNewRoman"/>
          <w:sz w:val="24"/>
          <w:szCs w:val="24"/>
          <w:lang w:eastAsia="en-US"/>
        </w:rPr>
      </w:pPr>
      <w:r w:rsidRPr="0030296A">
        <w:rPr>
          <w:rFonts w:eastAsia="TimesNewRoman"/>
          <w:sz w:val="24"/>
          <w:szCs w:val="24"/>
          <w:lang w:eastAsia="en-US"/>
        </w:rPr>
        <w:t>Мультимедийный комплекс (ноутбук, проектор, экран)</w:t>
      </w:r>
    </w:p>
    <w:p w:rsidR="00DE26E5" w:rsidRPr="0030296A" w:rsidRDefault="00DE26E5" w:rsidP="0030296A">
      <w:pPr>
        <w:pStyle w:val="a7"/>
        <w:widowControl/>
        <w:numPr>
          <w:ilvl w:val="0"/>
          <w:numId w:val="24"/>
        </w:numPr>
        <w:rPr>
          <w:rFonts w:eastAsia="TimesNewRoman"/>
          <w:sz w:val="24"/>
          <w:szCs w:val="24"/>
          <w:lang w:eastAsia="en-US"/>
        </w:rPr>
      </w:pPr>
      <w:r w:rsidRPr="0030296A">
        <w:rPr>
          <w:sz w:val="24"/>
          <w:szCs w:val="24"/>
        </w:rPr>
        <w:t>УЗ системы для проведения ЭХОКГ, УЗИ сосудов</w:t>
      </w:r>
    </w:p>
    <w:p w:rsidR="00267983" w:rsidRPr="0030296A" w:rsidRDefault="00267983" w:rsidP="0030296A">
      <w:pPr>
        <w:pStyle w:val="a7"/>
        <w:widowControl/>
        <w:numPr>
          <w:ilvl w:val="0"/>
          <w:numId w:val="24"/>
        </w:numPr>
        <w:autoSpaceDE/>
        <w:autoSpaceDN/>
        <w:adjustRightInd/>
        <w:jc w:val="both"/>
        <w:rPr>
          <w:rFonts w:eastAsia="Calibri"/>
          <w:b/>
          <w:sz w:val="24"/>
          <w:szCs w:val="24"/>
        </w:rPr>
      </w:pPr>
      <w:r w:rsidRPr="0030296A">
        <w:rPr>
          <w:rFonts w:eastAsia="TimesNewRoman"/>
          <w:sz w:val="24"/>
          <w:szCs w:val="24"/>
          <w:lang w:eastAsia="en-US"/>
        </w:rPr>
        <w:t>Ситуационные задачи, тестовые задания по изучаемым темам</w:t>
      </w:r>
    </w:p>
    <w:p w:rsidR="00822993" w:rsidRPr="0030296A" w:rsidRDefault="00822993" w:rsidP="0030296A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5"/>
        <w:gridCol w:w="5939"/>
      </w:tblGrid>
      <w:tr w:rsidR="00822993" w:rsidRPr="0030296A" w:rsidTr="00103ABC">
        <w:trPr>
          <w:trHeight w:val="650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Название модуля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Материально-техническое </w:t>
            </w:r>
          </w:p>
          <w:p w:rsidR="00822993" w:rsidRPr="0030296A" w:rsidRDefault="00822993" w:rsidP="0030296A">
            <w:pPr>
              <w:jc w:val="center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обеспечение</w:t>
            </w:r>
          </w:p>
        </w:tc>
      </w:tr>
      <w:tr w:rsidR="00822993" w:rsidRPr="0030296A" w:rsidTr="00103ABC">
        <w:trPr>
          <w:trHeight w:val="1301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DE26E5">
            <w:pPr>
              <w:ind w:left="-49"/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Физико-технические основы ультразвукового метода исследования, ультразвуковая диагностическая аппаратура.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Аудитория,</w:t>
            </w:r>
            <w:r w:rsidR="0030296A" w:rsidRPr="0030296A">
              <w:rPr>
                <w:sz w:val="24"/>
                <w:szCs w:val="24"/>
              </w:rPr>
              <w:t xml:space="preserve"> учебные комнаты,</w:t>
            </w:r>
            <w:r w:rsidRPr="0030296A">
              <w:rPr>
                <w:sz w:val="24"/>
                <w:szCs w:val="24"/>
              </w:rPr>
              <w:t xml:space="preserve"> оснащенная посадочными местами, столами, доской и мелом.</w:t>
            </w:r>
          </w:p>
          <w:p w:rsidR="00822993" w:rsidRPr="0030296A" w:rsidRDefault="00822993" w:rsidP="0030296A">
            <w:pPr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Мультимедийный комплекс (ноутбук, проектор, экран)</w:t>
            </w:r>
          </w:p>
          <w:p w:rsidR="00822993" w:rsidRPr="0030296A" w:rsidRDefault="00822993" w:rsidP="0030296A">
            <w:pPr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УЗ системы для проведения ЭХОКГ, УЗИ сосудов, </w:t>
            </w:r>
          </w:p>
        </w:tc>
      </w:tr>
      <w:tr w:rsidR="00822993" w:rsidRPr="0030296A" w:rsidTr="00103ABC">
        <w:trPr>
          <w:trHeight w:val="1301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ind w:left="-49"/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lastRenderedPageBreak/>
              <w:t>Ультразвуковая диагностика заболеваний сердца.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Аудитория, оснащенная посадочными местами, столами, доской и мелом.</w:t>
            </w:r>
          </w:p>
          <w:p w:rsidR="00822993" w:rsidRPr="0030296A" w:rsidRDefault="00822993" w:rsidP="0030296A">
            <w:pPr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Мультимедийный комплекс (ноутбук, проектор, экран)</w:t>
            </w:r>
          </w:p>
          <w:p w:rsidR="00822993" w:rsidRPr="0030296A" w:rsidRDefault="00822993" w:rsidP="0030296A">
            <w:pPr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УЗ системы для проведения ЭХОКГ, УЗИ сосудов,</w:t>
            </w:r>
          </w:p>
        </w:tc>
      </w:tr>
      <w:tr w:rsidR="00822993" w:rsidRPr="0030296A" w:rsidTr="00103ABC">
        <w:trPr>
          <w:trHeight w:val="1318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ind w:left="-49"/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Ультразвуковая диагностика заболеваний сосудистой системы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93" w:rsidRPr="0030296A" w:rsidRDefault="00822993" w:rsidP="0030296A">
            <w:pPr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Аудитория, оснащенная посадочными местами, столами, доской и мелом.</w:t>
            </w:r>
          </w:p>
          <w:p w:rsidR="00822993" w:rsidRPr="0030296A" w:rsidRDefault="00822993" w:rsidP="0030296A">
            <w:pPr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Мультимедийный комплекс (ноутбук, проектор, экран)</w:t>
            </w:r>
          </w:p>
          <w:p w:rsidR="00822993" w:rsidRPr="0030296A" w:rsidRDefault="00822993" w:rsidP="0030296A">
            <w:pPr>
              <w:jc w:val="both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УЗ системы для проведения ЭХОКГ, УЗИ сосудов,</w:t>
            </w:r>
          </w:p>
        </w:tc>
      </w:tr>
    </w:tbl>
    <w:p w:rsidR="00103ABC" w:rsidRPr="0030296A" w:rsidRDefault="00103ABC" w:rsidP="0030296A">
      <w:pPr>
        <w:jc w:val="center"/>
        <w:rPr>
          <w:b/>
          <w:sz w:val="24"/>
          <w:szCs w:val="24"/>
        </w:rPr>
      </w:pPr>
      <w:r w:rsidRPr="0030296A">
        <w:rPr>
          <w:b/>
          <w:sz w:val="24"/>
          <w:szCs w:val="24"/>
        </w:rPr>
        <w:t>Учебные  и вспомогательные помещения кафедры госпитальной терапии</w:t>
      </w:r>
    </w:p>
    <w:p w:rsidR="00103ABC" w:rsidRPr="0030296A" w:rsidRDefault="00103ABC" w:rsidP="0030296A">
      <w:pPr>
        <w:jc w:val="center"/>
        <w:rPr>
          <w:b/>
          <w:sz w:val="24"/>
          <w:szCs w:val="24"/>
        </w:rPr>
      </w:pPr>
    </w:p>
    <w:tbl>
      <w:tblPr>
        <w:tblW w:w="5000" w:type="pct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149"/>
        <w:gridCol w:w="968"/>
        <w:gridCol w:w="1243"/>
        <w:gridCol w:w="3912"/>
      </w:tblGrid>
      <w:tr w:rsidR="00103ABC" w:rsidRPr="0030296A" w:rsidTr="00103ABC">
        <w:trPr>
          <w:trHeight w:val="69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03ABC" w:rsidRPr="0030296A" w:rsidRDefault="00103ABC" w:rsidP="0030296A">
            <w:pPr>
              <w:jc w:val="center"/>
              <w:rPr>
                <w:bCs/>
                <w:sz w:val="24"/>
                <w:szCs w:val="24"/>
              </w:rPr>
            </w:pPr>
            <w:r w:rsidRPr="0030296A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:rsidR="00103ABC" w:rsidRPr="0030296A" w:rsidRDefault="00103ABC" w:rsidP="0030296A">
            <w:pPr>
              <w:jc w:val="center"/>
              <w:rPr>
                <w:bCs/>
                <w:sz w:val="24"/>
                <w:szCs w:val="24"/>
              </w:rPr>
            </w:pPr>
            <w:r w:rsidRPr="0030296A">
              <w:rPr>
                <w:bCs/>
                <w:sz w:val="24"/>
                <w:szCs w:val="24"/>
              </w:rPr>
              <w:t>Адрес  и Вид помещения</w:t>
            </w:r>
          </w:p>
        </w:tc>
        <w:tc>
          <w:tcPr>
            <w:tcW w:w="992" w:type="dxa"/>
            <w:vAlign w:val="center"/>
          </w:tcPr>
          <w:p w:rsidR="00103ABC" w:rsidRPr="0030296A" w:rsidRDefault="00103ABC" w:rsidP="0030296A">
            <w:pPr>
              <w:jc w:val="center"/>
              <w:rPr>
                <w:bCs/>
                <w:sz w:val="24"/>
                <w:szCs w:val="24"/>
              </w:rPr>
            </w:pPr>
            <w:r w:rsidRPr="0030296A">
              <w:rPr>
                <w:bCs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3ABC" w:rsidRPr="0030296A" w:rsidRDefault="00103ABC" w:rsidP="0030296A">
            <w:pPr>
              <w:jc w:val="center"/>
              <w:rPr>
                <w:bCs/>
                <w:sz w:val="24"/>
                <w:szCs w:val="24"/>
              </w:rPr>
            </w:pPr>
            <w:r w:rsidRPr="0030296A">
              <w:rPr>
                <w:bCs/>
                <w:sz w:val="24"/>
                <w:szCs w:val="24"/>
              </w:rPr>
              <w:t>Площадь помещений, м</w:t>
            </w:r>
            <w:r w:rsidRPr="0030296A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032" w:type="dxa"/>
            <w:shd w:val="clear" w:color="auto" w:fill="auto"/>
            <w:vAlign w:val="center"/>
            <w:hideMark/>
          </w:tcPr>
          <w:p w:rsidR="00103ABC" w:rsidRPr="0030296A" w:rsidRDefault="00103ABC" w:rsidP="0030296A">
            <w:pPr>
              <w:jc w:val="center"/>
              <w:rPr>
                <w:bCs/>
                <w:sz w:val="24"/>
                <w:szCs w:val="24"/>
              </w:rPr>
            </w:pPr>
            <w:r w:rsidRPr="0030296A">
              <w:rPr>
                <w:bCs/>
                <w:sz w:val="24"/>
                <w:szCs w:val="24"/>
              </w:rPr>
              <w:t>Обеспеченность наглядными пособиями и др. оборудованием</w:t>
            </w:r>
          </w:p>
        </w:tc>
      </w:tr>
      <w:tr w:rsidR="00103ABC" w:rsidRPr="0030296A" w:rsidTr="00103ABC">
        <w:trPr>
          <w:trHeight w:val="231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03ABC" w:rsidRPr="0030296A" w:rsidRDefault="00103ABC" w:rsidP="0030296A">
            <w:pPr>
              <w:jc w:val="center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1 </w:t>
            </w:r>
          </w:p>
        </w:tc>
        <w:tc>
          <w:tcPr>
            <w:tcW w:w="3244" w:type="dxa"/>
            <w:shd w:val="clear" w:color="auto" w:fill="auto"/>
            <w:hideMark/>
          </w:tcPr>
          <w:p w:rsidR="00103ABC" w:rsidRPr="0030296A" w:rsidRDefault="00103ABC" w:rsidP="0030296A">
            <w:pPr>
              <w:rPr>
                <w:b/>
                <w:bCs/>
                <w:sz w:val="24"/>
                <w:szCs w:val="24"/>
              </w:rPr>
            </w:pPr>
            <w:r w:rsidRPr="0030296A">
              <w:rPr>
                <w:b/>
                <w:bCs/>
                <w:sz w:val="24"/>
                <w:szCs w:val="24"/>
              </w:rPr>
              <w:t>ГАУЗ  МГКБ №1,  Гагарина, 23.</w:t>
            </w:r>
          </w:p>
        </w:tc>
        <w:tc>
          <w:tcPr>
            <w:tcW w:w="992" w:type="dxa"/>
          </w:tcPr>
          <w:p w:rsidR="00103ABC" w:rsidRPr="0030296A" w:rsidRDefault="00103ABC" w:rsidP="003029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03ABC" w:rsidRPr="0030296A" w:rsidRDefault="00103ABC" w:rsidP="0030296A">
            <w:pPr>
              <w:rPr>
                <w:b/>
                <w:bCs/>
                <w:sz w:val="24"/>
                <w:szCs w:val="24"/>
              </w:rPr>
            </w:pPr>
            <w:r w:rsidRPr="0030296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2" w:type="dxa"/>
            <w:vMerge w:val="restart"/>
            <w:shd w:val="clear" w:color="auto" w:fill="auto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Учебные комнаты  - учебные доски, комплекты ученические КШМ №6, Аппараты для измерения АД, электрокардиографы, </w:t>
            </w:r>
            <w:proofErr w:type="spellStart"/>
            <w:r w:rsidRPr="0030296A">
              <w:rPr>
                <w:sz w:val="24"/>
                <w:szCs w:val="24"/>
              </w:rPr>
              <w:t>пикфлуорометры</w:t>
            </w:r>
            <w:proofErr w:type="spellEnd"/>
            <w:r w:rsidRPr="0030296A">
              <w:rPr>
                <w:sz w:val="24"/>
                <w:szCs w:val="24"/>
              </w:rPr>
              <w:t xml:space="preserve"> ПФИ-1, ситуационные задачи.    </w:t>
            </w:r>
            <w:r w:rsidRPr="0030296A">
              <w:rPr>
                <w:b/>
                <w:bCs/>
                <w:sz w:val="24"/>
                <w:szCs w:val="24"/>
              </w:rPr>
              <w:t xml:space="preserve">                            </w:t>
            </w:r>
            <w:r w:rsidRPr="0030296A">
              <w:rPr>
                <w:sz w:val="24"/>
                <w:szCs w:val="24"/>
              </w:rPr>
              <w:t>Приказ Министра обороны РФ, ситуационные задачи, стенды,   Информационные стенды со сменной информацией. Наборы ситуационных задач. Наборы презентаций по изучаемым темам и препаратам. Тестовые задания по изучаемым темам.</w:t>
            </w:r>
          </w:p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Компьютерный класс -  Компьютеры, контролирующие  и обучающие программы.</w:t>
            </w:r>
          </w:p>
        </w:tc>
      </w:tr>
      <w:tr w:rsidR="00103ABC" w:rsidRPr="0030296A" w:rsidTr="00103ABC">
        <w:trPr>
          <w:trHeight w:val="127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03ABC" w:rsidRPr="0030296A" w:rsidRDefault="00103ABC" w:rsidP="0030296A">
            <w:pPr>
              <w:jc w:val="center"/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Учебные комнаты</w:t>
            </w:r>
          </w:p>
        </w:tc>
        <w:tc>
          <w:tcPr>
            <w:tcW w:w="992" w:type="dxa"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b/>
                <w:bCs/>
                <w:sz w:val="24"/>
                <w:szCs w:val="24"/>
              </w:rPr>
              <w:t>111.9</w:t>
            </w:r>
          </w:p>
        </w:tc>
        <w:tc>
          <w:tcPr>
            <w:tcW w:w="4032" w:type="dxa"/>
            <w:vMerge/>
            <w:vAlign w:val="center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</w:p>
        </w:tc>
      </w:tr>
      <w:tr w:rsidR="00103ABC" w:rsidRPr="0030296A" w:rsidTr="00103ABC">
        <w:trPr>
          <w:trHeight w:val="25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кабинет профессора</w:t>
            </w:r>
          </w:p>
        </w:tc>
        <w:tc>
          <w:tcPr>
            <w:tcW w:w="992" w:type="dxa"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15</w:t>
            </w:r>
          </w:p>
        </w:tc>
        <w:tc>
          <w:tcPr>
            <w:tcW w:w="4032" w:type="dxa"/>
            <w:vMerge/>
            <w:vAlign w:val="center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</w:p>
        </w:tc>
      </w:tr>
      <w:tr w:rsidR="00103ABC" w:rsidRPr="0030296A" w:rsidTr="00103ABC">
        <w:trPr>
          <w:trHeight w:val="27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ассистентская</w:t>
            </w:r>
          </w:p>
        </w:tc>
        <w:tc>
          <w:tcPr>
            <w:tcW w:w="992" w:type="dxa"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8,8</w:t>
            </w:r>
          </w:p>
        </w:tc>
        <w:tc>
          <w:tcPr>
            <w:tcW w:w="4032" w:type="dxa"/>
            <w:vMerge/>
            <w:vAlign w:val="center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</w:p>
        </w:tc>
      </w:tr>
      <w:tr w:rsidR="00103ABC" w:rsidRPr="0030296A" w:rsidTr="00103ABC">
        <w:trPr>
          <w:trHeight w:val="207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 2</w:t>
            </w:r>
          </w:p>
        </w:tc>
        <w:tc>
          <w:tcPr>
            <w:tcW w:w="3244" w:type="dxa"/>
            <w:shd w:val="clear" w:color="auto" w:fill="auto"/>
            <w:hideMark/>
          </w:tcPr>
          <w:p w:rsidR="00103ABC" w:rsidRPr="0030296A" w:rsidRDefault="00103ABC" w:rsidP="0030296A">
            <w:pPr>
              <w:rPr>
                <w:b/>
                <w:bCs/>
                <w:sz w:val="24"/>
                <w:szCs w:val="24"/>
              </w:rPr>
            </w:pPr>
            <w:r w:rsidRPr="0030296A">
              <w:rPr>
                <w:b/>
                <w:bCs/>
                <w:sz w:val="24"/>
                <w:szCs w:val="24"/>
              </w:rPr>
              <w:t xml:space="preserve">ГАУЗ ООКБ №2, </w:t>
            </w:r>
            <w:proofErr w:type="spellStart"/>
            <w:r w:rsidRPr="0030296A">
              <w:rPr>
                <w:b/>
                <w:bCs/>
                <w:sz w:val="24"/>
                <w:szCs w:val="24"/>
              </w:rPr>
              <w:t>Невельская</w:t>
            </w:r>
            <w:proofErr w:type="spellEnd"/>
            <w:r w:rsidRPr="0030296A">
              <w:rPr>
                <w:b/>
                <w:bCs/>
                <w:sz w:val="24"/>
                <w:szCs w:val="24"/>
              </w:rPr>
              <w:t xml:space="preserve"> 24</w:t>
            </w:r>
          </w:p>
        </w:tc>
        <w:tc>
          <w:tcPr>
            <w:tcW w:w="992" w:type="dxa"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 </w:t>
            </w:r>
          </w:p>
        </w:tc>
        <w:tc>
          <w:tcPr>
            <w:tcW w:w="4032" w:type="dxa"/>
            <w:vMerge/>
            <w:vAlign w:val="center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</w:p>
        </w:tc>
      </w:tr>
      <w:tr w:rsidR="00103ABC" w:rsidRPr="0030296A" w:rsidTr="00103ABC">
        <w:trPr>
          <w:trHeight w:val="25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Учебные комнаты </w:t>
            </w:r>
          </w:p>
        </w:tc>
        <w:tc>
          <w:tcPr>
            <w:tcW w:w="992" w:type="dxa"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72</w:t>
            </w:r>
          </w:p>
        </w:tc>
        <w:tc>
          <w:tcPr>
            <w:tcW w:w="4032" w:type="dxa"/>
            <w:vMerge/>
            <w:shd w:val="clear" w:color="auto" w:fill="auto"/>
            <w:hideMark/>
          </w:tcPr>
          <w:p w:rsidR="00103ABC" w:rsidRPr="0030296A" w:rsidRDefault="00103ABC" w:rsidP="0030296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03ABC" w:rsidRPr="0030296A" w:rsidTr="00103ABC">
        <w:trPr>
          <w:trHeight w:val="25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Лаборантская</w:t>
            </w:r>
          </w:p>
        </w:tc>
        <w:tc>
          <w:tcPr>
            <w:tcW w:w="992" w:type="dxa"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22,3</w:t>
            </w:r>
          </w:p>
        </w:tc>
        <w:tc>
          <w:tcPr>
            <w:tcW w:w="4032" w:type="dxa"/>
            <w:vMerge/>
            <w:vAlign w:val="center"/>
            <w:hideMark/>
          </w:tcPr>
          <w:p w:rsidR="00103ABC" w:rsidRPr="0030296A" w:rsidRDefault="00103ABC" w:rsidP="0030296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03ABC" w:rsidRPr="0030296A" w:rsidTr="00103ABC">
        <w:trPr>
          <w:trHeight w:val="27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Компьютерный класс</w:t>
            </w:r>
          </w:p>
        </w:tc>
        <w:tc>
          <w:tcPr>
            <w:tcW w:w="992" w:type="dxa"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24</w:t>
            </w:r>
          </w:p>
        </w:tc>
        <w:tc>
          <w:tcPr>
            <w:tcW w:w="4032" w:type="dxa"/>
            <w:vMerge/>
            <w:vAlign w:val="center"/>
            <w:hideMark/>
          </w:tcPr>
          <w:p w:rsidR="00103ABC" w:rsidRPr="0030296A" w:rsidRDefault="00103ABC" w:rsidP="0030296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03ABC" w:rsidRPr="0030296A" w:rsidTr="00103ABC">
        <w:trPr>
          <w:trHeight w:val="25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Кабинет зав. кафедрой</w:t>
            </w:r>
          </w:p>
        </w:tc>
        <w:tc>
          <w:tcPr>
            <w:tcW w:w="992" w:type="dxa"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31</w:t>
            </w:r>
          </w:p>
        </w:tc>
        <w:tc>
          <w:tcPr>
            <w:tcW w:w="4032" w:type="dxa"/>
            <w:vMerge/>
            <w:vAlign w:val="center"/>
            <w:hideMark/>
          </w:tcPr>
          <w:p w:rsidR="00103ABC" w:rsidRPr="0030296A" w:rsidRDefault="00103ABC" w:rsidP="0030296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03ABC" w:rsidRPr="0030296A" w:rsidTr="00103ABC">
        <w:trPr>
          <w:trHeight w:val="27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 xml:space="preserve">Ассистентская </w:t>
            </w:r>
          </w:p>
        </w:tc>
        <w:tc>
          <w:tcPr>
            <w:tcW w:w="992" w:type="dxa"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19,5</w:t>
            </w:r>
          </w:p>
        </w:tc>
        <w:tc>
          <w:tcPr>
            <w:tcW w:w="4032" w:type="dxa"/>
            <w:vMerge/>
            <w:vAlign w:val="center"/>
            <w:hideMark/>
          </w:tcPr>
          <w:p w:rsidR="00103ABC" w:rsidRPr="0030296A" w:rsidRDefault="00103ABC" w:rsidP="0030296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03ABC" w:rsidRPr="0030296A" w:rsidTr="00103ABC">
        <w:trPr>
          <w:trHeight w:val="426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 3</w:t>
            </w:r>
          </w:p>
        </w:tc>
        <w:tc>
          <w:tcPr>
            <w:tcW w:w="3244" w:type="dxa"/>
            <w:shd w:val="clear" w:color="auto" w:fill="auto"/>
            <w:hideMark/>
          </w:tcPr>
          <w:p w:rsidR="00103ABC" w:rsidRPr="0030296A" w:rsidRDefault="00103ABC" w:rsidP="0030296A">
            <w:pPr>
              <w:rPr>
                <w:b/>
                <w:bCs/>
                <w:sz w:val="24"/>
                <w:szCs w:val="24"/>
              </w:rPr>
            </w:pPr>
            <w:r w:rsidRPr="0030296A">
              <w:rPr>
                <w:b/>
                <w:bCs/>
                <w:sz w:val="24"/>
                <w:szCs w:val="24"/>
              </w:rPr>
              <w:t>ГАУЗ МГКБ им. Н.И.Пирогова, пр. Победы 140</w:t>
            </w:r>
          </w:p>
        </w:tc>
        <w:tc>
          <w:tcPr>
            <w:tcW w:w="992" w:type="dxa"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 </w:t>
            </w:r>
          </w:p>
        </w:tc>
        <w:tc>
          <w:tcPr>
            <w:tcW w:w="4032" w:type="dxa"/>
            <w:vMerge/>
            <w:vAlign w:val="center"/>
            <w:hideMark/>
          </w:tcPr>
          <w:p w:rsidR="00103ABC" w:rsidRPr="0030296A" w:rsidRDefault="00103ABC" w:rsidP="0030296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03ABC" w:rsidRPr="0030296A" w:rsidTr="00103ABC">
        <w:trPr>
          <w:trHeight w:val="25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Кабинет профессора</w:t>
            </w:r>
          </w:p>
        </w:tc>
        <w:tc>
          <w:tcPr>
            <w:tcW w:w="992" w:type="dxa"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24</w:t>
            </w:r>
          </w:p>
        </w:tc>
        <w:tc>
          <w:tcPr>
            <w:tcW w:w="4032" w:type="dxa"/>
            <w:vMerge/>
            <w:shd w:val="clear" w:color="auto" w:fill="auto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</w:p>
        </w:tc>
      </w:tr>
      <w:tr w:rsidR="00103ABC" w:rsidRPr="0030296A" w:rsidTr="00103ABC">
        <w:trPr>
          <w:trHeight w:val="25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Учебная комната</w:t>
            </w:r>
          </w:p>
        </w:tc>
        <w:tc>
          <w:tcPr>
            <w:tcW w:w="992" w:type="dxa"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24</w:t>
            </w:r>
          </w:p>
        </w:tc>
        <w:tc>
          <w:tcPr>
            <w:tcW w:w="4032" w:type="dxa"/>
            <w:vMerge/>
            <w:vAlign w:val="center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</w:p>
        </w:tc>
      </w:tr>
      <w:tr w:rsidR="00103ABC" w:rsidRPr="0030296A" w:rsidTr="00103ABC">
        <w:trPr>
          <w:trHeight w:val="27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 </w:t>
            </w:r>
          </w:p>
        </w:tc>
        <w:tc>
          <w:tcPr>
            <w:tcW w:w="3244" w:type="dxa"/>
            <w:shd w:val="clear" w:color="auto" w:fill="auto"/>
            <w:noWrap/>
            <w:hideMark/>
          </w:tcPr>
          <w:p w:rsidR="00103ABC" w:rsidRPr="0030296A" w:rsidRDefault="00103ABC" w:rsidP="0030296A">
            <w:pPr>
              <w:rPr>
                <w:b/>
                <w:bCs/>
                <w:sz w:val="24"/>
                <w:szCs w:val="24"/>
              </w:rPr>
            </w:pPr>
            <w:r w:rsidRPr="0030296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103ABC" w:rsidRPr="0030296A" w:rsidRDefault="00103ABC" w:rsidP="003029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03ABC" w:rsidRPr="0030296A" w:rsidRDefault="00103ABC" w:rsidP="0030296A">
            <w:pPr>
              <w:rPr>
                <w:b/>
                <w:bCs/>
                <w:sz w:val="24"/>
                <w:szCs w:val="24"/>
              </w:rPr>
            </w:pPr>
            <w:r w:rsidRPr="0030296A">
              <w:rPr>
                <w:b/>
                <w:bCs/>
                <w:sz w:val="24"/>
                <w:szCs w:val="24"/>
              </w:rPr>
              <w:t>352.5</w:t>
            </w:r>
          </w:p>
        </w:tc>
        <w:tc>
          <w:tcPr>
            <w:tcW w:w="4032" w:type="dxa"/>
            <w:shd w:val="clear" w:color="auto" w:fill="auto"/>
            <w:noWrap/>
            <w:hideMark/>
          </w:tcPr>
          <w:p w:rsidR="00103ABC" w:rsidRPr="0030296A" w:rsidRDefault="00103ABC" w:rsidP="0030296A">
            <w:pPr>
              <w:rPr>
                <w:sz w:val="24"/>
                <w:szCs w:val="24"/>
              </w:rPr>
            </w:pPr>
            <w:r w:rsidRPr="0030296A">
              <w:rPr>
                <w:sz w:val="24"/>
                <w:szCs w:val="24"/>
              </w:rPr>
              <w:t> </w:t>
            </w:r>
          </w:p>
        </w:tc>
      </w:tr>
    </w:tbl>
    <w:p w:rsidR="00103ABC" w:rsidRDefault="00103ABC" w:rsidP="00103ABC">
      <w:pPr>
        <w:jc w:val="center"/>
        <w:rPr>
          <w:b/>
          <w:sz w:val="24"/>
          <w:szCs w:val="24"/>
        </w:rPr>
      </w:pPr>
    </w:p>
    <w:p w:rsidR="006B253A" w:rsidRDefault="006B253A" w:rsidP="00103ABC">
      <w:pPr>
        <w:jc w:val="center"/>
        <w:rPr>
          <w:b/>
          <w:sz w:val="24"/>
          <w:szCs w:val="24"/>
        </w:rPr>
      </w:pPr>
    </w:p>
    <w:p w:rsidR="006B253A" w:rsidRDefault="006B253A" w:rsidP="00103ABC">
      <w:pPr>
        <w:jc w:val="center"/>
        <w:rPr>
          <w:b/>
          <w:sz w:val="24"/>
          <w:szCs w:val="24"/>
        </w:rPr>
      </w:pPr>
    </w:p>
    <w:p w:rsidR="006B253A" w:rsidRDefault="006B253A" w:rsidP="00103ABC">
      <w:pPr>
        <w:jc w:val="center"/>
        <w:rPr>
          <w:b/>
          <w:sz w:val="24"/>
          <w:szCs w:val="24"/>
        </w:rPr>
      </w:pPr>
    </w:p>
    <w:p w:rsidR="006B253A" w:rsidRDefault="006B253A" w:rsidP="00103ABC">
      <w:pPr>
        <w:jc w:val="center"/>
        <w:rPr>
          <w:b/>
          <w:sz w:val="24"/>
          <w:szCs w:val="24"/>
        </w:rPr>
      </w:pPr>
    </w:p>
    <w:p w:rsidR="006B253A" w:rsidRDefault="006B253A" w:rsidP="00103ABC">
      <w:pPr>
        <w:jc w:val="center"/>
        <w:rPr>
          <w:b/>
          <w:sz w:val="24"/>
          <w:szCs w:val="24"/>
        </w:rPr>
      </w:pPr>
    </w:p>
    <w:p w:rsidR="006B253A" w:rsidRDefault="006B253A" w:rsidP="00103ABC">
      <w:pPr>
        <w:jc w:val="center"/>
        <w:rPr>
          <w:b/>
          <w:sz w:val="24"/>
          <w:szCs w:val="24"/>
        </w:rPr>
      </w:pPr>
    </w:p>
    <w:p w:rsidR="006B253A" w:rsidRDefault="006B253A" w:rsidP="00103ABC">
      <w:pPr>
        <w:jc w:val="center"/>
        <w:rPr>
          <w:b/>
          <w:sz w:val="24"/>
          <w:szCs w:val="24"/>
        </w:rPr>
      </w:pPr>
    </w:p>
    <w:p w:rsidR="006B253A" w:rsidRDefault="006B253A" w:rsidP="00103ABC">
      <w:pPr>
        <w:jc w:val="center"/>
        <w:rPr>
          <w:b/>
          <w:sz w:val="24"/>
          <w:szCs w:val="24"/>
        </w:rPr>
      </w:pPr>
    </w:p>
    <w:p w:rsidR="006B253A" w:rsidRDefault="006B253A" w:rsidP="00103ABC">
      <w:pPr>
        <w:jc w:val="center"/>
        <w:rPr>
          <w:b/>
          <w:sz w:val="24"/>
          <w:szCs w:val="24"/>
        </w:rPr>
      </w:pPr>
    </w:p>
    <w:p w:rsidR="006B253A" w:rsidRDefault="006B253A" w:rsidP="00103ABC">
      <w:pPr>
        <w:jc w:val="center"/>
        <w:rPr>
          <w:b/>
          <w:sz w:val="24"/>
          <w:szCs w:val="24"/>
        </w:rPr>
      </w:pPr>
    </w:p>
    <w:p w:rsidR="006B253A" w:rsidRDefault="006B253A" w:rsidP="00103ABC">
      <w:pPr>
        <w:jc w:val="center"/>
        <w:rPr>
          <w:b/>
          <w:sz w:val="24"/>
          <w:szCs w:val="24"/>
        </w:rPr>
      </w:pPr>
    </w:p>
    <w:p w:rsidR="006B253A" w:rsidRDefault="006B253A" w:rsidP="00103ABC">
      <w:pPr>
        <w:jc w:val="center"/>
        <w:rPr>
          <w:b/>
          <w:sz w:val="24"/>
          <w:szCs w:val="24"/>
        </w:rPr>
      </w:pPr>
    </w:p>
    <w:p w:rsidR="006B253A" w:rsidRDefault="006B253A" w:rsidP="00103ABC">
      <w:pPr>
        <w:jc w:val="center"/>
        <w:rPr>
          <w:b/>
          <w:sz w:val="24"/>
          <w:szCs w:val="24"/>
        </w:rPr>
      </w:pPr>
    </w:p>
    <w:p w:rsidR="006B253A" w:rsidRDefault="006B253A" w:rsidP="00103ABC">
      <w:pPr>
        <w:jc w:val="center"/>
        <w:rPr>
          <w:b/>
          <w:sz w:val="24"/>
          <w:szCs w:val="24"/>
        </w:rPr>
      </w:pPr>
    </w:p>
    <w:p w:rsidR="006B253A" w:rsidRDefault="006B253A" w:rsidP="00103ABC">
      <w:pPr>
        <w:jc w:val="center"/>
        <w:rPr>
          <w:b/>
          <w:sz w:val="24"/>
          <w:szCs w:val="24"/>
        </w:rPr>
      </w:pPr>
    </w:p>
    <w:p w:rsidR="006B253A" w:rsidRDefault="006B253A" w:rsidP="00103ABC">
      <w:pPr>
        <w:jc w:val="center"/>
        <w:rPr>
          <w:b/>
          <w:sz w:val="24"/>
          <w:szCs w:val="24"/>
        </w:rPr>
      </w:pPr>
    </w:p>
    <w:p w:rsidR="006B253A" w:rsidRDefault="006B253A" w:rsidP="00103ABC">
      <w:pPr>
        <w:jc w:val="center"/>
        <w:rPr>
          <w:b/>
          <w:sz w:val="24"/>
          <w:szCs w:val="24"/>
        </w:rPr>
      </w:pPr>
    </w:p>
    <w:p w:rsidR="006B253A" w:rsidRPr="006B253A" w:rsidRDefault="006B253A" w:rsidP="006B253A">
      <w:pPr>
        <w:jc w:val="center"/>
        <w:rPr>
          <w:bCs/>
          <w:color w:val="000000"/>
          <w:sz w:val="28"/>
          <w:szCs w:val="28"/>
        </w:rPr>
      </w:pPr>
      <w:r w:rsidRPr="006B253A">
        <w:rPr>
          <w:bCs/>
          <w:color w:val="000000"/>
          <w:sz w:val="28"/>
          <w:szCs w:val="28"/>
        </w:rPr>
        <w:lastRenderedPageBreak/>
        <w:t>МИНИСТЕРСТВО ЗДРАВООХРАНЕНИЯ РОССИЙСКОЙ ФЕДЕРАЦИИ</w:t>
      </w:r>
    </w:p>
    <w:p w:rsidR="006B253A" w:rsidRPr="006B253A" w:rsidRDefault="006B253A" w:rsidP="006B253A">
      <w:pPr>
        <w:jc w:val="center"/>
        <w:rPr>
          <w:bCs/>
          <w:color w:val="000000"/>
          <w:sz w:val="28"/>
          <w:szCs w:val="28"/>
        </w:rPr>
      </w:pPr>
    </w:p>
    <w:p w:rsidR="006B253A" w:rsidRPr="006B253A" w:rsidRDefault="006B253A" w:rsidP="006B253A">
      <w:pPr>
        <w:jc w:val="center"/>
        <w:rPr>
          <w:bCs/>
          <w:color w:val="000000"/>
          <w:sz w:val="28"/>
          <w:szCs w:val="28"/>
        </w:rPr>
      </w:pPr>
      <w:r w:rsidRPr="006B253A">
        <w:rPr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6B253A" w:rsidRPr="006B253A" w:rsidRDefault="006B253A" w:rsidP="006B253A">
      <w:pPr>
        <w:jc w:val="center"/>
        <w:rPr>
          <w:bCs/>
          <w:color w:val="000000"/>
          <w:sz w:val="28"/>
          <w:szCs w:val="28"/>
        </w:rPr>
      </w:pPr>
      <w:r w:rsidRPr="006B253A">
        <w:rPr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6B253A" w:rsidRPr="006B253A" w:rsidRDefault="006B253A" w:rsidP="006B253A">
      <w:pPr>
        <w:jc w:val="center"/>
        <w:rPr>
          <w:bCs/>
          <w:color w:val="000000"/>
          <w:sz w:val="28"/>
          <w:szCs w:val="28"/>
        </w:rPr>
      </w:pPr>
      <w:r w:rsidRPr="006B253A">
        <w:rPr>
          <w:bCs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6B253A" w:rsidRPr="006B253A" w:rsidRDefault="006B253A" w:rsidP="006B253A">
      <w:pPr>
        <w:jc w:val="center"/>
        <w:rPr>
          <w:bCs/>
          <w:color w:val="000000"/>
          <w:sz w:val="28"/>
          <w:szCs w:val="28"/>
        </w:rPr>
      </w:pPr>
      <w:r w:rsidRPr="006B253A">
        <w:rPr>
          <w:bCs/>
          <w:color w:val="000000"/>
          <w:sz w:val="28"/>
          <w:szCs w:val="28"/>
        </w:rPr>
        <w:t>Министерства здравоохранения  Российской Федерации</w:t>
      </w:r>
    </w:p>
    <w:p w:rsidR="006B253A" w:rsidRPr="006B253A" w:rsidRDefault="006B253A" w:rsidP="006B253A">
      <w:pPr>
        <w:tabs>
          <w:tab w:val="left" w:pos="2480"/>
        </w:tabs>
        <w:jc w:val="center"/>
        <w:rPr>
          <w:b/>
          <w:sz w:val="28"/>
          <w:szCs w:val="28"/>
        </w:rPr>
      </w:pPr>
    </w:p>
    <w:p w:rsidR="006B253A" w:rsidRPr="006B253A" w:rsidRDefault="006B253A" w:rsidP="006B253A">
      <w:pPr>
        <w:tabs>
          <w:tab w:val="left" w:pos="2480"/>
        </w:tabs>
        <w:jc w:val="center"/>
        <w:rPr>
          <w:b/>
          <w:sz w:val="28"/>
          <w:szCs w:val="28"/>
        </w:rPr>
      </w:pPr>
    </w:p>
    <w:p w:rsidR="006B253A" w:rsidRPr="006B253A" w:rsidRDefault="006B253A" w:rsidP="006B253A">
      <w:pPr>
        <w:tabs>
          <w:tab w:val="left" w:pos="2480"/>
        </w:tabs>
        <w:jc w:val="center"/>
        <w:rPr>
          <w:b/>
          <w:sz w:val="28"/>
          <w:szCs w:val="28"/>
        </w:rPr>
      </w:pPr>
    </w:p>
    <w:p w:rsidR="006B253A" w:rsidRPr="006B253A" w:rsidRDefault="006B253A" w:rsidP="006B253A">
      <w:pPr>
        <w:tabs>
          <w:tab w:val="left" w:pos="2480"/>
        </w:tabs>
        <w:jc w:val="center"/>
        <w:rPr>
          <w:b/>
          <w:sz w:val="28"/>
          <w:szCs w:val="28"/>
        </w:rPr>
      </w:pPr>
      <w:r w:rsidRPr="006B253A">
        <w:rPr>
          <w:b/>
          <w:sz w:val="28"/>
          <w:szCs w:val="28"/>
        </w:rPr>
        <w:t>ЛИСТ РЕГИСТРАЦИИ ВНЕСЕНИЙ ИЗМЕНЕНИЙ</w:t>
      </w:r>
    </w:p>
    <w:p w:rsidR="006B253A" w:rsidRPr="006B253A" w:rsidRDefault="006B253A" w:rsidP="006B253A">
      <w:pPr>
        <w:pStyle w:val="Default"/>
        <w:widowControl w:val="0"/>
        <w:jc w:val="center"/>
        <w:rPr>
          <w:sz w:val="28"/>
          <w:szCs w:val="28"/>
        </w:rPr>
      </w:pPr>
    </w:p>
    <w:tbl>
      <w:tblPr>
        <w:tblW w:w="10253" w:type="dxa"/>
        <w:tblLook w:val="01E0" w:firstRow="1" w:lastRow="1" w:firstColumn="1" w:lastColumn="1" w:noHBand="0" w:noVBand="0"/>
      </w:tblPr>
      <w:tblGrid>
        <w:gridCol w:w="2376"/>
        <w:gridCol w:w="878"/>
        <w:gridCol w:w="115"/>
        <w:gridCol w:w="6769"/>
        <w:gridCol w:w="115"/>
      </w:tblGrid>
      <w:tr w:rsidR="006B253A" w:rsidRPr="006B253A" w:rsidTr="0004006A">
        <w:trPr>
          <w:gridAfter w:val="1"/>
          <w:wAfter w:w="115" w:type="dxa"/>
          <w:trHeight w:val="735"/>
        </w:trPr>
        <w:tc>
          <w:tcPr>
            <w:tcW w:w="2376" w:type="dxa"/>
          </w:tcPr>
          <w:p w:rsidR="006B253A" w:rsidRPr="006B253A" w:rsidRDefault="006B253A" w:rsidP="006B253A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6B253A" w:rsidRPr="006B253A" w:rsidRDefault="006B253A" w:rsidP="006B253A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  <w:r w:rsidRPr="006B253A">
              <w:rPr>
                <w:sz w:val="28"/>
                <w:szCs w:val="28"/>
              </w:rPr>
              <w:t>Утверждено</w:t>
            </w:r>
          </w:p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  <w:r w:rsidRPr="006B253A">
              <w:rPr>
                <w:sz w:val="28"/>
                <w:szCs w:val="28"/>
              </w:rPr>
              <w:t xml:space="preserve">на заседании проблемной комиссии по кардиологии </w:t>
            </w:r>
          </w:p>
        </w:tc>
      </w:tr>
      <w:tr w:rsidR="006B253A" w:rsidRPr="006B253A" w:rsidTr="0004006A">
        <w:trPr>
          <w:gridAfter w:val="1"/>
          <w:wAfter w:w="115" w:type="dxa"/>
        </w:trPr>
        <w:tc>
          <w:tcPr>
            <w:tcW w:w="2376" w:type="dxa"/>
          </w:tcPr>
          <w:p w:rsidR="006B253A" w:rsidRPr="006B253A" w:rsidRDefault="006B253A" w:rsidP="006B253A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6B253A" w:rsidRPr="006B253A" w:rsidRDefault="006B253A" w:rsidP="006B253A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  <w:r w:rsidRPr="006B253A">
              <w:rPr>
                <w:sz w:val="28"/>
                <w:szCs w:val="28"/>
              </w:rPr>
              <w:t>Протокол №7 от «16» ноября 2011г.</w:t>
            </w:r>
          </w:p>
        </w:tc>
      </w:tr>
      <w:tr w:rsidR="006B253A" w:rsidRPr="006B253A" w:rsidTr="0004006A">
        <w:trPr>
          <w:gridAfter w:val="1"/>
          <w:wAfter w:w="115" w:type="dxa"/>
        </w:trPr>
        <w:tc>
          <w:tcPr>
            <w:tcW w:w="2376" w:type="dxa"/>
          </w:tcPr>
          <w:p w:rsidR="006B253A" w:rsidRPr="006B253A" w:rsidRDefault="006B253A" w:rsidP="006B253A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6B253A" w:rsidRPr="006B253A" w:rsidRDefault="006B253A" w:rsidP="006B253A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</w:tr>
      <w:tr w:rsidR="006B253A" w:rsidRPr="006B253A" w:rsidTr="0004006A">
        <w:tc>
          <w:tcPr>
            <w:tcW w:w="2376" w:type="dxa"/>
          </w:tcPr>
          <w:p w:rsidR="006B253A" w:rsidRPr="006B253A" w:rsidRDefault="006B253A" w:rsidP="006B253A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  <w:r w:rsidRPr="006B253A">
              <w:rPr>
                <w:sz w:val="28"/>
                <w:szCs w:val="28"/>
              </w:rPr>
              <w:t>Председатель проблемной комиссии</w:t>
            </w:r>
          </w:p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  <w:r w:rsidRPr="006B253A">
              <w:rPr>
                <w:sz w:val="28"/>
                <w:szCs w:val="28"/>
              </w:rPr>
              <w:t xml:space="preserve"> проф.                          Р.А.Либис</w:t>
            </w:r>
          </w:p>
        </w:tc>
      </w:tr>
    </w:tbl>
    <w:p w:rsidR="006B253A" w:rsidRPr="006B253A" w:rsidRDefault="006B253A" w:rsidP="006B253A">
      <w:pPr>
        <w:pStyle w:val="Default"/>
        <w:widowControl w:val="0"/>
        <w:jc w:val="center"/>
        <w:rPr>
          <w:b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1064"/>
        <w:gridCol w:w="3258"/>
        <w:gridCol w:w="1669"/>
        <w:gridCol w:w="1669"/>
        <w:gridCol w:w="1422"/>
      </w:tblGrid>
      <w:tr w:rsidR="006B253A" w:rsidRPr="006B253A" w:rsidTr="006B253A">
        <w:trPr>
          <w:trHeight w:val="57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  <w:r w:rsidRPr="006B253A">
              <w:rPr>
                <w:sz w:val="28"/>
                <w:szCs w:val="28"/>
              </w:rPr>
              <w:t>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  <w:r w:rsidRPr="006B253A">
              <w:rPr>
                <w:sz w:val="28"/>
                <w:szCs w:val="28"/>
              </w:rPr>
              <w:t xml:space="preserve">Раздел УМКД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  <w:r w:rsidRPr="006B253A">
              <w:rPr>
                <w:sz w:val="28"/>
                <w:szCs w:val="28"/>
              </w:rPr>
              <w:t>Наименование пункта УМКД дисциплины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  <w:r w:rsidRPr="006B253A">
              <w:rPr>
                <w:sz w:val="28"/>
                <w:szCs w:val="28"/>
              </w:rPr>
              <w:t xml:space="preserve">Дата введения изменений в </w:t>
            </w:r>
          </w:p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  <w:r w:rsidRPr="006B253A">
              <w:rPr>
                <w:sz w:val="28"/>
                <w:szCs w:val="28"/>
              </w:rPr>
              <w:t xml:space="preserve">действие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  <w:r w:rsidRPr="006B253A">
              <w:rPr>
                <w:sz w:val="28"/>
                <w:szCs w:val="28"/>
              </w:rPr>
              <w:t xml:space="preserve">Подпись </w:t>
            </w:r>
          </w:p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  <w:r w:rsidRPr="006B253A">
              <w:rPr>
                <w:sz w:val="28"/>
                <w:szCs w:val="28"/>
              </w:rPr>
              <w:t>исполнителя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  <w:r w:rsidRPr="006B253A">
              <w:rPr>
                <w:sz w:val="28"/>
                <w:szCs w:val="28"/>
              </w:rPr>
              <w:t xml:space="preserve">Подпись зав. </w:t>
            </w:r>
          </w:p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  <w:r w:rsidRPr="006B253A">
              <w:rPr>
                <w:sz w:val="28"/>
                <w:szCs w:val="28"/>
              </w:rPr>
              <w:t>кафедрой</w:t>
            </w:r>
          </w:p>
        </w:tc>
      </w:tr>
      <w:tr w:rsidR="006B253A" w:rsidRPr="006B253A" w:rsidTr="006B253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B253A" w:rsidRPr="006B253A" w:rsidTr="006B253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</w:tr>
      <w:tr w:rsidR="006B253A" w:rsidRPr="006B253A" w:rsidTr="006B253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</w:tr>
      <w:tr w:rsidR="006B253A" w:rsidRPr="006B253A" w:rsidTr="006B253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</w:tr>
      <w:tr w:rsidR="006B253A" w:rsidRPr="006B253A" w:rsidTr="006B253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</w:tr>
      <w:tr w:rsidR="006B253A" w:rsidRPr="006B253A" w:rsidTr="006B253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B253A" w:rsidRPr="006B253A" w:rsidRDefault="006B253A" w:rsidP="006B253A">
      <w:pPr>
        <w:shd w:val="clear" w:color="auto" w:fill="FFFFFF"/>
        <w:rPr>
          <w:b/>
          <w:color w:val="000000"/>
          <w:sz w:val="28"/>
          <w:szCs w:val="28"/>
        </w:rPr>
      </w:pPr>
    </w:p>
    <w:p w:rsidR="006B253A" w:rsidRPr="006B253A" w:rsidRDefault="006B253A" w:rsidP="006B253A">
      <w:pPr>
        <w:shd w:val="clear" w:color="auto" w:fill="FFFFFF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408"/>
        <w:gridCol w:w="6195"/>
        <w:gridCol w:w="1478"/>
      </w:tblGrid>
      <w:tr w:rsidR="006B253A" w:rsidRPr="006B253A" w:rsidTr="006B253A">
        <w:trPr>
          <w:trHeight w:val="5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  <w:r w:rsidRPr="006B253A">
              <w:rPr>
                <w:sz w:val="28"/>
                <w:szCs w:val="28"/>
              </w:rPr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  <w:r w:rsidRPr="006B253A">
              <w:rPr>
                <w:sz w:val="28"/>
                <w:szCs w:val="28"/>
              </w:rPr>
              <w:t>Раздел, пункт УМКД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  <w:r w:rsidRPr="006B253A">
              <w:rPr>
                <w:sz w:val="28"/>
                <w:szCs w:val="28"/>
              </w:rPr>
              <w:t xml:space="preserve">Содержание внесенных изменений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  <w:r w:rsidRPr="006B253A">
              <w:rPr>
                <w:sz w:val="28"/>
                <w:szCs w:val="28"/>
              </w:rPr>
              <w:t xml:space="preserve">Подпись зав. </w:t>
            </w:r>
          </w:p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  <w:r w:rsidRPr="006B253A">
              <w:rPr>
                <w:sz w:val="28"/>
                <w:szCs w:val="28"/>
              </w:rPr>
              <w:t>кафедрой</w:t>
            </w:r>
          </w:p>
        </w:tc>
      </w:tr>
      <w:tr w:rsidR="006B253A" w:rsidRPr="006B253A" w:rsidTr="006B253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B253A" w:rsidRPr="006B253A" w:rsidTr="006B253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</w:tr>
      <w:tr w:rsidR="006B253A" w:rsidRPr="006B253A" w:rsidTr="006B253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</w:tr>
      <w:tr w:rsidR="006B253A" w:rsidRPr="006B253A" w:rsidTr="006B253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</w:tr>
      <w:tr w:rsidR="006B253A" w:rsidRPr="006B253A" w:rsidTr="006B253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</w:tr>
      <w:tr w:rsidR="006B253A" w:rsidRPr="006B253A" w:rsidTr="006B253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</w:tr>
      <w:tr w:rsidR="006B253A" w:rsidRPr="006B253A" w:rsidTr="006B253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A" w:rsidRPr="006B253A" w:rsidRDefault="006B253A" w:rsidP="006B253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B253A" w:rsidRPr="006B253A" w:rsidRDefault="006B253A" w:rsidP="006B253A">
      <w:pPr>
        <w:ind w:firstLine="720"/>
        <w:jc w:val="both"/>
        <w:rPr>
          <w:rFonts w:eastAsia="HiddenHorzOCR"/>
          <w:sz w:val="28"/>
          <w:szCs w:val="28"/>
        </w:rPr>
      </w:pPr>
    </w:p>
    <w:p w:rsidR="006B253A" w:rsidRDefault="006B253A" w:rsidP="006B253A">
      <w:pPr>
        <w:ind w:firstLine="720"/>
        <w:jc w:val="both"/>
        <w:rPr>
          <w:rFonts w:eastAsia="HiddenHorzOCR"/>
          <w:sz w:val="28"/>
          <w:szCs w:val="28"/>
        </w:rPr>
      </w:pPr>
    </w:p>
    <w:p w:rsidR="00AD36DA" w:rsidRDefault="00AD36DA" w:rsidP="006B253A">
      <w:pPr>
        <w:ind w:firstLine="720"/>
        <w:jc w:val="both"/>
        <w:rPr>
          <w:rFonts w:eastAsia="HiddenHorzOCR"/>
          <w:sz w:val="28"/>
          <w:szCs w:val="28"/>
        </w:rPr>
      </w:pPr>
    </w:p>
    <w:p w:rsidR="006B253A" w:rsidRPr="006B253A" w:rsidRDefault="006B253A" w:rsidP="006B253A">
      <w:pPr>
        <w:ind w:firstLine="720"/>
        <w:jc w:val="both"/>
        <w:rPr>
          <w:rFonts w:eastAsia="HiddenHorzOCR"/>
          <w:sz w:val="28"/>
          <w:szCs w:val="28"/>
        </w:rPr>
      </w:pPr>
      <w:r w:rsidRPr="006B253A">
        <w:rPr>
          <w:rFonts w:eastAsia="HiddenHorzOCR"/>
          <w:sz w:val="28"/>
          <w:szCs w:val="28"/>
        </w:rPr>
        <w:lastRenderedPageBreak/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</w:t>
      </w:r>
      <w:proofErr w:type="spellStart"/>
      <w:r w:rsidRPr="006B253A">
        <w:rPr>
          <w:rFonts w:eastAsia="HiddenHorzOCR"/>
          <w:sz w:val="28"/>
          <w:szCs w:val="28"/>
        </w:rPr>
        <w:t>Минобрнауки</w:t>
      </w:r>
      <w:proofErr w:type="spellEnd"/>
      <w:r w:rsidRPr="006B253A">
        <w:rPr>
          <w:rFonts w:eastAsia="HiddenHorzOCR"/>
          <w:sz w:val="28"/>
          <w:szCs w:val="28"/>
        </w:rPr>
        <w:t xml:space="preserve"> России 16.03.2011 № 1365.</w:t>
      </w:r>
    </w:p>
    <w:p w:rsidR="006B253A" w:rsidRPr="006B253A" w:rsidRDefault="006B253A" w:rsidP="006B253A">
      <w:pPr>
        <w:ind w:firstLine="709"/>
        <w:jc w:val="both"/>
        <w:rPr>
          <w:color w:val="000000"/>
          <w:sz w:val="28"/>
          <w:szCs w:val="28"/>
        </w:rPr>
      </w:pPr>
    </w:p>
    <w:p w:rsidR="006B253A" w:rsidRPr="006B253A" w:rsidRDefault="006B253A" w:rsidP="006B253A">
      <w:pPr>
        <w:rPr>
          <w:color w:val="000000"/>
          <w:sz w:val="28"/>
          <w:szCs w:val="28"/>
        </w:rPr>
      </w:pPr>
      <w:r w:rsidRPr="006B253A">
        <w:rPr>
          <w:color w:val="000000"/>
          <w:sz w:val="28"/>
          <w:szCs w:val="28"/>
        </w:rPr>
        <w:t xml:space="preserve">Разработчики: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030"/>
        <w:gridCol w:w="3538"/>
        <w:gridCol w:w="3286"/>
      </w:tblGrid>
      <w:tr w:rsidR="006B253A" w:rsidRPr="00596CAE" w:rsidTr="006B253A">
        <w:trPr>
          <w:trHeight w:val="1190"/>
        </w:trPr>
        <w:tc>
          <w:tcPr>
            <w:tcW w:w="2943" w:type="dxa"/>
          </w:tcPr>
          <w:p w:rsidR="006B253A" w:rsidRPr="00596CAE" w:rsidRDefault="006B253A" w:rsidP="0004006A">
            <w:pPr>
              <w:rPr>
                <w:color w:val="000000"/>
                <w:sz w:val="28"/>
                <w:szCs w:val="28"/>
              </w:rPr>
            </w:pPr>
            <w:r w:rsidRPr="00596CAE">
              <w:rPr>
                <w:color w:val="000000"/>
                <w:sz w:val="28"/>
                <w:szCs w:val="28"/>
              </w:rPr>
              <w:t>ГБОУ ВПО ОрГМА Минздрава России</w:t>
            </w:r>
          </w:p>
          <w:p w:rsidR="006B253A" w:rsidRPr="00596CAE" w:rsidRDefault="006B253A" w:rsidP="006B253A">
            <w:pPr>
              <w:rPr>
                <w:b/>
                <w:i/>
                <w:color w:val="000000"/>
                <w:sz w:val="28"/>
                <w:szCs w:val="28"/>
              </w:rPr>
            </w:pPr>
            <w:r w:rsidRPr="00596CAE">
              <w:rPr>
                <w:color w:val="000000"/>
                <w:sz w:val="28"/>
                <w:szCs w:val="28"/>
              </w:rPr>
              <w:t>Кафедра госпитальной терапии им.  Р.Г.Межебовского</w:t>
            </w:r>
          </w:p>
        </w:tc>
        <w:tc>
          <w:tcPr>
            <w:tcW w:w="3436" w:type="dxa"/>
          </w:tcPr>
          <w:p w:rsidR="006B253A" w:rsidRPr="00596CAE" w:rsidRDefault="006B253A" w:rsidP="0004006A">
            <w:pPr>
              <w:rPr>
                <w:b/>
                <w:color w:val="000000"/>
                <w:sz w:val="28"/>
                <w:szCs w:val="28"/>
              </w:rPr>
            </w:pPr>
          </w:p>
          <w:p w:rsidR="006B253A" w:rsidRPr="00596CAE" w:rsidRDefault="006B253A" w:rsidP="0004006A">
            <w:pPr>
              <w:rPr>
                <w:b/>
                <w:color w:val="000000"/>
                <w:sz w:val="28"/>
                <w:szCs w:val="28"/>
              </w:rPr>
            </w:pPr>
          </w:p>
          <w:p w:rsidR="006B253A" w:rsidRPr="00596CAE" w:rsidRDefault="006B253A" w:rsidP="0004006A">
            <w:pPr>
              <w:rPr>
                <w:b/>
                <w:i/>
                <w:color w:val="000000"/>
                <w:sz w:val="28"/>
                <w:szCs w:val="28"/>
              </w:rPr>
            </w:pPr>
            <w:r w:rsidRPr="00596CAE">
              <w:rPr>
                <w:color w:val="000000"/>
                <w:sz w:val="28"/>
                <w:szCs w:val="28"/>
              </w:rPr>
              <w:t>Зав. кафедрой, д.м.н., профессор</w:t>
            </w:r>
          </w:p>
        </w:tc>
        <w:tc>
          <w:tcPr>
            <w:tcW w:w="3192" w:type="dxa"/>
          </w:tcPr>
          <w:p w:rsidR="006B253A" w:rsidRPr="00596CAE" w:rsidRDefault="006B253A" w:rsidP="0004006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B253A" w:rsidRPr="00596CAE" w:rsidRDefault="006B253A" w:rsidP="0004006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B253A" w:rsidRPr="00596CAE" w:rsidRDefault="006B253A" w:rsidP="0004006A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96CAE">
              <w:rPr>
                <w:color w:val="000000"/>
                <w:sz w:val="28"/>
                <w:szCs w:val="28"/>
              </w:rPr>
              <w:t>Р.А.Либис</w:t>
            </w:r>
          </w:p>
        </w:tc>
      </w:tr>
      <w:tr w:rsidR="006B253A" w:rsidRPr="00596CAE" w:rsidTr="006B253A">
        <w:tc>
          <w:tcPr>
            <w:tcW w:w="2943" w:type="dxa"/>
          </w:tcPr>
          <w:p w:rsidR="006B253A" w:rsidRPr="00596CAE" w:rsidRDefault="006B253A" w:rsidP="006B253A">
            <w:pPr>
              <w:rPr>
                <w:color w:val="000000"/>
                <w:sz w:val="28"/>
                <w:szCs w:val="28"/>
              </w:rPr>
            </w:pPr>
            <w:r w:rsidRPr="00596CAE">
              <w:rPr>
                <w:color w:val="000000"/>
                <w:sz w:val="28"/>
                <w:szCs w:val="28"/>
              </w:rPr>
              <w:t>Кафедра госпитальной терапии им. Р.Г.Межебовского</w:t>
            </w:r>
          </w:p>
        </w:tc>
        <w:tc>
          <w:tcPr>
            <w:tcW w:w="3436" w:type="dxa"/>
          </w:tcPr>
          <w:p w:rsidR="006B253A" w:rsidRDefault="006B253A" w:rsidP="0004006A">
            <w:pPr>
              <w:rPr>
                <w:color w:val="000000"/>
                <w:sz w:val="28"/>
                <w:szCs w:val="28"/>
              </w:rPr>
            </w:pPr>
          </w:p>
          <w:p w:rsidR="006B253A" w:rsidRPr="00596CAE" w:rsidRDefault="006B253A" w:rsidP="0004006A">
            <w:pPr>
              <w:rPr>
                <w:color w:val="000000"/>
                <w:sz w:val="28"/>
                <w:szCs w:val="28"/>
              </w:rPr>
            </w:pPr>
            <w:r w:rsidRPr="00596CAE">
              <w:rPr>
                <w:color w:val="000000"/>
                <w:sz w:val="28"/>
                <w:szCs w:val="28"/>
              </w:rPr>
              <w:t xml:space="preserve">Ассистент кафедры, </w:t>
            </w:r>
          </w:p>
          <w:p w:rsidR="006B253A" w:rsidRPr="00596CAE" w:rsidRDefault="006B253A" w:rsidP="0004006A">
            <w:pPr>
              <w:rPr>
                <w:color w:val="000000"/>
                <w:sz w:val="28"/>
                <w:szCs w:val="28"/>
              </w:rPr>
            </w:pPr>
            <w:r w:rsidRPr="00596CAE">
              <w:rPr>
                <w:color w:val="000000"/>
                <w:sz w:val="28"/>
                <w:szCs w:val="28"/>
              </w:rPr>
              <w:t xml:space="preserve">к.м.н. </w:t>
            </w:r>
          </w:p>
        </w:tc>
        <w:tc>
          <w:tcPr>
            <w:tcW w:w="3192" w:type="dxa"/>
          </w:tcPr>
          <w:p w:rsidR="006B253A" w:rsidRPr="00596CAE" w:rsidRDefault="006B253A" w:rsidP="0004006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B253A" w:rsidRDefault="006B253A" w:rsidP="0004006A">
            <w:pPr>
              <w:jc w:val="center"/>
              <w:rPr>
                <w:color w:val="000000"/>
                <w:sz w:val="28"/>
                <w:szCs w:val="28"/>
              </w:rPr>
            </w:pPr>
            <w:r w:rsidRPr="00596CAE">
              <w:rPr>
                <w:color w:val="000000"/>
                <w:sz w:val="28"/>
                <w:szCs w:val="28"/>
              </w:rPr>
              <w:t>Л.Г.Вдовенко</w:t>
            </w:r>
          </w:p>
          <w:p w:rsidR="006B253A" w:rsidRDefault="006B253A" w:rsidP="0004006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B253A" w:rsidRPr="00596CAE" w:rsidRDefault="006B253A" w:rsidP="0004006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B253A" w:rsidRPr="00596CAE" w:rsidRDefault="006B253A" w:rsidP="0004006A">
            <w:pPr>
              <w:ind w:firstLine="26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B253A" w:rsidRPr="006B253A" w:rsidRDefault="006B253A" w:rsidP="006B253A">
      <w:pPr>
        <w:rPr>
          <w:rFonts w:eastAsia="HiddenHorzOCR"/>
          <w:sz w:val="28"/>
          <w:szCs w:val="28"/>
        </w:rPr>
      </w:pPr>
      <w:r w:rsidRPr="006B253A">
        <w:rPr>
          <w:rFonts w:eastAsia="HiddenHorzOCR"/>
          <w:sz w:val="28"/>
          <w:szCs w:val="28"/>
        </w:rPr>
        <w:t xml:space="preserve"> Программа рассмотрена и одобрена на заседании </w:t>
      </w:r>
      <w:r w:rsidRPr="006B253A">
        <w:rPr>
          <w:sz w:val="28"/>
          <w:szCs w:val="28"/>
        </w:rPr>
        <w:t xml:space="preserve">проблемной комиссии по кардиологии  </w:t>
      </w:r>
      <w:r w:rsidRPr="006B253A">
        <w:rPr>
          <w:rFonts w:eastAsia="HiddenHorzOCR"/>
          <w:sz w:val="28"/>
          <w:szCs w:val="28"/>
        </w:rPr>
        <w:t>от  « 16  »   ноября    2011</w:t>
      </w:r>
      <w:r w:rsidRPr="006B253A">
        <w:rPr>
          <w:rFonts w:eastAsia="HiddenHorzOCR"/>
          <w:sz w:val="28"/>
          <w:szCs w:val="28"/>
          <w:u w:val="single"/>
        </w:rPr>
        <w:t xml:space="preserve"> </w:t>
      </w:r>
      <w:r w:rsidRPr="006B253A">
        <w:rPr>
          <w:rFonts w:eastAsia="HiddenHorzOCR"/>
          <w:sz w:val="28"/>
          <w:szCs w:val="28"/>
        </w:rPr>
        <w:t>года, протокол  №7.</w:t>
      </w:r>
    </w:p>
    <w:p w:rsidR="006B253A" w:rsidRDefault="006B253A" w:rsidP="006B253A">
      <w:pPr>
        <w:ind w:firstLine="709"/>
        <w:jc w:val="both"/>
        <w:rPr>
          <w:color w:val="000000"/>
          <w:sz w:val="28"/>
          <w:szCs w:val="28"/>
        </w:rPr>
      </w:pPr>
    </w:p>
    <w:p w:rsidR="006B253A" w:rsidRPr="006B253A" w:rsidRDefault="006B253A" w:rsidP="006B253A">
      <w:pPr>
        <w:ind w:firstLine="709"/>
        <w:jc w:val="both"/>
        <w:rPr>
          <w:color w:val="000000"/>
          <w:sz w:val="28"/>
          <w:szCs w:val="28"/>
        </w:rPr>
      </w:pPr>
    </w:p>
    <w:p w:rsidR="006B253A" w:rsidRPr="006B253A" w:rsidRDefault="006B253A" w:rsidP="006B253A">
      <w:pPr>
        <w:rPr>
          <w:rFonts w:eastAsia="HiddenHorzOCR"/>
          <w:sz w:val="28"/>
          <w:szCs w:val="28"/>
        </w:rPr>
      </w:pPr>
      <w:r w:rsidRPr="006B253A">
        <w:rPr>
          <w:rFonts w:eastAsia="HiddenHorzOCR"/>
          <w:sz w:val="28"/>
          <w:szCs w:val="28"/>
        </w:rPr>
        <w:t>Программа рассмотрена и одобрена на заседании методического совета по аспирантуре    от  «15»мая  2012</w:t>
      </w:r>
      <w:r w:rsidRPr="006B253A">
        <w:rPr>
          <w:rFonts w:eastAsia="HiddenHorzOCR"/>
          <w:sz w:val="28"/>
          <w:szCs w:val="28"/>
          <w:u w:val="single"/>
        </w:rPr>
        <w:t xml:space="preserve"> </w:t>
      </w:r>
      <w:r w:rsidRPr="006B253A">
        <w:rPr>
          <w:rFonts w:eastAsia="HiddenHorzOCR"/>
          <w:sz w:val="28"/>
          <w:szCs w:val="28"/>
        </w:rPr>
        <w:t>года, протокол  № 2.</w:t>
      </w:r>
    </w:p>
    <w:p w:rsidR="006B253A" w:rsidRDefault="006B253A" w:rsidP="006B253A">
      <w:pPr>
        <w:rPr>
          <w:rFonts w:eastAsia="HiddenHorzOCR"/>
          <w:sz w:val="28"/>
          <w:szCs w:val="28"/>
        </w:rPr>
      </w:pPr>
    </w:p>
    <w:p w:rsidR="006B253A" w:rsidRPr="006B253A" w:rsidRDefault="006B253A" w:rsidP="006B253A">
      <w:pPr>
        <w:rPr>
          <w:rFonts w:eastAsia="HiddenHorzOCR"/>
          <w:sz w:val="28"/>
          <w:szCs w:val="28"/>
        </w:rPr>
      </w:pPr>
    </w:p>
    <w:p w:rsidR="006B253A" w:rsidRPr="006B253A" w:rsidRDefault="006B253A" w:rsidP="00DE26E5">
      <w:pPr>
        <w:jc w:val="both"/>
        <w:rPr>
          <w:rFonts w:eastAsia="HiddenHorzOCR"/>
          <w:sz w:val="28"/>
          <w:szCs w:val="28"/>
        </w:rPr>
      </w:pPr>
      <w:r w:rsidRPr="006B253A">
        <w:rPr>
          <w:rFonts w:eastAsia="HiddenHorzOCR"/>
          <w:sz w:val="28"/>
          <w:szCs w:val="28"/>
        </w:rPr>
        <w:t>СОГЛАСОВАНО:</w:t>
      </w:r>
    </w:p>
    <w:p w:rsidR="006B253A" w:rsidRPr="006B253A" w:rsidRDefault="006B253A" w:rsidP="00DE26E5">
      <w:pPr>
        <w:jc w:val="both"/>
        <w:rPr>
          <w:rFonts w:eastAsia="HiddenHorzOCR"/>
          <w:sz w:val="28"/>
          <w:szCs w:val="28"/>
        </w:rPr>
      </w:pPr>
    </w:p>
    <w:p w:rsidR="006B253A" w:rsidRPr="006B253A" w:rsidRDefault="006B253A" w:rsidP="00DE26E5">
      <w:pPr>
        <w:tabs>
          <w:tab w:val="left" w:pos="250"/>
          <w:tab w:val="left" w:pos="1134"/>
          <w:tab w:val="left" w:pos="1276"/>
        </w:tabs>
        <w:ind w:right="14"/>
        <w:jc w:val="both"/>
        <w:rPr>
          <w:sz w:val="28"/>
          <w:szCs w:val="28"/>
        </w:rPr>
      </w:pPr>
      <w:r w:rsidRPr="006B253A">
        <w:rPr>
          <w:sz w:val="28"/>
          <w:szCs w:val="28"/>
        </w:rPr>
        <w:t xml:space="preserve">Заведующий кафедрой факультетской терапии и эндокринологии, </w:t>
      </w:r>
    </w:p>
    <w:p w:rsidR="006B253A" w:rsidRPr="006B253A" w:rsidRDefault="006B253A" w:rsidP="00DE26E5">
      <w:pPr>
        <w:tabs>
          <w:tab w:val="left" w:pos="250"/>
          <w:tab w:val="left" w:pos="1134"/>
          <w:tab w:val="left" w:pos="1276"/>
        </w:tabs>
        <w:ind w:right="14"/>
        <w:jc w:val="both"/>
        <w:rPr>
          <w:spacing w:val="-10"/>
          <w:sz w:val="28"/>
          <w:szCs w:val="28"/>
        </w:rPr>
      </w:pPr>
      <w:r w:rsidRPr="006B253A">
        <w:rPr>
          <w:spacing w:val="-10"/>
          <w:sz w:val="28"/>
          <w:szCs w:val="28"/>
        </w:rPr>
        <w:t xml:space="preserve"> профессор      </w:t>
      </w:r>
      <w:r w:rsidRPr="006B253A">
        <w:rPr>
          <w:rFonts w:eastAsia="HiddenHorzOCR"/>
          <w:sz w:val="28"/>
          <w:szCs w:val="28"/>
        </w:rPr>
        <w:t xml:space="preserve">___________«____»____ 20___ </w:t>
      </w:r>
      <w:r w:rsidRPr="006B253A">
        <w:rPr>
          <w:spacing w:val="-10"/>
          <w:sz w:val="28"/>
          <w:szCs w:val="28"/>
        </w:rPr>
        <w:t xml:space="preserve">               </w:t>
      </w:r>
      <w:proofErr w:type="spellStart"/>
      <w:r w:rsidRPr="006B253A">
        <w:rPr>
          <w:spacing w:val="-10"/>
          <w:sz w:val="28"/>
          <w:szCs w:val="28"/>
        </w:rPr>
        <w:t>Р.И.Сайфутдинов</w:t>
      </w:r>
      <w:proofErr w:type="spellEnd"/>
    </w:p>
    <w:p w:rsidR="006B253A" w:rsidRPr="006B253A" w:rsidRDefault="006B253A" w:rsidP="00DE26E5">
      <w:pPr>
        <w:tabs>
          <w:tab w:val="left" w:pos="250"/>
          <w:tab w:val="left" w:pos="1134"/>
          <w:tab w:val="left" w:pos="1276"/>
        </w:tabs>
        <w:ind w:right="14"/>
        <w:jc w:val="both"/>
        <w:rPr>
          <w:sz w:val="28"/>
          <w:szCs w:val="28"/>
        </w:rPr>
      </w:pPr>
    </w:p>
    <w:p w:rsidR="006B253A" w:rsidRPr="006B253A" w:rsidRDefault="006B253A" w:rsidP="00DE26E5">
      <w:pPr>
        <w:shd w:val="clear" w:color="auto" w:fill="FFFFFF"/>
        <w:tabs>
          <w:tab w:val="left" w:pos="187"/>
          <w:tab w:val="left" w:pos="1134"/>
          <w:tab w:val="left" w:pos="1276"/>
        </w:tabs>
        <w:ind w:left="29"/>
        <w:jc w:val="both"/>
        <w:rPr>
          <w:sz w:val="28"/>
          <w:szCs w:val="28"/>
        </w:rPr>
      </w:pPr>
      <w:r w:rsidRPr="006B253A">
        <w:rPr>
          <w:sz w:val="28"/>
          <w:szCs w:val="28"/>
        </w:rPr>
        <w:t>Заведующий кафедрой пропедевтики внутренних болезней,</w:t>
      </w:r>
    </w:p>
    <w:p w:rsidR="006B253A" w:rsidRPr="006B253A" w:rsidRDefault="006B253A" w:rsidP="00DE26E5">
      <w:pPr>
        <w:shd w:val="clear" w:color="auto" w:fill="FFFFFF"/>
        <w:tabs>
          <w:tab w:val="left" w:pos="187"/>
          <w:tab w:val="left" w:pos="1134"/>
          <w:tab w:val="left" w:pos="1276"/>
        </w:tabs>
        <w:ind w:left="29"/>
        <w:jc w:val="both"/>
        <w:rPr>
          <w:spacing w:val="-10"/>
          <w:sz w:val="28"/>
          <w:szCs w:val="28"/>
        </w:rPr>
      </w:pPr>
      <w:r w:rsidRPr="006B253A">
        <w:rPr>
          <w:spacing w:val="-10"/>
          <w:sz w:val="28"/>
          <w:szCs w:val="28"/>
        </w:rPr>
        <w:t xml:space="preserve"> профессор        </w:t>
      </w:r>
      <w:r w:rsidRPr="006B253A">
        <w:rPr>
          <w:rFonts w:eastAsia="HiddenHorzOCR"/>
          <w:sz w:val="28"/>
          <w:szCs w:val="28"/>
        </w:rPr>
        <w:t xml:space="preserve">___________«____»____ 20___ </w:t>
      </w:r>
      <w:r w:rsidRPr="006B253A">
        <w:rPr>
          <w:spacing w:val="-10"/>
          <w:sz w:val="28"/>
          <w:szCs w:val="28"/>
        </w:rPr>
        <w:t xml:space="preserve">            К.М.Иванов</w:t>
      </w:r>
    </w:p>
    <w:p w:rsidR="006B253A" w:rsidRPr="006B253A" w:rsidRDefault="006B253A" w:rsidP="00DE26E5">
      <w:pPr>
        <w:shd w:val="clear" w:color="auto" w:fill="FFFFFF"/>
        <w:tabs>
          <w:tab w:val="left" w:pos="187"/>
          <w:tab w:val="left" w:pos="1134"/>
          <w:tab w:val="left" w:pos="1276"/>
        </w:tabs>
        <w:ind w:left="29"/>
        <w:jc w:val="both"/>
        <w:rPr>
          <w:sz w:val="28"/>
          <w:szCs w:val="28"/>
        </w:rPr>
      </w:pPr>
    </w:p>
    <w:p w:rsidR="006B253A" w:rsidRPr="006B253A" w:rsidRDefault="006B253A" w:rsidP="00DE26E5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  <w:r w:rsidRPr="006B253A">
        <w:rPr>
          <w:sz w:val="28"/>
          <w:szCs w:val="28"/>
        </w:rPr>
        <w:t>Заведующий кафедрой терапии,</w:t>
      </w:r>
    </w:p>
    <w:p w:rsidR="006B253A" w:rsidRPr="006B253A" w:rsidRDefault="006B253A" w:rsidP="00DE26E5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  <w:r w:rsidRPr="006B253A">
        <w:rPr>
          <w:spacing w:val="-10"/>
          <w:sz w:val="28"/>
          <w:szCs w:val="28"/>
        </w:rPr>
        <w:t xml:space="preserve"> профессор        </w:t>
      </w:r>
      <w:r w:rsidRPr="006B253A">
        <w:rPr>
          <w:rFonts w:eastAsia="HiddenHorzOCR"/>
          <w:sz w:val="28"/>
          <w:szCs w:val="28"/>
        </w:rPr>
        <w:t xml:space="preserve">___________«____»____ 20___ </w:t>
      </w:r>
      <w:r w:rsidRPr="006B253A">
        <w:rPr>
          <w:spacing w:val="-10"/>
          <w:sz w:val="28"/>
          <w:szCs w:val="28"/>
        </w:rPr>
        <w:t xml:space="preserve">            П.Ю.Галин</w:t>
      </w:r>
    </w:p>
    <w:p w:rsidR="006B253A" w:rsidRPr="006B253A" w:rsidRDefault="006B253A" w:rsidP="00DE26E5">
      <w:pPr>
        <w:jc w:val="both"/>
        <w:rPr>
          <w:rFonts w:eastAsia="HiddenHorzOCR"/>
          <w:color w:val="FF0000"/>
          <w:sz w:val="28"/>
          <w:szCs w:val="28"/>
        </w:rPr>
      </w:pPr>
    </w:p>
    <w:p w:rsidR="006B253A" w:rsidRPr="006B253A" w:rsidRDefault="006B253A" w:rsidP="00DE26E5">
      <w:pPr>
        <w:jc w:val="both"/>
        <w:rPr>
          <w:sz w:val="28"/>
          <w:szCs w:val="28"/>
        </w:rPr>
      </w:pPr>
      <w:r w:rsidRPr="006B253A">
        <w:rPr>
          <w:sz w:val="28"/>
          <w:szCs w:val="28"/>
        </w:rPr>
        <w:t>Председатель</w:t>
      </w:r>
    </w:p>
    <w:p w:rsidR="006B253A" w:rsidRPr="006B253A" w:rsidRDefault="006B253A" w:rsidP="00DE26E5">
      <w:pPr>
        <w:jc w:val="both"/>
        <w:rPr>
          <w:sz w:val="28"/>
          <w:szCs w:val="28"/>
        </w:rPr>
      </w:pPr>
      <w:r w:rsidRPr="006B253A">
        <w:rPr>
          <w:sz w:val="28"/>
          <w:szCs w:val="28"/>
        </w:rPr>
        <w:t>методического совета по аспирантуре</w:t>
      </w:r>
    </w:p>
    <w:p w:rsidR="006B253A" w:rsidRPr="006B253A" w:rsidRDefault="006B253A" w:rsidP="00DE26E5">
      <w:pPr>
        <w:jc w:val="both"/>
        <w:rPr>
          <w:sz w:val="28"/>
          <w:szCs w:val="28"/>
        </w:rPr>
      </w:pPr>
      <w:r w:rsidRPr="006B253A">
        <w:rPr>
          <w:sz w:val="28"/>
          <w:szCs w:val="28"/>
        </w:rPr>
        <w:t>д.м.н. профессор</w:t>
      </w:r>
      <w:r w:rsidRPr="006B253A">
        <w:rPr>
          <w:color w:val="000000"/>
          <w:sz w:val="28"/>
          <w:szCs w:val="28"/>
        </w:rPr>
        <w:t>.              _____</w:t>
      </w:r>
      <w:r w:rsidRPr="006B253A">
        <w:rPr>
          <w:rFonts w:eastAsia="HiddenHorzOCR"/>
          <w:sz w:val="28"/>
          <w:szCs w:val="28"/>
        </w:rPr>
        <w:t xml:space="preserve">_______«__» _____20___ г. </w:t>
      </w:r>
      <w:r w:rsidRPr="006B253A">
        <w:rPr>
          <w:sz w:val="28"/>
          <w:szCs w:val="28"/>
        </w:rPr>
        <w:t xml:space="preserve"> А.А. </w:t>
      </w:r>
      <w:proofErr w:type="spellStart"/>
      <w:r w:rsidRPr="006B253A">
        <w:rPr>
          <w:sz w:val="28"/>
          <w:szCs w:val="28"/>
        </w:rPr>
        <w:t>Вялкова</w:t>
      </w:r>
      <w:proofErr w:type="spellEnd"/>
      <w:r w:rsidRPr="006B253A">
        <w:rPr>
          <w:sz w:val="28"/>
          <w:szCs w:val="28"/>
        </w:rPr>
        <w:t xml:space="preserve">      </w:t>
      </w:r>
    </w:p>
    <w:p w:rsidR="006B253A" w:rsidRPr="006B253A" w:rsidRDefault="006B253A" w:rsidP="00DE26E5">
      <w:pPr>
        <w:jc w:val="both"/>
        <w:rPr>
          <w:rFonts w:eastAsia="HiddenHorzOCR"/>
          <w:i/>
          <w:sz w:val="28"/>
          <w:szCs w:val="28"/>
        </w:rPr>
      </w:pPr>
    </w:p>
    <w:p w:rsidR="006B253A" w:rsidRPr="006B253A" w:rsidRDefault="006B253A" w:rsidP="00DE26E5">
      <w:pPr>
        <w:jc w:val="both"/>
        <w:rPr>
          <w:sz w:val="28"/>
          <w:szCs w:val="28"/>
        </w:rPr>
      </w:pPr>
      <w:r w:rsidRPr="006B253A">
        <w:rPr>
          <w:sz w:val="28"/>
          <w:szCs w:val="28"/>
        </w:rPr>
        <w:t>Начальник отдела</w:t>
      </w:r>
    </w:p>
    <w:p w:rsidR="006B253A" w:rsidRPr="006B253A" w:rsidRDefault="006B253A" w:rsidP="00DE26E5">
      <w:pPr>
        <w:jc w:val="both"/>
        <w:rPr>
          <w:sz w:val="28"/>
          <w:szCs w:val="28"/>
        </w:rPr>
      </w:pPr>
      <w:r w:rsidRPr="006B253A">
        <w:rPr>
          <w:sz w:val="28"/>
          <w:szCs w:val="28"/>
        </w:rPr>
        <w:t>аспирантуры, докторантуры и организации</w:t>
      </w:r>
    </w:p>
    <w:p w:rsidR="006B253A" w:rsidRPr="006B253A" w:rsidRDefault="006B253A" w:rsidP="00DE26E5">
      <w:pPr>
        <w:jc w:val="both"/>
        <w:rPr>
          <w:sz w:val="28"/>
          <w:szCs w:val="28"/>
        </w:rPr>
      </w:pPr>
      <w:r w:rsidRPr="006B253A">
        <w:rPr>
          <w:sz w:val="28"/>
          <w:szCs w:val="28"/>
        </w:rPr>
        <w:t>научных исследований</w:t>
      </w:r>
      <w:r w:rsidRPr="006B253A">
        <w:rPr>
          <w:color w:val="000000"/>
          <w:sz w:val="28"/>
          <w:szCs w:val="28"/>
        </w:rPr>
        <w:t xml:space="preserve">        _____</w:t>
      </w:r>
      <w:r w:rsidRPr="006B253A">
        <w:rPr>
          <w:rFonts w:eastAsia="HiddenHorzOCR"/>
          <w:sz w:val="28"/>
          <w:szCs w:val="28"/>
        </w:rPr>
        <w:t xml:space="preserve">_______«__» _____20___ </w:t>
      </w:r>
      <w:r w:rsidRPr="006B253A">
        <w:rPr>
          <w:sz w:val="28"/>
          <w:szCs w:val="28"/>
        </w:rPr>
        <w:t>М.В. Фомина</w:t>
      </w:r>
    </w:p>
    <w:p w:rsidR="006B253A" w:rsidRPr="006B253A" w:rsidRDefault="006B253A" w:rsidP="00DE26E5">
      <w:pPr>
        <w:jc w:val="both"/>
        <w:rPr>
          <w:sz w:val="28"/>
          <w:szCs w:val="28"/>
        </w:rPr>
      </w:pPr>
    </w:p>
    <w:p w:rsidR="006B253A" w:rsidRPr="006B253A" w:rsidRDefault="006B253A" w:rsidP="006B253A">
      <w:pPr>
        <w:jc w:val="center"/>
        <w:rPr>
          <w:b/>
          <w:sz w:val="28"/>
          <w:szCs w:val="28"/>
        </w:rPr>
      </w:pPr>
    </w:p>
    <w:sectPr w:rsidR="006B253A" w:rsidRPr="006B253A" w:rsidSect="0004006A">
      <w:footerReference w:type="defaul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6A" w:rsidRDefault="0004006A" w:rsidP="00E218CF">
      <w:r>
        <w:separator/>
      </w:r>
    </w:p>
  </w:endnote>
  <w:endnote w:type="continuationSeparator" w:id="0">
    <w:p w:rsidR="0004006A" w:rsidRDefault="0004006A" w:rsidP="00E2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41453"/>
      <w:docPartObj>
        <w:docPartGallery w:val="Page Numbers (Bottom of Page)"/>
        <w:docPartUnique/>
      </w:docPartObj>
    </w:sdtPr>
    <w:sdtEndPr/>
    <w:sdtContent>
      <w:p w:rsidR="0004006A" w:rsidRDefault="0057227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006A" w:rsidRDefault="000400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6A" w:rsidRDefault="0004006A" w:rsidP="00E218CF">
      <w:r>
        <w:separator/>
      </w:r>
    </w:p>
  </w:footnote>
  <w:footnote w:type="continuationSeparator" w:id="0">
    <w:p w:rsidR="0004006A" w:rsidRDefault="0004006A" w:rsidP="00E21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F16"/>
    <w:multiLevelType w:val="hybridMultilevel"/>
    <w:tmpl w:val="9D1CC786"/>
    <w:lvl w:ilvl="0" w:tplc="CC14C76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D7A03"/>
    <w:multiLevelType w:val="hybridMultilevel"/>
    <w:tmpl w:val="1A6045A4"/>
    <w:lvl w:ilvl="0" w:tplc="CF8A7414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317A8A"/>
    <w:multiLevelType w:val="hybridMultilevel"/>
    <w:tmpl w:val="B7B64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070B9"/>
    <w:multiLevelType w:val="hybridMultilevel"/>
    <w:tmpl w:val="8A2E7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94F91"/>
    <w:multiLevelType w:val="hybridMultilevel"/>
    <w:tmpl w:val="57FA8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07601A"/>
    <w:multiLevelType w:val="hybridMultilevel"/>
    <w:tmpl w:val="D1240782"/>
    <w:lvl w:ilvl="0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2CB01F12"/>
    <w:multiLevelType w:val="hybridMultilevel"/>
    <w:tmpl w:val="DED8C0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CD82073"/>
    <w:multiLevelType w:val="hybridMultilevel"/>
    <w:tmpl w:val="16680400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>
    <w:nsid w:val="31B11CAE"/>
    <w:multiLevelType w:val="multilevel"/>
    <w:tmpl w:val="1006FF74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70"/>
        </w:tabs>
        <w:ind w:left="107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90"/>
        </w:tabs>
        <w:ind w:left="1290" w:hanging="9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00"/>
        </w:tabs>
        <w:ind w:left="21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10"/>
        </w:tabs>
        <w:ind w:left="22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80"/>
        </w:tabs>
        <w:ind w:left="2680" w:hanging="1800"/>
      </w:pPr>
      <w:rPr>
        <w:rFonts w:cs="Times New Roman" w:hint="default"/>
      </w:rPr>
    </w:lvl>
  </w:abstractNum>
  <w:abstractNum w:abstractNumId="9">
    <w:nsid w:val="32633367"/>
    <w:multiLevelType w:val="multilevel"/>
    <w:tmpl w:val="29D2D2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8"/>
      <w:numFmt w:val="decimal"/>
      <w:isLgl/>
      <w:lvlText w:val="%1.%2"/>
      <w:lvlJc w:val="left"/>
      <w:pPr>
        <w:ind w:left="99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0">
    <w:nsid w:val="33132C84"/>
    <w:multiLevelType w:val="hybridMultilevel"/>
    <w:tmpl w:val="1FB48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83176"/>
    <w:multiLevelType w:val="hybridMultilevel"/>
    <w:tmpl w:val="96A0E240"/>
    <w:lvl w:ilvl="0" w:tplc="FFFFFFFF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EEF1CB7"/>
    <w:multiLevelType w:val="hybridMultilevel"/>
    <w:tmpl w:val="DA10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B94ECA"/>
    <w:multiLevelType w:val="hybridMultilevel"/>
    <w:tmpl w:val="D7B6FB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E335FB"/>
    <w:multiLevelType w:val="hybridMultilevel"/>
    <w:tmpl w:val="39027F64"/>
    <w:lvl w:ilvl="0" w:tplc="FFFFFFFF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F0949BB"/>
    <w:multiLevelType w:val="multilevel"/>
    <w:tmpl w:val="921E3176"/>
    <w:lvl w:ilvl="0">
      <w:start w:val="1"/>
      <w:numFmt w:val="bullet"/>
      <w:lvlText w:val=""/>
      <w:lvlJc w:val="left"/>
      <w:pPr>
        <w:tabs>
          <w:tab w:val="num" w:pos="930"/>
        </w:tabs>
        <w:ind w:left="930" w:hanging="63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6">
    <w:nsid w:val="569B450B"/>
    <w:multiLevelType w:val="hybridMultilevel"/>
    <w:tmpl w:val="D538443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03BC9"/>
    <w:multiLevelType w:val="hybridMultilevel"/>
    <w:tmpl w:val="B6F0B8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FEF165D"/>
    <w:multiLevelType w:val="multilevel"/>
    <w:tmpl w:val="33E8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DB044E"/>
    <w:multiLevelType w:val="hybridMultilevel"/>
    <w:tmpl w:val="3E6CF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B5AD9"/>
    <w:multiLevelType w:val="hybridMultilevel"/>
    <w:tmpl w:val="09D21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173872"/>
    <w:multiLevelType w:val="hybridMultilevel"/>
    <w:tmpl w:val="3E6CF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CF5102"/>
    <w:multiLevelType w:val="hybridMultilevel"/>
    <w:tmpl w:val="0582C3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7A162F0"/>
    <w:multiLevelType w:val="hybridMultilevel"/>
    <w:tmpl w:val="7D5819BA"/>
    <w:lvl w:ilvl="0" w:tplc="4A80A93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ED4592"/>
    <w:multiLevelType w:val="hybridMultilevel"/>
    <w:tmpl w:val="A94AF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72262"/>
    <w:multiLevelType w:val="hybridMultilevel"/>
    <w:tmpl w:val="72EAE0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3DF00AF"/>
    <w:multiLevelType w:val="multilevel"/>
    <w:tmpl w:val="921E3176"/>
    <w:lvl w:ilvl="0">
      <w:start w:val="1"/>
      <w:numFmt w:val="bullet"/>
      <w:lvlText w:val=""/>
      <w:lvlJc w:val="left"/>
      <w:pPr>
        <w:tabs>
          <w:tab w:val="num" w:pos="930"/>
        </w:tabs>
        <w:ind w:left="930" w:hanging="63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7">
    <w:nsid w:val="7FA70DA2"/>
    <w:multiLevelType w:val="hybridMultilevel"/>
    <w:tmpl w:val="578AD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5"/>
  </w:num>
  <w:num w:numId="4">
    <w:abstractNumId w:val="26"/>
  </w:num>
  <w:num w:numId="5">
    <w:abstractNumId w:val="8"/>
  </w:num>
  <w:num w:numId="6">
    <w:abstractNumId w:val="17"/>
  </w:num>
  <w:num w:numId="7">
    <w:abstractNumId w:val="7"/>
  </w:num>
  <w:num w:numId="8">
    <w:abstractNumId w:val="24"/>
  </w:num>
  <w:num w:numId="9">
    <w:abstractNumId w:val="6"/>
  </w:num>
  <w:num w:numId="10">
    <w:abstractNumId w:val="1"/>
  </w:num>
  <w:num w:numId="11">
    <w:abstractNumId w:val="9"/>
  </w:num>
  <w:num w:numId="12">
    <w:abstractNumId w:val="13"/>
  </w:num>
  <w:num w:numId="13">
    <w:abstractNumId w:val="5"/>
  </w:num>
  <w:num w:numId="14">
    <w:abstractNumId w:val="20"/>
  </w:num>
  <w:num w:numId="15">
    <w:abstractNumId w:val="11"/>
  </w:num>
  <w:num w:numId="16">
    <w:abstractNumId w:val="14"/>
  </w:num>
  <w:num w:numId="17">
    <w:abstractNumId w:val="27"/>
  </w:num>
  <w:num w:numId="18">
    <w:abstractNumId w:val="25"/>
  </w:num>
  <w:num w:numId="19">
    <w:abstractNumId w:val="0"/>
  </w:num>
  <w:num w:numId="20">
    <w:abstractNumId w:val="21"/>
  </w:num>
  <w:num w:numId="21">
    <w:abstractNumId w:val="10"/>
  </w:num>
  <w:num w:numId="22">
    <w:abstractNumId w:val="19"/>
  </w:num>
  <w:num w:numId="23">
    <w:abstractNumId w:val="18"/>
  </w:num>
  <w:num w:numId="24">
    <w:abstractNumId w:val="16"/>
  </w:num>
  <w:num w:numId="25">
    <w:abstractNumId w:val="3"/>
  </w:num>
  <w:num w:numId="26">
    <w:abstractNumId w:val="4"/>
  </w:num>
  <w:num w:numId="27">
    <w:abstractNumId w:val="2"/>
  </w:num>
  <w:num w:numId="28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993"/>
    <w:rsid w:val="0004006A"/>
    <w:rsid w:val="00044E35"/>
    <w:rsid w:val="00061A27"/>
    <w:rsid w:val="00103ABC"/>
    <w:rsid w:val="00104BE7"/>
    <w:rsid w:val="001D2E59"/>
    <w:rsid w:val="001D7FB2"/>
    <w:rsid w:val="001E2EA3"/>
    <w:rsid w:val="00267983"/>
    <w:rsid w:val="002A343E"/>
    <w:rsid w:val="0030296A"/>
    <w:rsid w:val="004C09BA"/>
    <w:rsid w:val="004D210C"/>
    <w:rsid w:val="004E49C8"/>
    <w:rsid w:val="0053084E"/>
    <w:rsid w:val="005574AD"/>
    <w:rsid w:val="0057227B"/>
    <w:rsid w:val="00643893"/>
    <w:rsid w:val="00645BE2"/>
    <w:rsid w:val="006778D5"/>
    <w:rsid w:val="006B253A"/>
    <w:rsid w:val="00701A83"/>
    <w:rsid w:val="00822993"/>
    <w:rsid w:val="008C1300"/>
    <w:rsid w:val="00A57172"/>
    <w:rsid w:val="00AA0226"/>
    <w:rsid w:val="00AD36DA"/>
    <w:rsid w:val="00B50211"/>
    <w:rsid w:val="00B93C53"/>
    <w:rsid w:val="00BA309A"/>
    <w:rsid w:val="00C06890"/>
    <w:rsid w:val="00C9637D"/>
    <w:rsid w:val="00CA6824"/>
    <w:rsid w:val="00CC7862"/>
    <w:rsid w:val="00D671D6"/>
    <w:rsid w:val="00DC349A"/>
    <w:rsid w:val="00DD60A0"/>
    <w:rsid w:val="00DE26E5"/>
    <w:rsid w:val="00E07DA4"/>
    <w:rsid w:val="00E218CF"/>
    <w:rsid w:val="00E274E3"/>
    <w:rsid w:val="00E64643"/>
    <w:rsid w:val="00E8566C"/>
    <w:rsid w:val="00EB40D7"/>
    <w:rsid w:val="00F31367"/>
    <w:rsid w:val="00F47C4E"/>
    <w:rsid w:val="00FA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29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22993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229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229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29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229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29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22993"/>
    <w:pPr>
      <w:ind w:left="720"/>
      <w:contextualSpacing/>
    </w:pPr>
  </w:style>
  <w:style w:type="table" w:styleId="a8">
    <w:name w:val="Table Grid"/>
    <w:basedOn w:val="a1"/>
    <w:rsid w:val="00822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822993"/>
    <w:pPr>
      <w:widowControl/>
      <w:autoSpaceDE/>
      <w:autoSpaceDN/>
      <w:adjustRightInd/>
      <w:jc w:val="center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8229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822993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8229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caption"/>
    <w:basedOn w:val="a"/>
    <w:qFormat/>
    <w:rsid w:val="00822993"/>
    <w:pPr>
      <w:widowControl/>
      <w:autoSpaceDE/>
      <w:autoSpaceDN/>
      <w:adjustRightInd/>
      <w:jc w:val="center"/>
    </w:pPr>
    <w:rPr>
      <w:sz w:val="28"/>
    </w:rPr>
  </w:style>
  <w:style w:type="character" w:styleId="ae">
    <w:name w:val="Hyperlink"/>
    <w:basedOn w:val="a0"/>
    <w:rsid w:val="00822993"/>
    <w:rPr>
      <w:color w:val="0000FF"/>
      <w:u w:val="single"/>
    </w:rPr>
  </w:style>
  <w:style w:type="paragraph" w:customStyle="1" w:styleId="af">
    <w:name w:val="список с точками"/>
    <w:basedOn w:val="a"/>
    <w:uiPriority w:val="99"/>
    <w:rsid w:val="00822993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af0">
    <w:name w:val="Для таблиц"/>
    <w:basedOn w:val="a"/>
    <w:uiPriority w:val="99"/>
    <w:rsid w:val="00822993"/>
    <w:pPr>
      <w:widowControl/>
      <w:autoSpaceDE/>
      <w:autoSpaceDN/>
      <w:adjustRightInd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822993"/>
    <w:pPr>
      <w:widowControl/>
      <w:autoSpaceDE/>
      <w:autoSpaceDN/>
      <w:adjustRightInd/>
      <w:ind w:left="720"/>
    </w:pPr>
    <w:rPr>
      <w:sz w:val="24"/>
      <w:szCs w:val="24"/>
    </w:rPr>
  </w:style>
  <w:style w:type="character" w:styleId="af1">
    <w:name w:val="page number"/>
    <w:basedOn w:val="a0"/>
    <w:rsid w:val="00822993"/>
  </w:style>
  <w:style w:type="character" w:customStyle="1" w:styleId="FooterChar1">
    <w:name w:val="Footer Char1"/>
    <w:basedOn w:val="a0"/>
    <w:uiPriority w:val="99"/>
    <w:semiHidden/>
    <w:rsid w:val="00822993"/>
    <w:rPr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locked/>
    <w:rsid w:val="008229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22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2">
    <w:name w:val="Текст_стандарт"/>
    <w:basedOn w:val="2"/>
    <w:uiPriority w:val="99"/>
    <w:rsid w:val="00822993"/>
    <w:pPr>
      <w:widowControl/>
      <w:suppressAutoHyphens/>
      <w:spacing w:after="0" w:line="360" w:lineRule="auto"/>
      <w:ind w:left="0" w:firstLine="709"/>
      <w:jc w:val="both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8229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229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rsid w:val="008229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229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rsid w:val="0082299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22993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229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29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822993"/>
    <w:rPr>
      <w:szCs w:val="24"/>
    </w:rPr>
  </w:style>
  <w:style w:type="paragraph" w:customStyle="1" w:styleId="Style2">
    <w:name w:val="Style2"/>
    <w:basedOn w:val="a"/>
    <w:rsid w:val="00822993"/>
    <w:pPr>
      <w:spacing w:line="483" w:lineRule="exact"/>
      <w:ind w:firstLine="347"/>
      <w:jc w:val="both"/>
    </w:pPr>
    <w:rPr>
      <w:szCs w:val="24"/>
    </w:rPr>
  </w:style>
  <w:style w:type="paragraph" w:customStyle="1" w:styleId="Style3">
    <w:name w:val="Style3"/>
    <w:basedOn w:val="a"/>
    <w:rsid w:val="00822993"/>
    <w:pPr>
      <w:spacing w:line="480" w:lineRule="exact"/>
      <w:jc w:val="both"/>
    </w:pPr>
    <w:rPr>
      <w:szCs w:val="24"/>
    </w:rPr>
  </w:style>
  <w:style w:type="character" w:customStyle="1" w:styleId="FontStyle11">
    <w:name w:val="Font Style11"/>
    <w:basedOn w:val="a0"/>
    <w:rsid w:val="00822993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uiPriority w:val="99"/>
    <w:unhideWhenUsed/>
    <w:rsid w:val="008229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229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a"/>
    <w:rsid w:val="00822993"/>
    <w:pPr>
      <w:widowControl/>
      <w:autoSpaceDE/>
      <w:autoSpaceDN/>
      <w:adjustRightInd/>
      <w:spacing w:after="120"/>
    </w:pPr>
    <w:rPr>
      <w:rFonts w:ascii="Arial" w:hAnsi="Arial"/>
      <w:sz w:val="24"/>
      <w:szCs w:val="24"/>
    </w:rPr>
  </w:style>
  <w:style w:type="paragraph" w:styleId="23">
    <w:name w:val="List 2"/>
    <w:basedOn w:val="a"/>
    <w:rsid w:val="00822993"/>
    <w:pPr>
      <w:widowControl/>
      <w:autoSpaceDE/>
      <w:autoSpaceDN/>
      <w:adjustRightInd/>
      <w:ind w:left="566" w:hanging="283"/>
    </w:pPr>
    <w:rPr>
      <w:sz w:val="24"/>
      <w:szCs w:val="24"/>
    </w:rPr>
  </w:style>
  <w:style w:type="paragraph" w:customStyle="1" w:styleId="13">
    <w:name w:val="Стиль1"/>
    <w:basedOn w:val="a"/>
    <w:rsid w:val="00822993"/>
    <w:pPr>
      <w:spacing w:before="240" w:after="120" w:line="288" w:lineRule="auto"/>
      <w:outlineLvl w:val="0"/>
    </w:pPr>
    <w:rPr>
      <w:rFonts w:ascii="Arial" w:hAnsi="Arial"/>
      <w:b/>
      <w:caps/>
      <w:sz w:val="28"/>
      <w:szCs w:val="24"/>
    </w:rPr>
  </w:style>
  <w:style w:type="paragraph" w:customStyle="1" w:styleId="Style6">
    <w:name w:val="Style6"/>
    <w:basedOn w:val="a"/>
    <w:uiPriority w:val="99"/>
    <w:rsid w:val="00822993"/>
    <w:rPr>
      <w:rFonts w:ascii="Century Schoolbook" w:hAnsi="Century Schoolbook"/>
      <w:szCs w:val="24"/>
    </w:rPr>
  </w:style>
  <w:style w:type="character" w:customStyle="1" w:styleId="FontStyle13">
    <w:name w:val="Font Style13"/>
    <w:basedOn w:val="a0"/>
    <w:uiPriority w:val="99"/>
    <w:rsid w:val="00822993"/>
    <w:rPr>
      <w:rFonts w:ascii="Cambria" w:hAnsi="Cambria" w:cs="Times New Roman"/>
      <w:spacing w:val="20"/>
      <w:sz w:val="20"/>
      <w:szCs w:val="20"/>
    </w:rPr>
  </w:style>
  <w:style w:type="character" w:styleId="af5">
    <w:name w:val="Strong"/>
    <w:basedOn w:val="a0"/>
    <w:qFormat/>
    <w:rsid w:val="00822993"/>
    <w:rPr>
      <w:b/>
      <w:bCs/>
    </w:rPr>
  </w:style>
  <w:style w:type="paragraph" w:customStyle="1" w:styleId="24">
    <w:name w:val="Стиль2"/>
    <w:basedOn w:val="a"/>
    <w:rsid w:val="00822993"/>
    <w:pPr>
      <w:widowControl/>
      <w:suppressAutoHyphens/>
      <w:spacing w:line="360" w:lineRule="auto"/>
      <w:ind w:firstLine="709"/>
      <w:jc w:val="both"/>
    </w:pPr>
    <w:rPr>
      <w:sz w:val="24"/>
      <w:szCs w:val="24"/>
    </w:rPr>
  </w:style>
  <w:style w:type="paragraph" w:styleId="af6">
    <w:name w:val="Body Text Indent"/>
    <w:basedOn w:val="a"/>
    <w:link w:val="af7"/>
    <w:uiPriority w:val="99"/>
    <w:unhideWhenUsed/>
    <w:rsid w:val="0082299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8229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rmal (Web)"/>
    <w:basedOn w:val="a"/>
    <w:rsid w:val="00E218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9">
    <w:name w:val="Основной текст_"/>
    <w:basedOn w:val="a0"/>
    <w:link w:val="32"/>
    <w:rsid w:val="00104BE7"/>
    <w:rPr>
      <w:sz w:val="19"/>
      <w:szCs w:val="19"/>
      <w:shd w:val="clear" w:color="auto" w:fill="FFFFFF"/>
    </w:rPr>
  </w:style>
  <w:style w:type="paragraph" w:customStyle="1" w:styleId="32">
    <w:name w:val="Основной текст3"/>
    <w:basedOn w:val="a"/>
    <w:link w:val="af9"/>
    <w:rsid w:val="00104BE7"/>
    <w:pPr>
      <w:widowControl/>
      <w:shd w:val="clear" w:color="auto" w:fill="FFFFFF"/>
      <w:autoSpaceDE/>
      <w:autoSpaceDN/>
      <w:adjustRightInd/>
      <w:spacing w:before="60" w:after="2580" w:line="226" w:lineRule="exact"/>
      <w:ind w:hanging="560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scardio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smsi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noa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ardi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rdiosite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9C7FA-DAF8-4669-9664-A8F006F6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22</Pages>
  <Words>6388</Words>
  <Characters>36414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Кащеева Наталья Юрьевна</cp:lastModifiedBy>
  <cp:revision>13</cp:revision>
  <cp:lastPrinted>2014-07-03T03:50:00Z</cp:lastPrinted>
  <dcterms:created xsi:type="dcterms:W3CDTF">2014-06-26T15:19:00Z</dcterms:created>
  <dcterms:modified xsi:type="dcterms:W3CDTF">2014-07-03T03:54:00Z</dcterms:modified>
</cp:coreProperties>
</file>