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4B" w:rsidRPr="000358BB" w:rsidRDefault="00F2754B" w:rsidP="00F2754B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F2754B" w:rsidRDefault="00F2754B" w:rsidP="00CD2BFF">
      <w:pPr>
        <w:jc w:val="center"/>
        <w:rPr>
          <w:b/>
          <w:bCs/>
          <w:color w:val="000000"/>
          <w:sz w:val="28"/>
          <w:szCs w:val="28"/>
        </w:rPr>
      </w:pP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 высшего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профессионального образования «Оренбургская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государственная медицинская академия» 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CD2BFF" w:rsidRDefault="00CD2BFF" w:rsidP="00CD2BFF"/>
    <w:p w:rsidR="00CD2BFF" w:rsidRDefault="00CD2BFF" w:rsidP="00CD2BFF"/>
    <w:p w:rsidR="00CD2BFF" w:rsidRDefault="00CD2BFF" w:rsidP="00CD2BFF"/>
    <w:p w:rsidR="00C0580A" w:rsidRPr="000358BB" w:rsidRDefault="00C0580A" w:rsidP="00C0580A">
      <w:pPr>
        <w:jc w:val="center"/>
        <w:rPr>
          <w:bCs/>
          <w:color w:val="000000"/>
          <w:sz w:val="28"/>
          <w:szCs w:val="28"/>
        </w:rPr>
      </w:pPr>
      <w:r w:rsidRPr="000358BB">
        <w:rPr>
          <w:bCs/>
          <w:color w:val="000000"/>
          <w:sz w:val="28"/>
          <w:szCs w:val="28"/>
        </w:rPr>
        <w:t xml:space="preserve">Кафедра </w:t>
      </w:r>
      <w:r>
        <w:rPr>
          <w:bCs/>
          <w:color w:val="000000"/>
          <w:sz w:val="28"/>
          <w:szCs w:val="28"/>
        </w:rPr>
        <w:t xml:space="preserve">факультетской </w:t>
      </w:r>
      <w:r w:rsidRPr="000358BB">
        <w:rPr>
          <w:bCs/>
          <w:color w:val="000000"/>
          <w:sz w:val="28"/>
          <w:szCs w:val="28"/>
        </w:rPr>
        <w:t>хирургии</w:t>
      </w:r>
    </w:p>
    <w:p w:rsidR="00C0580A" w:rsidRPr="000358BB" w:rsidRDefault="00C0580A" w:rsidP="00C0580A">
      <w:pPr>
        <w:spacing w:line="360" w:lineRule="auto"/>
      </w:pPr>
    </w:p>
    <w:p w:rsidR="00C0580A" w:rsidRPr="000358BB" w:rsidRDefault="00C0580A" w:rsidP="00C0580A">
      <w:pPr>
        <w:jc w:val="right"/>
        <w:rPr>
          <w:sz w:val="28"/>
          <w:szCs w:val="28"/>
        </w:rPr>
      </w:pPr>
      <w:r w:rsidRPr="000358BB">
        <w:rPr>
          <w:sz w:val="28"/>
          <w:szCs w:val="28"/>
        </w:rPr>
        <w:t xml:space="preserve"> «Утверждаю»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 xml:space="preserve">проректор по научной и 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клинической работе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профессор ______Н.П. Сетко</w:t>
      </w:r>
    </w:p>
    <w:p w:rsidR="00C0580A" w:rsidRPr="000358BB" w:rsidRDefault="00C0580A" w:rsidP="00C0580A">
      <w:pPr>
        <w:ind w:left="5812"/>
        <w:rPr>
          <w:sz w:val="28"/>
          <w:szCs w:val="28"/>
        </w:rPr>
      </w:pPr>
      <w:r w:rsidRPr="000358BB">
        <w:rPr>
          <w:sz w:val="28"/>
          <w:szCs w:val="28"/>
        </w:rPr>
        <w:t>«__» __________20____г.</w:t>
      </w:r>
    </w:p>
    <w:p w:rsidR="00C0580A" w:rsidRPr="000358BB" w:rsidRDefault="00C0580A" w:rsidP="00C0580A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CD2BFF" w:rsidRDefault="00CD2BFF" w:rsidP="00CD2BFF">
      <w:pPr>
        <w:ind w:left="720"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 по выбору аспиранта, обучающегося по основной образовательной программе послевузовского профессионального образования (аспирантура) по специальности</w:t>
      </w:r>
    </w:p>
    <w:p w:rsidR="00CD2BFF" w:rsidRDefault="00CD2BFF" w:rsidP="00CD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14.01.</w:t>
      </w:r>
      <w:r w:rsidRPr="008175E9">
        <w:rPr>
          <w:b/>
          <w:sz w:val="28"/>
          <w:szCs w:val="28"/>
        </w:rPr>
        <w:t>17-</w:t>
      </w:r>
      <w:r>
        <w:rPr>
          <w:b/>
          <w:sz w:val="28"/>
          <w:szCs w:val="28"/>
        </w:rPr>
        <w:t xml:space="preserve"> Хирургия</w:t>
      </w:r>
    </w:p>
    <w:p w:rsidR="00CD2BFF" w:rsidRDefault="00CD2BFF" w:rsidP="00CD2BFF">
      <w:pPr>
        <w:rPr>
          <w:b/>
          <w:sz w:val="28"/>
          <w:szCs w:val="28"/>
        </w:rPr>
      </w:pPr>
    </w:p>
    <w:p w:rsidR="00CD2BFF" w:rsidRDefault="00CD2BFF" w:rsidP="00CD2BFF"/>
    <w:p w:rsidR="002C06ED" w:rsidRPr="000358BB" w:rsidRDefault="002C06ED" w:rsidP="002C06ED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Theme="minorEastAsia"/>
          <w:bCs/>
          <w:sz w:val="28"/>
          <w:szCs w:val="28"/>
        </w:rPr>
        <w:t>Присуждаемая ученая степень</w:t>
      </w:r>
      <w:r w:rsidRPr="000358BB">
        <w:rPr>
          <w:rFonts w:eastAsiaTheme="minorEastAsia"/>
          <w:sz w:val="28"/>
          <w:szCs w:val="28"/>
        </w:rPr>
        <w:br/>
      </w:r>
      <w:r w:rsidRPr="000358BB">
        <w:rPr>
          <w:rFonts w:eastAsiaTheme="minorEastAsia"/>
          <w:bCs/>
          <w:sz w:val="28"/>
          <w:szCs w:val="28"/>
        </w:rPr>
        <w:t>кандидат медицинских наук</w:t>
      </w:r>
      <w:r w:rsidRPr="000358BB">
        <w:rPr>
          <w:rFonts w:eastAsiaTheme="minorEastAsia"/>
          <w:sz w:val="28"/>
          <w:szCs w:val="28"/>
        </w:rPr>
        <w:br/>
      </w:r>
    </w:p>
    <w:p w:rsidR="002C06ED" w:rsidRPr="000358BB" w:rsidRDefault="002C06ED" w:rsidP="002C06ED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0358BB">
        <w:rPr>
          <w:rFonts w:eastAsia="HiddenHorzOCR"/>
          <w:sz w:val="28"/>
          <w:szCs w:val="28"/>
        </w:rPr>
        <w:t>Форма обучения</w:t>
      </w:r>
    </w:p>
    <w:p w:rsidR="002C06ED" w:rsidRPr="000358BB" w:rsidRDefault="00943E12" w:rsidP="002C06ED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за</w:t>
      </w:r>
      <w:bookmarkStart w:id="0" w:name="_GoBack"/>
      <w:bookmarkEnd w:id="0"/>
      <w:r w:rsidR="002C06ED" w:rsidRPr="000358BB">
        <w:rPr>
          <w:rFonts w:eastAsia="HiddenHorzOCR"/>
          <w:sz w:val="28"/>
          <w:szCs w:val="28"/>
        </w:rPr>
        <w:t>очная</w:t>
      </w:r>
    </w:p>
    <w:p w:rsidR="002C06ED" w:rsidRPr="000358BB" w:rsidRDefault="002C06ED" w:rsidP="002C06ED"/>
    <w:p w:rsidR="002C06ED" w:rsidRPr="000358BB" w:rsidRDefault="002C06ED" w:rsidP="002C06ED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Default="00CD2BFF" w:rsidP="00CD2BFF"/>
    <w:p w:rsidR="00CD2BFF" w:rsidRPr="00531869" w:rsidRDefault="00E92F98" w:rsidP="00CD2B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Оренбург, 2014</w:t>
      </w:r>
    </w:p>
    <w:p w:rsidR="00CD2BFF" w:rsidRPr="00531869" w:rsidRDefault="00CD2BFF" w:rsidP="00CD2BFF">
      <w:pPr>
        <w:jc w:val="center"/>
        <w:rPr>
          <w:b/>
          <w:caps/>
          <w:color w:val="000000"/>
          <w:sz w:val="28"/>
          <w:szCs w:val="28"/>
        </w:rPr>
      </w:pPr>
    </w:p>
    <w:p w:rsidR="00F2754B" w:rsidRPr="00E51CB3" w:rsidRDefault="00F8695F" w:rsidP="00F2754B">
      <w:pPr>
        <w:spacing w:after="200"/>
        <w:jc w:val="center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pict>
          <v:rect id="Прямоугольник 2" o:spid="_x0000_s1026" style="position:absolute;left:0;text-align:left;margin-left:457.2pt;margin-top:57.4pt;width:1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" stroked="f"/>
        </w:pict>
      </w:r>
      <w:r w:rsidR="00F2754B" w:rsidRPr="00E51CB3">
        <w:rPr>
          <w:rFonts w:eastAsiaTheme="minorEastAsia"/>
          <w:sz w:val="28"/>
          <w:szCs w:val="28"/>
        </w:rPr>
        <w:t>Содержание</w:t>
      </w:r>
    </w:p>
    <w:p w:rsidR="00F2754B" w:rsidRPr="00E51CB3" w:rsidRDefault="00F2754B" w:rsidP="00F2754B">
      <w:pPr>
        <w:spacing w:after="200"/>
        <w:rPr>
          <w:rFonts w:eastAsiaTheme="minorEastAsia"/>
          <w:sz w:val="28"/>
          <w:szCs w:val="28"/>
        </w:rPr>
      </w:pPr>
    </w:p>
    <w:tbl>
      <w:tblPr>
        <w:tblW w:w="1012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34"/>
        <w:gridCol w:w="8954"/>
        <w:gridCol w:w="637"/>
      </w:tblGrid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rPr>
          <w:trHeight w:val="410"/>
        </w:trPr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Место дисциплины в структуре ОО</w:t>
            </w:r>
            <w:r w:rsidRPr="00E51CB3">
              <w:rPr>
                <w:rFonts w:eastAsiaTheme="minorEastAsia"/>
                <w:sz w:val="28"/>
                <w:szCs w:val="28"/>
              </w:rPr>
              <w:t>П ………………………………………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E51CB3">
              <w:rPr>
                <w:sz w:val="28"/>
                <w:szCs w:val="28"/>
              </w:rPr>
              <w:t>3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Объем дисциплины и виды учебной работы ……………………………..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sz w:val="28"/>
                <w:szCs w:val="28"/>
              </w:rPr>
              <w:t>Структура программы  факультативной дисциплины ………………</w:t>
            </w:r>
            <w:r w:rsidRPr="00E51CB3">
              <w:rPr>
                <w:rFonts w:eastAsiaTheme="minorEastAsia"/>
                <w:sz w:val="28"/>
                <w:szCs w:val="28"/>
              </w:rPr>
              <w:t>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Содержание факультативной дисциплины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F2754B" w:rsidRPr="00E51CB3" w:rsidTr="00D13332">
        <w:tc>
          <w:tcPr>
            <w:tcW w:w="534" w:type="dxa"/>
            <w:hideMark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954" w:type="dxa"/>
            <w:hideMark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Структура и содержание модулей факультативной дисциплины ……….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Учебно-методическое обеспечение дисциплины…………………………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Материально-техническое обеспечение дисциплины…………………….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Лист регистрации внесений изменений……………………………………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F2754B" w:rsidRPr="00E51CB3" w:rsidTr="00D13332">
        <w:tc>
          <w:tcPr>
            <w:tcW w:w="534" w:type="dxa"/>
          </w:tcPr>
          <w:p w:rsidR="00F2754B" w:rsidRPr="00E51CB3" w:rsidRDefault="00F2754B" w:rsidP="00D13332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4" w:type="dxa"/>
          </w:tcPr>
          <w:p w:rsidR="00F2754B" w:rsidRPr="00E51CB3" w:rsidRDefault="00F2754B" w:rsidP="00D13332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E51CB3">
              <w:rPr>
                <w:rFonts w:eastAsiaTheme="minorEastAsia"/>
                <w:sz w:val="28"/>
                <w:szCs w:val="28"/>
              </w:rPr>
              <w:t>Лист согласования</w:t>
            </w:r>
          </w:p>
        </w:tc>
        <w:tc>
          <w:tcPr>
            <w:tcW w:w="637" w:type="dxa"/>
          </w:tcPr>
          <w:p w:rsidR="00F2754B" w:rsidRPr="00E51CB3" w:rsidRDefault="00F2754B" w:rsidP="00D13332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</w:tbl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F2754B" w:rsidRDefault="00F2754B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обучения: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ознакомления и изуч</w:t>
      </w:r>
      <w:r w:rsidR="00E92F98">
        <w:rPr>
          <w:sz w:val="28"/>
          <w:szCs w:val="28"/>
        </w:rPr>
        <w:t>ения  специальности «Сосудистая хирургия</w:t>
      </w:r>
      <w:r>
        <w:rPr>
          <w:sz w:val="28"/>
          <w:szCs w:val="28"/>
        </w:rPr>
        <w:t>» и помощи в выборе специальности для дальнейшей работы аспиранта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Углубленное изучение</w:t>
      </w:r>
      <w:r w:rsidR="00E92F98">
        <w:rPr>
          <w:sz w:val="28"/>
          <w:szCs w:val="28"/>
        </w:rPr>
        <w:t xml:space="preserve">  сосудистой хирургии</w:t>
      </w:r>
      <w:r>
        <w:rPr>
          <w:sz w:val="28"/>
          <w:szCs w:val="28"/>
        </w:rPr>
        <w:t xml:space="preserve"> и практическое овладение некоторыми методиками.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некоторыми практическими  навыками и умениями, необходимыми в сфере</w:t>
      </w:r>
      <w:r w:rsidR="00E92F98">
        <w:rPr>
          <w:sz w:val="28"/>
          <w:szCs w:val="28"/>
        </w:rPr>
        <w:t xml:space="preserve"> сосудистой хирургии</w:t>
      </w:r>
      <w:r>
        <w:rPr>
          <w:sz w:val="28"/>
          <w:szCs w:val="28"/>
        </w:rPr>
        <w:t>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по выбору в ОПОП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14.01.17 хирургия.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хирургии. Аспирант со своей стороны, определив и изучи</w:t>
      </w:r>
      <w:r w:rsidR="00E92F98">
        <w:rPr>
          <w:sz w:val="28"/>
          <w:szCs w:val="28"/>
        </w:rPr>
        <w:t>в дисциплину и изучив сосудистую хирургию</w:t>
      </w:r>
      <w:r>
        <w:rPr>
          <w:sz w:val="28"/>
          <w:szCs w:val="28"/>
        </w:rPr>
        <w:t>, получает возможность профессионального самовыражения и расширения границ профессиональной деятельности.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</w:t>
      </w:r>
      <w:r w:rsidR="00375695">
        <w:rPr>
          <w:sz w:val="28"/>
          <w:szCs w:val="28"/>
        </w:rPr>
        <w:t>филактику болезней сосудов</w:t>
      </w:r>
      <w:r>
        <w:rPr>
          <w:sz w:val="28"/>
          <w:szCs w:val="28"/>
        </w:rPr>
        <w:t>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CD2BFF" w:rsidRDefault="00CD2BFF" w:rsidP="00CD2BF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 </w:t>
      </w:r>
      <w:r>
        <w:rPr>
          <w:sz w:val="28"/>
          <w:szCs w:val="28"/>
        </w:rPr>
        <w:t xml:space="preserve"> </w:t>
      </w:r>
      <w:r w:rsidR="00375695">
        <w:rPr>
          <w:sz w:val="28"/>
          <w:szCs w:val="28"/>
        </w:rPr>
        <w:t>методами оказания</w:t>
      </w:r>
      <w:r>
        <w:rPr>
          <w:sz w:val="28"/>
          <w:szCs w:val="28"/>
        </w:rPr>
        <w:t xml:space="preserve"> плановой и экстренной помощи.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(модулей) по выбору и виды учебной работы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4665"/>
      </w:tblGrid>
      <w:tr w:rsidR="00CD2BFF" w:rsidTr="00E92F98">
        <w:trPr>
          <w:trHeight w:val="27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D2BFF" w:rsidTr="00975552">
        <w:trPr>
          <w:trHeight w:val="98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</w:p>
          <w:p w:rsidR="00975552" w:rsidRDefault="00CD2BFF" w:rsidP="001A4F50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1A4F50" w:rsidRPr="00D2183E" w:rsidRDefault="001A4F50" w:rsidP="001A4F50">
            <w:pPr>
              <w:ind w:left="540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CD2BFF" w:rsidRPr="001A4F50" w:rsidRDefault="00CD2BFF" w:rsidP="001A4F50">
            <w:pPr>
              <w:contextualSpacing/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140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Pr="001A4F50" w:rsidRDefault="00CD2BFF" w:rsidP="001A4F50">
            <w:pPr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40</w:t>
            </w:r>
          </w:p>
          <w:p w:rsidR="00CD2BFF" w:rsidRPr="001A4F50" w:rsidRDefault="00CD2BFF" w:rsidP="001A4F50">
            <w:pPr>
              <w:contextualSpacing/>
              <w:jc w:val="center"/>
              <w:rPr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100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Default="00CD2BFF" w:rsidP="001A4F50">
            <w:pPr>
              <w:jc w:val="center"/>
              <w:rPr>
                <w:b/>
                <w:sz w:val="28"/>
                <w:szCs w:val="28"/>
              </w:rPr>
            </w:pPr>
            <w:r w:rsidRPr="001A4F50">
              <w:rPr>
                <w:sz w:val="28"/>
                <w:szCs w:val="28"/>
              </w:rPr>
              <w:t>40</w:t>
            </w:r>
          </w:p>
        </w:tc>
      </w:tr>
      <w:tr w:rsidR="00CD2BFF" w:rsidTr="00E92F98">
        <w:trPr>
          <w:trHeight w:val="33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Общая трудоёмкость –5 .з.е.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Всего: 1</w:t>
            </w: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>0 часов</w:t>
            </w:r>
          </w:p>
        </w:tc>
      </w:tr>
    </w:tbl>
    <w:p w:rsidR="00CD2BFF" w:rsidRDefault="00CD2BFF" w:rsidP="00CD2B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Структура программы дисциплин по выбору</w:t>
      </w:r>
    </w:p>
    <w:p w:rsidR="00CD2BFF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559"/>
        <w:gridCol w:w="1276"/>
        <w:gridCol w:w="1418"/>
        <w:gridCol w:w="992"/>
        <w:gridCol w:w="2410"/>
      </w:tblGrid>
      <w:tr w:rsidR="00CD2BFF" w:rsidTr="00975552">
        <w:trPr>
          <w:trHeight w:val="1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8D7228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Индекс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8D7228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Pr="008D7228" w:rsidRDefault="00CD2BFF" w:rsidP="00E92F98">
            <w:pPr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Дисциплины по выбору (модули)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8D7228" w:rsidRDefault="00CD2BFF" w:rsidP="00E92F98">
            <w:pPr>
              <w:jc w:val="center"/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 xml:space="preserve">Рубежные контрольные </w:t>
            </w:r>
          </w:p>
          <w:p w:rsidR="00CD2BFF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>точки и итоговый контроль</w:t>
            </w:r>
          </w:p>
          <w:p w:rsidR="00CD2BFF" w:rsidRPr="008D7228" w:rsidRDefault="00CD2BFF" w:rsidP="00E92F98">
            <w:pPr>
              <w:rPr>
                <w:sz w:val="28"/>
                <w:szCs w:val="28"/>
              </w:rPr>
            </w:pPr>
            <w:r w:rsidRPr="008D7228">
              <w:rPr>
                <w:sz w:val="28"/>
                <w:szCs w:val="28"/>
              </w:rPr>
              <w:t xml:space="preserve"> (формы контроля)</w:t>
            </w:r>
          </w:p>
        </w:tc>
      </w:tr>
      <w:tr w:rsidR="00CD2BFF" w:rsidTr="00975552">
        <w:trPr>
          <w:trHeight w:val="56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практ.</w:t>
            </w:r>
          </w:p>
          <w:p w:rsidR="00CD2BFF" w:rsidRDefault="00CD2BFF" w:rsidP="00E92F98">
            <w:pPr>
              <w:jc w:val="center"/>
            </w:pPr>
            <w:r>
              <w:t>зан.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r>
              <w:t>самост.</w:t>
            </w:r>
          </w:p>
          <w:p w:rsidR="00CD2BFF" w:rsidRDefault="00CD2BFF" w:rsidP="00E92F98">
            <w:r>
              <w:t>работа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</w:tr>
      <w:tr w:rsidR="00CD2BFF" w:rsidTr="00975552">
        <w:trPr>
          <w:trHeight w:val="11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Default="009E069F" w:rsidP="00E92F98">
            <w:pPr>
              <w:jc w:val="center"/>
            </w:pPr>
            <w:r>
              <w:t>ОД.А.06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975552" w:rsidP="00E92F98">
            <w:r>
              <w:t>Сосудистая хирургия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E11726" w:rsidRDefault="00CD2BFF" w:rsidP="00E92F98">
            <w:pPr>
              <w:jc w:val="center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больных на клинический</w:t>
            </w:r>
          </w:p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разбор; опрос, собеседование; решение</w:t>
            </w:r>
          </w:p>
          <w:p w:rsidR="00CD2BFF" w:rsidRDefault="00CD2BFF" w:rsidP="00E9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тестовых и ситуационных задач</w:t>
            </w:r>
          </w:p>
        </w:tc>
      </w:tr>
      <w:tr w:rsidR="00CD2BFF" w:rsidTr="00975552">
        <w:trPr>
          <w:trHeight w:val="30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0F0A56" w:rsidRDefault="00CD2BFF" w:rsidP="00E92F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0F0A56" w:rsidRDefault="00CD2BFF" w:rsidP="00E92F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E11726" w:rsidRDefault="00CD2BFF" w:rsidP="00E92F9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E11726" w:rsidRDefault="00CD2BFF" w:rsidP="00E9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CD2BFF" w:rsidRDefault="00CD2BFF" w:rsidP="00CD2BFF">
      <w:pPr>
        <w:rPr>
          <w:b/>
          <w:color w:val="000000"/>
          <w:sz w:val="28"/>
          <w:szCs w:val="28"/>
        </w:rPr>
      </w:pPr>
    </w:p>
    <w:p w:rsidR="00CD2BFF" w:rsidRDefault="00CD2BFF" w:rsidP="00CD2B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CD2BFF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2298"/>
        <w:gridCol w:w="6647"/>
      </w:tblGrid>
      <w:tr w:rsidR="00CD2BFF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r w:rsidRPr="008D7228">
              <w:rPr>
                <w:sz w:val="28"/>
                <w:szCs w:val="28"/>
              </w:rPr>
              <w:t>Индекс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Наименование дисциплин трудоёмкость в часах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Содержание дисциплин</w:t>
            </w:r>
          </w:p>
          <w:p w:rsidR="00CD2BFF" w:rsidRDefault="00CD2BFF" w:rsidP="00E92F98">
            <w:pPr>
              <w:jc w:val="center"/>
            </w:pPr>
            <w:r>
              <w:t>(в дидактических единицах)</w:t>
            </w:r>
          </w:p>
          <w:p w:rsidR="00CD2BFF" w:rsidRDefault="00CD2BFF" w:rsidP="00E92F98">
            <w:pPr>
              <w:jc w:val="center"/>
            </w:pPr>
            <w:r>
              <w:t>Требования к результатам освоения дисциплин</w:t>
            </w:r>
          </w:p>
        </w:tc>
      </w:tr>
      <w:tr w:rsidR="00CD2BFF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jc w:val="center"/>
            </w:pPr>
            <w:r>
              <w:t>ОД.А.0</w:t>
            </w:r>
            <w:r w:rsidR="0030257C"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30257C" w:rsidP="00E92F98">
            <w:r>
              <w:t>Сосудистая хирургия</w:t>
            </w:r>
          </w:p>
          <w:p w:rsidR="00CD2BFF" w:rsidRDefault="00CD2BFF" w:rsidP="00E92F98">
            <w:r>
              <w:t>1</w:t>
            </w:r>
            <w:r>
              <w:rPr>
                <w:lang w:val="en-US"/>
              </w:rPr>
              <w:t>8</w:t>
            </w:r>
            <w:r>
              <w:t>0 часов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="0030257C">
              <w:rPr>
                <w:b/>
                <w:color w:val="000000"/>
              </w:rPr>
              <w:t>История развития сосудистой хирургии</w:t>
            </w:r>
            <w:r>
              <w:rPr>
                <w:b/>
                <w:color w:val="000000"/>
              </w:rPr>
              <w:t xml:space="preserve">. Основоположники отечественной </w:t>
            </w:r>
            <w:r w:rsidR="0030257C">
              <w:rPr>
                <w:b/>
                <w:color w:val="000000"/>
              </w:rPr>
              <w:t>сосудистой хирургии.</w:t>
            </w:r>
          </w:p>
          <w:p w:rsidR="00CD2BFF" w:rsidRDefault="0030257C" w:rsidP="00E92F9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Организация ангиохирургической</w:t>
            </w:r>
            <w:r w:rsidR="00CD2BFF">
              <w:rPr>
                <w:b/>
                <w:color w:val="000000"/>
              </w:rPr>
              <w:t xml:space="preserve"> службы в РФ.  Стр</w:t>
            </w:r>
            <w:r>
              <w:rPr>
                <w:b/>
                <w:color w:val="000000"/>
              </w:rPr>
              <w:t xml:space="preserve">уктура и задачи ангиохирургического </w:t>
            </w:r>
            <w:r w:rsidR="00CD2BFF">
              <w:rPr>
                <w:b/>
                <w:color w:val="000000"/>
              </w:rPr>
              <w:t>отделения (кабинета)</w:t>
            </w:r>
          </w:p>
          <w:p w:rsidR="00CD2BFF" w:rsidRDefault="00CD2BFF" w:rsidP="00E92F9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Принципы методик </w:t>
            </w:r>
            <w:r w:rsidR="009A7F19">
              <w:rPr>
                <w:b/>
                <w:color w:val="000000"/>
              </w:rPr>
              <w:t>ангиологических исследований.</w:t>
            </w:r>
            <w:r>
              <w:rPr>
                <w:b/>
                <w:color w:val="000000"/>
              </w:rPr>
              <w:t xml:space="preserve"> </w:t>
            </w:r>
          </w:p>
          <w:p w:rsidR="00CD2BFF" w:rsidRDefault="00CD2BFF" w:rsidP="00E92F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Ознакомление и отработка принципов</w:t>
            </w:r>
            <w:r w:rsidR="009A7F19">
              <w:rPr>
                <w:color w:val="000000"/>
              </w:rPr>
              <w:t xml:space="preserve"> УЗДС, различных способов ангиографии.</w:t>
            </w:r>
          </w:p>
          <w:p w:rsidR="00CD2BFF" w:rsidRDefault="00CD2BFF" w:rsidP="00E92F9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4.</w:t>
            </w:r>
            <w:r w:rsidR="00F2279F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Клиническая анатомия</w:t>
            </w:r>
            <w:r w:rsidR="009A7F19">
              <w:rPr>
                <w:b/>
                <w:color w:val="000000"/>
              </w:rPr>
              <w:t xml:space="preserve"> сосудистой системы</w:t>
            </w:r>
            <w:r>
              <w:rPr>
                <w:b/>
                <w:color w:val="000000"/>
              </w:rPr>
              <w:t>.</w:t>
            </w:r>
          </w:p>
          <w:p w:rsidR="00CD2BFF" w:rsidRDefault="00E169CC" w:rsidP="00E92F9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Анатомия аорты и ее ветвей, нижней и верхней полой вен, магистральных артерий и вен конечностей. </w:t>
            </w:r>
            <w:r w:rsidR="00CD2BFF">
              <w:rPr>
                <w:color w:val="000000"/>
              </w:rPr>
              <w:t>Изучение строения стенок этих органов.</w:t>
            </w:r>
          </w:p>
          <w:p w:rsidR="00CD2BFF" w:rsidRDefault="00CD2BFF" w:rsidP="00E92F9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Топография изучаемых органов. Особенности клинической анатомии у детей.</w:t>
            </w:r>
          </w:p>
          <w:p w:rsidR="00CD2BFF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F2279F">
              <w:rPr>
                <w:b/>
              </w:rPr>
              <w:t xml:space="preserve"> </w:t>
            </w:r>
            <w:r>
              <w:rPr>
                <w:b/>
              </w:rPr>
              <w:t>Методика осмотра</w:t>
            </w:r>
            <w:r w:rsidR="00E169CC">
              <w:rPr>
                <w:b/>
              </w:rPr>
              <w:t xml:space="preserve"> сосудистых больных</w:t>
            </w:r>
            <w:r>
              <w:rPr>
                <w:b/>
              </w:rPr>
              <w:t>.</w:t>
            </w:r>
          </w:p>
          <w:p w:rsidR="00777134" w:rsidRPr="00F37029" w:rsidRDefault="00F37029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7029">
              <w:t>Осмотр</w:t>
            </w:r>
            <w:r>
              <w:t xml:space="preserve"> кожных покровов. Мануальные навыки: пальпация и аускультация проекции сосудистых пучков. Функциональные пробы.</w:t>
            </w:r>
          </w:p>
          <w:p w:rsidR="00E614E7" w:rsidRPr="00E614E7" w:rsidRDefault="00CD2BFF" w:rsidP="00E614E7">
            <w:pPr>
              <w:pStyle w:val="a4"/>
              <w:spacing w:before="0" w:beforeAutospacing="0" w:after="0"/>
              <w:rPr>
                <w:sz w:val="27"/>
                <w:szCs w:val="27"/>
              </w:rPr>
            </w:pPr>
            <w:r w:rsidRPr="00E614E7">
              <w:rPr>
                <w:b/>
              </w:rPr>
              <w:t>6.</w:t>
            </w:r>
            <w:r w:rsidR="007D745C" w:rsidRPr="00E614E7">
              <w:rPr>
                <w:b/>
              </w:rPr>
              <w:t xml:space="preserve"> </w:t>
            </w:r>
            <w:r w:rsidR="00E614E7" w:rsidRPr="00E614E7">
              <w:rPr>
                <w:b/>
              </w:rPr>
              <w:t>Заболевания артерий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>Заболевания аорты (коарктация аорты, аневризмы аорты).</w:t>
            </w:r>
          </w:p>
          <w:p w:rsidR="00E614E7" w:rsidRDefault="00E614E7" w:rsidP="00E614E7">
            <w:pPr>
              <w:pStyle w:val="a4"/>
              <w:spacing w:before="0" w:beforeAutospacing="0" w:after="0"/>
            </w:pPr>
            <w:r w:rsidRPr="00E614E7">
              <w:t>Вазоренальная гипертензия.</w:t>
            </w:r>
            <w:r>
              <w:t xml:space="preserve"> </w:t>
            </w:r>
            <w:r w:rsidRPr="00E614E7">
              <w:t>Облитерирующий атеросклероз артерий артерий.</w:t>
            </w:r>
            <w:r>
              <w:t xml:space="preserve"> </w:t>
            </w:r>
            <w:r w:rsidRPr="00E614E7">
              <w:t>Тромбангиит.</w:t>
            </w:r>
            <w:r>
              <w:t xml:space="preserve"> </w:t>
            </w:r>
            <w:r w:rsidRPr="00E614E7">
              <w:t>Болезнь Рейно.</w:t>
            </w:r>
            <w:r>
              <w:t xml:space="preserve"> Этиология, патогенез, клиника, диагностика. 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>Консервативное лечение хронической ишемии конечностей.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>Хирургическое лечение облитерирующих заболеваний артерий.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 w:rsidRPr="00E614E7">
              <w:t xml:space="preserve">Паллиативные операции при лечении хронической ишемии </w:t>
            </w:r>
            <w:r w:rsidRPr="00E614E7">
              <w:lastRenderedPageBreak/>
              <w:t>конечностей.</w:t>
            </w:r>
          </w:p>
          <w:p w:rsidR="00E614E7" w:rsidRPr="00E614E7" w:rsidRDefault="00E614E7" w:rsidP="00E614E7">
            <w:pPr>
              <w:pStyle w:val="a4"/>
              <w:spacing w:before="0" w:beforeAutospacing="0" w:after="0"/>
            </w:pPr>
            <w:r>
              <w:t>Повреждени</w:t>
            </w:r>
            <w:r w:rsidRPr="00E614E7">
              <w:t>я сосудов.</w:t>
            </w:r>
            <w:r>
              <w:t xml:space="preserve"> Клиника, диагностика, тактика лечения.</w:t>
            </w:r>
          </w:p>
          <w:p w:rsidR="00CD2BFF" w:rsidRDefault="00CD2BFF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251E">
              <w:rPr>
                <w:b/>
              </w:rPr>
              <w:t>7.</w:t>
            </w:r>
            <w:r w:rsidR="00D36987" w:rsidRPr="00B3251E">
              <w:rPr>
                <w:b/>
              </w:rPr>
              <w:t xml:space="preserve"> </w:t>
            </w:r>
            <w:r w:rsidR="00B3251E">
              <w:rPr>
                <w:b/>
              </w:rPr>
              <w:t xml:space="preserve"> Заболевания венозной системы.</w:t>
            </w:r>
          </w:p>
          <w:p w:rsidR="00B3251E" w:rsidRPr="00B3251E" w:rsidRDefault="00B3251E" w:rsidP="00B3251E">
            <w:pPr>
              <w:pStyle w:val="a4"/>
              <w:spacing w:before="0" w:beforeAutospacing="0" w:after="0"/>
            </w:pPr>
            <w:r w:rsidRPr="00B3251E">
              <w:t>Хроническая венозная недостаточность конечностей (варикозная болезнь, флебопатия). Посттромботическая болезнь.</w:t>
            </w:r>
            <w:r>
              <w:t xml:space="preserve"> </w:t>
            </w:r>
            <w:r w:rsidRPr="00B3251E">
              <w:t>Острый флеботромбоз.</w:t>
            </w:r>
            <w:r>
              <w:t xml:space="preserve"> </w:t>
            </w:r>
            <w:r w:rsidRPr="00B3251E">
              <w:t>Острый</w:t>
            </w:r>
            <w:r>
              <w:t xml:space="preserve"> поверхностный тромбофлебит, ТЭЛА. </w:t>
            </w:r>
            <w:r w:rsidRPr="00B3251E">
              <w:t>Ангиодисплазии (болезнь Паркса-Вебера-Ру</w:t>
            </w:r>
            <w:r>
              <w:t>башова, синдром Клиппеля-Тренонэ</w:t>
            </w:r>
            <w:r w:rsidRPr="00B3251E">
              <w:t>).</w:t>
            </w:r>
            <w:r>
              <w:t xml:space="preserve"> Лимфэ</w:t>
            </w:r>
            <w:r w:rsidRPr="00B3251E">
              <w:t>дема.</w:t>
            </w:r>
          </w:p>
          <w:p w:rsidR="00B3251E" w:rsidRDefault="00B3251E" w:rsidP="00B3251E">
            <w:pPr>
              <w:pStyle w:val="a4"/>
              <w:spacing w:before="0" w:beforeAutospacing="0" w:after="0"/>
            </w:pPr>
            <w:r>
              <w:t xml:space="preserve">Этиология, патогенез, клиника, диагностика. </w:t>
            </w:r>
          </w:p>
          <w:p w:rsidR="00B3251E" w:rsidRPr="00B3251E" w:rsidRDefault="00B3251E" w:rsidP="00B3251E">
            <w:pPr>
              <w:pStyle w:val="a4"/>
              <w:spacing w:before="0" w:beforeAutospacing="0" w:after="0"/>
            </w:pPr>
            <w:r w:rsidRPr="00B3251E">
              <w:t>Фармакотерапия хронической венозной недостаточности.</w:t>
            </w:r>
          </w:p>
          <w:p w:rsidR="00B3251E" w:rsidRPr="00B3251E" w:rsidRDefault="00B3251E" w:rsidP="00B3251E">
            <w:pPr>
              <w:pStyle w:val="a4"/>
              <w:spacing w:before="0" w:beforeAutospacing="0" w:after="0"/>
            </w:pPr>
            <w:r w:rsidRPr="00B3251E">
              <w:t>Склеротерапия,</w:t>
            </w:r>
            <w:r>
              <w:t xml:space="preserve"> </w:t>
            </w:r>
            <w:r w:rsidRPr="00B3251E">
              <w:t>компрессионная терапия хронической недостаточности.</w:t>
            </w:r>
            <w:r>
              <w:t xml:space="preserve"> Хирургическое лечение.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Требования к результатам освоения дисциплины: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историю развития и основоположников ангиохирургии</w:t>
            </w:r>
            <w:r w:rsidR="002758EE">
              <w:t>,</w:t>
            </w:r>
          </w:p>
          <w:p w:rsidR="00E614E7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клиническую анатомию, физиологию и методы исследования сосудистой системы</w:t>
            </w:r>
            <w:r w:rsidR="002758EE">
              <w:t xml:space="preserve">, </w:t>
            </w:r>
            <w:r>
              <w:t xml:space="preserve">показания, противопоказания и осложнения ангиологических </w:t>
            </w:r>
            <w:r w:rsidR="002758EE">
              <w:t>исследований, клинику сосудистых заболеваний.</w:t>
            </w:r>
          </w:p>
          <w:p w:rsidR="002758EE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Уметь</w:t>
            </w:r>
            <w:r>
              <w:t xml:space="preserve"> </w:t>
            </w:r>
            <w:r w:rsidR="002758EE">
              <w:t>интерпретировать результаты инструментальных исследований при сосудистой патологии, выстроить лечебную тактику при острой и хронической сосудистой патологии.</w:t>
            </w:r>
          </w:p>
          <w:p w:rsidR="00E614E7" w:rsidRDefault="002758EE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758EE">
              <w:rPr>
                <w:b/>
              </w:rPr>
              <w:t>Владеть</w:t>
            </w:r>
            <w:r>
              <w:t xml:space="preserve"> проведением некоторых</w:t>
            </w:r>
            <w:r w:rsidR="00E614E7">
              <w:t xml:space="preserve"> </w:t>
            </w:r>
            <w:r>
              <w:t>ангиологических</w:t>
            </w:r>
            <w:r w:rsidR="00E614E7">
              <w:t xml:space="preserve"> </w:t>
            </w:r>
            <w:r>
              <w:t>исследований, методами консервативного лечения сосудистых заболеваний, некоторыми хирургическими вмешательствами при сосудистых заболеваниях.</w:t>
            </w:r>
          </w:p>
          <w:p w:rsidR="00CD2BFF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CD2BFF" w:rsidRDefault="00CD2BFF" w:rsidP="00CD2BFF">
      <w:pPr>
        <w:ind w:left="360"/>
        <w:rPr>
          <w:b/>
          <w:sz w:val="28"/>
          <w:szCs w:val="28"/>
        </w:rPr>
      </w:pPr>
    </w:p>
    <w:p w:rsidR="00F2754B" w:rsidRDefault="00F2754B" w:rsidP="00CD2BFF">
      <w:pPr>
        <w:ind w:left="360"/>
        <w:rPr>
          <w:b/>
          <w:sz w:val="28"/>
          <w:szCs w:val="28"/>
        </w:rPr>
      </w:pPr>
    </w:p>
    <w:p w:rsidR="00CD2BFF" w:rsidRPr="00F2754B" w:rsidRDefault="007903AF" w:rsidP="00F2754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F2754B">
        <w:rPr>
          <w:b/>
          <w:sz w:val="28"/>
          <w:szCs w:val="28"/>
        </w:rPr>
        <w:t>С</w:t>
      </w:r>
      <w:r w:rsidR="00CD2BFF" w:rsidRPr="00F2754B">
        <w:rPr>
          <w:b/>
          <w:sz w:val="28"/>
          <w:szCs w:val="28"/>
        </w:rPr>
        <w:t>труктура и содержание модулей дисциплин</w:t>
      </w:r>
      <w:r w:rsidRPr="00F2754B">
        <w:rPr>
          <w:b/>
          <w:sz w:val="28"/>
          <w:szCs w:val="28"/>
        </w:rPr>
        <w:t>ы</w:t>
      </w:r>
      <w:r w:rsidR="00CD2BFF" w:rsidRPr="00F2754B">
        <w:rPr>
          <w:b/>
          <w:sz w:val="28"/>
          <w:szCs w:val="28"/>
        </w:rPr>
        <w:t xml:space="preserve"> по выбору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7120"/>
        <w:gridCol w:w="1276"/>
      </w:tblGrid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№ п/п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Трудоёмкость (час)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  <w:p w:rsidR="00F2754B" w:rsidRDefault="00F2754B" w:rsidP="00765E4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Заболевания аорты и ее ветвей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22</w:t>
            </w:r>
          </w:p>
        </w:tc>
      </w:tr>
      <w:tr w:rsidR="00F2754B" w:rsidTr="00765E48">
        <w:trPr>
          <w:trHeight w:val="2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История развития сосудистой хирургии в России. Основоположники сосудистой 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Организация сосудистой хирургии в РФ. Структура и задачи сосудистого отделения (кабинета ангиолога).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Методы диагностики заболеваний сосудов.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Заболевания аорты и ее ветвей.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Вазоренальная гипертензия.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Облитерирующий атеросклероз артерий нижних конечностей.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Тромбангиит.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Болезнь Рейно.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lastRenderedPageBreak/>
              <w:t>9.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Повреждения сосудов.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trHeight w:val="31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10.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Консервативное лечение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trHeight w:val="24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Паллиативные операции при лечении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Методы диагностики заболеваний сосудов.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Заболевания аорты (коарктация аорты, аневризмы аорты).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A4778E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Вазоренальная гипертензия.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Облитерирующий атеросклероз артерий артерий.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Тромбангиит.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Болезнь Рейно.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33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Хирургическое лечение облитерирующих заболеваний артерий.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31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Паллиативные операции при лечении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9.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Консервативное лечение хронической ишемии конечностей.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trHeight w:val="2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10.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Повреждения сосудов.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jc w:val="center"/>
            </w:pP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rPr>
                <w:b/>
              </w:rPr>
            </w:pPr>
            <w:r w:rsidRPr="00E95840">
              <w:rPr>
                <w:b/>
              </w:rPr>
              <w:t>а) Обязательная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BF5142" w:rsidRDefault="00F2754B" w:rsidP="00765E48">
            <w:pPr>
              <w:jc w:val="center"/>
              <w:rPr>
                <w:b/>
              </w:rPr>
            </w:pPr>
            <w:r w:rsidRPr="00BF5142">
              <w:rPr>
                <w:b/>
              </w:rPr>
              <w:t>20</w:t>
            </w:r>
          </w:p>
        </w:tc>
      </w:tr>
      <w:tr w:rsidR="00F2754B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лекционным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4</w:t>
            </w:r>
          </w:p>
        </w:tc>
      </w:tr>
      <w:tr w:rsidR="00F2754B" w:rsidTr="00765E48">
        <w:trPr>
          <w:trHeight w:val="15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учебниками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4</w:t>
            </w:r>
          </w:p>
        </w:tc>
      </w:tr>
      <w:tr w:rsidR="00F2754B" w:rsidTr="00765E48">
        <w:trPr>
          <w:trHeight w:val="11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Информационно-литературный поиск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реферата,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к рубежному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trHeight w:val="12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54B" w:rsidRPr="00E95840" w:rsidRDefault="00F2754B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Виды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4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6"/>
              </w:numPr>
            </w:pPr>
            <w:r w:rsidRPr="00E95840">
              <w:t>Проверка рабочих тетрадей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4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Приём практических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</w:tr>
      <w:tr w:rsidR="00F2754B" w:rsidTr="00765E48">
        <w:trPr>
          <w:trHeight w:val="15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rPr>
                <w:b/>
                <w:color w:val="000000"/>
              </w:rPr>
            </w:pPr>
            <w:r w:rsidRPr="00E95840">
              <w:rPr>
                <w:b/>
                <w:color w:val="000000"/>
              </w:rPr>
              <w:t>б) Необязательная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Участие в конкурсе рефератов, защита рефератов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Написание историй болезни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95840" w:rsidRDefault="00F2754B" w:rsidP="00765E4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Эвристический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  <w:p w:rsidR="00F2754B" w:rsidRDefault="00F2754B" w:rsidP="00765E4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555016" w:rsidRDefault="00F2754B" w:rsidP="00765E48">
            <w:pPr>
              <w:jc w:val="center"/>
              <w:rPr>
                <w:b/>
              </w:rPr>
            </w:pPr>
            <w:r w:rsidRPr="00555016">
              <w:rPr>
                <w:b/>
              </w:rPr>
              <w:t>Заболевания вен и лимфатической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D30E1" w:rsidRDefault="00F2754B" w:rsidP="00765E4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D30E1">
              <w:rPr>
                <w:b/>
              </w:rPr>
              <w:t>Аудиторные работы</w:t>
            </w:r>
          </w:p>
          <w:p w:rsidR="00F2754B" w:rsidRPr="00ED30E1" w:rsidRDefault="00F2754B" w:rsidP="00765E48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E11726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Хроническая венозная недостаточность конечностей. Варикозная болезнь.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0F0A56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Острые флеботромбозы и тромбофлебиты.ТЭЛА.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lastRenderedPageBreak/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Посттромботическая болезнь.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Фармакотерапия хронической венозной недостаточности.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BF1A47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Лимфэдема.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Хроническая венозная недостаточность конечностей (варикозная болезнь, флебопатия).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Посттромботическая болезнь.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Фармакотерапия хронической венозной недостаточности.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Склеротерапия, компрессионная терапия хронической недостаточности.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5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Острый флеботромбоз.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Острый поверхностный тромбофлебит, ТЭЛА.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Pr="00DB73DA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Ангиодисплазии (болезнь Паркса-Вебера-Рубашова, синдром Клиппеля-Тренонэ).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pStyle w:val="a4"/>
              <w:spacing w:before="0" w:beforeAutospacing="0" w:after="0"/>
            </w:pPr>
            <w:r>
              <w:rPr>
                <w:sz w:val="27"/>
                <w:szCs w:val="27"/>
              </w:rPr>
              <w:t>Лимфэдема.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t>6</w:t>
            </w:r>
          </w:p>
        </w:tc>
      </w:tr>
      <w:tr w:rsidR="00F2754B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4B" w:rsidRDefault="00F2754B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4B" w:rsidRDefault="00F2754B" w:rsidP="00765E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jc w:val="center"/>
            </w:pPr>
          </w:p>
        </w:tc>
      </w:tr>
      <w:tr w:rsidR="00F41D85" w:rsidTr="00765E48">
        <w:trPr>
          <w:trHeight w:val="1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rPr>
                <w:b/>
              </w:rPr>
            </w:pPr>
            <w:r w:rsidRPr="00E95840">
              <w:rPr>
                <w:b/>
              </w:rPr>
              <w:t>а) Обязательная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BF5142" w:rsidRDefault="00F41D85" w:rsidP="00765E48">
            <w:pPr>
              <w:jc w:val="center"/>
              <w:rPr>
                <w:b/>
              </w:rPr>
            </w:pPr>
            <w:r w:rsidRPr="00BF5142">
              <w:rPr>
                <w:b/>
              </w:rPr>
              <w:t>20</w:t>
            </w:r>
          </w:p>
        </w:tc>
      </w:tr>
      <w:tr w:rsidR="00F41D85" w:rsidTr="00765E48">
        <w:trPr>
          <w:trHeight w:val="10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лекционным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4</w:t>
            </w:r>
          </w:p>
        </w:tc>
      </w:tr>
      <w:tr w:rsidR="00F41D85" w:rsidTr="00765E48">
        <w:trPr>
          <w:trHeight w:val="148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Работа с учебниками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4</w:t>
            </w:r>
          </w:p>
        </w:tc>
      </w:tr>
      <w:tr w:rsidR="00F41D85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Информационно-литературный поиск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реферата,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5"/>
              </w:numPr>
              <w:contextualSpacing/>
            </w:pPr>
            <w:r w:rsidRPr="00E95840">
              <w:t>Подготовка к рубежному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  <w:r>
              <w:t>3</w:t>
            </w:r>
          </w:p>
        </w:tc>
      </w:tr>
      <w:tr w:rsidR="00F41D85" w:rsidTr="00765E48">
        <w:trPr>
          <w:trHeight w:val="12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D85" w:rsidRPr="00E95840" w:rsidRDefault="00F41D85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Виды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3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6"/>
              </w:numPr>
            </w:pPr>
            <w:r w:rsidRPr="00E95840">
              <w:t>Проверка рабочих тетрадей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7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4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2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6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Приём практических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</w:tr>
      <w:tr w:rsidR="00F41D85" w:rsidTr="00765E48">
        <w:trPr>
          <w:trHeight w:val="12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rPr>
                <w:b/>
                <w:color w:val="000000"/>
              </w:rPr>
            </w:pPr>
            <w:r w:rsidRPr="00E95840">
              <w:rPr>
                <w:b/>
                <w:color w:val="000000"/>
              </w:rPr>
              <w:t>б) Необязательная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41D85" w:rsidTr="00765E48">
        <w:trPr>
          <w:trHeight w:val="14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rPr>
                <w:color w:val="000000"/>
              </w:rPr>
            </w:pPr>
            <w:r w:rsidRPr="00E95840">
              <w:rPr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Участие в конкурсе рефератов, защита рефератов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Написание историй болезни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  <w:tr w:rsidR="00F41D85" w:rsidTr="00765E48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Pr="00E95840" w:rsidRDefault="00F41D85" w:rsidP="00765E4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E95840">
              <w:rPr>
                <w:color w:val="000000"/>
              </w:rPr>
              <w:t>Эвристический поиск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85" w:rsidRDefault="00F41D85" w:rsidP="00765E48">
            <w:pPr>
              <w:jc w:val="center"/>
              <w:rPr>
                <w:b/>
              </w:rPr>
            </w:pPr>
          </w:p>
        </w:tc>
      </w:tr>
    </w:tbl>
    <w:p w:rsidR="00CD2BFF" w:rsidRDefault="00387D84" w:rsidP="00431B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Учебно-методическое</w:t>
      </w:r>
      <w:r w:rsidR="00CD2BFF">
        <w:rPr>
          <w:b/>
          <w:bCs/>
          <w:color w:val="000000"/>
          <w:sz w:val="28"/>
          <w:szCs w:val="28"/>
        </w:rPr>
        <w:t xml:space="preserve"> обеспечение дисциплины</w:t>
      </w:r>
    </w:p>
    <w:p w:rsidR="00CD2BFF" w:rsidRDefault="00F459CB" w:rsidP="00F459C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8.1 основная литература.</w:t>
      </w:r>
    </w:p>
    <w:p w:rsidR="00431B63" w:rsidRDefault="00431B63" w:rsidP="00431B63">
      <w:pPr>
        <w:pStyle w:val="2"/>
        <w:numPr>
          <w:ilvl w:val="0"/>
          <w:numId w:val="2"/>
        </w:numPr>
      </w:pPr>
      <w:r>
        <w:t>«Сердечно-сос</w:t>
      </w:r>
      <w:r w:rsidR="00E40A47">
        <w:t>удистая хирургия» под ред. В.И.</w:t>
      </w:r>
      <w:r>
        <w:t>Бураковского, Л.А.Бокерия. М., Медицина,1989.</w:t>
      </w:r>
    </w:p>
    <w:p w:rsidR="00431B63" w:rsidRDefault="00431B63" w:rsidP="00431B6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«Флебология» под ред. В.С.Савельева. М., Медицина,</w:t>
      </w:r>
      <w:r w:rsidR="002758EE">
        <w:rPr>
          <w:sz w:val="28"/>
        </w:rPr>
        <w:t xml:space="preserve"> </w:t>
      </w:r>
      <w:r>
        <w:rPr>
          <w:sz w:val="28"/>
        </w:rPr>
        <w:t>2001.</w:t>
      </w:r>
    </w:p>
    <w:p w:rsidR="00F459CB" w:rsidRPr="00F459CB" w:rsidRDefault="00F459CB" w:rsidP="00F459CB">
      <w:pPr>
        <w:pStyle w:val="a3"/>
        <w:numPr>
          <w:ilvl w:val="1"/>
          <w:numId w:val="10"/>
        </w:numPr>
        <w:jc w:val="both"/>
        <w:rPr>
          <w:b/>
          <w:sz w:val="28"/>
        </w:rPr>
      </w:pPr>
      <w:r w:rsidRPr="00F459CB">
        <w:rPr>
          <w:b/>
          <w:sz w:val="28"/>
        </w:rPr>
        <w:t>дополнительная литература</w:t>
      </w:r>
    </w:p>
    <w:p w:rsidR="00F459CB" w:rsidRPr="00F459CB" w:rsidRDefault="00F459CB" w:rsidP="00F459CB">
      <w:pPr>
        <w:pStyle w:val="a3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50 </w:t>
      </w:r>
      <w:r w:rsidRPr="00F459CB">
        <w:rPr>
          <w:sz w:val="28"/>
        </w:rPr>
        <w:t>л</w:t>
      </w:r>
      <w:r w:rsidR="00431B63" w:rsidRPr="00F459CB">
        <w:rPr>
          <w:sz w:val="28"/>
        </w:rPr>
        <w:t>екций по хирургии под ред. В.С.Савельева. М., Медицина,</w:t>
      </w:r>
      <w:r w:rsidR="002758EE" w:rsidRPr="00F459CB">
        <w:rPr>
          <w:sz w:val="28"/>
        </w:rPr>
        <w:t xml:space="preserve"> </w:t>
      </w:r>
      <w:r w:rsidR="00431B63" w:rsidRPr="00F459CB">
        <w:rPr>
          <w:sz w:val="28"/>
        </w:rPr>
        <w:t>2003.</w:t>
      </w:r>
    </w:p>
    <w:p w:rsidR="00431B63" w:rsidRPr="00F459CB" w:rsidRDefault="00431B63" w:rsidP="00F459CB">
      <w:pPr>
        <w:pStyle w:val="a3"/>
        <w:numPr>
          <w:ilvl w:val="1"/>
          <w:numId w:val="3"/>
        </w:numPr>
        <w:jc w:val="both"/>
        <w:rPr>
          <w:sz w:val="28"/>
        </w:rPr>
      </w:pPr>
      <w:r w:rsidRPr="00F459CB">
        <w:rPr>
          <w:sz w:val="28"/>
        </w:rPr>
        <w:t xml:space="preserve">Ультразвуковая диагностика заболеваний сосудов. С.Д.Лелюк, </w:t>
      </w:r>
    </w:p>
    <w:p w:rsidR="00431B63" w:rsidRDefault="002758EE" w:rsidP="00431B63">
      <w:pPr>
        <w:ind w:left="360"/>
        <w:jc w:val="both"/>
        <w:rPr>
          <w:sz w:val="28"/>
        </w:rPr>
      </w:pPr>
      <w:r>
        <w:rPr>
          <w:sz w:val="28"/>
        </w:rPr>
        <w:t xml:space="preserve">    В.Г.Лелюк. М.,Медицина</w:t>
      </w:r>
      <w:r w:rsidR="00431B63">
        <w:rPr>
          <w:sz w:val="28"/>
        </w:rPr>
        <w:t>,</w:t>
      </w:r>
      <w:r>
        <w:rPr>
          <w:sz w:val="28"/>
        </w:rPr>
        <w:t xml:space="preserve"> </w:t>
      </w:r>
      <w:r w:rsidR="00431B63">
        <w:rPr>
          <w:sz w:val="28"/>
        </w:rPr>
        <w:t>1999.</w:t>
      </w:r>
    </w:p>
    <w:p w:rsidR="00431B63" w:rsidRPr="00F459CB" w:rsidRDefault="00431B63" w:rsidP="00F459CB">
      <w:pPr>
        <w:pStyle w:val="a3"/>
        <w:numPr>
          <w:ilvl w:val="1"/>
          <w:numId w:val="3"/>
        </w:numPr>
        <w:jc w:val="both"/>
        <w:rPr>
          <w:b/>
          <w:bCs/>
          <w:color w:val="000000"/>
          <w:sz w:val="28"/>
          <w:szCs w:val="28"/>
        </w:rPr>
      </w:pPr>
      <w:r w:rsidRPr="00F459CB">
        <w:rPr>
          <w:sz w:val="28"/>
        </w:rPr>
        <w:t>Лекции кафедры.</w:t>
      </w:r>
    </w:p>
    <w:p w:rsidR="00885E2D" w:rsidRDefault="00885E2D" w:rsidP="00885E2D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885E2D">
        <w:rPr>
          <w:b/>
          <w:sz w:val="28"/>
          <w:szCs w:val="28"/>
        </w:rPr>
        <w:t>Материально-техническое обеспечение дисциплины</w:t>
      </w:r>
    </w:p>
    <w:p w:rsidR="00885E2D" w:rsidRPr="00885E2D" w:rsidRDefault="00885E2D" w:rsidP="00885E2D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lastRenderedPageBreak/>
        <w:t>Клиническая база: палаты отделений, параклинические диагностические отделения;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Аудитория, оснащенная посадочными местами, столами, доской и мелом;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Учебные комнаты, оснащенные столами, стульями, доской, мелом, средствами наглядного обеспечения учебного процесса (в т.ч. мультимедийными);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Мультимедийный комплекс (ноутбук, проектор, экран)</w:t>
      </w:r>
    </w:p>
    <w:p w:rsidR="00885E2D" w:rsidRPr="003F581F" w:rsidRDefault="00885E2D" w:rsidP="00885E2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3F581F">
        <w:rPr>
          <w:rFonts w:eastAsia="TimesNewRoman"/>
          <w:sz w:val="28"/>
          <w:szCs w:val="28"/>
          <w:lang w:eastAsia="en-US"/>
        </w:rPr>
        <w:t>Ситуационные задачи, тестовые задания по изучаемым темам</w:t>
      </w:r>
    </w:p>
    <w:p w:rsidR="00885E2D" w:rsidRDefault="00885E2D" w:rsidP="00885E2D">
      <w:pPr>
        <w:rPr>
          <w:sz w:val="28"/>
          <w:szCs w:val="28"/>
        </w:rPr>
      </w:pPr>
    </w:p>
    <w:p w:rsidR="00885E2D" w:rsidRPr="003F581F" w:rsidRDefault="00885E2D" w:rsidP="00885E2D">
      <w:pPr>
        <w:rPr>
          <w:sz w:val="28"/>
          <w:szCs w:val="28"/>
        </w:rPr>
      </w:pPr>
    </w:p>
    <w:p w:rsidR="00885E2D" w:rsidRPr="005D6024" w:rsidRDefault="00885E2D" w:rsidP="00885E2D">
      <w:p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 xml:space="preserve">Учебные  и вспомогательные помещения кафедры </w:t>
      </w:r>
      <w:r>
        <w:rPr>
          <w:b/>
          <w:sz w:val="28"/>
          <w:szCs w:val="28"/>
        </w:rPr>
        <w:t xml:space="preserve">факультетской </w:t>
      </w:r>
      <w:r w:rsidRPr="005D6024">
        <w:rPr>
          <w:b/>
          <w:sz w:val="28"/>
          <w:szCs w:val="28"/>
        </w:rPr>
        <w:t>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53"/>
        <w:gridCol w:w="1025"/>
        <w:gridCol w:w="1385"/>
        <w:gridCol w:w="4032"/>
      </w:tblGrid>
      <w:tr w:rsidR="00885E2D" w:rsidRPr="00C36174" w:rsidTr="00FA0BB5">
        <w:trPr>
          <w:trHeight w:val="69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Адрес  и Вид помещения</w:t>
            </w:r>
          </w:p>
        </w:tc>
        <w:tc>
          <w:tcPr>
            <w:tcW w:w="1025" w:type="dxa"/>
            <w:vAlign w:val="center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Площадь помещений, м</w:t>
            </w:r>
            <w:r w:rsidRPr="00C3617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Обеспеченность наглядными пособиями и др. оборудованием</w:t>
            </w:r>
          </w:p>
        </w:tc>
      </w:tr>
      <w:tr w:rsidR="00885E2D" w:rsidRPr="005D6024" w:rsidTr="00FA0BB5">
        <w:trPr>
          <w:trHeight w:val="23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1 </w:t>
            </w:r>
          </w:p>
        </w:tc>
        <w:tc>
          <w:tcPr>
            <w:tcW w:w="2553" w:type="dxa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ГАУЗ  ГКБ им. Н.И.Пирогова,  Монтажников, </w:t>
            </w:r>
            <w:r w:rsidR="000C18C6">
              <w:rPr>
                <w:b/>
                <w:bCs/>
                <w:sz w:val="28"/>
                <w:szCs w:val="28"/>
              </w:rPr>
              <w:t>140 В</w:t>
            </w: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  - учебные доск</w:t>
            </w:r>
            <w:r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.</w:t>
            </w:r>
            <w:r w:rsidRPr="00C36174">
              <w:rPr>
                <w:sz w:val="28"/>
                <w:szCs w:val="28"/>
              </w:rPr>
              <w:t xml:space="preserve">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885E2D" w:rsidRPr="005D6024" w:rsidTr="00FA0BB5">
        <w:trPr>
          <w:trHeight w:val="12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1025" w:type="dxa"/>
          </w:tcPr>
          <w:p w:rsidR="00885E2D" w:rsidRPr="00C36174" w:rsidRDefault="00D13332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  <w:shd w:val="clear" w:color="auto" w:fill="auto"/>
            <w:hideMark/>
          </w:tcPr>
          <w:p w:rsidR="00885E2D" w:rsidRPr="00C36174" w:rsidRDefault="00FA0BB5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4032" w:type="dxa"/>
            <w:vMerge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B03791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:rsidR="00885E2D" w:rsidRPr="00C36174" w:rsidRDefault="00B03791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Лекционный зал</w:t>
            </w: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C36174" w:rsidRDefault="005D3A7F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032" w:type="dxa"/>
            <w:vMerge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B03791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32" w:type="dxa"/>
            <w:vMerge/>
            <w:vAlign w:val="center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FA0BB5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32" w:type="dxa"/>
            <w:vMerge/>
            <w:vAlign w:val="center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5D6024" w:rsidTr="00FA0BB5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32" w:type="dxa"/>
            <w:vMerge/>
            <w:vAlign w:val="center"/>
          </w:tcPr>
          <w:p w:rsidR="00885E2D" w:rsidRPr="005D602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5E2D" w:rsidRPr="00C36174" w:rsidTr="00FA0BB5">
        <w:trPr>
          <w:trHeight w:val="27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25" w:type="dxa"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hideMark/>
          </w:tcPr>
          <w:p w:rsidR="00885E2D" w:rsidRPr="00C36174" w:rsidRDefault="005D3A7F" w:rsidP="00D133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885E2D" w:rsidRPr="00C36174" w:rsidRDefault="00885E2D" w:rsidP="00D133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</w:tr>
    </w:tbl>
    <w:p w:rsidR="00885E2D" w:rsidRPr="005D6024" w:rsidRDefault="00885E2D" w:rsidP="00885E2D">
      <w:pPr>
        <w:rPr>
          <w:sz w:val="28"/>
          <w:szCs w:val="28"/>
        </w:rPr>
      </w:pPr>
    </w:p>
    <w:p w:rsidR="00885E2D" w:rsidRDefault="00885E2D" w:rsidP="00885E2D"/>
    <w:p w:rsidR="00885E2D" w:rsidRDefault="00885E2D" w:rsidP="00885E2D"/>
    <w:p w:rsidR="00885E2D" w:rsidRDefault="00885E2D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765E48" w:rsidRDefault="00765E48" w:rsidP="00885E2D"/>
    <w:p w:rsidR="00F459CB" w:rsidRDefault="00F459CB" w:rsidP="00885E2D"/>
    <w:p w:rsidR="00F459CB" w:rsidRDefault="00F459CB" w:rsidP="00885E2D"/>
    <w:p w:rsidR="00F459CB" w:rsidRDefault="00F459CB" w:rsidP="00885E2D"/>
    <w:p w:rsidR="00765E48" w:rsidRDefault="00765E48" w:rsidP="00885E2D"/>
    <w:p w:rsidR="00765E48" w:rsidRDefault="00765E48" w:rsidP="00885E2D"/>
    <w:p w:rsidR="00765E48" w:rsidRDefault="00765E48" w:rsidP="00885E2D"/>
    <w:p w:rsidR="003832CE" w:rsidRDefault="003832CE" w:rsidP="00885E2D"/>
    <w:p w:rsidR="003832CE" w:rsidRDefault="003832CE" w:rsidP="00885E2D"/>
    <w:p w:rsidR="003832CE" w:rsidRDefault="003832CE" w:rsidP="00885E2D"/>
    <w:p w:rsidR="00765E48" w:rsidRDefault="00765E48" w:rsidP="00885E2D"/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885E2D" w:rsidRPr="00E00894" w:rsidRDefault="00885E2D" w:rsidP="00885E2D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5E2D" w:rsidRPr="00E00894" w:rsidRDefault="00885E2D" w:rsidP="00885E2D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5E2D" w:rsidRPr="00E00894" w:rsidRDefault="00885E2D" w:rsidP="00885E2D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ЛИСТ РЕГИСТРАЦИИ ВНЕСЕНИЙ ИЗМЕНЕНИЙ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885E2D" w:rsidRPr="00E00894" w:rsidTr="00D13332">
        <w:trPr>
          <w:gridAfter w:val="1"/>
          <w:wAfter w:w="115" w:type="dxa"/>
          <w:trHeight w:val="735"/>
        </w:trPr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Утверждено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на за</w:t>
            </w:r>
            <w:r>
              <w:rPr>
                <w:sz w:val="28"/>
                <w:szCs w:val="28"/>
              </w:rPr>
              <w:t>седании проблемной комиссии по хирургии</w:t>
            </w:r>
            <w:r w:rsidRPr="00E00894">
              <w:rPr>
                <w:sz w:val="28"/>
                <w:szCs w:val="28"/>
              </w:rPr>
              <w:t xml:space="preserve"> </w:t>
            </w:r>
          </w:p>
        </w:tc>
      </w:tr>
      <w:tr w:rsidR="00885E2D" w:rsidRPr="00E00894" w:rsidTr="00D13332">
        <w:trPr>
          <w:gridAfter w:val="1"/>
          <w:wAfter w:w="115" w:type="dxa"/>
        </w:trPr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 от «    » _____</w:t>
            </w:r>
            <w:r w:rsidRPr="00E0089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Pr="00E00894">
              <w:rPr>
                <w:sz w:val="28"/>
                <w:szCs w:val="28"/>
              </w:rPr>
              <w:t>г.</w:t>
            </w:r>
          </w:p>
        </w:tc>
      </w:tr>
      <w:tr w:rsidR="00885E2D" w:rsidRPr="00E00894" w:rsidTr="00D13332">
        <w:trPr>
          <w:gridAfter w:val="1"/>
          <w:wAfter w:w="115" w:type="dxa"/>
        </w:trPr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237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Председатель проблемной комиссии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 проф.                          </w:t>
            </w:r>
            <w:r>
              <w:rPr>
                <w:sz w:val="28"/>
                <w:szCs w:val="28"/>
              </w:rPr>
              <w:t>А.А. Третьяков</w:t>
            </w:r>
          </w:p>
        </w:tc>
      </w:tr>
    </w:tbl>
    <w:p w:rsidR="00885E2D" w:rsidRPr="00E00894" w:rsidRDefault="00885E2D" w:rsidP="00885E2D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36"/>
        <w:gridCol w:w="3157"/>
        <w:gridCol w:w="1621"/>
        <w:gridCol w:w="1621"/>
        <w:gridCol w:w="1382"/>
      </w:tblGrid>
      <w:tr w:rsidR="00885E2D" w:rsidRPr="003832CE" w:rsidTr="00D13332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Дата введения изменений в </w:t>
            </w:r>
          </w:p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Подпись </w:t>
            </w:r>
          </w:p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 xml:space="preserve">Подпись зав. </w:t>
            </w:r>
          </w:p>
          <w:p w:rsidR="00885E2D" w:rsidRPr="003832CE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2CE">
              <w:t>кафедрой</w:t>
            </w: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5E2D" w:rsidRPr="00E00894" w:rsidRDefault="00885E2D" w:rsidP="00885E2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371"/>
        <w:gridCol w:w="6005"/>
        <w:gridCol w:w="1439"/>
      </w:tblGrid>
      <w:tr w:rsidR="00885E2D" w:rsidRPr="00E00894" w:rsidTr="00D13332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зав. 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кафедрой</w:t>
            </w: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5E2D" w:rsidRPr="00E00894" w:rsidTr="00D133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885E2D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F459CB" w:rsidRDefault="00F459CB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832CE" w:rsidRDefault="003832CE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894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44"/>
        <w:gridCol w:w="3415"/>
        <w:gridCol w:w="3212"/>
      </w:tblGrid>
      <w:tr w:rsidR="00885E2D" w:rsidRPr="00E00894" w:rsidTr="00D13332">
        <w:trPr>
          <w:trHeight w:val="1190"/>
        </w:trPr>
        <w:tc>
          <w:tcPr>
            <w:tcW w:w="285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 xml:space="preserve">Кафедра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F581F">
              <w:rPr>
                <w:color w:val="000000"/>
                <w:sz w:val="28"/>
                <w:szCs w:val="28"/>
              </w:rPr>
              <w:t>А.А.Третьяков</w:t>
            </w:r>
          </w:p>
        </w:tc>
      </w:tr>
      <w:tr w:rsidR="00885E2D" w:rsidRPr="00E00894" w:rsidTr="00D13332">
        <w:tc>
          <w:tcPr>
            <w:tcW w:w="2856" w:type="dxa"/>
          </w:tcPr>
          <w:p w:rsidR="00885E2D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общей</w:t>
            </w: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В.К. Есипов</w:t>
            </w:r>
          </w:p>
        </w:tc>
      </w:tr>
      <w:tr w:rsidR="00885E2D" w:rsidRPr="00E00894" w:rsidTr="00D13332">
        <w:trPr>
          <w:trHeight w:val="1190"/>
        </w:trPr>
        <w:tc>
          <w:tcPr>
            <w:tcW w:w="2856" w:type="dxa"/>
          </w:tcPr>
          <w:p w:rsidR="00885E2D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85E2D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Кафедра</w:t>
            </w:r>
            <w:r>
              <w:rPr>
                <w:color w:val="000000"/>
                <w:sz w:val="28"/>
                <w:szCs w:val="28"/>
              </w:rPr>
              <w:t xml:space="preserve"> факультетской</w:t>
            </w:r>
            <w:r w:rsidRPr="00E008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  <w:p w:rsidR="009E2333" w:rsidRPr="00E00894" w:rsidRDefault="009E2333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Д.Б. Дёмин</w:t>
            </w:r>
          </w:p>
        </w:tc>
      </w:tr>
      <w:tr w:rsidR="00885E2D" w:rsidRPr="00E00894" w:rsidTr="00D13332">
        <w:tc>
          <w:tcPr>
            <w:tcW w:w="2856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госпитальной хирургии, урологии</w:t>
            </w:r>
          </w:p>
        </w:tc>
        <w:tc>
          <w:tcPr>
            <w:tcW w:w="3314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85E2D" w:rsidRPr="00E00894" w:rsidRDefault="00885E2D" w:rsidP="00D13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В.С. Тарасенко</w:t>
            </w:r>
          </w:p>
        </w:tc>
      </w:tr>
    </w:tbl>
    <w:p w:rsidR="00885E2D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E00894">
        <w:rPr>
          <w:sz w:val="28"/>
          <w:szCs w:val="28"/>
        </w:rPr>
        <w:t>проблемной комиссии по</w:t>
      </w:r>
      <w:r>
        <w:rPr>
          <w:sz w:val="28"/>
          <w:szCs w:val="28"/>
        </w:rPr>
        <w:t xml:space="preserve"> хирургии</w:t>
      </w:r>
      <w:r w:rsidRPr="00E00894">
        <w:rPr>
          <w:sz w:val="28"/>
          <w:szCs w:val="28"/>
        </w:rPr>
        <w:t xml:space="preserve">  </w:t>
      </w:r>
      <w:r>
        <w:rPr>
          <w:rFonts w:eastAsia="HiddenHorzOCR"/>
          <w:sz w:val="28"/>
          <w:szCs w:val="28"/>
        </w:rPr>
        <w:t>от  « __</w:t>
      </w:r>
      <w:r w:rsidRPr="00E00894">
        <w:rPr>
          <w:rFonts w:eastAsia="HiddenHorzOCR"/>
          <w:sz w:val="28"/>
          <w:szCs w:val="28"/>
        </w:rPr>
        <w:t xml:space="preserve">  »   </w:t>
      </w:r>
      <w:r>
        <w:rPr>
          <w:rFonts w:eastAsia="HiddenHorzOCR"/>
          <w:sz w:val="28"/>
          <w:szCs w:val="28"/>
        </w:rPr>
        <w:t>_________</w:t>
      </w:r>
      <w:r w:rsidRPr="00E00894">
        <w:rPr>
          <w:rFonts w:eastAsia="HiddenHorzOCR"/>
          <w:sz w:val="28"/>
          <w:szCs w:val="28"/>
        </w:rPr>
        <w:t xml:space="preserve">    20</w:t>
      </w:r>
      <w:r>
        <w:rPr>
          <w:rFonts w:eastAsia="HiddenHorzOCR"/>
          <w:sz w:val="28"/>
          <w:szCs w:val="28"/>
        </w:rPr>
        <w:t>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>года, протокол  №</w:t>
      </w:r>
      <w:r>
        <w:rPr>
          <w:rFonts w:eastAsia="HiddenHorzOCR"/>
          <w:sz w:val="28"/>
          <w:szCs w:val="28"/>
        </w:rPr>
        <w:t xml:space="preserve"> ___</w:t>
      </w:r>
      <w:r w:rsidRPr="00E00894">
        <w:rPr>
          <w:rFonts w:eastAsia="HiddenHorzOCR"/>
          <w:sz w:val="28"/>
          <w:szCs w:val="28"/>
        </w:rPr>
        <w:t>.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»</w:t>
      </w:r>
      <w:r>
        <w:rPr>
          <w:rFonts w:eastAsia="HiddenHorzOCR"/>
          <w:sz w:val="28"/>
          <w:szCs w:val="28"/>
        </w:rPr>
        <w:t xml:space="preserve"> _____</w:t>
      </w:r>
      <w:r w:rsidRPr="00E00894">
        <w:rPr>
          <w:rFonts w:eastAsia="HiddenHorzOCR"/>
          <w:sz w:val="28"/>
          <w:szCs w:val="28"/>
        </w:rPr>
        <w:t xml:space="preserve">  20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 xml:space="preserve">года, протокол  № </w:t>
      </w:r>
      <w:r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.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СОГЛАСОВАНО: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Председатель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методического совета по аспирантуре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д.м.н. профессор</w:t>
      </w:r>
      <w:r w:rsidRPr="00E00894">
        <w:rPr>
          <w:color w:val="000000"/>
          <w:sz w:val="28"/>
          <w:szCs w:val="28"/>
        </w:rPr>
        <w:t>.              _____</w:t>
      </w:r>
      <w:r w:rsidRPr="00E00894">
        <w:rPr>
          <w:rFonts w:eastAsia="HiddenHorzOCR"/>
          <w:sz w:val="28"/>
          <w:szCs w:val="28"/>
        </w:rPr>
        <w:t xml:space="preserve">_______«__» _____20___ г. </w:t>
      </w:r>
      <w:r w:rsidRPr="00E00894">
        <w:rPr>
          <w:sz w:val="28"/>
          <w:szCs w:val="28"/>
        </w:rPr>
        <w:t xml:space="preserve"> А.А. Вялкова      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Начальник отдела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аспирантуры, докторантуры и организации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научных исследований</w:t>
      </w:r>
      <w:r w:rsidRPr="00E00894">
        <w:rPr>
          <w:color w:val="000000"/>
          <w:sz w:val="28"/>
          <w:szCs w:val="28"/>
        </w:rPr>
        <w:t xml:space="preserve">        _____</w:t>
      </w:r>
      <w:r w:rsidRPr="00E00894">
        <w:rPr>
          <w:rFonts w:eastAsia="HiddenHorzOCR"/>
          <w:sz w:val="28"/>
          <w:szCs w:val="28"/>
        </w:rPr>
        <w:t xml:space="preserve">_______«__» _____20___ </w:t>
      </w:r>
      <w:r w:rsidRPr="00E00894">
        <w:rPr>
          <w:sz w:val="28"/>
          <w:szCs w:val="28"/>
        </w:rPr>
        <w:t>М.В. Фомина</w:t>
      </w:r>
    </w:p>
    <w:p w:rsidR="00885E2D" w:rsidRPr="00E00894" w:rsidRDefault="00885E2D" w:rsidP="00885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E2D" w:rsidRPr="00E00894" w:rsidRDefault="00885E2D" w:rsidP="00885E2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885E2D" w:rsidRPr="00841D77" w:rsidRDefault="00885E2D" w:rsidP="00885E2D"/>
    <w:sectPr w:rsidR="00885E2D" w:rsidRPr="00841D77" w:rsidSect="00F459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5F" w:rsidRDefault="00F8695F" w:rsidP="00595E17">
      <w:r>
        <w:separator/>
      </w:r>
    </w:p>
  </w:endnote>
  <w:endnote w:type="continuationSeparator" w:id="0">
    <w:p w:rsidR="00F8695F" w:rsidRDefault="00F8695F" w:rsidP="0059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951318"/>
      <w:docPartObj>
        <w:docPartGallery w:val="Page Numbers (Bottom of Page)"/>
        <w:docPartUnique/>
      </w:docPartObj>
    </w:sdtPr>
    <w:sdtEndPr/>
    <w:sdtContent>
      <w:p w:rsidR="00F459CB" w:rsidRDefault="00F459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12">
          <w:rPr>
            <w:noProof/>
          </w:rPr>
          <w:t>2</w:t>
        </w:r>
        <w:r>
          <w:fldChar w:fldCharType="end"/>
        </w:r>
      </w:p>
    </w:sdtContent>
  </w:sdt>
  <w:p w:rsidR="00595E17" w:rsidRDefault="00595E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5F" w:rsidRDefault="00F8695F" w:rsidP="00595E17">
      <w:r>
        <w:separator/>
      </w:r>
    </w:p>
  </w:footnote>
  <w:footnote w:type="continuationSeparator" w:id="0">
    <w:p w:rsidR="00F8695F" w:rsidRDefault="00F8695F" w:rsidP="0059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D32"/>
    <w:multiLevelType w:val="multilevel"/>
    <w:tmpl w:val="38D6C9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5FF8"/>
    <w:multiLevelType w:val="hybridMultilevel"/>
    <w:tmpl w:val="0D3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41695"/>
    <w:multiLevelType w:val="hybridMultilevel"/>
    <w:tmpl w:val="36F6EE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933DC"/>
    <w:multiLevelType w:val="hybridMultilevel"/>
    <w:tmpl w:val="741E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9132A"/>
    <w:multiLevelType w:val="hybridMultilevel"/>
    <w:tmpl w:val="98A22F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B776A"/>
    <w:multiLevelType w:val="multilevel"/>
    <w:tmpl w:val="D608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C8F5264"/>
    <w:multiLevelType w:val="hybridMultilevel"/>
    <w:tmpl w:val="9F0896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BFF"/>
    <w:rsid w:val="0007250D"/>
    <w:rsid w:val="00083AD1"/>
    <w:rsid w:val="000A724E"/>
    <w:rsid w:val="000C18C6"/>
    <w:rsid w:val="00107A66"/>
    <w:rsid w:val="00150C19"/>
    <w:rsid w:val="001A4F50"/>
    <w:rsid w:val="001B1A05"/>
    <w:rsid w:val="002430FB"/>
    <w:rsid w:val="00245E4E"/>
    <w:rsid w:val="002758EE"/>
    <w:rsid w:val="002C06ED"/>
    <w:rsid w:val="0030257C"/>
    <w:rsid w:val="00375695"/>
    <w:rsid w:val="003832CE"/>
    <w:rsid w:val="00387D84"/>
    <w:rsid w:val="00431B63"/>
    <w:rsid w:val="004B3B8A"/>
    <w:rsid w:val="005512E9"/>
    <w:rsid w:val="00555016"/>
    <w:rsid w:val="00595E17"/>
    <w:rsid w:val="005B4047"/>
    <w:rsid w:val="005D3A7F"/>
    <w:rsid w:val="00607F50"/>
    <w:rsid w:val="006F0940"/>
    <w:rsid w:val="00765E48"/>
    <w:rsid w:val="00777134"/>
    <w:rsid w:val="007903AF"/>
    <w:rsid w:val="007D2BF4"/>
    <w:rsid w:val="007D745C"/>
    <w:rsid w:val="0084559A"/>
    <w:rsid w:val="00876CCB"/>
    <w:rsid w:val="00885E2D"/>
    <w:rsid w:val="008F3314"/>
    <w:rsid w:val="00943E12"/>
    <w:rsid w:val="00975552"/>
    <w:rsid w:val="009A7F19"/>
    <w:rsid w:val="009E069F"/>
    <w:rsid w:val="009E2333"/>
    <w:rsid w:val="00A01B04"/>
    <w:rsid w:val="00A4778E"/>
    <w:rsid w:val="00B03791"/>
    <w:rsid w:val="00B3251E"/>
    <w:rsid w:val="00B45334"/>
    <w:rsid w:val="00B83F03"/>
    <w:rsid w:val="00BF1A47"/>
    <w:rsid w:val="00C0580A"/>
    <w:rsid w:val="00CD2BFF"/>
    <w:rsid w:val="00D13332"/>
    <w:rsid w:val="00D36987"/>
    <w:rsid w:val="00D71092"/>
    <w:rsid w:val="00DB73DA"/>
    <w:rsid w:val="00E169CC"/>
    <w:rsid w:val="00E40A47"/>
    <w:rsid w:val="00E41D1A"/>
    <w:rsid w:val="00E614E7"/>
    <w:rsid w:val="00E66953"/>
    <w:rsid w:val="00E77F24"/>
    <w:rsid w:val="00E92F98"/>
    <w:rsid w:val="00EB6A03"/>
    <w:rsid w:val="00EC0040"/>
    <w:rsid w:val="00ED30E1"/>
    <w:rsid w:val="00F2279F"/>
    <w:rsid w:val="00F2754B"/>
    <w:rsid w:val="00F37029"/>
    <w:rsid w:val="00F41D85"/>
    <w:rsid w:val="00F459CB"/>
    <w:rsid w:val="00F8695F"/>
    <w:rsid w:val="00FA0BB5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4D2E6-33AC-486A-A742-3686201C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B6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B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4778E"/>
    <w:pPr>
      <w:spacing w:before="100" w:beforeAutospacing="1" w:after="119"/>
    </w:pPr>
  </w:style>
  <w:style w:type="paragraph" w:customStyle="1" w:styleId="a5">
    <w:name w:val="Для таблиц"/>
    <w:basedOn w:val="a"/>
    <w:rsid w:val="00F2754B"/>
  </w:style>
  <w:style w:type="paragraph" w:styleId="a6">
    <w:name w:val="header"/>
    <w:basedOn w:val="a"/>
    <w:link w:val="a7"/>
    <w:uiPriority w:val="99"/>
    <w:unhideWhenUsed/>
    <w:rsid w:val="00595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98F7-6CB2-4EE4-93B9-9B81E544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Кулакова Елена Анатольевна</cp:lastModifiedBy>
  <cp:revision>69</cp:revision>
  <cp:lastPrinted>2014-11-05T07:00:00Z</cp:lastPrinted>
  <dcterms:created xsi:type="dcterms:W3CDTF">2014-10-09T07:12:00Z</dcterms:created>
  <dcterms:modified xsi:type="dcterms:W3CDTF">2014-12-22T10:42:00Z</dcterms:modified>
</cp:coreProperties>
</file>