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20" w:rsidRDefault="00802A20" w:rsidP="00802A20">
      <w:r>
        <w:t>«</w:t>
      </w:r>
      <w:proofErr w:type="spellStart"/>
      <w:r>
        <w:t>Мечниковские</w:t>
      </w:r>
      <w:proofErr w:type="spellEnd"/>
      <w:r>
        <w:t xml:space="preserve"> чтения - 2014»</w:t>
      </w:r>
    </w:p>
    <w:p w:rsidR="00802A20" w:rsidRDefault="00802A20" w:rsidP="00802A20"/>
    <w:p w:rsidR="00802A20" w:rsidRDefault="00802A20" w:rsidP="00802A20">
      <w:r>
        <w:t xml:space="preserve">87-ая конференция СНО </w:t>
      </w:r>
    </w:p>
    <w:p w:rsidR="00802A20" w:rsidRDefault="00802A20" w:rsidP="00802A20"/>
    <w:p w:rsidR="00802A20" w:rsidRDefault="00802A20" w:rsidP="00802A20">
      <w:r>
        <w:t>22 апреля 2014 года Северо-Западный государственный медицинский университет имени И.И. Мечникова проводит Межвузовскую студенческую научную конференцию с международным участием «</w:t>
      </w:r>
      <w:proofErr w:type="spellStart"/>
      <w:r>
        <w:t>Мечниковские</w:t>
      </w:r>
      <w:proofErr w:type="spellEnd"/>
      <w:r>
        <w:t xml:space="preserve"> чтения - 2014». Работа конференции будет проходить по следующим секциям:</w:t>
      </w:r>
    </w:p>
    <w:p w:rsidR="00802A20" w:rsidRDefault="00802A20" w:rsidP="00802A20">
      <w:r>
        <w:t xml:space="preserve">Акушерство и гинекология, </w:t>
      </w:r>
      <w:proofErr w:type="spellStart"/>
      <w:r>
        <w:t>перинатология</w:t>
      </w:r>
      <w:proofErr w:type="spellEnd"/>
      <w:r>
        <w:t xml:space="preserve"> </w:t>
      </w:r>
    </w:p>
    <w:p w:rsidR="00802A20" w:rsidRDefault="00802A20" w:rsidP="00802A20">
      <w:r>
        <w:t>Анестезиология, реаниматология и интенсивная терапия</w:t>
      </w:r>
    </w:p>
    <w:p w:rsidR="00802A20" w:rsidRDefault="00802A20" w:rsidP="00802A20">
      <w:r>
        <w:t>Биологическая химия</w:t>
      </w:r>
    </w:p>
    <w:p w:rsidR="00802A20" w:rsidRDefault="00802A20" w:rsidP="00802A20">
      <w:r>
        <w:t>Гастроэнтерология</w:t>
      </w:r>
    </w:p>
    <w:p w:rsidR="00802A20" w:rsidRDefault="00802A20" w:rsidP="00802A20">
      <w:proofErr w:type="spellStart"/>
      <w:r>
        <w:t>Гепатология</w:t>
      </w:r>
      <w:proofErr w:type="spellEnd"/>
      <w:r>
        <w:t>, нефрология</w:t>
      </w:r>
    </w:p>
    <w:p w:rsidR="00802A20" w:rsidRDefault="00802A20" w:rsidP="00802A20">
      <w:r>
        <w:t>Гигиена детей и подростков</w:t>
      </w:r>
    </w:p>
    <w:p w:rsidR="00802A20" w:rsidRDefault="00802A20" w:rsidP="00802A20">
      <w:r>
        <w:t>Гигиена питания и диетология</w:t>
      </w:r>
    </w:p>
    <w:p w:rsidR="00802A20" w:rsidRDefault="00802A20" w:rsidP="00802A20">
      <w:r>
        <w:t>Гигиена труда  и профессиональные заболевания</w:t>
      </w:r>
    </w:p>
    <w:p w:rsidR="00802A20" w:rsidRDefault="00802A20" w:rsidP="00802A20">
      <w:proofErr w:type="spellStart"/>
      <w:r>
        <w:t>Дерматовенерология</w:t>
      </w:r>
      <w:proofErr w:type="spellEnd"/>
    </w:p>
    <w:p w:rsidR="00802A20" w:rsidRDefault="00802A20" w:rsidP="00802A20">
      <w:r>
        <w:t>Инфекционные болезни</w:t>
      </w:r>
    </w:p>
    <w:p w:rsidR="00802A20" w:rsidRDefault="00802A20" w:rsidP="00802A20">
      <w:r>
        <w:t>Кардиология</w:t>
      </w:r>
    </w:p>
    <w:p w:rsidR="00802A20" w:rsidRDefault="00802A20" w:rsidP="00802A20">
      <w:r>
        <w:t>Клиническая лабораторная диагностика</w:t>
      </w:r>
    </w:p>
    <w:p w:rsidR="00802A20" w:rsidRDefault="00802A20" w:rsidP="00802A20">
      <w:r>
        <w:t>Клиническая неврология</w:t>
      </w:r>
    </w:p>
    <w:p w:rsidR="00802A20" w:rsidRDefault="00802A20" w:rsidP="00802A20">
      <w:r>
        <w:t>Клиническая фармакология</w:t>
      </w:r>
    </w:p>
    <w:p w:rsidR="00802A20" w:rsidRDefault="00802A20" w:rsidP="00802A20">
      <w:r>
        <w:t>Коммунальная гигиена</w:t>
      </w:r>
    </w:p>
    <w:p w:rsidR="00802A20" w:rsidRDefault="00802A20" w:rsidP="00802A20">
      <w:r>
        <w:t>Лучевая диагностика и лучевая терапия</w:t>
      </w:r>
    </w:p>
    <w:p w:rsidR="00802A20" w:rsidRDefault="00802A20" w:rsidP="00802A20">
      <w:r>
        <w:t>Медицинская биология</w:t>
      </w:r>
    </w:p>
    <w:p w:rsidR="00802A20" w:rsidRDefault="00802A20" w:rsidP="00802A20">
      <w:r>
        <w:t>Медицинская микробиология</w:t>
      </w:r>
    </w:p>
    <w:p w:rsidR="00802A20" w:rsidRDefault="00802A20" w:rsidP="00802A20">
      <w:r>
        <w:t>Медицинская физика</w:t>
      </w:r>
    </w:p>
    <w:p w:rsidR="00802A20" w:rsidRDefault="00802A20" w:rsidP="00802A20">
      <w:r>
        <w:t>Морфология</w:t>
      </w:r>
    </w:p>
    <w:p w:rsidR="00802A20" w:rsidRDefault="00802A20" w:rsidP="00802A20">
      <w:r>
        <w:t>Нормальная физиология</w:t>
      </w:r>
    </w:p>
    <w:p w:rsidR="00802A20" w:rsidRDefault="00802A20" w:rsidP="00802A20">
      <w:r>
        <w:t>Общественное здоровье и организация здравоохранения</w:t>
      </w:r>
    </w:p>
    <w:p w:rsidR="00802A20" w:rsidRDefault="00802A20" w:rsidP="00802A20">
      <w:r>
        <w:lastRenderedPageBreak/>
        <w:t>Оториноларингология</w:t>
      </w:r>
    </w:p>
    <w:p w:rsidR="00802A20" w:rsidRDefault="00802A20" w:rsidP="00802A20">
      <w:r>
        <w:t>Офтальмология</w:t>
      </w:r>
    </w:p>
    <w:p w:rsidR="00802A20" w:rsidRDefault="00802A20" w:rsidP="00802A20">
      <w:r>
        <w:t>Патологическая анатомия</w:t>
      </w:r>
    </w:p>
    <w:p w:rsidR="00802A20" w:rsidRDefault="00802A20" w:rsidP="00802A20">
      <w:r>
        <w:t>Патологическая физиология. Психология.</w:t>
      </w:r>
    </w:p>
    <w:p w:rsidR="00802A20" w:rsidRDefault="00802A20" w:rsidP="00802A20">
      <w:r>
        <w:t>Педиатрия</w:t>
      </w:r>
    </w:p>
    <w:p w:rsidR="00802A20" w:rsidRDefault="00802A20" w:rsidP="00802A20">
      <w:r>
        <w:t>Профессионально-терминологические и гуманитарные аспекты медицинской латыни</w:t>
      </w:r>
    </w:p>
    <w:p w:rsidR="00802A20" w:rsidRDefault="00802A20" w:rsidP="00802A20">
      <w:r>
        <w:t>Психиатрия и наркология</w:t>
      </w:r>
    </w:p>
    <w:p w:rsidR="00802A20" w:rsidRDefault="00802A20" w:rsidP="00802A20">
      <w:r>
        <w:t>Сестринское дело</w:t>
      </w:r>
    </w:p>
    <w:p w:rsidR="00802A20" w:rsidRDefault="00802A20" w:rsidP="00802A20">
      <w:r>
        <w:t>Социально-гуманитарные науки</w:t>
      </w:r>
    </w:p>
    <w:p w:rsidR="00802A20" w:rsidRDefault="00802A20" w:rsidP="00802A20">
      <w:r>
        <w:t>Судебная медицина</w:t>
      </w:r>
    </w:p>
    <w:p w:rsidR="00802A20" w:rsidRDefault="00802A20" w:rsidP="00802A20">
      <w:r>
        <w:t>Токсикология и экстремальная медицина</w:t>
      </w:r>
    </w:p>
    <w:p w:rsidR="00802A20" w:rsidRDefault="00802A20" w:rsidP="00802A20">
      <w:r>
        <w:t>Травматология и ортопедия</w:t>
      </w:r>
    </w:p>
    <w:p w:rsidR="00802A20" w:rsidRDefault="00802A20" w:rsidP="00802A20">
      <w:r>
        <w:t>Урология</w:t>
      </w:r>
    </w:p>
    <w:p w:rsidR="00802A20" w:rsidRDefault="00802A20" w:rsidP="00802A20">
      <w:r>
        <w:t>Факторы окружающей среды и здоровье человека</w:t>
      </w:r>
    </w:p>
    <w:p w:rsidR="00802A20" w:rsidRDefault="00802A20" w:rsidP="00802A20">
      <w:r>
        <w:t>Фармакология</w:t>
      </w:r>
    </w:p>
    <w:p w:rsidR="00802A20" w:rsidRDefault="00802A20" w:rsidP="00802A20">
      <w:r>
        <w:t>Хирургия</w:t>
      </w:r>
    </w:p>
    <w:p w:rsidR="00802A20" w:rsidRDefault="00802A20" w:rsidP="00802A20">
      <w:r>
        <w:t>Эндокринология</w:t>
      </w:r>
    </w:p>
    <w:p w:rsidR="00802A20" w:rsidRDefault="00802A20" w:rsidP="00802A20">
      <w:r>
        <w:t>Эпидемиология</w:t>
      </w:r>
    </w:p>
    <w:p w:rsidR="00802A20" w:rsidRDefault="00802A20" w:rsidP="00802A20"/>
    <w:p w:rsidR="00802A20" w:rsidRDefault="00802A20" w:rsidP="00802A20">
      <w:r>
        <w:t>Приглашаем студентов принять участие в конференции, по итогам работы которой будет выпущен сборник студенческих работ. Авторам работ выдаются сертификаты участника конференции.</w:t>
      </w:r>
    </w:p>
    <w:p w:rsidR="00802A20" w:rsidRDefault="00802A20" w:rsidP="00802A20"/>
    <w:p w:rsidR="00802A20" w:rsidRDefault="00802A20" w:rsidP="00802A20">
      <w:r>
        <w:t>С 01 февраля 2014 года открыта регистрация участников на официальном сайте конференции http://fyssmu.ru/mechnikov-conf-2014. Статьи принимаются на сайте конференции в соответствующем разделе регистрационной формы, а также в виде бумажного варианта подписанного научным руководителем и заверенного печатью организации, по адресу: 195067, Санкт-Петербург, Пискарёвский пр. 47, 9 пав</w:t>
      </w:r>
      <w:proofErr w:type="gramStart"/>
      <w:r>
        <w:t xml:space="preserve">., </w:t>
      </w:r>
      <w:proofErr w:type="gramEnd"/>
      <w:r>
        <w:t>Совет СНО. Срок регистрации и подачи материалов - до 19.03.14.</w:t>
      </w:r>
    </w:p>
    <w:p w:rsidR="00802A20" w:rsidRDefault="00802A20" w:rsidP="00802A20"/>
    <w:p w:rsidR="00C47A41" w:rsidRDefault="00802A20" w:rsidP="00802A20">
      <w:r>
        <w:t xml:space="preserve">Секретарь конференции – </w:t>
      </w:r>
      <w:proofErr w:type="spellStart"/>
      <w:r>
        <w:t>Подайко</w:t>
      </w:r>
      <w:proofErr w:type="spellEnd"/>
      <w:r>
        <w:t xml:space="preserve"> Ирина Викторовна, +7(911)090-97-79, irinapodayko@mail.ru</w:t>
      </w:r>
    </w:p>
    <w:sectPr w:rsidR="00C4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A20"/>
    <w:rsid w:val="00802A20"/>
    <w:rsid w:val="00C4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GITARIST_R</dc:creator>
  <cp:keywords/>
  <dc:description/>
  <cp:lastModifiedBy>GITARIST_R</cp:lastModifiedBy>
  <cp:revision>2</cp:revision>
  <dcterms:created xsi:type="dcterms:W3CDTF">2014-02-02T13:26:00Z</dcterms:created>
  <dcterms:modified xsi:type="dcterms:W3CDTF">2014-02-02T13:26:00Z</dcterms:modified>
</cp:coreProperties>
</file>