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DC6" w:rsidRPr="004B1DC6" w:rsidRDefault="00BB5504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УПРАВЛЕНИЕ КОНФЛИКТАМИ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 xml:space="preserve">по направлению подготовки магистратуры 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B1DC6">
        <w:rPr>
          <w:rFonts w:ascii="Times New Roman" w:hAnsi="Times New Roman"/>
          <w:i/>
          <w:sz w:val="28"/>
          <w:szCs w:val="28"/>
        </w:rPr>
        <w:t>32.04.01 Общественное здравоохранение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1D9" w:rsidRPr="009373F6" w:rsidRDefault="00FF49F7" w:rsidP="00131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>Оренбург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  <w:sectPr w:rsidR="004B1DC6" w:rsidRPr="004B1DC6" w:rsidSect="00F55D71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2595" w:rsidRPr="00130ED7" w:rsidRDefault="00616B40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130ED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1B5" w:rsidRPr="00130ED7" w:rsidRDefault="00B821B5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130ED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130ED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130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504" w:rsidRPr="00130ED7">
        <w:rPr>
          <w:rFonts w:ascii="Times New Roman" w:hAnsi="Times New Roman"/>
          <w:color w:val="000000"/>
          <w:sz w:val="28"/>
          <w:szCs w:val="28"/>
        </w:rPr>
        <w:t xml:space="preserve">Методология, история и теоретические основы </w:t>
      </w:r>
      <w:proofErr w:type="spellStart"/>
      <w:r w:rsidR="00BB5504" w:rsidRPr="00130ED7">
        <w:rPr>
          <w:rFonts w:ascii="Times New Roman" w:hAnsi="Times New Roman"/>
          <w:color w:val="000000"/>
          <w:sz w:val="28"/>
          <w:szCs w:val="28"/>
        </w:rPr>
        <w:t>конфликтологии</w:t>
      </w:r>
      <w:proofErr w:type="spellEnd"/>
    </w:p>
    <w:p w:rsidR="00B821B5" w:rsidRPr="00130ED7" w:rsidRDefault="00B821B5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56417" w:rsidRPr="00130ED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BB5504" w:rsidRPr="00130ED7">
        <w:rPr>
          <w:rFonts w:ascii="Times New Roman" w:hAnsi="Times New Roman"/>
          <w:color w:val="000000"/>
          <w:sz w:val="28"/>
          <w:szCs w:val="28"/>
        </w:rPr>
        <w:t>Конфликтология</w:t>
      </w:r>
      <w:proofErr w:type="spellEnd"/>
      <w:r w:rsidR="00BB5504" w:rsidRPr="00130ED7">
        <w:rPr>
          <w:rFonts w:ascii="Times New Roman" w:hAnsi="Times New Roman"/>
          <w:color w:val="000000"/>
          <w:sz w:val="28"/>
          <w:szCs w:val="28"/>
        </w:rPr>
        <w:t>: предмет, история и значение в обществе</w:t>
      </w:r>
    </w:p>
    <w:p w:rsidR="00130ED7" w:rsidRPr="00130ED7" w:rsidRDefault="003314E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130ED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 xml:space="preserve">изучить методологию, историю и теоретические основы </w:t>
      </w:r>
      <w:proofErr w:type="spellStart"/>
      <w:r w:rsidR="00130ED7" w:rsidRPr="00130ED7">
        <w:rPr>
          <w:rFonts w:ascii="Times New Roman" w:hAnsi="Times New Roman"/>
          <w:color w:val="000000"/>
          <w:sz w:val="28"/>
          <w:szCs w:val="28"/>
        </w:rPr>
        <w:t>конфликтологии</w:t>
      </w:r>
      <w:proofErr w:type="spellEnd"/>
    </w:p>
    <w:p w:rsidR="00C97138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b/>
          <w:sz w:val="28"/>
          <w:szCs w:val="28"/>
        </w:rPr>
        <w:t>Аннотация лекции</w:t>
      </w:r>
      <w:r w:rsidR="00CC1C10" w:rsidRPr="00130ED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Конфликтоло́гия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 xml:space="preserve"> — междисциплинарная область знания, изучающая закономерности зарождения, возникновения, развития, разрешения и завершения конфликтов любого уровня. "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Конфликтология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 xml:space="preserve"> как область междисциплинарного исследования развивается в тесной связи с философией, социологией, 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психологией</w:t>
      </w:r>
      <w:proofErr w:type="gramStart"/>
      <w:r w:rsidR="00C97138" w:rsidRPr="00130ED7">
        <w:rPr>
          <w:rFonts w:ascii="Times New Roman" w:hAnsi="Times New Roman"/>
          <w:sz w:val="28"/>
          <w:szCs w:val="28"/>
        </w:rPr>
        <w:t>,и</w:t>
      </w:r>
      <w:proofErr w:type="gramEnd"/>
      <w:r w:rsidR="00C97138" w:rsidRPr="00130ED7">
        <w:rPr>
          <w:rFonts w:ascii="Times New Roman" w:hAnsi="Times New Roman"/>
          <w:sz w:val="28"/>
          <w:szCs w:val="28"/>
        </w:rPr>
        <w:t>сторией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>, правом, этикой, экономикой, менеджментом и рядом других наук. В зависимости от ориентации исследования конфликт изучается как проявление социальной диалектики (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макроуровень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>), как фактор развития социальной системы и социальных отношений (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мезоуровень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>), как отражение в психике и сознании людей социальных противоречий и разногласий (</w:t>
      </w:r>
      <w:proofErr w:type="spellStart"/>
      <w:r w:rsidR="00C97138" w:rsidRPr="00130ED7">
        <w:rPr>
          <w:rFonts w:ascii="Times New Roman" w:hAnsi="Times New Roman"/>
          <w:sz w:val="28"/>
          <w:szCs w:val="28"/>
        </w:rPr>
        <w:t>микроуровень</w:t>
      </w:r>
      <w:proofErr w:type="spellEnd"/>
      <w:r w:rsidR="00C97138" w:rsidRPr="00130ED7">
        <w:rPr>
          <w:rFonts w:ascii="Times New Roman" w:hAnsi="Times New Roman"/>
          <w:sz w:val="28"/>
          <w:szCs w:val="28"/>
        </w:rPr>
        <w:t>).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Решение определённого круга проблем, вызывающих зарождение конфликта, может способствовать преодолению тех трудностей, которые уже обозначились в связи с определением сущности конфликта, объекта и предмета </w:t>
      </w:r>
      <w:proofErr w:type="spellStart"/>
      <w:r w:rsidRPr="00130ED7">
        <w:rPr>
          <w:rFonts w:ascii="Times New Roman" w:hAnsi="Times New Roman"/>
          <w:sz w:val="28"/>
          <w:szCs w:val="28"/>
        </w:rPr>
        <w:t>конфликтологии</w:t>
      </w:r>
      <w:proofErr w:type="spellEnd"/>
      <w:r w:rsidRPr="00130ED7">
        <w:rPr>
          <w:rFonts w:ascii="Times New Roman" w:hAnsi="Times New Roman"/>
          <w:sz w:val="28"/>
          <w:szCs w:val="28"/>
        </w:rPr>
        <w:t>.</w:t>
      </w:r>
    </w:p>
    <w:p w:rsidR="00B3219E" w:rsidRPr="00130ED7" w:rsidRDefault="00B3219E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130ED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C1C10" w:rsidRPr="00130ED7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="00B821B5" w:rsidRPr="00130ED7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130ED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21B5" w:rsidRPr="00130ED7">
        <w:rPr>
          <w:rFonts w:ascii="Times New Roman" w:hAnsi="Times New Roman"/>
          <w:color w:val="000000"/>
          <w:spacing w:val="-4"/>
          <w:sz w:val="28"/>
          <w:szCs w:val="28"/>
        </w:rPr>
        <w:t xml:space="preserve"> интерактивные 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13C9E"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130ED7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130ED7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913A0" w:rsidRPr="00130ED7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130ED7" w:rsidRDefault="00E72595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</w:t>
      </w:r>
      <w:r w:rsidR="00F55D71" w:rsidRPr="00130E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0ED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13C9E"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55D71" w:rsidRPr="00130ED7"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r w:rsidRPr="00130ED7">
        <w:rPr>
          <w:rFonts w:ascii="Times New Roman" w:hAnsi="Times New Roman"/>
          <w:color w:val="000000"/>
          <w:sz w:val="28"/>
          <w:szCs w:val="28"/>
        </w:rPr>
        <w:t>мультимедийный проектор, интерактивная доска</w:t>
      </w:r>
      <w:r w:rsidR="005913A0" w:rsidRPr="00130ED7">
        <w:rPr>
          <w:rFonts w:ascii="Times New Roman" w:hAnsi="Times New Roman"/>
          <w:color w:val="000000"/>
          <w:sz w:val="28"/>
          <w:szCs w:val="28"/>
        </w:rPr>
        <w:t>.</w:t>
      </w:r>
    </w:p>
    <w:p w:rsidR="00505A54" w:rsidRPr="00130ED7" w:rsidRDefault="00505A5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B5504" w:rsidRPr="00130ED7">
        <w:rPr>
          <w:rFonts w:ascii="Times New Roman" w:hAnsi="Times New Roman"/>
          <w:color w:val="000000"/>
          <w:sz w:val="28"/>
          <w:szCs w:val="28"/>
        </w:rPr>
        <w:t>Социальные конфликты</w:t>
      </w:r>
    </w:p>
    <w:p w:rsidR="00F55D71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основные виды социальных конфликтов и их характеристику.</w:t>
      </w:r>
    </w:p>
    <w:p w:rsidR="00C97138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C97138" w:rsidRPr="00130ED7">
        <w:rPr>
          <w:rFonts w:ascii="Times New Roman" w:hAnsi="Times New Roman"/>
          <w:sz w:val="28"/>
          <w:szCs w:val="28"/>
        </w:rPr>
        <w:t>Социальный конфликт — это наивысшая стадия развития противоречий в отношениях между людьми, социальными группами, общества в целом, которая характеризуется столкновением противоположно направленных интересов, целей, позиций субъектов взаимодействия.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>Социальный конфликт имеет место только в случае осознанного противоречия между намерениями, целями и устремлениями участников.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Социальные конфликты неизбежны в любой социальной системе, поскольку они служат необходимым условием общественного развития. </w:t>
      </w:r>
      <w:r w:rsidRPr="00130ED7">
        <w:rPr>
          <w:rFonts w:ascii="Times New Roman" w:hAnsi="Times New Roman"/>
          <w:sz w:val="28"/>
          <w:szCs w:val="28"/>
        </w:rPr>
        <w:lastRenderedPageBreak/>
        <w:t>Социальная структура общества с жесткой дифференциацией на классы, социальные слои, группы и общности предполагает конфликты и является их источником.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Юридический конфликт противоборство субъектов права с противоречивыми правовыми интересами, возникшее в связи с применением, изменением, нарушением либо толкованием права, а также любой социальный конфликт, который имеет хотя бы один элемент, обладающий юридической характеристикой и завершающийся юридическим способом. В статье дается определение понятию конфликт, социальный конфликт; содержится подробная характеристика понятия юридический конфликт, рассматриваются необходимые и достаточные условия для признания конфликта </w:t>
      </w:r>
      <w:proofErr w:type="gramStart"/>
      <w:r w:rsidRPr="00130ED7">
        <w:rPr>
          <w:rFonts w:ascii="Times New Roman" w:hAnsi="Times New Roman"/>
          <w:sz w:val="28"/>
          <w:szCs w:val="28"/>
        </w:rPr>
        <w:t>юридическим</w:t>
      </w:r>
      <w:proofErr w:type="gramEnd"/>
      <w:r w:rsidRPr="00130ED7">
        <w:rPr>
          <w:rFonts w:ascii="Times New Roman" w:hAnsi="Times New Roman"/>
          <w:sz w:val="28"/>
          <w:szCs w:val="28"/>
        </w:rPr>
        <w:t>, структурный подход к определению понятия юридического конфликта дополняется процессуальным.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30ED7">
        <w:rPr>
          <w:rFonts w:ascii="Times New Roman" w:hAnsi="Times New Roman"/>
          <w:color w:val="000000"/>
          <w:spacing w:val="-4"/>
          <w:sz w:val="28"/>
          <w:szCs w:val="28"/>
        </w:rPr>
        <w:t xml:space="preserve">: интерактивные 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Pr="00130ED7" w:rsidRDefault="003C217E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</w:t>
      </w:r>
      <w:r w:rsidR="00F55D71" w:rsidRPr="00130E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0ED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30ED7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проектор, интерактивная доска.</w:t>
      </w:r>
    </w:p>
    <w:p w:rsidR="00356417" w:rsidRPr="00130ED7" w:rsidRDefault="00356417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 Поведение личности в конфликтах. Основы прогнозирования предупреждения и управления конфликтами Методология, история и теоретические основы </w:t>
      </w:r>
      <w:proofErr w:type="spellStart"/>
      <w:r w:rsidRPr="00130ED7">
        <w:rPr>
          <w:rFonts w:ascii="Times New Roman" w:hAnsi="Times New Roman"/>
          <w:color w:val="000000"/>
          <w:sz w:val="28"/>
          <w:szCs w:val="28"/>
        </w:rPr>
        <w:t>конфликтологии</w:t>
      </w:r>
      <w:proofErr w:type="spellEnd"/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30ED7">
        <w:rPr>
          <w:rFonts w:ascii="Times New Roman" w:hAnsi="Times New Roman"/>
          <w:color w:val="000000"/>
          <w:sz w:val="28"/>
          <w:szCs w:val="28"/>
        </w:rPr>
        <w:t>Поведение личности в межличностных, межгрупповых и внутригрупповых конфликтах в профессиональной среде.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поведение личности в конфликтах</w:t>
      </w:r>
    </w:p>
    <w:p w:rsidR="00C97138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="00C97138" w:rsidRPr="00130ED7">
        <w:rPr>
          <w:rFonts w:ascii="Times New Roman" w:hAnsi="Times New Roman"/>
          <w:sz w:val="28"/>
          <w:szCs w:val="28"/>
        </w:rPr>
        <w:t xml:space="preserve">Совместная деятельность как функциональная основа межличностных, межгрупповых и внутригрупповых конфликтов в профессиональном коллективе. 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Межгрупповой конфликт как столкновение противоположно направленных групповых целей, интересов, ценностей. Взаимосвязь конфликтов, возникающих в группе: </w:t>
      </w:r>
      <w:proofErr w:type="spellStart"/>
      <w:r w:rsidRPr="00130ED7">
        <w:rPr>
          <w:rFonts w:ascii="Times New Roman" w:hAnsi="Times New Roman"/>
          <w:sz w:val="28"/>
          <w:szCs w:val="28"/>
        </w:rPr>
        <w:t>внутриличностного</w:t>
      </w:r>
      <w:proofErr w:type="spellEnd"/>
      <w:r w:rsidRPr="00130ED7">
        <w:rPr>
          <w:rFonts w:ascii="Times New Roman" w:hAnsi="Times New Roman"/>
          <w:sz w:val="28"/>
          <w:szCs w:val="28"/>
        </w:rPr>
        <w:t>, межличностного, межгруппового и группового конфликтов.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 xml:space="preserve">Только на основе всесторонних научных исследований симптомов возникающих противоречий и диагностики можно смоделировать возможный конфликт и составить программу действий по сведению к минимуму его негативных последствий для общества. Однако каждый человек может развить свои способности в прогнозировании и управлении результатами социальных взаимодействий. Для этого необходимо иметь совокупность взаимосвязанных знаний, навыков и отношений.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30ED7">
        <w:rPr>
          <w:rFonts w:ascii="Times New Roman" w:hAnsi="Times New Roman"/>
          <w:color w:val="000000"/>
          <w:spacing w:val="-4"/>
          <w:sz w:val="28"/>
          <w:szCs w:val="28"/>
        </w:rPr>
        <w:t xml:space="preserve">: интерактивные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презентация, таблицы, схемы;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30ED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30ED7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проектор, интерактивная доска.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30ED7">
        <w:rPr>
          <w:rFonts w:ascii="Times New Roman" w:hAnsi="Times New Roman"/>
          <w:color w:val="000000"/>
          <w:sz w:val="28"/>
          <w:szCs w:val="28"/>
        </w:rPr>
        <w:t>Управление социальными конфликтами: прогнозирование и предупреждение.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прогнозирование и предупреждение конфликтов</w:t>
      </w:r>
    </w:p>
    <w:p w:rsidR="00C97138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C97138" w:rsidRPr="00130ED7">
        <w:rPr>
          <w:rFonts w:ascii="Times New Roman" w:hAnsi="Times New Roman"/>
          <w:sz w:val="28"/>
          <w:szCs w:val="28"/>
        </w:rPr>
        <w:t>Предупреждение конфликтов - это деятельность по ликвидации деструктивного потенциала социальных противоречий до начала противостояния заинтересованных в их разрешении в свою пользу лиц. В широком смысле предупреждение конфликтов представляет собой многоплановую деятельность по созданию и укреплению таких условий жизнедеятельности, при которых исключается возможность возникновения конфликтов (в первую очередь деструктивного типа).</w:t>
      </w:r>
    </w:p>
    <w:p w:rsidR="00C97138" w:rsidRPr="00130ED7" w:rsidRDefault="00C97138" w:rsidP="0013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D7">
        <w:rPr>
          <w:rFonts w:ascii="Times New Roman" w:hAnsi="Times New Roman"/>
          <w:sz w:val="28"/>
          <w:szCs w:val="28"/>
        </w:rPr>
        <w:t>Посредническая (</w:t>
      </w:r>
      <w:proofErr w:type="spellStart"/>
      <w:r w:rsidRPr="00130ED7">
        <w:rPr>
          <w:rFonts w:ascii="Times New Roman" w:hAnsi="Times New Roman"/>
          <w:sz w:val="28"/>
          <w:szCs w:val="28"/>
        </w:rPr>
        <w:t>медиаторская</w:t>
      </w:r>
      <w:proofErr w:type="spellEnd"/>
      <w:r w:rsidRPr="00130ED7">
        <w:rPr>
          <w:rFonts w:ascii="Times New Roman" w:hAnsi="Times New Roman"/>
          <w:sz w:val="28"/>
          <w:szCs w:val="28"/>
        </w:rPr>
        <w:t>) деятельность по разрешению конфликтов — новая психологическая реальность нашей жизни, требующая отдельного изучения и подготовки специалистов в этой области. Н. В. Гришина отмечает, что «в отечественной практике к “естественным” посредникам могут быть отнесены руководители и учителя, социологи и психологи, занятые практической деятельностью».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30ED7">
        <w:rPr>
          <w:rFonts w:ascii="Times New Roman" w:hAnsi="Times New Roman"/>
          <w:color w:val="000000"/>
          <w:spacing w:val="-4"/>
          <w:sz w:val="28"/>
          <w:szCs w:val="28"/>
        </w:rPr>
        <w:t xml:space="preserve">: интерактивные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30ED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BB5504" w:rsidRPr="00130ED7" w:rsidRDefault="00BB5504" w:rsidP="00130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ED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30ED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30ED7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проектор, интерактивная доска.</w:t>
      </w:r>
    </w:p>
    <w:p w:rsidR="00BB5504" w:rsidRDefault="00BB5504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C9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13C9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13C9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3A2D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="00F55D71">
        <w:rPr>
          <w:rFonts w:ascii="Times New Roman" w:hAnsi="Times New Roman"/>
          <w:color w:val="000000"/>
          <w:sz w:val="24"/>
          <w:szCs w:val="24"/>
        </w:rPr>
        <w:t>.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5504" w:rsidRPr="00BB5504">
        <w:rPr>
          <w:rFonts w:ascii="Times New Roman" w:hAnsi="Times New Roman"/>
          <w:color w:val="000000"/>
          <w:sz w:val="28"/>
          <w:szCs w:val="28"/>
        </w:rPr>
        <w:t>Конфликтология</w:t>
      </w:r>
      <w:proofErr w:type="spellEnd"/>
      <w:r w:rsidR="00BB5504" w:rsidRPr="00BB5504">
        <w:rPr>
          <w:rFonts w:ascii="Times New Roman" w:hAnsi="Times New Roman"/>
          <w:color w:val="000000"/>
          <w:sz w:val="28"/>
          <w:szCs w:val="28"/>
        </w:rPr>
        <w:t>: предмет, история и значение в обществе</w:t>
      </w:r>
    </w:p>
    <w:p w:rsidR="00B821B5" w:rsidRDefault="00B821B5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A2D" w:rsidRPr="00BD31F1" w:rsidRDefault="00C73A2D" w:rsidP="00BB55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>Социальные конфликты: природа, структура, динамика и их виды.</w:t>
      </w:r>
      <w:r w:rsidR="00BB5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>Юридический конфликт как особый вид социального конфликта.</w:t>
      </w:r>
    </w:p>
    <w:p w:rsidR="003C217E" w:rsidRPr="00321A77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73A2D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основные характеристики социальных конфликтов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217E" w:rsidRPr="00321A77" w:rsidRDefault="003C217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7E" w:rsidRPr="00321A77" w:rsidRDefault="00F55D71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BB550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821B5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B55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Тестовые вопросы </w:t>
            </w:r>
            <w:r w:rsidR="00E61ED1"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E61ED1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B195F" w:rsidRPr="006E7709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Задачи 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61ED1" w:rsidRDefault="00E61ED1" w:rsidP="00F55D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Pr="00321A77" w:rsidRDefault="003C217E" w:rsidP="00F55D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B5504" w:rsidRPr="00BB5504">
        <w:rPr>
          <w:rFonts w:ascii="Times New Roman" w:hAnsi="Times New Roman"/>
          <w:color w:val="000000"/>
          <w:sz w:val="28"/>
          <w:szCs w:val="24"/>
        </w:rPr>
        <w:t xml:space="preserve">Поведение личности в конфликтах. Основы прогнозирования предупреждения и управления конфликтами Методология, история и теоретические основы </w:t>
      </w:r>
      <w:proofErr w:type="spellStart"/>
      <w:r w:rsidR="00BB5504" w:rsidRPr="00BB5504">
        <w:rPr>
          <w:rFonts w:ascii="Times New Roman" w:hAnsi="Times New Roman"/>
          <w:color w:val="000000"/>
          <w:sz w:val="28"/>
          <w:szCs w:val="24"/>
        </w:rPr>
        <w:t>конфликтологии</w:t>
      </w:r>
      <w:proofErr w:type="spellEnd"/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>Управление социальными конфликтами: прогнозирование и предупреждение.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D9" w:rsidRPr="00130ED7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0E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прогнозирование и предупреждение социальных конфликтов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11D9" w:rsidRPr="00245B34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D9" w:rsidRPr="009373F6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D9" w:rsidRPr="005701F9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BB5504" w:rsidRPr="00BB5504">
        <w:rPr>
          <w:rFonts w:ascii="Times New Roman" w:hAnsi="Times New Roman"/>
          <w:color w:val="000000"/>
          <w:sz w:val="28"/>
          <w:szCs w:val="28"/>
        </w:rPr>
        <w:t>Переговорный процесс и медиация как технологии регулирования конфликтов.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30ED7" w:rsidRPr="00130ED7">
        <w:rPr>
          <w:rFonts w:ascii="Times New Roman" w:hAnsi="Times New Roman"/>
          <w:color w:val="000000"/>
          <w:sz w:val="28"/>
          <w:szCs w:val="28"/>
        </w:rPr>
        <w:t>изучить технологии переговорного процесса и медиации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11D9" w:rsidRPr="00075E0E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D9" w:rsidRPr="009373F6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D9" w:rsidRPr="005701F9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1311D9" w:rsidRPr="00AD053A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11D9" w:rsidRPr="009373F6" w:rsidRDefault="001311D9" w:rsidP="001311D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1311D9" w:rsidRPr="009373F6" w:rsidRDefault="001311D9" w:rsidP="001311D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.</w:t>
      </w:r>
    </w:p>
    <w:sectPr w:rsidR="001311D9" w:rsidRPr="009373F6" w:rsidSect="00F55D71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F2" w:rsidRDefault="00C55EF2" w:rsidP="00CF7355">
      <w:pPr>
        <w:spacing w:after="0" w:line="240" w:lineRule="auto"/>
      </w:pPr>
      <w:r>
        <w:separator/>
      </w:r>
    </w:p>
  </w:endnote>
  <w:endnote w:type="continuationSeparator" w:id="0">
    <w:p w:rsidR="00C55EF2" w:rsidRDefault="00C55EF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C6" w:rsidRDefault="00803B47" w:rsidP="00573ECC">
    <w:pPr>
      <w:pStyle w:val="aa"/>
      <w:jc w:val="right"/>
    </w:pPr>
    <w:r>
      <w:fldChar w:fldCharType="begin"/>
    </w:r>
    <w:r w:rsidR="004B1DC6">
      <w:instrText>PAGE   \* MERGEFORMAT</w:instrText>
    </w:r>
    <w:r>
      <w:fldChar w:fldCharType="separate"/>
    </w:r>
    <w:r w:rsidR="004B1DC6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74897" w:rsidRPr="00E61ED1" w:rsidRDefault="00803B47" w:rsidP="00E61ED1">
        <w:pPr>
          <w:pStyle w:val="aa"/>
          <w:jc w:val="right"/>
          <w:rPr>
            <w:rFonts w:ascii="Times New Roman" w:hAnsi="Times New Roman"/>
            <w:sz w:val="24"/>
          </w:rPr>
        </w:pPr>
        <w:r w:rsidRPr="00E61ED1">
          <w:rPr>
            <w:rFonts w:ascii="Times New Roman" w:hAnsi="Times New Roman"/>
            <w:sz w:val="24"/>
          </w:rPr>
          <w:fldChar w:fldCharType="begin"/>
        </w:r>
        <w:r w:rsidR="00474897" w:rsidRPr="00E61ED1">
          <w:rPr>
            <w:rFonts w:ascii="Times New Roman" w:hAnsi="Times New Roman"/>
            <w:sz w:val="24"/>
          </w:rPr>
          <w:instrText>PAGE   \* MERGEFORMAT</w:instrText>
        </w:r>
        <w:r w:rsidRPr="00E61ED1">
          <w:rPr>
            <w:rFonts w:ascii="Times New Roman" w:hAnsi="Times New Roman"/>
            <w:sz w:val="24"/>
          </w:rPr>
          <w:fldChar w:fldCharType="separate"/>
        </w:r>
        <w:r w:rsidR="00FF49F7">
          <w:rPr>
            <w:rFonts w:ascii="Times New Roman" w:hAnsi="Times New Roman"/>
            <w:noProof/>
            <w:sz w:val="24"/>
          </w:rPr>
          <w:t>6</w:t>
        </w:r>
        <w:r w:rsidRPr="00E61ED1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F2" w:rsidRDefault="00C55EF2" w:rsidP="00CF7355">
      <w:pPr>
        <w:spacing w:after="0" w:line="240" w:lineRule="auto"/>
      </w:pPr>
      <w:r>
        <w:separator/>
      </w:r>
    </w:p>
  </w:footnote>
  <w:footnote w:type="continuationSeparator" w:id="0">
    <w:p w:rsidR="00C55EF2" w:rsidRDefault="00C55EF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909CF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0261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0E6042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91FE7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371D8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B2695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30EC4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6062B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8E8470B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E6375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2472D"/>
    <w:multiLevelType w:val="hybridMultilevel"/>
    <w:tmpl w:val="5F98D738"/>
    <w:lvl w:ilvl="0" w:tplc="9388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6"/>
  </w:num>
  <w:num w:numId="5">
    <w:abstractNumId w:val="21"/>
  </w:num>
  <w:num w:numId="6">
    <w:abstractNumId w:val="2"/>
  </w:num>
  <w:num w:numId="7">
    <w:abstractNumId w:val="13"/>
  </w:num>
  <w:num w:numId="8">
    <w:abstractNumId w:val="1"/>
  </w:num>
  <w:num w:numId="9">
    <w:abstractNumId w:val="15"/>
  </w:num>
  <w:num w:numId="10">
    <w:abstractNumId w:val="17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8"/>
  </w:num>
  <w:num w:numId="16">
    <w:abstractNumId w:val="22"/>
  </w:num>
  <w:num w:numId="17">
    <w:abstractNumId w:val="4"/>
  </w:num>
  <w:num w:numId="18">
    <w:abstractNumId w:val="5"/>
  </w:num>
  <w:num w:numId="19">
    <w:abstractNumId w:val="19"/>
  </w:num>
  <w:num w:numId="20">
    <w:abstractNumId w:val="9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4E93"/>
    <w:rsid w:val="00024D81"/>
    <w:rsid w:val="000C0157"/>
    <w:rsid w:val="00104C6C"/>
    <w:rsid w:val="00130ED7"/>
    <w:rsid w:val="001311D9"/>
    <w:rsid w:val="00136B7E"/>
    <w:rsid w:val="001729A9"/>
    <w:rsid w:val="00192276"/>
    <w:rsid w:val="00200FBD"/>
    <w:rsid w:val="002648DD"/>
    <w:rsid w:val="002749B5"/>
    <w:rsid w:val="002B5FA7"/>
    <w:rsid w:val="002E2943"/>
    <w:rsid w:val="002F2F77"/>
    <w:rsid w:val="00305C98"/>
    <w:rsid w:val="00321A77"/>
    <w:rsid w:val="003314E4"/>
    <w:rsid w:val="00356417"/>
    <w:rsid w:val="00356907"/>
    <w:rsid w:val="003A7817"/>
    <w:rsid w:val="003C217E"/>
    <w:rsid w:val="004711E5"/>
    <w:rsid w:val="00474897"/>
    <w:rsid w:val="004B1DC6"/>
    <w:rsid w:val="004C7CB9"/>
    <w:rsid w:val="00505A54"/>
    <w:rsid w:val="00511905"/>
    <w:rsid w:val="00586A55"/>
    <w:rsid w:val="005913A0"/>
    <w:rsid w:val="005F5E30"/>
    <w:rsid w:val="00616B40"/>
    <w:rsid w:val="00697E7C"/>
    <w:rsid w:val="006E7709"/>
    <w:rsid w:val="006F70AD"/>
    <w:rsid w:val="0075623B"/>
    <w:rsid w:val="00774A23"/>
    <w:rsid w:val="00793851"/>
    <w:rsid w:val="0079716A"/>
    <w:rsid w:val="007E6113"/>
    <w:rsid w:val="00803B47"/>
    <w:rsid w:val="00887E9D"/>
    <w:rsid w:val="008B195F"/>
    <w:rsid w:val="009314BA"/>
    <w:rsid w:val="00951144"/>
    <w:rsid w:val="00983D94"/>
    <w:rsid w:val="009B681A"/>
    <w:rsid w:val="00A00640"/>
    <w:rsid w:val="00A45FDC"/>
    <w:rsid w:val="00A878E4"/>
    <w:rsid w:val="00AE75A9"/>
    <w:rsid w:val="00AF7ABA"/>
    <w:rsid w:val="00B3219E"/>
    <w:rsid w:val="00B821B5"/>
    <w:rsid w:val="00BB5504"/>
    <w:rsid w:val="00BD31F1"/>
    <w:rsid w:val="00BD661B"/>
    <w:rsid w:val="00C05E63"/>
    <w:rsid w:val="00C33FB9"/>
    <w:rsid w:val="00C55EF2"/>
    <w:rsid w:val="00C73A2D"/>
    <w:rsid w:val="00C97138"/>
    <w:rsid w:val="00CC1C10"/>
    <w:rsid w:val="00CE6B96"/>
    <w:rsid w:val="00CF7355"/>
    <w:rsid w:val="00D13C9E"/>
    <w:rsid w:val="00D925C9"/>
    <w:rsid w:val="00DA1FE4"/>
    <w:rsid w:val="00DF7059"/>
    <w:rsid w:val="00E1264E"/>
    <w:rsid w:val="00E243EC"/>
    <w:rsid w:val="00E61ED1"/>
    <w:rsid w:val="00E72595"/>
    <w:rsid w:val="00EA0943"/>
    <w:rsid w:val="00F156F8"/>
    <w:rsid w:val="00F55D71"/>
    <w:rsid w:val="00FA5D02"/>
    <w:rsid w:val="00FD268C"/>
    <w:rsid w:val="00FE2216"/>
    <w:rsid w:val="00FE3E74"/>
    <w:rsid w:val="00FF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356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">
    <w:name w:val="Hyperlink"/>
    <w:basedOn w:val="a0"/>
    <w:uiPriority w:val="99"/>
    <w:unhideWhenUsed/>
    <w:rsid w:val="00024D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608E-BC14-45BA-807E-3F874C6E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14</cp:revision>
  <cp:lastPrinted>2019-02-05T10:00:00Z</cp:lastPrinted>
  <dcterms:created xsi:type="dcterms:W3CDTF">2019-03-10T05:05:00Z</dcterms:created>
  <dcterms:modified xsi:type="dcterms:W3CDTF">2022-01-16T11:51:00Z</dcterms:modified>
</cp:coreProperties>
</file>