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1" w:rsidRPr="00257814" w:rsidRDefault="000959B1" w:rsidP="000959B1">
      <w:pPr>
        <w:jc w:val="center"/>
        <w:rPr>
          <w:sz w:val="28"/>
          <w:szCs w:val="28"/>
        </w:rPr>
      </w:pPr>
      <w:r w:rsidRPr="0025781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959B1" w:rsidRPr="00257814" w:rsidRDefault="000959B1" w:rsidP="000959B1">
      <w:pPr>
        <w:jc w:val="center"/>
        <w:rPr>
          <w:sz w:val="28"/>
          <w:szCs w:val="28"/>
        </w:rPr>
      </w:pPr>
      <w:r w:rsidRPr="00257814">
        <w:rPr>
          <w:sz w:val="28"/>
          <w:szCs w:val="28"/>
        </w:rPr>
        <w:t>высшего образования</w:t>
      </w:r>
    </w:p>
    <w:p w:rsidR="000959B1" w:rsidRPr="00257814" w:rsidRDefault="000959B1" w:rsidP="000959B1">
      <w:pPr>
        <w:jc w:val="center"/>
        <w:rPr>
          <w:sz w:val="28"/>
          <w:szCs w:val="28"/>
        </w:rPr>
      </w:pPr>
      <w:r w:rsidRPr="00257814">
        <w:rPr>
          <w:sz w:val="28"/>
          <w:szCs w:val="28"/>
        </w:rPr>
        <w:t>«Оренбургский государственный медицинский университет»</w:t>
      </w:r>
    </w:p>
    <w:p w:rsidR="000959B1" w:rsidRPr="00257814" w:rsidRDefault="000959B1" w:rsidP="000959B1">
      <w:pPr>
        <w:jc w:val="center"/>
        <w:rPr>
          <w:sz w:val="28"/>
          <w:szCs w:val="28"/>
        </w:rPr>
      </w:pPr>
      <w:r w:rsidRPr="00257814">
        <w:rPr>
          <w:sz w:val="28"/>
          <w:szCs w:val="28"/>
        </w:rPr>
        <w:t>Министерства здравоохранения Российской Федерации</w:t>
      </w:r>
    </w:p>
    <w:p w:rsidR="000959B1" w:rsidRPr="00257814" w:rsidRDefault="000959B1" w:rsidP="000959B1">
      <w:pPr>
        <w:rPr>
          <w:sz w:val="28"/>
          <w:szCs w:val="28"/>
        </w:rPr>
      </w:pPr>
    </w:p>
    <w:p w:rsidR="000959B1" w:rsidRPr="00257814" w:rsidRDefault="000959B1" w:rsidP="000959B1">
      <w:pPr>
        <w:rPr>
          <w:sz w:val="28"/>
          <w:szCs w:val="28"/>
        </w:rPr>
      </w:pPr>
    </w:p>
    <w:p w:rsidR="000959B1" w:rsidRPr="00257814" w:rsidRDefault="000959B1" w:rsidP="000959B1">
      <w:pPr>
        <w:rPr>
          <w:sz w:val="28"/>
          <w:szCs w:val="28"/>
        </w:rPr>
      </w:pPr>
    </w:p>
    <w:p w:rsidR="000959B1" w:rsidRPr="00257814" w:rsidRDefault="000959B1" w:rsidP="000959B1">
      <w:pPr>
        <w:rPr>
          <w:sz w:val="28"/>
          <w:szCs w:val="28"/>
        </w:rPr>
      </w:pPr>
    </w:p>
    <w:p w:rsidR="000959B1" w:rsidRPr="00257814" w:rsidRDefault="000959B1" w:rsidP="000959B1">
      <w:pPr>
        <w:rPr>
          <w:sz w:val="28"/>
          <w:szCs w:val="28"/>
        </w:rPr>
      </w:pPr>
    </w:p>
    <w:p w:rsidR="000959B1" w:rsidRPr="00257814" w:rsidRDefault="000959B1" w:rsidP="000959B1">
      <w:pPr>
        <w:rPr>
          <w:sz w:val="28"/>
          <w:szCs w:val="28"/>
        </w:rPr>
      </w:pPr>
    </w:p>
    <w:p w:rsidR="000959B1" w:rsidRPr="00257814" w:rsidRDefault="000959B1" w:rsidP="000959B1">
      <w:pPr>
        <w:rPr>
          <w:sz w:val="28"/>
          <w:szCs w:val="28"/>
        </w:rPr>
      </w:pPr>
    </w:p>
    <w:p w:rsidR="000959B1" w:rsidRPr="00257814" w:rsidRDefault="000959B1" w:rsidP="000959B1">
      <w:pPr>
        <w:jc w:val="center"/>
        <w:rPr>
          <w:sz w:val="28"/>
          <w:szCs w:val="28"/>
        </w:rPr>
      </w:pPr>
    </w:p>
    <w:p w:rsidR="000959B1" w:rsidRPr="00257814" w:rsidRDefault="000959B1" w:rsidP="000959B1">
      <w:pPr>
        <w:jc w:val="center"/>
        <w:rPr>
          <w:sz w:val="28"/>
          <w:szCs w:val="28"/>
        </w:rPr>
      </w:pPr>
    </w:p>
    <w:p w:rsidR="000959B1" w:rsidRPr="00257814" w:rsidRDefault="000959B1" w:rsidP="000959B1">
      <w:pPr>
        <w:jc w:val="center"/>
        <w:rPr>
          <w:sz w:val="28"/>
          <w:szCs w:val="28"/>
        </w:rPr>
      </w:pPr>
    </w:p>
    <w:p w:rsidR="000959B1" w:rsidRPr="00257814" w:rsidRDefault="000959B1" w:rsidP="000959B1">
      <w:pPr>
        <w:jc w:val="center"/>
        <w:rPr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000000"/>
          <w:sz w:val="28"/>
          <w:szCs w:val="28"/>
        </w:rPr>
      </w:pPr>
      <w:r w:rsidRPr="00257814">
        <w:rPr>
          <w:b/>
          <w:color w:val="000000"/>
          <w:sz w:val="28"/>
          <w:szCs w:val="28"/>
        </w:rPr>
        <w:t xml:space="preserve">ФОНД ОЦЕНОЧНЫХ СРЕДСТВ </w:t>
      </w:r>
    </w:p>
    <w:p w:rsidR="000959B1" w:rsidRPr="00257814" w:rsidRDefault="000959B1" w:rsidP="000959B1">
      <w:pPr>
        <w:jc w:val="center"/>
        <w:rPr>
          <w:b/>
          <w:color w:val="00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000000"/>
          <w:sz w:val="28"/>
          <w:szCs w:val="28"/>
        </w:rPr>
      </w:pPr>
      <w:r w:rsidRPr="00257814">
        <w:rPr>
          <w:b/>
          <w:color w:val="000000"/>
          <w:sz w:val="28"/>
          <w:szCs w:val="28"/>
        </w:rPr>
        <w:t xml:space="preserve">ДЛЯ ПРОВЕДЕНИЯ ТЕКУЩЕГО </w:t>
      </w:r>
    </w:p>
    <w:p w:rsidR="000959B1" w:rsidRPr="00257814" w:rsidRDefault="000959B1" w:rsidP="000959B1">
      <w:pPr>
        <w:jc w:val="center"/>
        <w:rPr>
          <w:b/>
          <w:color w:val="000000"/>
          <w:sz w:val="28"/>
          <w:szCs w:val="28"/>
        </w:rPr>
      </w:pPr>
      <w:r w:rsidRPr="00257814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0959B1" w:rsidRPr="00257814" w:rsidRDefault="000959B1" w:rsidP="000959B1">
      <w:pPr>
        <w:jc w:val="center"/>
        <w:rPr>
          <w:b/>
          <w:color w:val="000000"/>
          <w:sz w:val="28"/>
          <w:szCs w:val="28"/>
        </w:rPr>
      </w:pPr>
      <w:r w:rsidRPr="00257814">
        <w:rPr>
          <w:b/>
          <w:color w:val="000000"/>
          <w:sz w:val="28"/>
          <w:szCs w:val="28"/>
        </w:rPr>
        <w:t>ОБУЧАЮЩИХСЯ ПО ДИСЦИПЛИНЕ</w:t>
      </w:r>
    </w:p>
    <w:p w:rsidR="000959B1" w:rsidRPr="00257814" w:rsidRDefault="00D51AA9" w:rsidP="00095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СЕРДЕЧНАЯ НЕДОСТАТОЧНОСТЬ</w:t>
      </w: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 xml:space="preserve">по направлению подготовки </w:t>
      </w:r>
    </w:p>
    <w:p w:rsidR="000959B1" w:rsidRPr="00257814" w:rsidRDefault="000959B1" w:rsidP="000959B1">
      <w:pPr>
        <w:jc w:val="center"/>
        <w:rPr>
          <w:color w:val="00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i/>
          <w:color w:val="000000"/>
          <w:sz w:val="28"/>
          <w:szCs w:val="28"/>
        </w:rPr>
      </w:pPr>
      <w:r w:rsidRPr="00257814">
        <w:rPr>
          <w:i/>
          <w:color w:val="000000"/>
          <w:sz w:val="28"/>
          <w:szCs w:val="28"/>
        </w:rPr>
        <w:t>3</w:t>
      </w:r>
      <w:r w:rsidR="00360477" w:rsidRPr="00257814">
        <w:rPr>
          <w:i/>
          <w:color w:val="000000"/>
          <w:sz w:val="28"/>
          <w:szCs w:val="28"/>
        </w:rPr>
        <w:t>1</w:t>
      </w:r>
      <w:r w:rsidRPr="00257814">
        <w:rPr>
          <w:i/>
          <w:color w:val="000000"/>
          <w:sz w:val="28"/>
          <w:szCs w:val="28"/>
        </w:rPr>
        <w:t xml:space="preserve">.06.01 </w:t>
      </w:r>
      <w:r w:rsidR="00360477" w:rsidRPr="00257814">
        <w:rPr>
          <w:i/>
          <w:color w:val="000000"/>
          <w:sz w:val="28"/>
          <w:szCs w:val="28"/>
        </w:rPr>
        <w:t>Клиническая</w:t>
      </w:r>
      <w:r w:rsidRPr="00257814">
        <w:rPr>
          <w:i/>
          <w:color w:val="000000"/>
          <w:sz w:val="28"/>
          <w:szCs w:val="28"/>
        </w:rPr>
        <w:t xml:space="preserve"> медицина </w:t>
      </w:r>
    </w:p>
    <w:p w:rsidR="000959B1" w:rsidRPr="00257814" w:rsidRDefault="000959B1" w:rsidP="000959B1">
      <w:pPr>
        <w:jc w:val="center"/>
        <w:rPr>
          <w:i/>
          <w:caps/>
          <w:color w:val="000000"/>
          <w:sz w:val="28"/>
          <w:szCs w:val="28"/>
        </w:rPr>
      </w:pPr>
      <w:r w:rsidRPr="00257814">
        <w:rPr>
          <w:i/>
          <w:color w:val="000000"/>
          <w:sz w:val="28"/>
          <w:szCs w:val="28"/>
        </w:rPr>
        <w:t xml:space="preserve">направленность (профиль) </w:t>
      </w:r>
      <w:r w:rsidR="00360477" w:rsidRPr="00257814">
        <w:rPr>
          <w:i/>
          <w:color w:val="000000"/>
          <w:sz w:val="28"/>
          <w:szCs w:val="28"/>
        </w:rPr>
        <w:t>Кардиология</w:t>
      </w:r>
    </w:p>
    <w:p w:rsidR="000959B1" w:rsidRPr="00257814" w:rsidRDefault="000959B1" w:rsidP="000959B1">
      <w:pPr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AC027B" w:rsidRDefault="00AC027B" w:rsidP="00AC027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AC027B" w:rsidRDefault="00AC027B" w:rsidP="00AC027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:rsidR="00AC027B" w:rsidRDefault="00AC027B" w:rsidP="00AC027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0959B1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AC027B" w:rsidRDefault="00AC027B" w:rsidP="000959B1">
      <w:pPr>
        <w:jc w:val="center"/>
        <w:rPr>
          <w:b/>
          <w:color w:val="FF0000"/>
          <w:sz w:val="28"/>
          <w:szCs w:val="28"/>
        </w:rPr>
      </w:pPr>
    </w:p>
    <w:p w:rsidR="00AC027B" w:rsidRPr="00AC027B" w:rsidRDefault="00AC027B" w:rsidP="000959B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0959B1" w:rsidRPr="00257814" w:rsidRDefault="000959B1" w:rsidP="000959B1">
      <w:pPr>
        <w:jc w:val="center"/>
        <w:rPr>
          <w:b/>
          <w:color w:val="FF0000"/>
          <w:sz w:val="28"/>
          <w:szCs w:val="28"/>
        </w:rPr>
      </w:pPr>
    </w:p>
    <w:p w:rsidR="007E7400" w:rsidRPr="00257814" w:rsidRDefault="007E7400" w:rsidP="008D0304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57814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257814" w:rsidRDefault="007E7400" w:rsidP="008D0304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57814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 w:rsidR="004338C5" w:rsidRPr="00257814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57814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текущего контроля успеваемости </w:t>
      </w:r>
      <w:r w:rsidR="00CD697D" w:rsidRPr="00257814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257814">
        <w:rPr>
          <w:rFonts w:ascii="Times New Roman" w:hAnsi="Times New Roman"/>
          <w:color w:val="000000"/>
          <w:sz w:val="28"/>
          <w:szCs w:val="28"/>
        </w:rPr>
        <w:t>, в том числе контроля самос</w:t>
      </w:r>
      <w:r w:rsidR="004A5C19" w:rsidRPr="00257814">
        <w:rPr>
          <w:rFonts w:ascii="Times New Roman" w:hAnsi="Times New Roman"/>
          <w:color w:val="000000"/>
          <w:sz w:val="28"/>
          <w:szCs w:val="28"/>
        </w:rPr>
        <w:t>тоятельной работы, а также</w:t>
      </w:r>
      <w:r w:rsidRPr="00257814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1320D" w:rsidRPr="00257814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</w:p>
    <w:p w:rsidR="007E7400" w:rsidRPr="00257814" w:rsidRDefault="007E7400" w:rsidP="008D0304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57814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57814">
        <w:rPr>
          <w:rFonts w:ascii="Times New Roman" w:hAnsi="Times New Roman"/>
          <w:color w:val="000000"/>
          <w:sz w:val="28"/>
          <w:szCs w:val="28"/>
        </w:rPr>
        <w:t>П</w:t>
      </w:r>
      <w:r w:rsidRPr="00257814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257814" w:rsidRDefault="007E7400" w:rsidP="008D0304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5781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</w:t>
      </w:r>
      <w:r w:rsidR="00CD697D" w:rsidRPr="00257814">
        <w:rPr>
          <w:rFonts w:ascii="Times New Roman" w:hAnsi="Times New Roman"/>
          <w:color w:val="000000"/>
          <w:sz w:val="28"/>
          <w:szCs w:val="28"/>
        </w:rPr>
        <w:t>аспиранта</w:t>
      </w:r>
      <w:r w:rsidRPr="00257814">
        <w:rPr>
          <w:rFonts w:ascii="Times New Roman" w:hAnsi="Times New Roman"/>
          <w:color w:val="000000"/>
          <w:sz w:val="28"/>
          <w:szCs w:val="28"/>
        </w:rPr>
        <w:t xml:space="preserve"> формируются </w:t>
      </w:r>
      <w:r w:rsidRPr="0025781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D697D" w:rsidRPr="00257814" w:rsidRDefault="008A3477" w:rsidP="005A10B5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57814">
        <w:rPr>
          <w:rFonts w:ascii="Times New Roman" w:hAnsi="Times New Roman"/>
          <w:sz w:val="28"/>
          <w:szCs w:val="28"/>
        </w:rPr>
        <w:t>ПК-</w:t>
      </w:r>
      <w:r w:rsidR="00187057" w:rsidRPr="00257814">
        <w:rPr>
          <w:rFonts w:ascii="Times New Roman" w:hAnsi="Times New Roman"/>
          <w:sz w:val="28"/>
          <w:szCs w:val="28"/>
        </w:rPr>
        <w:t xml:space="preserve">1 </w:t>
      </w:r>
      <w:r w:rsidR="00187057" w:rsidRPr="00257814">
        <w:rPr>
          <w:rFonts w:ascii="Times New Roman" w:hAnsi="Times New Roman"/>
          <w:color w:val="000000"/>
          <w:sz w:val="28"/>
          <w:szCs w:val="28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</w:t>
      </w:r>
    </w:p>
    <w:p w:rsidR="007E7400" w:rsidRPr="00257814" w:rsidRDefault="007E7400" w:rsidP="008D0304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257814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r w:rsidRPr="00257814">
        <w:rPr>
          <w:rFonts w:ascii="Times New Roman" w:hAnsi="Times New Roman"/>
          <w:b/>
          <w:color w:val="000000"/>
          <w:sz w:val="28"/>
          <w:szCs w:val="28"/>
        </w:rPr>
        <w:lastRenderedPageBreak/>
        <w:t>обучающихся</w:t>
      </w:r>
      <w:bookmarkEnd w:id="1"/>
      <w:r w:rsidR="00876450" w:rsidRPr="0025781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4F8F" w:rsidRPr="00257814" w:rsidRDefault="00874F8F" w:rsidP="00874F8F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Форма (ы) текущего контроляуспеваемости:</w:t>
      </w:r>
    </w:p>
    <w:p w:rsidR="00874F8F" w:rsidRPr="00257814" w:rsidRDefault="00874F8F" w:rsidP="00874F8F">
      <w:pPr>
        <w:rPr>
          <w:rFonts w:eastAsia="Calibri"/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>1. Опрос по теме.</w:t>
      </w:r>
    </w:p>
    <w:p w:rsidR="00874F8F" w:rsidRPr="00257814" w:rsidRDefault="00850DA3" w:rsidP="00874F8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sz w:val="28"/>
          <w:szCs w:val="28"/>
          <w:lang w:eastAsia="en-US"/>
        </w:rPr>
        <w:t>2</w:t>
      </w:r>
      <w:r w:rsidR="00874F8F" w:rsidRPr="00257814">
        <w:rPr>
          <w:sz w:val="28"/>
          <w:szCs w:val="28"/>
          <w:lang w:eastAsia="en-US"/>
        </w:rPr>
        <w:t>. Решение ситуационных задач</w:t>
      </w:r>
    </w:p>
    <w:p w:rsidR="00874F8F" w:rsidRPr="00257814" w:rsidRDefault="00850DA3" w:rsidP="00874F8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sz w:val="28"/>
          <w:szCs w:val="28"/>
          <w:lang w:eastAsia="en-US"/>
        </w:rPr>
        <w:t>3</w:t>
      </w:r>
      <w:r w:rsidR="00874F8F" w:rsidRPr="00257814">
        <w:rPr>
          <w:sz w:val="28"/>
          <w:szCs w:val="28"/>
          <w:lang w:eastAsia="en-US"/>
        </w:rPr>
        <w:t>. Проверка практических навыков.</w:t>
      </w:r>
    </w:p>
    <w:p w:rsidR="00874F8F" w:rsidRDefault="00850DA3" w:rsidP="00874F8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sz w:val="28"/>
          <w:szCs w:val="28"/>
          <w:lang w:eastAsia="en-US"/>
        </w:rPr>
        <w:t>4</w:t>
      </w:r>
      <w:r w:rsidR="00874F8F" w:rsidRPr="00257814">
        <w:rPr>
          <w:sz w:val="28"/>
          <w:szCs w:val="28"/>
          <w:lang w:eastAsia="en-US"/>
        </w:rPr>
        <w:t>.Собеседование по полученным результатам исследования</w:t>
      </w:r>
    </w:p>
    <w:p w:rsidR="00FA236D" w:rsidRDefault="00FA236D" w:rsidP="00874F8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</w:p>
    <w:p w:rsidR="00FA236D" w:rsidRDefault="00FA236D" w:rsidP="00874F8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</w:p>
    <w:p w:rsidR="00FA236D" w:rsidRDefault="00FA236D" w:rsidP="00874F8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</w:p>
    <w:p w:rsidR="00FA236D" w:rsidRPr="00257814" w:rsidRDefault="00FA236D" w:rsidP="00874F8F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</w:p>
    <w:p w:rsidR="00874F8F" w:rsidRPr="00257814" w:rsidRDefault="00874F8F" w:rsidP="00874F8F">
      <w:pPr>
        <w:rPr>
          <w:sz w:val="28"/>
          <w:szCs w:val="28"/>
        </w:rPr>
      </w:pPr>
    </w:p>
    <w:p w:rsidR="00874F8F" w:rsidRPr="00257814" w:rsidRDefault="00874F8F" w:rsidP="00874F8F">
      <w:pPr>
        <w:rPr>
          <w:i/>
          <w:sz w:val="28"/>
          <w:szCs w:val="28"/>
        </w:rPr>
      </w:pPr>
      <w:r w:rsidRPr="00257814">
        <w:rPr>
          <w:b/>
          <w:sz w:val="28"/>
          <w:szCs w:val="28"/>
        </w:rPr>
        <w:t>Оценочные материалы текущего контроля успеваемости</w:t>
      </w:r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  <w:r w:rsidRPr="00257814">
        <w:rPr>
          <w:rFonts w:eastAsia="Times New Roman,Bold"/>
          <w:b/>
          <w:sz w:val="28"/>
          <w:szCs w:val="28"/>
        </w:rPr>
        <w:t>МАТЕРИАЛЫ ДЛЯ ОЦЕНКИ ЗНАНИЙ АСПИРАНТОВ ПО ДИСЦИПЛИНЕ</w:t>
      </w:r>
      <w:r w:rsidR="00187057" w:rsidRPr="00257814">
        <w:rPr>
          <w:rFonts w:eastAsia="Times New Roman,Bold"/>
          <w:b/>
          <w:sz w:val="28"/>
          <w:szCs w:val="28"/>
        </w:rPr>
        <w:t xml:space="preserve"> </w:t>
      </w:r>
      <w:r w:rsidRPr="00257814">
        <w:rPr>
          <w:sz w:val="28"/>
          <w:szCs w:val="28"/>
        </w:rPr>
        <w:t>«</w:t>
      </w:r>
      <w:r w:rsidR="00187057" w:rsidRPr="00257814">
        <w:rPr>
          <w:b/>
          <w:sz w:val="28"/>
          <w:szCs w:val="28"/>
        </w:rPr>
        <w:t>КЛИНИЧЕСКАЯ ФАРМАКОЛОГИЯ В КАРДИОЛОГИИ</w:t>
      </w:r>
      <w:r w:rsidRPr="00257814">
        <w:rPr>
          <w:b/>
          <w:sz w:val="28"/>
          <w:szCs w:val="28"/>
        </w:rPr>
        <w:t xml:space="preserve">» </w:t>
      </w:r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b/>
          <w:sz w:val="28"/>
          <w:szCs w:val="28"/>
        </w:rPr>
        <w:t>ТЕКУЩИЙ КОНТРОЛЬ</w:t>
      </w:r>
      <w:r w:rsidRPr="00257814">
        <w:rPr>
          <w:sz w:val="28"/>
          <w:szCs w:val="28"/>
        </w:rPr>
        <w:t xml:space="preserve"> проводится по итогам освоения каждой темы из раздела учебно-тематического плана.</w:t>
      </w:r>
    </w:p>
    <w:p w:rsidR="001D6339" w:rsidRPr="00257814" w:rsidRDefault="001D6339" w:rsidP="001D6339">
      <w:pPr>
        <w:widowControl w:val="0"/>
        <w:ind w:left="284"/>
        <w:contextualSpacing/>
        <w:jc w:val="center"/>
        <w:rPr>
          <w:b/>
          <w:spacing w:val="3"/>
          <w:sz w:val="28"/>
          <w:szCs w:val="28"/>
        </w:rPr>
      </w:pPr>
    </w:p>
    <w:p w:rsidR="00DB0313" w:rsidRPr="00257814" w:rsidRDefault="00DB0313" w:rsidP="00DB0313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Тема 1.</w:t>
      </w:r>
    </w:p>
    <w:p w:rsidR="00DB0313" w:rsidRPr="00257814" w:rsidRDefault="00DB0313" w:rsidP="00DB0313">
      <w:pPr>
        <w:pStyle w:val="42"/>
        <w:shd w:val="clear" w:color="auto" w:fill="auto"/>
        <w:spacing w:line="240" w:lineRule="auto"/>
        <w:ind w:left="34" w:firstLine="0"/>
        <w:jc w:val="center"/>
        <w:rPr>
          <w:sz w:val="28"/>
          <w:szCs w:val="28"/>
        </w:rPr>
      </w:pPr>
      <w:r w:rsidRPr="00257814">
        <w:rPr>
          <w:b/>
          <w:sz w:val="28"/>
          <w:szCs w:val="28"/>
        </w:rPr>
        <w:t>Особенности выбора, режим дозирования, оценка эффективности и безопасности гипотензивных лекарственных средств.</w:t>
      </w:r>
    </w:p>
    <w:p w:rsidR="00DB0313" w:rsidRPr="00257814" w:rsidRDefault="00DB0313" w:rsidP="00DB0313">
      <w:pPr>
        <w:rPr>
          <w:b/>
          <w:sz w:val="28"/>
          <w:szCs w:val="28"/>
        </w:rPr>
      </w:pPr>
    </w:p>
    <w:p w:rsidR="00DB0313" w:rsidRPr="00257814" w:rsidRDefault="00DB0313" w:rsidP="00DB0313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Форма (ы) текущего контроляуспеваемости:</w:t>
      </w:r>
    </w:p>
    <w:p w:rsidR="00DB0313" w:rsidRPr="00257814" w:rsidRDefault="00DB0313" w:rsidP="00DB0313">
      <w:pPr>
        <w:rPr>
          <w:rFonts w:eastAsia="Calibri"/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>1. Опрос по теме.</w:t>
      </w:r>
    </w:p>
    <w:p w:rsidR="00DB0313" w:rsidRPr="00257814" w:rsidRDefault="00DB0313" w:rsidP="00845700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>2.</w:t>
      </w:r>
      <w:r w:rsidR="00845700" w:rsidRPr="00257814">
        <w:rPr>
          <w:rFonts w:eastAsia="Calibri"/>
          <w:sz w:val="28"/>
          <w:szCs w:val="28"/>
          <w:lang w:eastAsia="en-US"/>
        </w:rPr>
        <w:t xml:space="preserve"> Решение ситуационных задач</w:t>
      </w:r>
      <w:r w:rsidRPr="00257814">
        <w:rPr>
          <w:rFonts w:eastAsia="Calibri"/>
          <w:sz w:val="28"/>
          <w:szCs w:val="28"/>
          <w:lang w:eastAsia="en-US"/>
        </w:rPr>
        <w:t xml:space="preserve"> </w:t>
      </w:r>
    </w:p>
    <w:p w:rsidR="00DB0313" w:rsidRPr="00257814" w:rsidRDefault="00845700" w:rsidP="00DB0313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sz w:val="28"/>
          <w:szCs w:val="28"/>
          <w:lang w:eastAsia="en-US"/>
        </w:rPr>
        <w:t>3</w:t>
      </w:r>
      <w:r w:rsidR="00DB0313" w:rsidRPr="00257814">
        <w:rPr>
          <w:sz w:val="28"/>
          <w:szCs w:val="28"/>
          <w:lang w:eastAsia="en-US"/>
        </w:rPr>
        <w:t>.Собеседование по полученным результатам исследования.</w:t>
      </w:r>
    </w:p>
    <w:p w:rsidR="00DB0313" w:rsidRPr="00257814" w:rsidRDefault="00DB0313" w:rsidP="00DB0313">
      <w:pPr>
        <w:rPr>
          <w:sz w:val="28"/>
          <w:szCs w:val="28"/>
        </w:rPr>
      </w:pPr>
    </w:p>
    <w:p w:rsidR="00DB0313" w:rsidRPr="00257814" w:rsidRDefault="00DB0313" w:rsidP="00DB0313">
      <w:pPr>
        <w:rPr>
          <w:i/>
          <w:sz w:val="28"/>
          <w:szCs w:val="28"/>
        </w:rPr>
      </w:pPr>
      <w:r w:rsidRPr="00257814">
        <w:rPr>
          <w:b/>
          <w:sz w:val="28"/>
          <w:szCs w:val="28"/>
        </w:rPr>
        <w:t>Оценочные материалы текущего контроля успеваемости</w:t>
      </w:r>
    </w:p>
    <w:p w:rsidR="00DB0313" w:rsidRPr="00257814" w:rsidRDefault="00DB0313" w:rsidP="00DB0313">
      <w:pPr>
        <w:rPr>
          <w:sz w:val="28"/>
          <w:szCs w:val="28"/>
        </w:rPr>
      </w:pPr>
      <w:r w:rsidRPr="00257814">
        <w:rPr>
          <w:sz w:val="28"/>
          <w:szCs w:val="28"/>
        </w:rPr>
        <w:t>1. Опрос по теме.</w:t>
      </w:r>
    </w:p>
    <w:p w:rsidR="00DB0313" w:rsidRPr="00257814" w:rsidRDefault="00DB0313" w:rsidP="00DB0313">
      <w:pPr>
        <w:rPr>
          <w:i/>
          <w:sz w:val="28"/>
          <w:szCs w:val="28"/>
        </w:rPr>
      </w:pPr>
      <w:r w:rsidRPr="00257814">
        <w:rPr>
          <w:i/>
          <w:sz w:val="28"/>
          <w:szCs w:val="28"/>
        </w:rPr>
        <w:t>Вопросы для устного опроса:</w:t>
      </w:r>
    </w:p>
    <w:p w:rsidR="00DB0313" w:rsidRPr="00257814" w:rsidRDefault="00DB0313" w:rsidP="00DB0313">
      <w:pPr>
        <w:numPr>
          <w:ilvl w:val="0"/>
          <w:numId w:val="17"/>
        </w:numPr>
        <w:tabs>
          <w:tab w:val="left" w:pos="284"/>
          <w:tab w:val="left" w:pos="488"/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Этиология и патогенез эссенциальной и симптоматической артериальной гипертензии.</w:t>
      </w:r>
    </w:p>
    <w:p w:rsidR="00DB0313" w:rsidRPr="00257814" w:rsidRDefault="00DB0313" w:rsidP="00DB0313">
      <w:pPr>
        <w:numPr>
          <w:ilvl w:val="0"/>
          <w:numId w:val="17"/>
        </w:numPr>
        <w:tabs>
          <w:tab w:val="left" w:pos="284"/>
          <w:tab w:val="left" w:pos="488"/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Классификация антигипертензивных лекарственных средств.</w:t>
      </w:r>
    </w:p>
    <w:p w:rsidR="00DB0313" w:rsidRPr="00257814" w:rsidRDefault="00DB0313" w:rsidP="00DB0313">
      <w:pPr>
        <w:numPr>
          <w:ilvl w:val="0"/>
          <w:numId w:val="17"/>
        </w:numPr>
        <w:tabs>
          <w:tab w:val="left" w:pos="284"/>
          <w:tab w:val="left" w:pos="488"/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Фармакодинамика   и   фармакокинетика   отдельных   групп антигипертензивных лекарственных средств (иАПФ,  АРА II, антагонисты Са, β-адреноблокаторы, α-адреноблокаторы, препараты центрального действия, диуретики).</w:t>
      </w:r>
    </w:p>
    <w:p w:rsidR="00DB0313" w:rsidRPr="00257814" w:rsidRDefault="00DB0313" w:rsidP="00DB0313">
      <w:pPr>
        <w:numPr>
          <w:ilvl w:val="0"/>
          <w:numId w:val="17"/>
        </w:numPr>
        <w:tabs>
          <w:tab w:val="left" w:pos="284"/>
          <w:tab w:val="left" w:pos="488"/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Побочные эффекты, противопоказания к использованию, комбинация друг с другом и с</w:t>
      </w:r>
      <w:r w:rsidRPr="00257814">
        <w:rPr>
          <w:color w:val="000000"/>
          <w:sz w:val="28"/>
          <w:szCs w:val="28"/>
        </w:rPr>
        <w:br/>
        <w:t>препаратами из других фармакологических групп.</w:t>
      </w:r>
    </w:p>
    <w:p w:rsidR="00DB0313" w:rsidRPr="00257814" w:rsidRDefault="00DB0313" w:rsidP="00DB0313">
      <w:pPr>
        <w:numPr>
          <w:ilvl w:val="0"/>
          <w:numId w:val="17"/>
        </w:numPr>
        <w:tabs>
          <w:tab w:val="left" w:pos="284"/>
          <w:tab w:val="left" w:pos="488"/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Алгоритм назначения антигипертензивных лекарственных средств</w:t>
      </w:r>
    </w:p>
    <w:p w:rsidR="00DB0313" w:rsidRPr="00257814" w:rsidRDefault="00DB0313" w:rsidP="00DB0313">
      <w:pPr>
        <w:numPr>
          <w:ilvl w:val="0"/>
          <w:numId w:val="17"/>
        </w:numPr>
        <w:tabs>
          <w:tab w:val="left" w:pos="284"/>
          <w:tab w:val="left" w:pos="488"/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Оптимальные комбинации гипотензивных.</w:t>
      </w:r>
    </w:p>
    <w:p w:rsidR="00DB0313" w:rsidRPr="00257814" w:rsidRDefault="00DB0313" w:rsidP="00DB0313">
      <w:pPr>
        <w:numPr>
          <w:ilvl w:val="0"/>
          <w:numId w:val="17"/>
        </w:numPr>
        <w:tabs>
          <w:tab w:val="left" w:pos="284"/>
          <w:tab w:val="left" w:pos="488"/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lastRenderedPageBreak/>
        <w:t>Критерии эффективности антигипертензивной терапии. Методы контроля.</w:t>
      </w:r>
    </w:p>
    <w:p w:rsidR="00DB0313" w:rsidRPr="00257814" w:rsidRDefault="00DB0313" w:rsidP="00845700">
      <w:pPr>
        <w:rPr>
          <w:sz w:val="28"/>
          <w:szCs w:val="28"/>
        </w:rPr>
      </w:pPr>
      <w:r w:rsidRPr="00257814">
        <w:rPr>
          <w:rFonts w:eastAsia="Calibri"/>
          <w:sz w:val="28"/>
          <w:szCs w:val="28"/>
          <w:lang w:eastAsia="en-US"/>
        </w:rPr>
        <w:t xml:space="preserve">2. </w:t>
      </w:r>
      <w:r w:rsidR="00845700" w:rsidRPr="00257814">
        <w:rPr>
          <w:sz w:val="28"/>
          <w:szCs w:val="28"/>
          <w:lang w:eastAsia="en-US"/>
        </w:rPr>
        <w:t>Решение ситуационных задач</w:t>
      </w:r>
    </w:p>
    <w:p w:rsidR="00DB0313" w:rsidRPr="00257814" w:rsidRDefault="00DB0313" w:rsidP="00DB0313">
      <w:pPr>
        <w:rPr>
          <w:sz w:val="28"/>
          <w:szCs w:val="28"/>
        </w:rPr>
      </w:pPr>
    </w:p>
    <w:p w:rsidR="00257814" w:rsidRPr="00257814" w:rsidRDefault="00257814" w:rsidP="00257814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Тема 2.</w:t>
      </w:r>
    </w:p>
    <w:p w:rsidR="00257814" w:rsidRPr="00257814" w:rsidRDefault="00257814" w:rsidP="00257814">
      <w:pPr>
        <w:pStyle w:val="42"/>
        <w:shd w:val="clear" w:color="auto" w:fill="auto"/>
        <w:spacing w:line="240" w:lineRule="auto"/>
        <w:ind w:left="34" w:firstLine="0"/>
        <w:jc w:val="center"/>
        <w:rPr>
          <w:sz w:val="28"/>
          <w:szCs w:val="28"/>
        </w:rPr>
      </w:pPr>
      <w:r w:rsidRPr="00257814">
        <w:rPr>
          <w:b/>
          <w:sz w:val="28"/>
          <w:szCs w:val="28"/>
        </w:rPr>
        <w:t>Особенности выбора, режим дозирования, оценка эффективности и безопасности антиангинальных лекарственных средств.</w:t>
      </w:r>
    </w:p>
    <w:p w:rsidR="00257814" w:rsidRPr="00257814" w:rsidRDefault="00257814" w:rsidP="00257814">
      <w:pPr>
        <w:rPr>
          <w:b/>
          <w:sz w:val="28"/>
          <w:szCs w:val="28"/>
        </w:rPr>
      </w:pPr>
    </w:p>
    <w:p w:rsidR="00257814" w:rsidRPr="00257814" w:rsidRDefault="00257814" w:rsidP="00257814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Форма (ы) текущего контроляуспеваемости:</w:t>
      </w:r>
    </w:p>
    <w:p w:rsidR="00257814" w:rsidRPr="00257814" w:rsidRDefault="00257814" w:rsidP="00257814">
      <w:pPr>
        <w:rPr>
          <w:rFonts w:eastAsia="Calibri"/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>1. Опрос по теме.</w:t>
      </w:r>
    </w:p>
    <w:p w:rsidR="00257814" w:rsidRPr="00257814" w:rsidRDefault="00257814" w:rsidP="00257814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 xml:space="preserve">2. Решение ситуационных задач </w:t>
      </w:r>
    </w:p>
    <w:p w:rsidR="00257814" w:rsidRPr="00257814" w:rsidRDefault="00257814" w:rsidP="00257814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sz w:val="28"/>
          <w:szCs w:val="28"/>
          <w:lang w:eastAsia="en-US"/>
        </w:rPr>
        <w:t>3.Собеседование по полученным результатам исследования.</w:t>
      </w:r>
    </w:p>
    <w:p w:rsidR="00257814" w:rsidRPr="00257814" w:rsidRDefault="00257814" w:rsidP="00257814">
      <w:pPr>
        <w:rPr>
          <w:sz w:val="28"/>
          <w:szCs w:val="28"/>
        </w:rPr>
      </w:pPr>
    </w:p>
    <w:p w:rsidR="00257814" w:rsidRPr="00257814" w:rsidRDefault="00257814" w:rsidP="00257814">
      <w:pPr>
        <w:rPr>
          <w:i/>
          <w:sz w:val="28"/>
          <w:szCs w:val="28"/>
        </w:rPr>
      </w:pPr>
      <w:r w:rsidRPr="00257814">
        <w:rPr>
          <w:b/>
          <w:sz w:val="28"/>
          <w:szCs w:val="28"/>
        </w:rPr>
        <w:t>Оценочные материалы текущего контроля успеваемости</w:t>
      </w:r>
    </w:p>
    <w:p w:rsidR="00257814" w:rsidRPr="00257814" w:rsidRDefault="00257814" w:rsidP="00257814">
      <w:pPr>
        <w:rPr>
          <w:sz w:val="28"/>
          <w:szCs w:val="28"/>
        </w:rPr>
      </w:pPr>
      <w:r w:rsidRPr="00257814">
        <w:rPr>
          <w:sz w:val="28"/>
          <w:szCs w:val="28"/>
        </w:rPr>
        <w:t>1. Опрос по теме.</w:t>
      </w:r>
    </w:p>
    <w:p w:rsidR="00257814" w:rsidRPr="00257814" w:rsidRDefault="00257814" w:rsidP="00257814">
      <w:pPr>
        <w:rPr>
          <w:i/>
          <w:sz w:val="28"/>
          <w:szCs w:val="28"/>
        </w:rPr>
      </w:pPr>
      <w:r w:rsidRPr="00257814">
        <w:rPr>
          <w:i/>
          <w:sz w:val="28"/>
          <w:szCs w:val="28"/>
        </w:rPr>
        <w:t>Вопросы для устного опроса:</w:t>
      </w:r>
    </w:p>
    <w:p w:rsidR="00257814" w:rsidRPr="00257814" w:rsidRDefault="00257814" w:rsidP="00257814">
      <w:pPr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Современная классификация ИБС, виды стабильной и нестабильной стенокардии.</w:t>
      </w:r>
    </w:p>
    <w:p w:rsidR="00257814" w:rsidRPr="00257814" w:rsidRDefault="00257814" w:rsidP="00257814">
      <w:pPr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2. Классификация, фармакодинамика, фармакокинетические особенности, побочные эффекты нитратов.</w:t>
      </w:r>
    </w:p>
    <w:p w:rsidR="00257814" w:rsidRPr="00257814" w:rsidRDefault="00257814" w:rsidP="00257814">
      <w:pPr>
        <w:tabs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3.Классификация, фармакодинамика, фармакокинетические особенности, побочные эффекты b-адреноблокаторов.</w:t>
      </w:r>
    </w:p>
    <w:p w:rsidR="00257814" w:rsidRPr="00257814" w:rsidRDefault="00257814" w:rsidP="00257814">
      <w:pPr>
        <w:tabs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4.Классификация, фармакодинамика, фармакокинетические особенности, побочные эффекты нитратоподобных ЛС.</w:t>
      </w:r>
    </w:p>
    <w:p w:rsidR="00257814" w:rsidRPr="00257814" w:rsidRDefault="00257814" w:rsidP="00257814">
      <w:pPr>
        <w:tabs>
          <w:tab w:val="left" w:pos="601"/>
        </w:tabs>
        <w:ind w:left="317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5.Классификация, фармакодинамика, фармакокинетические особенности, побочные эффекты антагонистов Са.</w:t>
      </w:r>
    </w:p>
    <w:p w:rsidR="00257814" w:rsidRPr="00257814" w:rsidRDefault="00257814" w:rsidP="00257814">
      <w:pPr>
        <w:pStyle w:val="42"/>
        <w:shd w:val="clear" w:color="auto" w:fill="auto"/>
        <w:spacing w:line="240" w:lineRule="auto"/>
        <w:ind w:left="317" w:firstLine="0"/>
        <w:rPr>
          <w:rStyle w:val="aff"/>
          <w:b w:val="0"/>
          <w:sz w:val="28"/>
          <w:szCs w:val="28"/>
        </w:rPr>
      </w:pPr>
      <w:r w:rsidRPr="00257814">
        <w:rPr>
          <w:color w:val="000000"/>
          <w:spacing w:val="0"/>
          <w:sz w:val="28"/>
          <w:szCs w:val="28"/>
          <w:lang w:eastAsia="ru-RU"/>
        </w:rPr>
        <w:t>6. Взаимодействие препаратов между собой и с другими группами лекарственных средств.</w:t>
      </w:r>
    </w:p>
    <w:p w:rsidR="00257814" w:rsidRPr="00257814" w:rsidRDefault="00257814" w:rsidP="00257814">
      <w:pPr>
        <w:rPr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 xml:space="preserve">2. </w:t>
      </w:r>
      <w:r w:rsidRPr="00257814">
        <w:rPr>
          <w:sz w:val="28"/>
          <w:szCs w:val="28"/>
          <w:lang w:eastAsia="en-US"/>
        </w:rPr>
        <w:t>Решение ситуационных задач</w:t>
      </w:r>
    </w:p>
    <w:p w:rsidR="00257814" w:rsidRPr="00257814" w:rsidRDefault="00257814" w:rsidP="00257814">
      <w:pPr>
        <w:rPr>
          <w:sz w:val="28"/>
          <w:szCs w:val="28"/>
        </w:rPr>
      </w:pPr>
    </w:p>
    <w:p w:rsidR="00845700" w:rsidRPr="00257814" w:rsidRDefault="00845700" w:rsidP="00DB0313">
      <w:pPr>
        <w:rPr>
          <w:sz w:val="28"/>
          <w:szCs w:val="28"/>
        </w:rPr>
      </w:pPr>
    </w:p>
    <w:p w:rsidR="00257814" w:rsidRPr="00257814" w:rsidRDefault="00257814" w:rsidP="00257814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Тема 3.</w:t>
      </w:r>
    </w:p>
    <w:p w:rsidR="00257814" w:rsidRPr="00257814" w:rsidRDefault="00257814" w:rsidP="00257814">
      <w:pPr>
        <w:pStyle w:val="42"/>
        <w:shd w:val="clear" w:color="auto" w:fill="auto"/>
        <w:spacing w:line="240" w:lineRule="auto"/>
        <w:ind w:left="34" w:firstLine="0"/>
        <w:jc w:val="center"/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Особенности выбора, режим дозирования, оценка эффективности и безопасности сердечных гликозидов и негликозидных инотропных средств.</w:t>
      </w:r>
    </w:p>
    <w:p w:rsidR="00257814" w:rsidRPr="00257814" w:rsidRDefault="00257814" w:rsidP="00257814">
      <w:pPr>
        <w:rPr>
          <w:b/>
          <w:sz w:val="28"/>
          <w:szCs w:val="28"/>
        </w:rPr>
      </w:pPr>
    </w:p>
    <w:p w:rsidR="00257814" w:rsidRPr="00257814" w:rsidRDefault="00257814" w:rsidP="00257814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Форма (ы) текущего контроляуспеваемости:</w:t>
      </w:r>
    </w:p>
    <w:p w:rsidR="00257814" w:rsidRPr="00257814" w:rsidRDefault="00257814" w:rsidP="00257814">
      <w:pPr>
        <w:rPr>
          <w:rFonts w:eastAsia="Calibri"/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>1. Опрос по теме.</w:t>
      </w:r>
    </w:p>
    <w:p w:rsidR="00257814" w:rsidRPr="00257814" w:rsidRDefault="00257814" w:rsidP="00257814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 xml:space="preserve">2. Решение ситуационных задач </w:t>
      </w:r>
    </w:p>
    <w:p w:rsidR="00257814" w:rsidRPr="00257814" w:rsidRDefault="00257814" w:rsidP="00257814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sz w:val="28"/>
          <w:szCs w:val="28"/>
          <w:lang w:eastAsia="en-US"/>
        </w:rPr>
        <w:t>3.Собеседование по полученным результатам исследования.</w:t>
      </w:r>
    </w:p>
    <w:p w:rsidR="00257814" w:rsidRPr="00257814" w:rsidRDefault="00257814" w:rsidP="00257814">
      <w:pPr>
        <w:rPr>
          <w:sz w:val="28"/>
          <w:szCs w:val="28"/>
        </w:rPr>
      </w:pPr>
    </w:p>
    <w:p w:rsidR="00257814" w:rsidRPr="00257814" w:rsidRDefault="00257814" w:rsidP="00257814">
      <w:pPr>
        <w:rPr>
          <w:i/>
          <w:sz w:val="28"/>
          <w:szCs w:val="28"/>
        </w:rPr>
      </w:pPr>
      <w:r w:rsidRPr="00257814">
        <w:rPr>
          <w:b/>
          <w:sz w:val="28"/>
          <w:szCs w:val="28"/>
        </w:rPr>
        <w:t>Оценочные материалы текущего контроля успеваемости</w:t>
      </w:r>
    </w:p>
    <w:p w:rsidR="00257814" w:rsidRPr="00257814" w:rsidRDefault="00257814" w:rsidP="00257814">
      <w:pPr>
        <w:rPr>
          <w:sz w:val="28"/>
          <w:szCs w:val="28"/>
        </w:rPr>
      </w:pPr>
      <w:r w:rsidRPr="00257814">
        <w:rPr>
          <w:sz w:val="28"/>
          <w:szCs w:val="28"/>
        </w:rPr>
        <w:t>1. Опрос по теме.</w:t>
      </w:r>
    </w:p>
    <w:p w:rsidR="00257814" w:rsidRPr="00257814" w:rsidRDefault="00257814" w:rsidP="00257814">
      <w:pPr>
        <w:rPr>
          <w:i/>
          <w:sz w:val="28"/>
          <w:szCs w:val="28"/>
        </w:rPr>
      </w:pPr>
      <w:r w:rsidRPr="00257814">
        <w:rPr>
          <w:i/>
          <w:sz w:val="28"/>
          <w:szCs w:val="28"/>
        </w:rPr>
        <w:t>Вопросы для устного опроса:</w:t>
      </w:r>
    </w:p>
    <w:p w:rsidR="00257814" w:rsidRPr="00257814" w:rsidRDefault="00FA236D" w:rsidP="00257814">
      <w:pPr>
        <w:numPr>
          <w:ilvl w:val="0"/>
          <w:numId w:val="22"/>
        </w:numPr>
        <w:tabs>
          <w:tab w:val="left" w:pos="290"/>
          <w:tab w:val="left" w:pos="575"/>
          <w:tab w:val="left" w:pos="1134"/>
        </w:tabs>
        <w:ind w:left="31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Определение понятия «ХСН»</w:t>
      </w:r>
      <w:r w:rsidR="00257814" w:rsidRPr="002578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57814" w:rsidRPr="00257814">
        <w:rPr>
          <w:color w:val="000000"/>
          <w:sz w:val="28"/>
          <w:szCs w:val="28"/>
        </w:rPr>
        <w:t>Основные причины, приводящие к развитию ХСН.</w:t>
      </w:r>
    </w:p>
    <w:p w:rsidR="00257814" w:rsidRPr="00257814" w:rsidRDefault="00257814" w:rsidP="00257814">
      <w:pPr>
        <w:numPr>
          <w:ilvl w:val="0"/>
          <w:numId w:val="22"/>
        </w:numPr>
        <w:tabs>
          <w:tab w:val="left" w:pos="290"/>
          <w:tab w:val="left" w:pos="575"/>
          <w:tab w:val="left" w:pos="1134"/>
        </w:tabs>
        <w:ind w:left="317" w:hanging="283"/>
        <w:jc w:val="both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Модели развития ХСН. Основные звенья патогенеза ХСН.</w:t>
      </w:r>
    </w:p>
    <w:p w:rsidR="00257814" w:rsidRPr="00257814" w:rsidRDefault="00257814" w:rsidP="00257814">
      <w:pPr>
        <w:numPr>
          <w:ilvl w:val="0"/>
          <w:numId w:val="22"/>
        </w:numPr>
        <w:tabs>
          <w:tab w:val="left" w:pos="290"/>
          <w:tab w:val="left" w:pos="575"/>
          <w:tab w:val="left" w:pos="1134"/>
        </w:tabs>
        <w:ind w:left="317" w:hanging="283"/>
        <w:jc w:val="both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Классификация лекарственных средств, применяемых для длительной терапии ХСН.</w:t>
      </w:r>
    </w:p>
    <w:p w:rsidR="00257814" w:rsidRPr="00257814" w:rsidRDefault="00257814" w:rsidP="00257814">
      <w:pPr>
        <w:numPr>
          <w:ilvl w:val="0"/>
          <w:numId w:val="22"/>
        </w:numPr>
        <w:tabs>
          <w:tab w:val="left" w:pos="290"/>
          <w:tab w:val="left" w:pos="575"/>
          <w:tab w:val="left" w:pos="1134"/>
        </w:tabs>
        <w:ind w:left="317" w:hanging="283"/>
        <w:jc w:val="both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Фармакокинетические и фармакодинамические особенности сердечных гликозидов</w:t>
      </w:r>
    </w:p>
    <w:p w:rsidR="00257814" w:rsidRPr="00257814" w:rsidRDefault="00257814" w:rsidP="00257814">
      <w:pPr>
        <w:numPr>
          <w:ilvl w:val="0"/>
          <w:numId w:val="22"/>
        </w:numPr>
        <w:tabs>
          <w:tab w:val="left" w:pos="290"/>
          <w:tab w:val="left" w:pos="575"/>
          <w:tab w:val="left" w:pos="1134"/>
        </w:tabs>
        <w:ind w:left="317" w:hanging="283"/>
        <w:jc w:val="both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Фармакокинетические и фармакодинамические особенности мочегонных.</w:t>
      </w:r>
    </w:p>
    <w:p w:rsidR="00257814" w:rsidRPr="00257814" w:rsidRDefault="00257814" w:rsidP="00257814">
      <w:pPr>
        <w:numPr>
          <w:ilvl w:val="0"/>
          <w:numId w:val="22"/>
        </w:numPr>
        <w:tabs>
          <w:tab w:val="left" w:pos="290"/>
          <w:tab w:val="left" w:pos="575"/>
          <w:tab w:val="left" w:pos="1134"/>
        </w:tabs>
        <w:ind w:left="317" w:hanging="283"/>
        <w:jc w:val="both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 xml:space="preserve">Побочные эффекты, противопоказания к использованию, комбинация друг с другом и </w:t>
      </w:r>
      <w:r w:rsidRPr="00257814">
        <w:rPr>
          <w:bCs/>
          <w:color w:val="000000"/>
          <w:sz w:val="28"/>
          <w:szCs w:val="28"/>
        </w:rPr>
        <w:t xml:space="preserve">с </w:t>
      </w:r>
      <w:r w:rsidRPr="00257814">
        <w:rPr>
          <w:color w:val="000000"/>
          <w:sz w:val="28"/>
          <w:szCs w:val="28"/>
        </w:rPr>
        <w:t>лекарствами из других фармакологических групп.</w:t>
      </w:r>
    </w:p>
    <w:p w:rsidR="00257814" w:rsidRPr="00257814" w:rsidRDefault="00257814" w:rsidP="00257814">
      <w:pPr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7. Алгоритмы назначения лекарственных средств, в зависимости от степени тяжести и наличия нарушений ритма. Критерии эффективности фармакотерапии ХСН</w:t>
      </w:r>
    </w:p>
    <w:p w:rsidR="00257814" w:rsidRPr="00257814" w:rsidRDefault="00257814" w:rsidP="00257814">
      <w:pPr>
        <w:rPr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 xml:space="preserve">2. </w:t>
      </w:r>
      <w:r w:rsidRPr="00257814">
        <w:rPr>
          <w:sz w:val="28"/>
          <w:szCs w:val="28"/>
          <w:lang w:eastAsia="en-US"/>
        </w:rPr>
        <w:t>Решение ситуационных задач</w:t>
      </w:r>
    </w:p>
    <w:p w:rsidR="00257814" w:rsidRDefault="00257814" w:rsidP="00257814">
      <w:pPr>
        <w:rPr>
          <w:sz w:val="28"/>
          <w:szCs w:val="28"/>
        </w:rPr>
      </w:pPr>
    </w:p>
    <w:p w:rsidR="00257814" w:rsidRPr="00257814" w:rsidRDefault="00257814" w:rsidP="00257814">
      <w:pPr>
        <w:rPr>
          <w:sz w:val="28"/>
          <w:szCs w:val="28"/>
        </w:rPr>
      </w:pPr>
    </w:p>
    <w:p w:rsidR="00257814" w:rsidRPr="00257814" w:rsidRDefault="00257814" w:rsidP="00257814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Тема 4.</w:t>
      </w:r>
    </w:p>
    <w:p w:rsidR="00257814" w:rsidRPr="00257814" w:rsidRDefault="00257814" w:rsidP="00257814">
      <w:pPr>
        <w:pStyle w:val="42"/>
        <w:shd w:val="clear" w:color="auto" w:fill="auto"/>
        <w:spacing w:line="240" w:lineRule="auto"/>
        <w:ind w:left="34" w:firstLine="0"/>
        <w:jc w:val="center"/>
        <w:rPr>
          <w:sz w:val="28"/>
          <w:szCs w:val="28"/>
        </w:rPr>
      </w:pPr>
      <w:r w:rsidRPr="00257814">
        <w:rPr>
          <w:b/>
          <w:sz w:val="28"/>
          <w:szCs w:val="28"/>
        </w:rPr>
        <w:t>Особенности выбора, режим дозирования, оценка эффективности и безопасности антиаритмичных лекарственных средств.</w:t>
      </w:r>
    </w:p>
    <w:p w:rsidR="00257814" w:rsidRPr="00257814" w:rsidRDefault="00257814" w:rsidP="00257814">
      <w:pPr>
        <w:rPr>
          <w:b/>
          <w:sz w:val="28"/>
          <w:szCs w:val="28"/>
        </w:rPr>
      </w:pPr>
    </w:p>
    <w:p w:rsidR="00257814" w:rsidRPr="00257814" w:rsidRDefault="00257814" w:rsidP="00257814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Форма (ы) текущего контроляуспеваемости:</w:t>
      </w:r>
    </w:p>
    <w:p w:rsidR="00257814" w:rsidRPr="00257814" w:rsidRDefault="00257814" w:rsidP="00257814">
      <w:pPr>
        <w:rPr>
          <w:rFonts w:eastAsia="Calibri"/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>1. Опрос по теме.</w:t>
      </w:r>
    </w:p>
    <w:p w:rsidR="00257814" w:rsidRPr="00257814" w:rsidRDefault="00257814" w:rsidP="00257814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 xml:space="preserve">2. Решение ситуационных задач </w:t>
      </w:r>
    </w:p>
    <w:p w:rsidR="00257814" w:rsidRPr="00257814" w:rsidRDefault="00257814" w:rsidP="00257814">
      <w:pPr>
        <w:tabs>
          <w:tab w:val="num" w:pos="0"/>
          <w:tab w:val="left" w:pos="142"/>
        </w:tabs>
        <w:rPr>
          <w:sz w:val="28"/>
          <w:szCs w:val="28"/>
          <w:lang w:eastAsia="en-US"/>
        </w:rPr>
      </w:pPr>
      <w:r w:rsidRPr="00257814">
        <w:rPr>
          <w:sz w:val="28"/>
          <w:szCs w:val="28"/>
          <w:lang w:eastAsia="en-US"/>
        </w:rPr>
        <w:t>3.Собеседование по полученным результатам исследования.</w:t>
      </w:r>
    </w:p>
    <w:p w:rsidR="00257814" w:rsidRPr="00257814" w:rsidRDefault="00257814" w:rsidP="00257814">
      <w:pPr>
        <w:rPr>
          <w:sz w:val="28"/>
          <w:szCs w:val="28"/>
        </w:rPr>
      </w:pPr>
    </w:p>
    <w:p w:rsidR="00257814" w:rsidRPr="00257814" w:rsidRDefault="00257814" w:rsidP="00257814">
      <w:pPr>
        <w:rPr>
          <w:i/>
          <w:sz w:val="28"/>
          <w:szCs w:val="28"/>
        </w:rPr>
      </w:pPr>
      <w:r w:rsidRPr="00257814">
        <w:rPr>
          <w:b/>
          <w:sz w:val="28"/>
          <w:szCs w:val="28"/>
        </w:rPr>
        <w:t>Оценочные материалы текущего контроля успеваемости</w:t>
      </w:r>
    </w:p>
    <w:p w:rsidR="00257814" w:rsidRPr="00257814" w:rsidRDefault="00257814" w:rsidP="00257814">
      <w:pPr>
        <w:rPr>
          <w:sz w:val="28"/>
          <w:szCs w:val="28"/>
        </w:rPr>
      </w:pPr>
      <w:r w:rsidRPr="00257814">
        <w:rPr>
          <w:sz w:val="28"/>
          <w:szCs w:val="28"/>
        </w:rPr>
        <w:t>1. Опрос по теме.</w:t>
      </w:r>
    </w:p>
    <w:p w:rsidR="00257814" w:rsidRPr="00257814" w:rsidRDefault="00257814" w:rsidP="00257814">
      <w:pPr>
        <w:rPr>
          <w:i/>
          <w:sz w:val="28"/>
          <w:szCs w:val="28"/>
        </w:rPr>
      </w:pPr>
      <w:r w:rsidRPr="00257814">
        <w:rPr>
          <w:i/>
          <w:sz w:val="28"/>
          <w:szCs w:val="28"/>
        </w:rPr>
        <w:t>Вопросы для устного опроса:</w:t>
      </w:r>
    </w:p>
    <w:p w:rsidR="00257814" w:rsidRPr="00257814" w:rsidRDefault="00257814" w:rsidP="00257814">
      <w:pPr>
        <w:numPr>
          <w:ilvl w:val="0"/>
          <w:numId w:val="23"/>
        </w:numPr>
        <w:ind w:left="317" w:hanging="283"/>
        <w:contextualSpacing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 xml:space="preserve">Классификация антиаритмических препаратов. </w:t>
      </w:r>
    </w:p>
    <w:p w:rsidR="00257814" w:rsidRPr="00257814" w:rsidRDefault="00257814" w:rsidP="00257814">
      <w:pPr>
        <w:numPr>
          <w:ilvl w:val="0"/>
          <w:numId w:val="23"/>
        </w:numPr>
        <w:ind w:left="317" w:hanging="283"/>
        <w:contextualSpacing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Мембраностабилизирующие препараты или блокаторы натриевых каналов. Классификация (</w:t>
      </w:r>
      <w:r w:rsidRPr="00257814">
        <w:rPr>
          <w:color w:val="000000"/>
          <w:sz w:val="28"/>
          <w:szCs w:val="28"/>
          <w:lang w:val="en-US"/>
        </w:rPr>
        <w:t>IA</w:t>
      </w:r>
      <w:r w:rsidRPr="00257814">
        <w:rPr>
          <w:color w:val="000000"/>
          <w:sz w:val="28"/>
          <w:szCs w:val="28"/>
        </w:rPr>
        <w:t xml:space="preserve">, </w:t>
      </w:r>
      <w:r w:rsidRPr="00257814">
        <w:rPr>
          <w:color w:val="000000"/>
          <w:sz w:val="28"/>
          <w:szCs w:val="28"/>
          <w:lang w:val="en-US"/>
        </w:rPr>
        <w:t>IB</w:t>
      </w:r>
      <w:r w:rsidRPr="00257814">
        <w:rPr>
          <w:color w:val="000000"/>
          <w:sz w:val="28"/>
          <w:szCs w:val="28"/>
        </w:rPr>
        <w:t xml:space="preserve">, </w:t>
      </w:r>
      <w:r w:rsidRPr="00257814">
        <w:rPr>
          <w:color w:val="000000"/>
          <w:sz w:val="28"/>
          <w:szCs w:val="28"/>
          <w:lang w:val="en-US"/>
        </w:rPr>
        <w:t>IC</w:t>
      </w:r>
      <w:r w:rsidRPr="00257814">
        <w:rPr>
          <w:color w:val="000000"/>
          <w:sz w:val="28"/>
          <w:szCs w:val="28"/>
        </w:rPr>
        <w:t>), фармакодинамика, фармакокинетические особенности, побочные эффекты и показания к применению.</w:t>
      </w:r>
    </w:p>
    <w:p w:rsidR="00257814" w:rsidRPr="00257814" w:rsidRDefault="00257814" w:rsidP="00257814">
      <w:pPr>
        <w:numPr>
          <w:ilvl w:val="0"/>
          <w:numId w:val="23"/>
        </w:numPr>
        <w:ind w:left="317" w:hanging="283"/>
        <w:contextualSpacing/>
        <w:jc w:val="both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Бета-адреноблокаторы. Классификация, фармакодинамика, фармакокинетические особенности, побочные эффекты, показания и противопоказания к применению.</w:t>
      </w:r>
    </w:p>
    <w:p w:rsidR="00257814" w:rsidRPr="00257814" w:rsidRDefault="00257814" w:rsidP="00257814">
      <w:pPr>
        <w:numPr>
          <w:ilvl w:val="0"/>
          <w:numId w:val="23"/>
        </w:numPr>
        <w:ind w:left="317" w:hanging="283"/>
        <w:contextualSpacing/>
        <w:jc w:val="both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Препараты, замедляющие реполяризацию или препараты, увеличивающие продолжительность потенциала действия и рефрактерность миокарда (блокаторы калиевых каналов). Классификация, фармакодинамика, фармакокинетические особенности, побочные эффекты,  показания и противопоказания к применению.</w:t>
      </w:r>
    </w:p>
    <w:p w:rsidR="00257814" w:rsidRPr="00257814" w:rsidRDefault="00257814" w:rsidP="00257814">
      <w:pPr>
        <w:numPr>
          <w:ilvl w:val="0"/>
          <w:numId w:val="23"/>
        </w:numPr>
        <w:ind w:left="317" w:hanging="283"/>
        <w:contextualSpacing/>
        <w:jc w:val="both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Блокаторы «медленных» кальциевых каналов. Классификация, фармакодинамика, фармакокинетические особенности, побочные эффекты, показания и противопоказания к применению.</w:t>
      </w:r>
    </w:p>
    <w:p w:rsidR="00257814" w:rsidRPr="00257814" w:rsidRDefault="00257814" w:rsidP="00257814">
      <w:pPr>
        <w:numPr>
          <w:ilvl w:val="0"/>
          <w:numId w:val="23"/>
        </w:numPr>
        <w:ind w:left="317" w:hanging="283"/>
        <w:contextualSpacing/>
        <w:jc w:val="both"/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lastRenderedPageBreak/>
        <w:t>Лекарственные препараты из других фарм. групп, обладающие антиаритмическими свойствами. Фармакокинетические и фармакодинамические особенности, показания к применению.</w:t>
      </w:r>
    </w:p>
    <w:p w:rsidR="00257814" w:rsidRPr="00257814" w:rsidRDefault="00257814" w:rsidP="00257814">
      <w:pPr>
        <w:rPr>
          <w:color w:val="000000"/>
          <w:sz w:val="28"/>
          <w:szCs w:val="28"/>
        </w:rPr>
      </w:pPr>
      <w:r w:rsidRPr="00257814">
        <w:rPr>
          <w:color w:val="000000"/>
          <w:sz w:val="28"/>
          <w:szCs w:val="28"/>
        </w:rPr>
        <w:t>Принципы выбора антиаритмических препаратов. Оптимальные комбинации антиаритмиков друг с другом и с лекарствами из других фармакологических групп.</w:t>
      </w:r>
    </w:p>
    <w:p w:rsidR="00257814" w:rsidRPr="00257814" w:rsidRDefault="00257814" w:rsidP="00257814">
      <w:pPr>
        <w:rPr>
          <w:sz w:val="28"/>
          <w:szCs w:val="28"/>
        </w:rPr>
      </w:pPr>
      <w:r w:rsidRPr="00257814">
        <w:rPr>
          <w:rFonts w:eastAsia="Calibri"/>
          <w:sz w:val="28"/>
          <w:szCs w:val="28"/>
          <w:lang w:eastAsia="en-US"/>
        </w:rPr>
        <w:t xml:space="preserve">2. </w:t>
      </w:r>
      <w:r w:rsidRPr="00257814">
        <w:rPr>
          <w:sz w:val="28"/>
          <w:szCs w:val="28"/>
          <w:lang w:eastAsia="en-US"/>
        </w:rPr>
        <w:t>Решение ситуационных задач</w:t>
      </w:r>
    </w:p>
    <w:p w:rsidR="00DB0313" w:rsidRPr="00257814" w:rsidRDefault="00DB0313" w:rsidP="001D6339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DD10E4" w:rsidRPr="00655D1B" w:rsidRDefault="00DD10E4" w:rsidP="00DD10E4">
      <w:pPr>
        <w:widowControl w:val="0"/>
        <w:contextualSpacing/>
        <w:rPr>
          <w:b/>
          <w:sz w:val="28"/>
          <w:szCs w:val="28"/>
        </w:rPr>
      </w:pPr>
      <w:r w:rsidRPr="00655D1B">
        <w:rPr>
          <w:b/>
          <w:spacing w:val="3"/>
          <w:sz w:val="28"/>
          <w:szCs w:val="28"/>
        </w:rPr>
        <w:t xml:space="preserve">Перечень тем  для аспирантов для самостоятельного изучения </w:t>
      </w:r>
      <w:r w:rsidRPr="00655D1B">
        <w:rPr>
          <w:b/>
          <w:sz w:val="28"/>
          <w:szCs w:val="28"/>
        </w:rPr>
        <w:t>по дисциплине «Клиническая  фармакология  в кардиологии»</w:t>
      </w:r>
    </w:p>
    <w:p w:rsidR="00DD10E4" w:rsidRPr="00655D1B" w:rsidRDefault="00DD10E4" w:rsidP="00DD10E4">
      <w:pPr>
        <w:pStyle w:val="a5"/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ind w:left="993"/>
        <w:jc w:val="left"/>
        <w:rPr>
          <w:rFonts w:ascii="Times New Roman" w:hAnsi="Times New Roman"/>
          <w:sz w:val="28"/>
          <w:szCs w:val="28"/>
        </w:rPr>
      </w:pPr>
      <w:r w:rsidRPr="00655D1B">
        <w:rPr>
          <w:rFonts w:ascii="Times New Roman" w:hAnsi="Times New Roman"/>
          <w:sz w:val="28"/>
          <w:szCs w:val="28"/>
        </w:rPr>
        <w:t>«Лечени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55D1B">
        <w:rPr>
          <w:rFonts w:ascii="Times New Roman" w:hAnsi="Times New Roman"/>
          <w:sz w:val="28"/>
          <w:szCs w:val="28"/>
        </w:rPr>
        <w:t>заболеваний гемостаза Особенности выбора, режим дозирования, оценка эффективности и безопасности лекарственных средств, применяемых в лечении заболеваний гемостаза»</w:t>
      </w:r>
    </w:p>
    <w:p w:rsidR="00DD10E4" w:rsidRPr="00655D1B" w:rsidRDefault="00DD10E4" w:rsidP="00DD10E4">
      <w:pPr>
        <w:pStyle w:val="a5"/>
        <w:widowControl/>
        <w:numPr>
          <w:ilvl w:val="0"/>
          <w:numId w:val="24"/>
        </w:numPr>
        <w:tabs>
          <w:tab w:val="left" w:pos="1276"/>
        </w:tabs>
        <w:autoSpaceDE/>
        <w:autoSpaceDN/>
        <w:adjustRightInd/>
        <w:ind w:left="993"/>
        <w:jc w:val="left"/>
        <w:rPr>
          <w:rFonts w:ascii="Times New Roman" w:hAnsi="Times New Roman"/>
          <w:sz w:val="28"/>
          <w:szCs w:val="28"/>
        </w:rPr>
      </w:pPr>
      <w:r w:rsidRPr="00655D1B">
        <w:rPr>
          <w:rFonts w:ascii="Times New Roman" w:hAnsi="Times New Roman"/>
          <w:sz w:val="28"/>
          <w:szCs w:val="28"/>
        </w:rPr>
        <w:t>« Особенности выбора, режим дозирования, оценка эффективности и безопасности гиполипидемических и метаболических лекарственных средств»</w:t>
      </w:r>
    </w:p>
    <w:p w:rsidR="00DB0313" w:rsidRPr="00257814" w:rsidRDefault="00DB0313" w:rsidP="001D6339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DB0313" w:rsidRPr="00257814" w:rsidRDefault="00DB0313" w:rsidP="001D6339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1D6339" w:rsidRPr="00257814" w:rsidRDefault="001D6339" w:rsidP="001D6339">
      <w:pPr>
        <w:jc w:val="center"/>
        <w:rPr>
          <w:b/>
          <w:noProof/>
          <w:sz w:val="28"/>
          <w:szCs w:val="28"/>
        </w:rPr>
      </w:pPr>
      <w:r w:rsidRPr="00257814">
        <w:rPr>
          <w:b/>
          <w:noProof/>
          <w:sz w:val="28"/>
          <w:szCs w:val="28"/>
        </w:rPr>
        <w:t xml:space="preserve">2. Задачи </w:t>
      </w:r>
    </w:p>
    <w:p w:rsidR="001D6339" w:rsidRPr="00257814" w:rsidRDefault="001D6339" w:rsidP="001D6339">
      <w:pPr>
        <w:jc w:val="center"/>
        <w:rPr>
          <w:sz w:val="28"/>
          <w:szCs w:val="28"/>
        </w:rPr>
      </w:pPr>
      <w:r w:rsidRPr="00257814">
        <w:rPr>
          <w:b/>
          <w:noProof/>
          <w:sz w:val="28"/>
          <w:szCs w:val="28"/>
        </w:rPr>
        <w:t>для оценки знаний аспирантов</w:t>
      </w:r>
      <w:r w:rsidRPr="00257814">
        <w:rPr>
          <w:sz w:val="28"/>
          <w:szCs w:val="28"/>
        </w:rPr>
        <w:t xml:space="preserve"> по дисциплине «</w:t>
      </w:r>
      <w:r w:rsidR="00C95EAA">
        <w:rPr>
          <w:sz w:val="28"/>
          <w:szCs w:val="28"/>
        </w:rPr>
        <w:t>Сердечная недостаточность</w:t>
      </w:r>
      <w:r w:rsidR="00D27634" w:rsidRPr="00257814">
        <w:rPr>
          <w:sz w:val="28"/>
          <w:szCs w:val="28"/>
        </w:rPr>
        <w:t>»</w:t>
      </w:r>
    </w:p>
    <w:p w:rsidR="001D6339" w:rsidRPr="00257814" w:rsidRDefault="001D6339" w:rsidP="001D6339">
      <w:pPr>
        <w:rPr>
          <w:noProof/>
          <w:sz w:val="28"/>
          <w:szCs w:val="28"/>
        </w:rPr>
      </w:pP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1. Больной А., 56 лет, жалуется на одышку и сердцебиение, возникающие при ходьбе средним темпом по ровной местности более 150 метров и подъеме на 2 этаж, на отеки ног по вечерам, изредка беспокоит сухой кашель при принятии горизонтального положения. В анамнезе - перенесенный инфаркт миокарда (2 года назад). При осмотре: кожный покров обычной окраски, слабо выраженный акроцианоз. В легких везикулярное дыхание, ЧД – 20 в 1 мин в покое. Верхушечный толчок пальпируется в 5 межреберье на 3 см кнаружи от срединно-ключичной линии, локализованный. Тоны сердца тихие, ритм правильный, тихий систолический шум в области верхушки и в зоне Боткина, ЧСС – 102 удара в мин. АД – 130 и 85 мм рт.ст. Печень по краю реберной дуги. Пастозность голеней.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Ответьте на вопросы: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Ваш предварительный диагноз?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Какие исследования необходимо провести?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Какие препараты необходимо назначить в качестве базисной терапии?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 xml:space="preserve">2. Больной К., 70 лет, доставлен в приемное отделение городской больницы с жалобами на выраженное чувство нехватки воздуха, резко усиливающееся в горизонтальном положении. В анамнезе у больной ревматизм с 20 летнего возраста, сочетанный митральный порок. При </w:t>
      </w:r>
      <w:r w:rsidRPr="00C95EAA">
        <w:rPr>
          <w:rFonts w:ascii="Times New Roman" w:hAnsi="Times New Roman"/>
          <w:bCs/>
          <w:kern w:val="32"/>
          <w:sz w:val="28"/>
          <w:szCs w:val="28"/>
        </w:rPr>
        <w:lastRenderedPageBreak/>
        <w:t xml:space="preserve">осмотре: больной занимает вынужденное положение – сидя, с опущенными ногами. Кожный покров бледный, выраженный акроцианоз. Одышка в покое: ЧД – 32 в 1 мин. При аускультации легких – жесткое дыхание, множественные мелкопузырчатые хрипы с двух сторон от уровня 5-6 ребра. Тоны сердца тихие, ритм правильный, интенсивный систолический шум в зоне верхушки сердца, ЧСС – 118 в мин. АД – 130/80 мм рт.ст. Печень выступает из-под реберной дуги на 3 см, плотно-эластической консистенции, безболезненная. Отеки голеней. 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Ответьте на вопросы: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Какой стадии и функциональному классу сердечной недостаточности соответствует описанная клиническая картина?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Какие дополнительные методы исследования необходимо провести?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Назначьте лечение.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 xml:space="preserve">3. Больная М., 46 лет, поступила в стационар с жалобами на одышку и сердцебиение при прохождении 500 м по ровной поверхности обычным темпом, на периодическое чувство «замирания» сердца, на отеки нижних конечностей по вечерам. Указанные симптомы отмечает на протяжении трех последних лет. Обратилась за медицинской помощью в связи с неоднократными синкопальными состояниями в течение последнего месяца. Из анамнеза известно, что отец больной умер в молодом возрасте от заболевания сердца. При осмотре: кожный покров бледно-розовый. В легких – везикулярное дыхание, хрипов нет. ЧД – 18 в 1 мин. Левая граница относительной тупости сердца – в 5-м межреберье на 2 см кнаружи от срединно-ключичной линии. Тоны сердца громкие, ритм правильный, систолический шум в зоне верхушки сердца и зоне Боткина. ЧСС – 86 в 1 мин. АД – 190/95 мм.рт.ст. Печень у края реберной дуги, пастозность голеней. 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ЭКГ: ритм синусовый. Синуовая тахикардия. Признаки гипертрофии ЛЖ.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 xml:space="preserve">По данным ЭхоКГ: КДР 5,6см, КСР 2,9см. ФВ ЛЖ 54%. Толщина межжелудочковой перегородки – 27 мм, задней стенки левого желудочка – 18 мм. Передне-систолическое движение ПМС с обструкцией выносящего тракта ЛЖ. 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 xml:space="preserve"> Ответьте на вопросы: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Установите диагноз.</w:t>
      </w:r>
    </w:p>
    <w:p w:rsidR="00C95EAA" w:rsidRPr="00C95EAA" w:rsidRDefault="00C95EAA" w:rsidP="00C95EAA">
      <w:pPr>
        <w:pStyle w:val="a5"/>
        <w:ind w:left="284"/>
        <w:rPr>
          <w:rFonts w:ascii="Times New Roman" w:hAnsi="Times New Roman"/>
          <w:bCs/>
          <w:kern w:val="32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Какой стадии и функциональному классу сердечной недостаточности соответствует описанная клиническая картина?</w:t>
      </w:r>
    </w:p>
    <w:p w:rsidR="001D6339" w:rsidRPr="00C95EAA" w:rsidRDefault="00C95EAA" w:rsidP="00C95EAA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C95EAA">
        <w:rPr>
          <w:rFonts w:ascii="Times New Roman" w:hAnsi="Times New Roman"/>
          <w:bCs/>
          <w:kern w:val="32"/>
          <w:sz w:val="28"/>
          <w:szCs w:val="28"/>
        </w:rPr>
        <w:t>Назначьте обследование.</w:t>
      </w:r>
    </w:p>
    <w:p w:rsidR="001D6339" w:rsidRPr="00257814" w:rsidRDefault="001D6339" w:rsidP="005F2D37">
      <w:pPr>
        <w:pStyle w:val="a5"/>
        <w:widowControl/>
        <w:autoSpaceDE/>
        <w:autoSpaceDN/>
        <w:adjustRightInd/>
        <w:ind w:left="284" w:firstLine="0"/>
        <w:rPr>
          <w:sz w:val="28"/>
          <w:szCs w:val="28"/>
        </w:rPr>
      </w:pPr>
    </w:p>
    <w:p w:rsidR="0026660C" w:rsidRPr="00C14425" w:rsidRDefault="001D6339" w:rsidP="0026660C">
      <w:pPr>
        <w:jc w:val="center"/>
        <w:rPr>
          <w:b/>
          <w:bCs/>
        </w:rPr>
      </w:pPr>
      <w:r w:rsidRPr="00257814">
        <w:rPr>
          <w:b/>
          <w:sz w:val="28"/>
          <w:szCs w:val="28"/>
        </w:rPr>
        <w:t>Тесты</w:t>
      </w:r>
      <w:bookmarkStart w:id="2" w:name="_Toc421199673"/>
      <w:bookmarkStart w:id="3" w:name="_Toc423705982"/>
      <w:r w:rsidR="0026660C" w:rsidRPr="00C14425">
        <w:rPr>
          <w:b/>
          <w:bCs/>
        </w:rPr>
        <w:t xml:space="preserve">                      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bookmarkStart w:id="4" w:name="_GoBack"/>
      <w:bookmarkEnd w:id="4"/>
      <w:r w:rsidRPr="0026660C">
        <w:rPr>
          <w:rFonts w:ascii="Times New Roman" w:hAnsi="Times New Roman"/>
          <w:sz w:val="28"/>
          <w:szCs w:val="24"/>
        </w:rPr>
        <w:t xml:space="preserve">1. Симптомы, характерные для сердечной недостаточности I класса в соответствии с классификацией Нью-Йорской ассоциации сердца: А. Жалобы на появление одышки, сердцебиения, слабости при обычной нагрузке; Б. </w:t>
      </w:r>
      <w:r w:rsidRPr="0026660C">
        <w:rPr>
          <w:rFonts w:ascii="Times New Roman" w:hAnsi="Times New Roman"/>
          <w:sz w:val="28"/>
          <w:szCs w:val="24"/>
        </w:rPr>
        <w:lastRenderedPageBreak/>
        <w:t>Появляются указанные жалобы только при повышенных нагрузках; В. Указанные жалобы отсутствуют в покое, но появляются при нагрузке; Г. Указанные жалобы отсутствуют в покое и не появляются при нагрузке; Д. Выполняет нагрузку до 100 W.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</w:t>
      </w:r>
      <w:r w:rsidRPr="0026660C">
        <w:rPr>
          <w:rFonts w:ascii="Times New Roman" w:hAnsi="Times New Roman"/>
          <w:b/>
          <w:bCs/>
          <w:sz w:val="28"/>
          <w:szCs w:val="24"/>
        </w:rPr>
        <w:t>а)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2. Симптомы, характерные для сердечной недостаточности II класса в соответствии с классификацией Нью-Йорской ассоциации сердца: А. Жалобы на появление одышки, сердцебиения, слабости при обычной нагрузке; Б. Появляются указанные жалобы только при повышенных нагрузках; В. Указанные жалобы отсутствуют в покое, но появляются при нагрузке; Г. Указанные жалобы отсутствуют в покое и не появляются при нагрузке; Д. Выполняет нагрузку до 100 W.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3. Симптомы, характерные для сердечной недостаточности II класса в соответствии с классификацией Нью-Йорской ассоциации сердца: А. Жалобы на появление одышки, сердцебиения, слабости при небольших нагрузках; Б.  Указанные жалобы возникают только при больших нагрузках; В. Может выполнить нагрузку на ВЭМ в пределах 80 W; Г. Указанные жалобы возникают при обычных нагрузках; Д. Указанные жалобы иногда появляются в покое.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4. Симптомы, характерные для сердечной недостаточности III класса в соответствии с классификацией Нью-Йорской ассоциации сердца: А. Жалобы на появление одышки, сердцебиения, слабости при небольших нагрузках; Б.  Указанные жалобы возникают только при больших нагрузках; В. Может выполнить нагрузку на ВЭМ в пределах 80 W; Г. Указанные жалобы возникают при обычных нагрузках; Д. Указанные жалобы иногда появляются в покое.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5. Симптомы, характерные для сердечной недостаточности III класса в соответствии с классификацией Нью-Йорской ассоциации сердца: А. Имеются жалобы на  одышку, сердцебиение  при обычной нагрузке; Б.  Указанные жалобы возникают при малых нагрузках; В. Указанные жалобы иногда возникают в покое; Г. Больной может выполнить нагрузку на ВЭМ до 80 W;  Д. Эпизодически ночью из-за нехватки воздуха больной вынужден присаживаться; Е. Обычные нагрузки переносятся хорошо.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6. Симптомы, характерные для сердечной недостаточности I класса в соответствии с классификацией Нью-Йорской ассоциации сердца: А. Имеются жалобы на  одышку, сердцебиение  при обычной нагрузке; Б.  Указанные жалобы возникают при малых нагрузках; В. Указанные жалобы иногда возникают в покое; Г. Больной может выполнить нагрузку на ВЭМ до 80 W;  Д. Эпизодически ночью из-за нехватки воздуха больной вынужден присаживаться; Е. Обычные нагрузки переносятся хорошо.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7. Симптомы, характерные для сердечной недостаточности IV класса в соответствии с классификацией Нью-Йорской ассоциации сердца: А. Жалобы на возникновение одышки, сердцебиения, слабости при обычной нагрузке; Б. Больной может выполнить нагрузку на ВЭМ до 60 W;  В. Указанные в п. А симптомы присутствуют в покое, но уменьшаются при нагрузке; Г. Указанные в п. А симптомы отсутствуют в покое, но возникают при небольших нагрузках;  Д. Указанные симптомы имеются в покое и усиливаются даже при малых нагрузках.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8. Симптомы, характерные для сердечной недостаточности III класса в соответствии с классификацией Нью-Йорской ассоциации сердца: А. Жалобы на возникновение одышки, сердцебиения, слабости при обычной нагрузке; Б. Больной может выполнить нагрузку на ВЭМ до 60 W;  В. Указанные в п. А симптомы присутствуют в покое, но уменьшаются при нагрузке; Г. Указанные в п. А симптомы отсутствуют в покое, но возникают при </w:t>
      </w:r>
      <w:r w:rsidRPr="0026660C">
        <w:rPr>
          <w:rFonts w:ascii="Times New Roman" w:hAnsi="Times New Roman"/>
          <w:sz w:val="28"/>
          <w:szCs w:val="24"/>
        </w:rPr>
        <w:lastRenderedPageBreak/>
        <w:t>небольших нагрузках;  Д. Указанные симптомы имеются в покое и усиливаются даже при малых нагрузках.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9. Максимальные дозы Атенолола у больных сердечной недостаточностью: А. 10мг; Б. 50 мг; В. 150 мг; Г. 200 мг; Д. Не установлено.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10. Максимальные дозы Бисопролола у больных сердечной недостаточностью: А. 10мг; Б. 50 мг; В. 150 мг; Г. 200 мг; Д. Не установлено.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11. Максимальные дозы Карведилола у больных сердечной недостаточностью: А. 10мг; Б. 50 мг; В. 150 мг; Г. 200 мг; Д. Не установлено.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12. Максимальные дозы Метопролола у больных сердечной недостаточностью: А. 10мг; Б. 50 мг; В. 150 мг; Г. 200 мг; Д. Не установлено.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13. Условия, ограничивающие назначение блокаторов бета-адренорецепторов у больных сердечной недостаточностью: А. Отсутствие базисной терапии другими препаратами; Б. Наличие выраженных отеков; В. Терапия добутамином, допамином; Г. Возникавшая гипотония на терапии ингибиторами АПФ; Д. Возникавшая брадикардия на терапии гликозидами.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А,Б,В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14. Условия, не ограничивающие назначение блокаторов бета-адренорецепторов у больных сердечной недостаточностью: А. Отсутствие базисной терапии другими препаратами; Б. Наличие выраженных отеков; В. Терапия добутамином, допамином; Г. Возникавшая гипотония на терапии ингибиторами АПФ; Д. Возникавшая брадикардия на терапии гликозидами.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15. Доказанная польза применения, блокаторов бета-адренорецепторов, у больных сердечной недостаточностью, таких как: А. Атенолол; Б. Анаприлин; В. Бисопролол; Г. Вискен; Д. Корданум; Е. Карведилол; Ж. Локрен; З. Метопролол.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В,Е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В,Е,З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А,В,З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16. Не доказанная польза применения, блокаторов бета-адренорецепторов, у больных сердечной недостаточностью, таких как: А. Атенолол; Б. Анаприлин; В. Бисопролол; Г. Вискен; Д. Корданум; Е. Карведилол; Ж. Локрен; З. Метопролол.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А,Б,В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А,Б,Г,Д,Ж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Д,Ж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17. Первая доза назначения бисопролола, у больных сердечной недостаточностью: А. 1,25 мг; Б. 3,125 мг; В. 5 мг; Г. 10 мг; Д. 12,5 мг; Е. 25 мг; И. Не установлено.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18. Первая доза назначения карведилола, у больных сердечной недостаточностью: А. 1,25 мг; Б. 3,125 мг; В. 5 мг; Г. 10 мг; Д. 12,5 мг; Е. 25 мг; И. Не установлено.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И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19. Первая доза назначения метопролола, у больных сердечной недостаточностью: А. 1,25 мг; Б. 3,125 мг; В. 5 мг; Г. 10 мг; Д. 12,5 мг; Е. 25 мг; И. Не установлено.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20. Показания для назначения сердечных гликозидов у больных сердечной недостаточностью: А. Атриовентрикулярная блокада I ст; Б. ЧСС 50 уд в 1 мин; В. Терапия бета-адреноблокаторами у больного III-IV ФК; Г. Гипокалиемия; Д. Гиперкальциемия; Е. Гиперкалиемия; И. Нормокардия в покое у больного III-IV ФК.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В,И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Б,И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21. Противопоказания для назначения сердечных гликозидов у больных сердечной недостаточностью: А. Атриовентрикулярная блокада I ст; Б. ЧСС 50 уд в 1 мин; В. Терапия бета-адреноблокаторами у больного III-IV ФК; Г. Гипокалиемия; Д. Гиперкальциемия; Е. Гиперкалиемия; И. Нормокардия в покое у больного III-IV ФК.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Г,Д,Е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Б,Г,Д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22. При развитии алкалоза у больных сердечной недостаточностью, как коррелировать терапию: А. Увеличение дозы диуретика; Б. Комбинация фуросемида с гипотиазидом; В. Верошпирон; Г. Кислые пищевые продукты; Д. Фонурид (диакарб); Е. Внутривенная инфузия калия хлорида; Ж. Аспаркам (панангин 6-8 табл. в день).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23. При развитии вторичного альдостеронизма у больных сердечной недостаточностью, как коррелировать терапию: А. Увеличение дозы диуретика; Б. Комбинация фуросемида с гипотиазидом; В. Верошпирон; Г. Кислые пищевые продукты; Д. Фонурид (диакарб); Е. Внутривенная инфузия калия хлорида; Ж. Аспаркам (панангин 6-8 табл. в день). 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lastRenderedPageBreak/>
        <w:t xml:space="preserve">      а)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24. При развитии синдрома "свободной воды", гипокалиемии у больных сердечной недостаточностью, как коррелировать терапию: А. Увеличение дозы диуретика; Б. Комбинация фуросемида с гипотиазидом; В. Верошпирон; Г. Кислые пищевые продукты; Д. Фонурид (диакарб); Е. Внутривенная инфузия калия хлорида; Ж. Аспаркам (панангин 6-8 табл. в день).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Г,Ж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25. Для каких поражений сердца характерно наличие систолической формы сердечной недостаточности: А. Ревматический стеноз клапанов аорты; Б. Двухстворчатый аортальный клапан; В. Аортальная недостаточность; Г. Недостаточность митрального клапана ревматической этиологии; Д. Развитие отека легких во время приступа стенокардии; Е. Развитие отека легких при пароксизме наджелудочковой тахикардии.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</w:t>
      </w:r>
      <w:r w:rsidRPr="0026660C">
        <w:rPr>
          <w:rFonts w:ascii="Times New Roman" w:hAnsi="Times New Roman"/>
          <w:b/>
          <w:bCs/>
          <w:sz w:val="28"/>
          <w:szCs w:val="24"/>
        </w:rPr>
        <w:t xml:space="preserve">   в) верно В,Г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26. Для каких поражений сердца характерно наличие диастолической формы сердечной недостаточности: А. Ревматический стеноз клапанов аорты; Б. Двухстворчатый аортальный клапан; В. Аортальная недостаточность; Г. Недостаточность митрального клапана ревматической этиологии; Д. Развитие отека легких во время приступа стенокардии; Е. Развитие отека легких при пароксизме наджелудочковой тахикардии.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А,Б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В,Г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А,Б,Д,Е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27. Обязательные методы обследования у больных с сердечной недостаточностью, при наличии таких симптомов как одышка, отеки на голенях и влажные хрипы в легких, на первом этапе обследования: А. Масса тела; Б. Измерение артериального давления; В. Общий и биохимический анализ крови, анализ мочи; Г. ЭКГ покоя; Д. Холтер ЭКГ; Е. Проба с </w:t>
      </w:r>
      <w:r w:rsidRPr="0026660C">
        <w:rPr>
          <w:rFonts w:ascii="Times New Roman" w:hAnsi="Times New Roman"/>
          <w:sz w:val="28"/>
          <w:szCs w:val="24"/>
        </w:rPr>
        <w:lastRenderedPageBreak/>
        <w:t>нагрузкой на велоэргометре; Ж. Рентгеновское исследование органов грудной клетки; З. Функция внешнего дыхания.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А,Б,В,Г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А,Б,В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Д,Е,Ж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А,Б,В,Г,Ж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28.  Необязательные методы обследования у больных с сердечной недостаточностью, при наличии таких симптомов как одышка, отеки на голенях и влажные хрипы в легких, на первом этапе обследования: А. Масса тела; Б. Измерение артериального давления; В. Общий и биохимический анализ крови, анализ мочи; Г. ЭКГ покоя; Д. Холтер ЭКГ; Е. Проба с нагрузкой на велоэргометре; Ж. Рентгеновское исследование органов грудной клетки; З. Функция внешнего дыхания.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Д,Е,З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А,Б,В,Г,Ж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А,Б,В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А,Б,В,Г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29. Гуморальные нарушения у больных сердечной недостаточностью (имеющие значение): А. Суточная экскреция с мочой натрия; Б. Суточная экскреция с мочой норадреналина; В. Уровень содержания в крови альдостерона; Г. Активность ренина крови; Д. Сниженное содержание натрия в крови; Е. Повышенное содержание в крови натрийуретического гормона.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Б,В,Д,Е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Г,В,Д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А,В,Д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30. Гуморальные нарушения у больных сердечной недостаточностью (не имеющие значения): А. Суточная экскреция с мочой натрия; Б. Суточная экскреция с мочой норадреналина; В. Уровень содержания в крови альдостерона; Г. Активность ренина крови; Д. Сниженное содержание натрия в крови; Е. Повышенное содержание в крови натрийуретического гормона.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А,Г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А,В,Д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Б,В,Д,Е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Г,В,Д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31. Факторы, оказывающие большое влияние на прогноз жизни у больных хронической застойной сердечной недостаточностью: А. Функциональный класс; Б. Уровень систолического артериального давления около </w:t>
      </w:r>
      <w:smartTag w:uri="urn:schemas-microsoft-com:office:smarttags" w:element="metricconverter">
        <w:smartTagPr>
          <w:attr w:name="ProductID" w:val="100 мм"/>
        </w:smartTagPr>
        <w:r w:rsidRPr="0026660C">
          <w:rPr>
            <w:rFonts w:ascii="Times New Roman" w:hAnsi="Times New Roman"/>
            <w:sz w:val="28"/>
            <w:szCs w:val="24"/>
          </w:rPr>
          <w:t>100 мм</w:t>
        </w:r>
      </w:smartTag>
      <w:r w:rsidRPr="0026660C">
        <w:rPr>
          <w:rFonts w:ascii="Times New Roman" w:hAnsi="Times New Roman"/>
          <w:sz w:val="28"/>
          <w:szCs w:val="24"/>
        </w:rPr>
        <w:t xml:space="preserve"> рт ст; В. ИБС, как причина сердечной недостаточности; Г. Повышенное содержание альдостерона в крови; Д. Гипокалиемия; Е. Повышенная </w:t>
      </w:r>
      <w:r w:rsidRPr="0026660C">
        <w:rPr>
          <w:rFonts w:ascii="Times New Roman" w:hAnsi="Times New Roman"/>
          <w:sz w:val="28"/>
          <w:szCs w:val="24"/>
        </w:rPr>
        <w:lastRenderedPageBreak/>
        <w:t>активность ренина крови; Ж. Повышенное содержание в крови предсердного натрийуретического пептида.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Б,Е,Ж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А,В,Г,Д,Ж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А,Б,В,Г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А,Г,Д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32. Факторы, не оказывающие  влияние на прогноз жизни у больных хронической застойной сердечной недостаточностью: А. Функциональный класс; Б. Уровень систолического артериального давления около </w:t>
      </w:r>
      <w:smartTag w:uri="urn:schemas-microsoft-com:office:smarttags" w:element="metricconverter">
        <w:smartTagPr>
          <w:attr w:name="ProductID" w:val="100 мм"/>
        </w:smartTagPr>
        <w:r w:rsidRPr="0026660C">
          <w:rPr>
            <w:rFonts w:ascii="Times New Roman" w:hAnsi="Times New Roman"/>
            <w:sz w:val="28"/>
            <w:szCs w:val="24"/>
          </w:rPr>
          <w:t>100 мм</w:t>
        </w:r>
      </w:smartTag>
      <w:r w:rsidRPr="0026660C">
        <w:rPr>
          <w:rFonts w:ascii="Times New Roman" w:hAnsi="Times New Roman"/>
          <w:sz w:val="28"/>
          <w:szCs w:val="24"/>
        </w:rPr>
        <w:t xml:space="preserve"> рт ст; В. ИБС, как причина сердечной недостаточности; Г. Повышенное содержание альдостерона в крови; Д. Гипокалиемия; Е. Повышенная активность ренина крови; Ж. Повышенное содержание в крови предсердного натрийуретического пептида.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А,Б,В,Г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Б,Е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А,Г,Д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33. Низкая чувствительность показателей (симптомов), на основании которых распознается систолическая форма сердечной недостаточности: А. Синусовая тахикардия; Б. Одышка; В. Ортопноэ; Г. Пастозность (отеки) на голенях; Д. Набухание шейных вен; Е. Кардиоторакальный индекс более 50 %.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В,Д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34. Высокая чувствительность показателей (симптомов), на основании которых распознается систолическая форма сердечной недостаточности: А. Синусовая тахикардия; Б. Одышка; В. Ортопноэ; Г. Пастозность (отеки) на голенях; Д. Набухание шейных вен; Е. Кардиоторакальный индекс более 50 %.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А,Б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Б,В,Г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А,Б,Г,Е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А,Б,В,Г,Д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35. Проявления при систолической форме сердечной недостаточности: А. Одышка при нагрузке; Б. Отеки на ногах; В. Влажные хрипы в легких; Г. Кардиоторакальный индекс более 50%; Д. Кардиоторакальный индекс менее 50%; Е. Фракция выброса левого желудочка более 40%; Ж. Фракция выброса левого желудочка менее 40%.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lastRenderedPageBreak/>
        <w:t xml:space="preserve">      а) верно А,Б,В,Д,Е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А,Б,В,Г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А,Б,В,Ж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А,Б,В,Г,Ж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36. Проявления при диастолической форме сердечной недостаточности: А. Одышка при нагрузке; Б. Отеки на ногах; В. Влажные хрипы в легких; Г. Кардиоторакальный индекс более 50%; Д. Кардиоторакальный индекс менее 50%; Е. Фракция выброса левого желудочка более 40%; Ж. Фракция выброса левого желудочка менее 40%.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А,Б,В,Г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А,Б,В,Г,Ж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А,Б,В,Ж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А,Б,В,Д,Е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37. Какие эхокардиографические данные характерны для изолированной формы систолической сердечной недостаточности: А. Значительно увеличенный размер левого желудочка; Б. Нормальный размер левого желудочка; В. Значительно увеличенный размер левого предсердия; Г. Толщина межжелудочковой перегородки </w:t>
      </w:r>
      <w:smartTag w:uri="urn:schemas-microsoft-com:office:smarttags" w:element="metricconverter">
        <w:smartTagPr>
          <w:attr w:name="ProductID" w:val="15 мм"/>
        </w:smartTagPr>
        <w:r w:rsidRPr="0026660C">
          <w:rPr>
            <w:rFonts w:ascii="Times New Roman" w:hAnsi="Times New Roman"/>
            <w:sz w:val="28"/>
            <w:szCs w:val="24"/>
          </w:rPr>
          <w:t>15 мм</w:t>
        </w:r>
      </w:smartTag>
      <w:r w:rsidRPr="0026660C">
        <w:rPr>
          <w:rFonts w:ascii="Times New Roman" w:hAnsi="Times New Roman"/>
          <w:sz w:val="28"/>
          <w:szCs w:val="24"/>
        </w:rPr>
        <w:t xml:space="preserve"> без увеличения полости левого желудочка; Д. Наличие большого количества жидкости в перикарде и нормальные размеры левого желудочка.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А,В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А,В,Г,Д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Б,В,Г,Д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38. Какие эхокардиографические данные характерны для изолированной формы диастолической сердечной недостаточности: А. Значительно увеличенный размер левого желудочка; Б. Нормальный размер левого желудочка; В. Значительно увеличенный размер левого предсердия; Г. Толщина межжелудочковой перегородки </w:t>
      </w:r>
      <w:smartTag w:uri="urn:schemas-microsoft-com:office:smarttags" w:element="metricconverter">
        <w:smartTagPr>
          <w:attr w:name="ProductID" w:val="15 мм"/>
        </w:smartTagPr>
        <w:r w:rsidRPr="0026660C">
          <w:rPr>
            <w:rFonts w:ascii="Times New Roman" w:hAnsi="Times New Roman"/>
            <w:sz w:val="28"/>
            <w:szCs w:val="24"/>
          </w:rPr>
          <w:t>15 мм</w:t>
        </w:r>
      </w:smartTag>
      <w:r w:rsidRPr="0026660C">
        <w:rPr>
          <w:rFonts w:ascii="Times New Roman" w:hAnsi="Times New Roman"/>
          <w:sz w:val="28"/>
          <w:szCs w:val="24"/>
        </w:rPr>
        <w:t xml:space="preserve"> без увеличения полости левого желудочка; Д. Наличие большого количества жидкости в перикарде и нормальные размеры левого желудочка.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</w:t>
      </w:r>
      <w:r w:rsidRPr="0026660C">
        <w:rPr>
          <w:rFonts w:ascii="Times New Roman" w:hAnsi="Times New Roman"/>
          <w:b/>
          <w:bCs/>
          <w:sz w:val="28"/>
          <w:szCs w:val="24"/>
        </w:rPr>
        <w:t xml:space="preserve"> б) верно Б,В,Г,Д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А,В,З,Д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39. Какие ЭХО КГ и доплер ЭХО КГ  данные характерны для изолированной формы систолической сердечной недостаточности: А. Фракция выброса левого желудочка 66%; Б. Конечно-диастолическое давление в левом желудочке </w:t>
      </w:r>
      <w:smartTag w:uri="urn:schemas-microsoft-com:office:smarttags" w:element="metricconverter">
        <w:smartTagPr>
          <w:attr w:name="ProductID" w:val="20 мм"/>
        </w:smartTagPr>
        <w:r w:rsidRPr="0026660C">
          <w:rPr>
            <w:rFonts w:ascii="Times New Roman" w:hAnsi="Times New Roman"/>
            <w:sz w:val="28"/>
            <w:szCs w:val="24"/>
          </w:rPr>
          <w:t>20 мм</w:t>
        </w:r>
      </w:smartTag>
      <w:r w:rsidRPr="0026660C">
        <w:rPr>
          <w:rFonts w:ascii="Times New Roman" w:hAnsi="Times New Roman"/>
          <w:sz w:val="28"/>
          <w:szCs w:val="24"/>
        </w:rPr>
        <w:t xml:space="preserve"> рт ст; В. Фракция выброса левого желудочка 40%; Г. Градиент давления между левым желудочком и аортой </w:t>
      </w:r>
      <w:smartTag w:uri="urn:schemas-microsoft-com:office:smarttags" w:element="metricconverter">
        <w:smartTagPr>
          <w:attr w:name="ProductID" w:val="50 мм"/>
        </w:smartTagPr>
        <w:r w:rsidRPr="0026660C">
          <w:rPr>
            <w:rFonts w:ascii="Times New Roman" w:hAnsi="Times New Roman"/>
            <w:sz w:val="28"/>
            <w:szCs w:val="24"/>
          </w:rPr>
          <w:t>50 мм</w:t>
        </w:r>
      </w:smartTag>
      <w:r w:rsidRPr="0026660C">
        <w:rPr>
          <w:rFonts w:ascii="Times New Roman" w:hAnsi="Times New Roman"/>
          <w:sz w:val="28"/>
          <w:szCs w:val="24"/>
        </w:rPr>
        <w:t xml:space="preserve"> рт ст в покое; </w:t>
      </w:r>
      <w:r w:rsidRPr="0026660C">
        <w:rPr>
          <w:rFonts w:ascii="Times New Roman" w:hAnsi="Times New Roman"/>
          <w:sz w:val="28"/>
          <w:szCs w:val="24"/>
        </w:rPr>
        <w:lastRenderedPageBreak/>
        <w:t>Д. Парадоксальное движение стенки желудочка в области верхушки; Е. Парадоксальное движение передней створки митрального клапана.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А,Б,Г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</w:t>
      </w:r>
      <w:r w:rsidRPr="0026660C">
        <w:rPr>
          <w:rFonts w:ascii="Times New Roman" w:hAnsi="Times New Roman"/>
          <w:b/>
          <w:bCs/>
          <w:sz w:val="28"/>
          <w:szCs w:val="24"/>
        </w:rPr>
        <w:t>б) верно Б,В,Д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Б,В,Е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А,Б,Г,Е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40.  Какие ЭХО КГ и доплер ЭХО КГ  данные характерны для изолированной формы диастолической сердечной недостаточности: А. Фракция выброса левого желудочка 66%; Б. Конечно-диастолическое давление в левом желудочке </w:t>
      </w:r>
      <w:smartTag w:uri="urn:schemas-microsoft-com:office:smarttags" w:element="metricconverter">
        <w:smartTagPr>
          <w:attr w:name="ProductID" w:val="20 мм"/>
        </w:smartTagPr>
        <w:r w:rsidRPr="0026660C">
          <w:rPr>
            <w:rFonts w:ascii="Times New Roman" w:hAnsi="Times New Roman"/>
            <w:sz w:val="28"/>
            <w:szCs w:val="24"/>
          </w:rPr>
          <w:t>20 мм</w:t>
        </w:r>
      </w:smartTag>
      <w:r w:rsidRPr="0026660C">
        <w:rPr>
          <w:rFonts w:ascii="Times New Roman" w:hAnsi="Times New Roman"/>
          <w:sz w:val="28"/>
          <w:szCs w:val="24"/>
        </w:rPr>
        <w:t xml:space="preserve"> рт ст; В. Фракция выброса левого желудочка 40%; Г. Градиент давления между левым желудочком и аортой </w:t>
      </w:r>
      <w:smartTag w:uri="urn:schemas-microsoft-com:office:smarttags" w:element="metricconverter">
        <w:smartTagPr>
          <w:attr w:name="ProductID" w:val="50 мм"/>
        </w:smartTagPr>
        <w:r w:rsidRPr="0026660C">
          <w:rPr>
            <w:rFonts w:ascii="Times New Roman" w:hAnsi="Times New Roman"/>
            <w:sz w:val="28"/>
            <w:szCs w:val="24"/>
          </w:rPr>
          <w:t>50 мм</w:t>
        </w:r>
      </w:smartTag>
      <w:r w:rsidRPr="0026660C">
        <w:rPr>
          <w:rFonts w:ascii="Times New Roman" w:hAnsi="Times New Roman"/>
          <w:sz w:val="28"/>
          <w:szCs w:val="24"/>
        </w:rPr>
        <w:t xml:space="preserve"> рт ст в покое; Д. Парадоксальное движение стенки желудочка в области верхушки; Е. Парадоксальное движение передней створки митрального клапана.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Б,В,Д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Б,В,Е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А,Б,Г,Е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А,Б,Г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41. Немедикаментозные мероприятия, позволяющие предупреждать или коррегировать клинические проявления сердечной недостаточности I функционального класса: А. Ограничить нагрузки до малых; Б. Ограничить потребление соли до 10 гр в сутки; В. Ограничить потребление жидкости до </w:t>
      </w:r>
      <w:smartTag w:uri="urn:schemas-microsoft-com:office:smarttags" w:element="metricconverter">
        <w:smartTagPr>
          <w:attr w:name="ProductID" w:val="1 л"/>
        </w:smartTagPr>
        <w:r w:rsidRPr="0026660C">
          <w:rPr>
            <w:rFonts w:ascii="Times New Roman" w:hAnsi="Times New Roman"/>
            <w:sz w:val="28"/>
            <w:szCs w:val="24"/>
          </w:rPr>
          <w:t>1 л</w:t>
        </w:r>
      </w:smartTag>
      <w:r w:rsidRPr="0026660C">
        <w:rPr>
          <w:rFonts w:ascii="Times New Roman" w:hAnsi="Times New Roman"/>
          <w:sz w:val="28"/>
          <w:szCs w:val="24"/>
        </w:rPr>
        <w:t xml:space="preserve"> в сутки; Г. Снижать массу тела только в случая, если индекс составляет 30 кг/м? и более; Д. Исключить прием алкоголя; Е. Исключить большие нагрузки.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42. Немедикаментозные мероприятия, позволяющие предупреждать или коррегировать клинические проявления сердечной недостаточности II функционального класса: А. Ограничить нагрузки до малых; Б. Ограничить потребление соли до 10 гр в сутки; В. Ограничить потребление жидкости до </w:t>
      </w:r>
      <w:smartTag w:uri="urn:schemas-microsoft-com:office:smarttags" w:element="metricconverter">
        <w:smartTagPr>
          <w:attr w:name="ProductID" w:val="1 л"/>
        </w:smartTagPr>
        <w:r w:rsidRPr="0026660C">
          <w:rPr>
            <w:rFonts w:ascii="Times New Roman" w:hAnsi="Times New Roman"/>
            <w:sz w:val="28"/>
            <w:szCs w:val="24"/>
          </w:rPr>
          <w:t>1 л</w:t>
        </w:r>
      </w:smartTag>
      <w:r w:rsidRPr="0026660C">
        <w:rPr>
          <w:rFonts w:ascii="Times New Roman" w:hAnsi="Times New Roman"/>
          <w:sz w:val="28"/>
          <w:szCs w:val="24"/>
        </w:rPr>
        <w:t xml:space="preserve"> в сутки; Г. Снижать массу тела только в случая, если индекс составляет 30 кг/м? и более; Д. Исключить прием алкоголя; Е. Исключить большие нагрузки.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lastRenderedPageBreak/>
        <w:t xml:space="preserve"> 43. Немедикаментозные мероприятия, позволяющие предупреждать или коррегировать клинические проявления сердечной недостаточности I функционального класса: А. Ограничить потребление жидкости до 1,5-</w:t>
      </w:r>
      <w:smartTag w:uri="urn:schemas-microsoft-com:office:smarttags" w:element="metricconverter">
        <w:smartTagPr>
          <w:attr w:name="ProductID" w:val="2 л"/>
        </w:smartTagPr>
        <w:r w:rsidRPr="0026660C">
          <w:rPr>
            <w:rFonts w:ascii="Times New Roman" w:hAnsi="Times New Roman"/>
            <w:sz w:val="28"/>
            <w:szCs w:val="24"/>
          </w:rPr>
          <w:t>2 л</w:t>
        </w:r>
      </w:smartTag>
      <w:r w:rsidRPr="0026660C">
        <w:rPr>
          <w:rFonts w:ascii="Times New Roman" w:hAnsi="Times New Roman"/>
          <w:sz w:val="28"/>
          <w:szCs w:val="24"/>
        </w:rPr>
        <w:t>; Б. В качестве физических тренировок рекомендовать бег трусцой; В. Рекомендовать прием малых доз спиртных напитков; Г. Запретить вакцинацию против гриппа; Д. Резко ограничить половые сношения; Е. Ограничить физические нагрузки до малых.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44.  Немедикаментозные мероприятия, позволяющие предупреждать или коррегировать клинические проявления сердечной недостаточности II функционального класса: А. Ограничить потребление жидкости до 1,5-</w:t>
      </w:r>
      <w:smartTag w:uri="urn:schemas-microsoft-com:office:smarttags" w:element="metricconverter">
        <w:smartTagPr>
          <w:attr w:name="ProductID" w:val="2 л"/>
        </w:smartTagPr>
        <w:r w:rsidRPr="0026660C">
          <w:rPr>
            <w:rFonts w:ascii="Times New Roman" w:hAnsi="Times New Roman"/>
            <w:sz w:val="28"/>
            <w:szCs w:val="24"/>
          </w:rPr>
          <w:t>2 л</w:t>
        </w:r>
      </w:smartTag>
      <w:r w:rsidRPr="0026660C">
        <w:rPr>
          <w:rFonts w:ascii="Times New Roman" w:hAnsi="Times New Roman"/>
          <w:sz w:val="28"/>
          <w:szCs w:val="24"/>
        </w:rPr>
        <w:t>; Б. В качестве физических тренировок рекомендовать бег трусцой; В. Рекомендовать прием малых доз спиртных напитков; Г. Запретить вакцинацию против гриппа; Д. Резко ограничить половые сношения; Е. Ограничить физические нагрузки до малых.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</w:t>
      </w:r>
      <w:r w:rsidRPr="0026660C">
        <w:rPr>
          <w:rFonts w:ascii="Times New Roman" w:hAnsi="Times New Roman"/>
          <w:b/>
          <w:bCs/>
          <w:sz w:val="28"/>
          <w:szCs w:val="24"/>
        </w:rPr>
        <w:t>г) верно А,Е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45. Препараты увеличивающие продолжительность жизни больных сердечной недостаточностью: А. Гликозиды; Б. Диуретики; В. Ингибиторы АПФ; Г. Антагонисты рецепторов А2; Д. Нитраты; Е. Нитраты и апрессин у пациентов негроидной рассы; Ж. Спиролактоны; З. Бета-адреноблокаторы.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В,Г,Е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А,В,Е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Г,Ж,З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В,Г,Е,Ж,З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46. Препараты увеличивающие только качество жизни больных сердечной недостаточностью: А. Гликозиды; Б. Диуретики; В. Ингибиторы АПФ; Г. Антагонисты рецепторов А2; Д. Нитраты; Е. Нитраты и апрессин; Ж. Спиролактоны; З. Бета-адреноблокаторы.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А,Б,Д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Б,Д,Ж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Г,Ж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47. Препараты, которые могут увеличивать летальность больных с сердечной недостаточностью: А. Нифедипиновая группа антагонистов кальция; Б. </w:t>
      </w:r>
      <w:r w:rsidRPr="0026660C">
        <w:rPr>
          <w:rFonts w:ascii="Times New Roman" w:hAnsi="Times New Roman"/>
          <w:sz w:val="28"/>
          <w:szCs w:val="24"/>
        </w:rPr>
        <w:lastRenderedPageBreak/>
        <w:t>Антиаритмики IV класса ; В. Антиаритмики II класса ; Г. Антиаритмики I класса.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Б,Г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48. Препараты, которые только улучшают качество жизни больных с сердечной недостаточностью: А. Нифедипиновая группа антагонистов кальция; Б. Антиаритмики IV класса ; В. Антиаритмики II класса ; Г. Антиаритмики I класса.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А,В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49. Какие рекомендации по физической активности необходимо дать больному в состоянии компенсации на фоне проводимой терапии при II функциональном классе сердечной недостаточности: А. Полный покой; Б. Домашний или палатный режим; В. Постельный режим; Г. Дополнительный дневной отдых; Д. Пассивные физические упражнения.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50. Какие рекомендации по физической активности необходимо дать больному в первые несколько часов после купирования отека легких: А. Полный покой; Б. Домашний или палатный режим; В. Постельный режим; Г. Дополнительный дневной отдых; Д. Пассивные физические упражнения.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</w:t>
      </w:r>
      <w:r w:rsidRPr="0026660C">
        <w:rPr>
          <w:rFonts w:ascii="Times New Roman" w:hAnsi="Times New Roman"/>
          <w:b/>
          <w:bCs/>
          <w:sz w:val="28"/>
          <w:szCs w:val="24"/>
        </w:rPr>
        <w:t xml:space="preserve"> в) верно В,Д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51. Какие рекомендации по физической активности необходимо дать больному в состоянии компенсации на фоне проводимой терапии при III функциональном классе сердечной недостаточности: А. Обычная скорость ходьбы на короткие расстояния; Б. Избегать изометрических нагрузок; В. Медленная ходьба несколько раз в день по 5-10 мин; Г. Медленная ходьба несколько раз в день по 20-30 мин 3-5 раз в неделю; Д. Обычная ходьба с периодическим увеличением темпа; Е. Бег трусцой.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lastRenderedPageBreak/>
        <w:t xml:space="preserve">      в) верно Б,Г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52. Какие рекомендации по физической активности необходимо дать больному в состоянии компенсации на фоне проводимой терапии при IV функциональном классе сердечной недостаточности: А. Обычная скорость ходьбы на короткие расстояния; Б. Избегать изометрических нагрузок; В. Медленная ходьба несколько раз в день по 5-10 мин; Г. Медленная ходьба несколько раз в день по 20-30 мин 3-5 раз в неделю; Д. Обычная ходьба с периодическим увеличением темпа; Е. Бег трусцой.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53. В каких случаях абсолютно противопоказано  назначение ингибиторов АПФ у больных с сердечной недостаточностью, для предупреждения нежелательных эффектов: А. Наличие заболеваний печени; Б. Начальная стадия хронической почечной недостаточности; В. Гиперкалиемия (некоррегируемая); Г. Стеноз сонных артерий; Д. Стеноз двух почечных артерий.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В,Д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54. В каких случаях требуется осторожность в назначении ингибиторов АПФ у больных с сердечной недостаточностью, для предупреждения нежелательных эффектов: А. Наличие заболеваний печени; Б. Начальная стадия хронической почечной недостаточности; В. Гиперкалиемия (некоррегируемая); Г. Стеноз сонных артерий; Д. Стеноз двух почечных артерий.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Б,Г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55. В каких случаях абсолютно противопоказано  назначение ингибиторов АПФ у больных с сердечной недостаточностью, для предупреждения нежелательных эффектов: А. Подклапанный стеноз устья аорты; Б. Клапанный стеноз устья аорты; В. Аллергические реакции (на другие препараты); Г. Ангионевротические отеки (в анамнезе); Д. Выраженная форма почечной недостаточности; Е. Альбуминурия у больных с поражением почек при других заболеваниях.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lastRenderedPageBreak/>
        <w:t xml:space="preserve">      а) верно Г,Д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56.  В каких случаях требуется осторожность в назначении ингибиторов АПФ у больных с сердечной недостаточностью, для предупреждения нежелательных эффектов:  А. Подклапанный стеноз устья аорты; Б. Клапанный стеноз устья аорты; В. Аллергические реакции (на другие препараты); Г. Ангионевротические отеки (в анамнезе); Д. Выраженная форма почечной недостаточности; Е. Альбуминурия у больных с поражением почек при других заболеваниях.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А,Б,В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57. Первая доза Каптоприла (иАПФ) у больных сердечной недостаточностью: А. 1 мг; Б. 1,25 мг; В. 2 мг; Г. 2,5 мг; Д. 6,25 мг; Е. 10 мг; Ж. 20 мг.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58. Первая доза Эналаприла (Ренитека, иАПФ) у больных сердечной недостаточностью: А. 1 мг; Б. 1,25 мг; В. 2 мг; Г. 2,5 мг; Д. 6,25 мг; Е. 10 мг; Ж. 20 мг.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59. Первая доза  иАПФ - Периндоприла (престариума) у больных сердечной недостаточностью: А. 1 мг; Б. 1,25 мг; В. 2 мг; Г. 2,5 мг; Д. 6,25 мг; Е. 10 мг; Ж. 20 мг.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60.  Первая доза  иАПФ - Рамиприла (тритаце) у больных сердечной недостаточностью: А. 1 мг; Б. 1,25 мг; В. 2 мг; Г. 2,5 мг; Д. 6,25 мг; Е. 10 мг; Ж. 20 мг.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lastRenderedPageBreak/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61.  Первая доза  иАПФ - Квинаприл (аккупро) у больных сердечной недостаточностью: А. 1 мг; Б. 1,25 мг; В. 2 мг; Г. 2,5 мг; Д. 6,25 мг; Е. 10 мг; Ж. 20 мг. 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62. Средние суточные дозы иАПФ - Каптоприла, используемые у больных сердечной недостаточностью: А. 5 мг; Б. 5-10 мг; В. 20 мг; Г. 75-150 мг; Д. 2,5-5 мг; Е. 1-2 мг.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б)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В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63. Средние суточные дозы иАПФ - Ренитека (эналаприла), используемые у больных сердечной недостаточностью: А. 5 мг; Б. 5-10 мг; В. 20 мг; Г. 75-150 мг; Д. 2,5-5 мг; Е. 1-2 мг.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64. Средние суточные дозы иАПФ - Рамиприл (тритаце), используемые у больных сердечной недостаточностью: А. 5 мг; Б. 5-10 мг; В. 20 мг; Г. 75-150 мг; Д. 2,5-5 мг; Е. 1-2 мг.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г)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>65. Средние суточные дозы иАПФ - Квинаприл (аккупро), используемые у больных сердечной недостаточностью: А. 5 мг; Б. 5-10 мг; В. 20 мг; Г. 75-150 мг; Д. 2,5-5 мг; Е. 1-2 мг.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а)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Б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в)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Е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lastRenderedPageBreak/>
        <w:t>66. Какие известные вазодилятаторы, кроме иАПФ, улучшают выживаемость у больных сердечной недостаточностью: А. Нитросорбид, 5-мононитрат в дозе 10 мг 4 раза в сутки; Б. Апрессин в дозе 300 мг в сутки; В. Молсидомин-ретард 8 мг 2 раза в сутки; Г. Ретардная форма нитросорбида, 5-мононитрата в суточных дозах до 100-120 мг в комбинации с апрессином в суточной дозе до 300 мг в сутки у лиц негроидной расы; Д. Амлодипин, фелодипин 5 мг 1-2 раза в сутки; Е. Верапамил-SR в дозе 120 мг 2 раза в сутки; Ж. Дилтиазем 90-120 мг 3 раза в сутки; З. Празозин 1-2 мг 3 раза в сутки.</w:t>
      </w:r>
    </w:p>
    <w:p w:rsidR="0026660C" w:rsidRPr="0026660C" w:rsidRDefault="0026660C" w:rsidP="0026660C">
      <w:pPr>
        <w:pStyle w:val="afb"/>
        <w:rPr>
          <w:rFonts w:ascii="Times New Roman" w:hAnsi="Times New Roman"/>
          <w:b/>
          <w:bCs/>
          <w:sz w:val="28"/>
          <w:szCs w:val="24"/>
        </w:rPr>
      </w:pPr>
      <w:r w:rsidRPr="0026660C">
        <w:rPr>
          <w:rFonts w:ascii="Times New Roman" w:hAnsi="Times New Roman"/>
          <w:b/>
          <w:bCs/>
          <w:sz w:val="28"/>
          <w:szCs w:val="24"/>
        </w:rPr>
        <w:t xml:space="preserve">      а) верно Г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б) верно Д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в) верно А</w:t>
      </w:r>
    </w:p>
    <w:p w:rsidR="0026660C" w:rsidRPr="0026660C" w:rsidRDefault="0026660C" w:rsidP="0026660C">
      <w:pPr>
        <w:pStyle w:val="afb"/>
        <w:rPr>
          <w:rFonts w:ascii="Times New Roman" w:hAnsi="Times New Roman"/>
          <w:sz w:val="28"/>
          <w:szCs w:val="24"/>
        </w:rPr>
      </w:pPr>
      <w:r w:rsidRPr="0026660C">
        <w:rPr>
          <w:rFonts w:ascii="Times New Roman" w:hAnsi="Times New Roman"/>
          <w:sz w:val="28"/>
          <w:szCs w:val="24"/>
        </w:rPr>
        <w:t xml:space="preserve">      г) верно З</w:t>
      </w:r>
    </w:p>
    <w:p w:rsidR="0026660C" w:rsidRPr="00C14425" w:rsidRDefault="0026660C" w:rsidP="0026660C">
      <w:pPr>
        <w:pStyle w:val="afb"/>
        <w:rPr>
          <w:rFonts w:ascii="Times New Roman" w:hAnsi="Times New Roman"/>
          <w:sz w:val="24"/>
          <w:szCs w:val="24"/>
        </w:rPr>
      </w:pPr>
    </w:p>
    <w:p w:rsidR="0026660C" w:rsidRPr="00C14425" w:rsidRDefault="0026660C" w:rsidP="0026660C"/>
    <w:p w:rsidR="00C95EAA" w:rsidRPr="00C95EAA" w:rsidRDefault="00C95EAA" w:rsidP="00C95EAA">
      <w:pPr>
        <w:rPr>
          <w:color w:val="000000"/>
          <w:sz w:val="28"/>
          <w:szCs w:val="28"/>
        </w:rPr>
      </w:pPr>
    </w:p>
    <w:p w:rsidR="00195D7B" w:rsidRPr="00257814" w:rsidRDefault="00195D7B" w:rsidP="00195D7B">
      <w:pPr>
        <w:rPr>
          <w:sz w:val="28"/>
          <w:szCs w:val="28"/>
        </w:rPr>
      </w:pPr>
    </w:p>
    <w:p w:rsidR="001D6339" w:rsidRPr="00257814" w:rsidRDefault="001D6339" w:rsidP="001D6339">
      <w:pPr>
        <w:jc w:val="center"/>
        <w:rPr>
          <w:rFonts w:eastAsia="Times New Roman,Bold"/>
          <w:b/>
          <w:sz w:val="28"/>
          <w:szCs w:val="28"/>
        </w:rPr>
      </w:pPr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  <w:r w:rsidRPr="00257814">
        <w:rPr>
          <w:rFonts w:eastAsia="Times New Roman,Bold"/>
          <w:b/>
          <w:sz w:val="28"/>
          <w:szCs w:val="28"/>
        </w:rPr>
        <w:t>КРИТЕРИИ ОЦЕНКИ ЗНАНИЙ АСПИРАНТОВ ПО ДИСЦИПЛИНЕ</w:t>
      </w:r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  <w:r w:rsidRPr="00257814">
        <w:rPr>
          <w:rFonts w:eastAsia="Times New Roman,Bold"/>
          <w:b/>
          <w:sz w:val="28"/>
          <w:szCs w:val="28"/>
        </w:rPr>
        <w:t>"</w:t>
      </w:r>
      <w:r w:rsidR="00195D7B" w:rsidRPr="00257814">
        <w:rPr>
          <w:b/>
          <w:sz w:val="28"/>
          <w:szCs w:val="28"/>
        </w:rPr>
        <w:t xml:space="preserve"> КЛИНИЧЕСКАЯ ФАРМАКОЛГИЯ </w:t>
      </w:r>
      <w:r w:rsidRPr="00257814">
        <w:rPr>
          <w:b/>
          <w:sz w:val="28"/>
          <w:szCs w:val="28"/>
        </w:rPr>
        <w:t>В КАРДИОЛОГИИ</w:t>
      </w:r>
      <w:r w:rsidRPr="00257814">
        <w:rPr>
          <w:rFonts w:eastAsia="Times New Roman,Bold"/>
          <w:b/>
          <w:sz w:val="28"/>
          <w:szCs w:val="28"/>
        </w:rPr>
        <w:t xml:space="preserve"> "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b/>
          <w:sz w:val="28"/>
          <w:szCs w:val="28"/>
        </w:rPr>
        <w:t>ТЕКУЩИЙ КОНТРОЛЬ</w:t>
      </w:r>
      <w:r w:rsidRPr="00257814">
        <w:rPr>
          <w:sz w:val="28"/>
          <w:szCs w:val="28"/>
        </w:rPr>
        <w:t xml:space="preserve"> проводится по итогам освоения каждой темы из раздела учебно-тематического плана.</w:t>
      </w:r>
      <w:bookmarkEnd w:id="2"/>
      <w:bookmarkEnd w:id="3"/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Критерии выставления текущих отметок успеваемости</w:t>
      </w:r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 xml:space="preserve">1. </w:t>
      </w:r>
      <w:r w:rsidRPr="00257814">
        <w:rPr>
          <w:b/>
          <w:sz w:val="28"/>
          <w:szCs w:val="28"/>
        </w:rPr>
        <w:t>Критерии оценки собеседованияна практическом занятии</w:t>
      </w:r>
      <w:r w:rsidRPr="00257814">
        <w:rPr>
          <w:sz w:val="28"/>
          <w:szCs w:val="28"/>
        </w:rPr>
        <w:t>: экспертная оценка</w:t>
      </w:r>
    </w:p>
    <w:p w:rsidR="001D6339" w:rsidRPr="00257814" w:rsidRDefault="001D6339" w:rsidP="001D6339">
      <w:pPr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40"/>
        <w:gridCol w:w="3130"/>
        <w:gridCol w:w="5801"/>
      </w:tblGrid>
      <w:tr w:rsidR="001D6339" w:rsidRPr="00257814" w:rsidTr="001D6339">
        <w:tc>
          <w:tcPr>
            <w:tcW w:w="64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№ п/п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Оценка</w:t>
            </w:r>
          </w:p>
        </w:tc>
        <w:tc>
          <w:tcPr>
            <w:tcW w:w="6211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Критерии оценки</w:t>
            </w:r>
          </w:p>
        </w:tc>
      </w:tr>
      <w:tr w:rsidR="001D6339" w:rsidRPr="00257814" w:rsidTr="001D6339">
        <w:tc>
          <w:tcPr>
            <w:tcW w:w="64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«Отлично»</w:t>
            </w:r>
          </w:p>
        </w:tc>
        <w:tc>
          <w:tcPr>
            <w:tcW w:w="6211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оценивается обучающийся, который свободно владеет материалом, демонстрирует глубокое и полное понимание  материала правильно и полно выполнил все задания, правильно ответил на все поставленные вопросы.</w:t>
            </w:r>
          </w:p>
        </w:tc>
      </w:tr>
      <w:tr w:rsidR="001D6339" w:rsidRPr="00257814" w:rsidTr="001D6339">
        <w:tc>
          <w:tcPr>
            <w:tcW w:w="64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2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«Хорошо»</w:t>
            </w:r>
          </w:p>
        </w:tc>
        <w:tc>
          <w:tcPr>
            <w:tcW w:w="6211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ответил на все вопросы или допустил небольшие погрешности в ответе.</w:t>
            </w:r>
          </w:p>
        </w:tc>
      </w:tr>
      <w:tr w:rsidR="001D6339" w:rsidRPr="00257814" w:rsidTr="001D6339">
        <w:tc>
          <w:tcPr>
            <w:tcW w:w="64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211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если обучающийся недостаточно уверенно, с существенными ошибками в теоретической подготовке и плохо освоенными умениями ответил на вопросы; с затруднениями, но всё </w:t>
            </w:r>
            <w:r w:rsidRPr="00257814">
              <w:rPr>
                <w:sz w:val="28"/>
                <w:szCs w:val="28"/>
              </w:rPr>
              <w:lastRenderedPageBreak/>
              <w:t>же сможет при необходимости решить задачу на практике.</w:t>
            </w:r>
          </w:p>
        </w:tc>
      </w:tr>
      <w:tr w:rsidR="001D6339" w:rsidRPr="00257814" w:rsidTr="001D6339">
        <w:tc>
          <w:tcPr>
            <w:tcW w:w="64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211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если обучающийся имеет очень слабое представление о предмете и допустил существенные ошибки в ответе на большинство вопросов, неверно отвечал на дополнительно заданные ему вопросы, не может справиться с решением подобной задачи на практике.</w:t>
            </w:r>
          </w:p>
        </w:tc>
      </w:tr>
    </w:tbl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2. Критерии оценки ситуационной (клинической) задачи и/или клинического разбора</w:t>
      </w:r>
    </w:p>
    <w:p w:rsidR="001D6339" w:rsidRPr="00257814" w:rsidRDefault="001D6339" w:rsidP="001D6339">
      <w:pPr>
        <w:rPr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47"/>
        <w:gridCol w:w="2694"/>
        <w:gridCol w:w="6230"/>
      </w:tblGrid>
      <w:tr w:rsidR="001D6339" w:rsidRPr="00257814" w:rsidTr="001D6339">
        <w:tc>
          <w:tcPr>
            <w:tcW w:w="64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№ п/п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Оценка</w:t>
            </w:r>
          </w:p>
        </w:tc>
        <w:tc>
          <w:tcPr>
            <w:tcW w:w="628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Критерии оценки</w:t>
            </w:r>
          </w:p>
        </w:tc>
      </w:tr>
      <w:tr w:rsidR="001D6339" w:rsidRPr="00257814" w:rsidTr="001D6339">
        <w:tc>
          <w:tcPr>
            <w:tcW w:w="64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«зачтено»</w:t>
            </w:r>
          </w:p>
        </w:tc>
        <w:tc>
          <w:tcPr>
            <w:tcW w:w="628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Правильные осмысление и оценка  реальной профессионально-ориентированной  ситуации, необходимой  для решения  данной  конкретной проблемы: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Полно и правильно проведено клиническое обследование больного,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правильно оценены данные анамнеза и клинического обследования конкретного  больного или ситуационной задачи, 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правильно интерпретированы данные дополнительного обследования,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 полно и правильно проведено обоснование диагноза и дифференциальный  диагноз,  назначено рациональное лечение и даны рекомендации по дальнейшему ведению пациента, соответствующие стандартам  ведения и лечения больных данного профиля;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</w:p>
        </w:tc>
      </w:tr>
      <w:tr w:rsidR="001D6339" w:rsidRPr="00257814" w:rsidTr="001D6339">
        <w:tc>
          <w:tcPr>
            <w:tcW w:w="64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«не зачтено»</w:t>
            </w:r>
          </w:p>
        </w:tc>
        <w:tc>
          <w:tcPr>
            <w:tcW w:w="628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Не правильные осмысление и оценка  реальной профессионально-ориентированной  ситуации, необходимой  для решения  данной  конкретной проблемы: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неполно и неправильно проведено клиническое обследование больного,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неправильно оценены данные анамнеза и клинического обследования конкретного  больного или ситуационной задачи,  неправильно интерпретированы данные дополнительного </w:t>
            </w:r>
            <w:r w:rsidRPr="00257814">
              <w:rPr>
                <w:sz w:val="28"/>
                <w:szCs w:val="28"/>
              </w:rPr>
              <w:lastRenderedPageBreak/>
              <w:t>обследования,  неполно и  неправильно проведено обоснование диагноза и дифференциальный  диагноз, если назначенное лечение и рекомендации по дальнейшему ведению пациента не соответствуют стандартам  ведения и лечения больных данного профиля;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</w:p>
        </w:tc>
      </w:tr>
    </w:tbl>
    <w:p w:rsidR="001D6339" w:rsidRPr="00257814" w:rsidRDefault="001D6339" w:rsidP="001D6339">
      <w:pPr>
        <w:rPr>
          <w:b/>
          <w:sz w:val="28"/>
          <w:szCs w:val="28"/>
        </w:rPr>
      </w:pPr>
    </w:p>
    <w:p w:rsidR="001D6339" w:rsidRPr="00257814" w:rsidRDefault="001D6339" w:rsidP="001D6339">
      <w:pPr>
        <w:rPr>
          <w:b/>
          <w:sz w:val="28"/>
          <w:szCs w:val="28"/>
        </w:rPr>
      </w:pPr>
    </w:p>
    <w:p w:rsidR="001D6339" w:rsidRPr="00257814" w:rsidRDefault="001D6339" w:rsidP="001D6339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 xml:space="preserve">3.Критерии и показатели, используемые при оценивании реферата,  </w:t>
      </w:r>
    </w:p>
    <w:p w:rsidR="001D6339" w:rsidRPr="00257814" w:rsidRDefault="001D6339" w:rsidP="001D6339">
      <w:pPr>
        <w:rPr>
          <w:b/>
          <w:sz w:val="28"/>
          <w:szCs w:val="28"/>
        </w:rPr>
      </w:pPr>
    </w:p>
    <w:tbl>
      <w:tblPr>
        <w:tblStyle w:val="a3"/>
        <w:tblW w:w="5000" w:type="pct"/>
        <w:jc w:val="right"/>
        <w:tblLook w:val="01E0" w:firstRow="1" w:lastRow="1" w:firstColumn="1" w:lastColumn="1" w:noHBand="0" w:noVBand="0"/>
      </w:tblPr>
      <w:tblGrid>
        <w:gridCol w:w="1008"/>
        <w:gridCol w:w="2340"/>
        <w:gridCol w:w="6223"/>
      </w:tblGrid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№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п/п</w:t>
            </w:r>
          </w:p>
        </w:tc>
        <w:tc>
          <w:tcPr>
            <w:tcW w:w="234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Критерии, баллы</w:t>
            </w:r>
          </w:p>
        </w:tc>
        <w:tc>
          <w:tcPr>
            <w:tcW w:w="622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Показатели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Новизна реферированного текста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Макс. - 20 баллов</w:t>
            </w:r>
          </w:p>
        </w:tc>
        <w:tc>
          <w:tcPr>
            <w:tcW w:w="622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актуальность проблемы и темы;</w:t>
            </w:r>
            <w:r w:rsidRPr="00257814">
              <w:rPr>
                <w:sz w:val="28"/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257814">
              <w:rPr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Степень раскрытия сущности проблемы</w:t>
            </w:r>
            <w:r w:rsidRPr="00257814">
              <w:rPr>
                <w:sz w:val="28"/>
                <w:szCs w:val="28"/>
              </w:rPr>
              <w:br/>
              <w:t>Макс. - 50 баллов</w:t>
            </w:r>
          </w:p>
        </w:tc>
        <w:tc>
          <w:tcPr>
            <w:tcW w:w="622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соответствие плана теме реферата;</w:t>
            </w:r>
            <w:r w:rsidRPr="00257814">
              <w:rPr>
                <w:sz w:val="28"/>
                <w:szCs w:val="28"/>
              </w:rPr>
              <w:br/>
              <w:t>- соответствие содержания теме и плану реферата;</w:t>
            </w:r>
            <w:r w:rsidRPr="00257814">
              <w:rPr>
                <w:sz w:val="28"/>
                <w:szCs w:val="28"/>
              </w:rPr>
              <w:br/>
              <w:t>- полнота и глубина раскрытия основных понятий проблемы;</w:t>
            </w:r>
            <w:r w:rsidRPr="00257814">
              <w:rPr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Pr="00257814">
              <w:rPr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Pr="00257814">
              <w:rPr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Обоснованность выбора источников</w:t>
            </w:r>
            <w:r w:rsidRPr="00257814">
              <w:rPr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622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257814">
              <w:rPr>
                <w:sz w:val="28"/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Соблюдение требований к оформлению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Макс. – 5 баллов</w:t>
            </w:r>
          </w:p>
        </w:tc>
        <w:tc>
          <w:tcPr>
            <w:tcW w:w="622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правильное оформление ссылок на используемую литературу;</w:t>
            </w:r>
            <w:r w:rsidRPr="00257814">
              <w:rPr>
                <w:sz w:val="28"/>
                <w:szCs w:val="28"/>
              </w:rPr>
              <w:br/>
              <w:t>- грамотность и культура изложения;</w:t>
            </w:r>
            <w:r w:rsidRPr="00257814">
              <w:rPr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 w:rsidRPr="00257814">
              <w:rPr>
                <w:sz w:val="28"/>
                <w:szCs w:val="28"/>
              </w:rPr>
              <w:br/>
              <w:t>- соблюдение требований к объему реферата;</w:t>
            </w:r>
            <w:r w:rsidRPr="00257814">
              <w:rPr>
                <w:sz w:val="28"/>
                <w:szCs w:val="28"/>
              </w:rPr>
              <w:br/>
              <w:t>- культура оформления: выделение абзацев.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Грамотность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lastRenderedPageBreak/>
              <w:t>Макс. - 5 баллов</w:t>
            </w:r>
          </w:p>
        </w:tc>
        <w:tc>
          <w:tcPr>
            <w:tcW w:w="622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lastRenderedPageBreak/>
              <w:t xml:space="preserve">- отсутствие орфографических и синтаксических </w:t>
            </w:r>
            <w:r w:rsidRPr="00257814">
              <w:rPr>
                <w:sz w:val="28"/>
                <w:szCs w:val="28"/>
              </w:rPr>
              <w:lastRenderedPageBreak/>
              <w:t>ошибок, стилистических погрешностей;</w:t>
            </w:r>
            <w:r w:rsidRPr="00257814">
              <w:rPr>
                <w:sz w:val="28"/>
                <w:szCs w:val="28"/>
              </w:rPr>
              <w:br/>
              <w:t>- отсутствие опечаток, сокращений слов, кроме общепринятых;</w:t>
            </w:r>
            <w:r w:rsidRPr="00257814">
              <w:rPr>
                <w:sz w:val="28"/>
                <w:szCs w:val="28"/>
              </w:rPr>
              <w:br/>
              <w:t>- литературный стиль.</w:t>
            </w:r>
          </w:p>
        </w:tc>
      </w:tr>
    </w:tbl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b/>
          <w:sz w:val="28"/>
          <w:szCs w:val="28"/>
        </w:rPr>
        <w:t>Реферат оценивается по 100 балльной шкале</w:t>
      </w:r>
      <w:r w:rsidRPr="00257814">
        <w:rPr>
          <w:sz w:val="28"/>
          <w:szCs w:val="28"/>
        </w:rPr>
        <w:t xml:space="preserve">, баллы переводятся в оценки успеваемости следующим образом: 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 xml:space="preserve"> 81 – 100 баллов – «отлично»; 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 xml:space="preserve">70  – 80 баллов –    «хорошо»; 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>51  – 69 баллов –    «удовлетворительно;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>менее 51 балла –    «неудовлетворительно».</w:t>
      </w:r>
    </w:p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3.1. Критерии оценки доклада</w:t>
      </w:r>
    </w:p>
    <w:p w:rsidR="001D6339" w:rsidRPr="00257814" w:rsidRDefault="001D6339" w:rsidP="001D6339">
      <w:pPr>
        <w:rPr>
          <w:sz w:val="28"/>
          <w:szCs w:val="28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008"/>
        <w:gridCol w:w="6300"/>
        <w:gridCol w:w="2262"/>
      </w:tblGrid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№п/п</w:t>
            </w:r>
          </w:p>
        </w:tc>
        <w:tc>
          <w:tcPr>
            <w:tcW w:w="630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Оцениваемые параметры</w:t>
            </w:r>
          </w:p>
        </w:tc>
        <w:tc>
          <w:tcPr>
            <w:tcW w:w="226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Оценка в баллах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Качество доклада: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производит впечатление, ёмкого целостного труда,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сопровождается иллюстративным материалом;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четко выстроен;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рассказывается, но не объясняется суть работы;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зачитывается</w:t>
            </w:r>
          </w:p>
        </w:tc>
        <w:tc>
          <w:tcPr>
            <w:tcW w:w="226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Макс.-40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40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35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25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15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Использование демонстрационного материала: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обучающийся представил демонстрационный материал и прекрасно в нем ориентировался;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использовался в докладе, хорошо оформлен, но есть неточности;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представленный демонстрационный материал не использовался докладчиком или был оформлен плохо, неграмотно.</w:t>
            </w:r>
          </w:p>
        </w:tc>
        <w:tc>
          <w:tcPr>
            <w:tcW w:w="226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Макс.-20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20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15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0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Качество ответов на вопросы: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отвечает на вопросы;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не может ответить на большинство вопросов;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не может четко ответить на вопросы.</w:t>
            </w:r>
          </w:p>
        </w:tc>
        <w:tc>
          <w:tcPr>
            <w:tcW w:w="226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Макс.-15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15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10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5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Владение научным и специальным аппаратом: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показано владение специальным аппаратом;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использованы общенаучные и специальные термины;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показано владение базовым аппаратом.</w:t>
            </w:r>
          </w:p>
        </w:tc>
        <w:tc>
          <w:tcPr>
            <w:tcW w:w="226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Макс.-15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15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12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10</w:t>
            </w:r>
          </w:p>
        </w:tc>
      </w:tr>
      <w:tr w:rsidR="001D6339" w:rsidRPr="00257814" w:rsidTr="001D6339">
        <w:trPr>
          <w:jc w:val="right"/>
        </w:trPr>
        <w:tc>
          <w:tcPr>
            <w:tcW w:w="100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Четкость выводов: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полностью характеризуют работу;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- нечетки; 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имеются, но не доказаны.</w:t>
            </w:r>
          </w:p>
        </w:tc>
        <w:tc>
          <w:tcPr>
            <w:tcW w:w="2262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Макс.-10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10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5</w:t>
            </w:r>
          </w:p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3</w:t>
            </w:r>
          </w:p>
        </w:tc>
      </w:tr>
      <w:tr w:rsidR="001D6339" w:rsidRPr="00257814" w:rsidTr="001D6339">
        <w:trPr>
          <w:jc w:val="right"/>
        </w:trPr>
        <w:tc>
          <w:tcPr>
            <w:tcW w:w="9570" w:type="dxa"/>
            <w:gridSpan w:val="3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lastRenderedPageBreak/>
              <w:t>Итого максимальное количество баллов: 100</w:t>
            </w:r>
          </w:p>
        </w:tc>
      </w:tr>
    </w:tbl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b/>
          <w:sz w:val="28"/>
          <w:szCs w:val="28"/>
        </w:rPr>
        <w:t>Доклад оценивается по балльной шкал</w:t>
      </w:r>
      <w:r w:rsidRPr="00257814">
        <w:rPr>
          <w:sz w:val="28"/>
          <w:szCs w:val="28"/>
        </w:rPr>
        <w:t xml:space="preserve">е, баллы переводятся в оценки успеваемости следующим образом: 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 xml:space="preserve">81 – 100 баллов – «отлично»; 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 xml:space="preserve">70 – 80 баллов –   «хорошо»; 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>51 – 69 баллов –   «удовлетворительно;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>менее 51 балла –  «неудовлетворительно».</w:t>
      </w:r>
    </w:p>
    <w:p w:rsidR="001D6339" w:rsidRPr="00257814" w:rsidRDefault="001D6339" w:rsidP="001D6339">
      <w:pPr>
        <w:rPr>
          <w:b/>
          <w:sz w:val="28"/>
          <w:szCs w:val="28"/>
        </w:rPr>
      </w:pPr>
    </w:p>
    <w:p w:rsidR="001D6339" w:rsidRPr="00257814" w:rsidRDefault="001D6339" w:rsidP="001D6339">
      <w:pPr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 xml:space="preserve">4. Критерии оценки контрольной работы - </w:t>
      </w:r>
      <w:r w:rsidRPr="00257814">
        <w:rPr>
          <w:sz w:val="28"/>
          <w:szCs w:val="28"/>
        </w:rPr>
        <w:t>интерпретации данных инструментал</w:t>
      </w:r>
      <w:r w:rsidR="00FA236D">
        <w:rPr>
          <w:sz w:val="28"/>
          <w:szCs w:val="28"/>
        </w:rPr>
        <w:t>ьного обследования больных (ЭКГ</w:t>
      </w:r>
      <w:r w:rsidRPr="00257814">
        <w:rPr>
          <w:sz w:val="28"/>
          <w:szCs w:val="28"/>
        </w:rPr>
        <w:t>,</w:t>
      </w:r>
      <w:r w:rsidR="00FA236D">
        <w:rPr>
          <w:sz w:val="28"/>
          <w:szCs w:val="28"/>
        </w:rPr>
        <w:t xml:space="preserve"> </w:t>
      </w:r>
      <w:r w:rsidRPr="00257814">
        <w:rPr>
          <w:sz w:val="28"/>
          <w:szCs w:val="28"/>
        </w:rPr>
        <w:t>ЭКГ проб с физической нагрузкой и медикаментозных проб,   Суточного мониторирования ЭКГ и АД, ЧПЭСС, Эхокардиографии</w:t>
      </w:r>
      <w:r w:rsidRPr="00257814">
        <w:rPr>
          <w:b/>
          <w:sz w:val="28"/>
          <w:szCs w:val="28"/>
        </w:rPr>
        <w:t>)</w:t>
      </w:r>
    </w:p>
    <w:p w:rsidR="001D6339" w:rsidRPr="00257814" w:rsidRDefault="001D6339" w:rsidP="001D6339">
      <w:pPr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46"/>
        <w:gridCol w:w="2798"/>
        <w:gridCol w:w="6127"/>
      </w:tblGrid>
      <w:tr w:rsidR="001D6339" w:rsidRPr="00257814" w:rsidTr="001D6339">
        <w:tc>
          <w:tcPr>
            <w:tcW w:w="64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№ п/п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Оценка</w:t>
            </w:r>
          </w:p>
        </w:tc>
        <w:tc>
          <w:tcPr>
            <w:tcW w:w="628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Критерии оценки</w:t>
            </w:r>
          </w:p>
        </w:tc>
      </w:tr>
      <w:tr w:rsidR="001D6339" w:rsidRPr="00257814" w:rsidTr="001D6339">
        <w:trPr>
          <w:trHeight w:val="2315"/>
        </w:trPr>
        <w:tc>
          <w:tcPr>
            <w:tcW w:w="64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rFonts w:eastAsia="Calibri"/>
                <w:sz w:val="28"/>
                <w:szCs w:val="28"/>
              </w:rPr>
              <w:t>отлично</w:t>
            </w:r>
          </w:p>
        </w:tc>
        <w:tc>
          <w:tcPr>
            <w:tcW w:w="628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rFonts w:eastAsia="Calibri"/>
                <w:sz w:val="28"/>
                <w:szCs w:val="28"/>
              </w:rPr>
              <w:t>если</w:t>
            </w:r>
            <w:r w:rsidRPr="00257814">
              <w:rPr>
                <w:sz w:val="28"/>
                <w:szCs w:val="28"/>
              </w:rPr>
              <w:t xml:space="preserve"> обучающийся, свободно владеет материалом, демонстрирует глубокое и полное понимание  материала , глубокие систематизированные знания, умение применять полученные знания для правильно</w:t>
            </w:r>
            <w:r w:rsidRPr="00257814">
              <w:rPr>
                <w:rFonts w:eastAsia="Calibri"/>
                <w:sz w:val="28"/>
                <w:szCs w:val="28"/>
              </w:rPr>
              <w:t>го</w:t>
            </w:r>
            <w:r w:rsidRPr="00257814">
              <w:rPr>
                <w:sz w:val="28"/>
                <w:szCs w:val="28"/>
              </w:rPr>
              <w:t xml:space="preserve"> и полно</w:t>
            </w:r>
            <w:r w:rsidRPr="00257814">
              <w:rPr>
                <w:rFonts w:eastAsia="Calibri"/>
                <w:sz w:val="28"/>
                <w:szCs w:val="28"/>
              </w:rPr>
              <w:t xml:space="preserve">го </w:t>
            </w:r>
            <w:r w:rsidRPr="00257814">
              <w:rPr>
                <w:sz w:val="28"/>
                <w:szCs w:val="28"/>
              </w:rPr>
              <w:t xml:space="preserve"> решения задач определенного типа по теме или разделу (интерпретации данных инструментального обследования больных), выполнил все задания, правильно ответил на все поставленные вопросы.</w:t>
            </w:r>
          </w:p>
        </w:tc>
      </w:tr>
      <w:tr w:rsidR="001D6339" w:rsidRPr="00257814" w:rsidTr="001D6339">
        <w:trPr>
          <w:trHeight w:val="1303"/>
        </w:trPr>
        <w:tc>
          <w:tcPr>
            <w:tcW w:w="648" w:type="dxa"/>
            <w:vMerge w:val="restart"/>
          </w:tcPr>
          <w:p w:rsidR="001D6339" w:rsidRPr="00257814" w:rsidRDefault="001D6339" w:rsidP="001D633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rFonts w:eastAsia="Calibri"/>
                <w:sz w:val="28"/>
                <w:szCs w:val="28"/>
              </w:rPr>
            </w:pPr>
            <w:r w:rsidRPr="00257814">
              <w:rPr>
                <w:rFonts w:eastAsia="Calibri"/>
                <w:sz w:val="28"/>
                <w:szCs w:val="28"/>
              </w:rPr>
              <w:t>хорошо</w:t>
            </w:r>
          </w:p>
        </w:tc>
        <w:tc>
          <w:tcPr>
            <w:tcW w:w="6286" w:type="dxa"/>
          </w:tcPr>
          <w:p w:rsidR="001D6339" w:rsidRPr="00257814" w:rsidRDefault="001D6339" w:rsidP="001D6339">
            <w:pPr>
              <w:rPr>
                <w:rFonts w:eastAsia="Calibri"/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если обучающийся достаточно убедительно с незначительными ошибками в теоретической подготовке и достаточно освоенными умениями по существу правильно решил  задачи определенного типа по теме или разделу (интерпретации данных инструментального обследования больных), выполнил все задания,ответил на все вопросы или допустил небольшие погрешности в ответе.</w:t>
            </w:r>
          </w:p>
        </w:tc>
      </w:tr>
      <w:tr w:rsidR="001D6339" w:rsidRPr="00257814" w:rsidTr="001D6339">
        <w:trPr>
          <w:trHeight w:val="1474"/>
        </w:trPr>
        <w:tc>
          <w:tcPr>
            <w:tcW w:w="648" w:type="dxa"/>
            <w:vMerge/>
          </w:tcPr>
          <w:p w:rsidR="001D6339" w:rsidRPr="00257814" w:rsidRDefault="001D6339" w:rsidP="001D633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rFonts w:eastAsia="Calibri"/>
                <w:sz w:val="28"/>
                <w:szCs w:val="28"/>
              </w:rPr>
            </w:pPr>
            <w:r w:rsidRPr="00257814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  <w:tc>
          <w:tcPr>
            <w:tcW w:w="6286" w:type="dxa"/>
          </w:tcPr>
          <w:p w:rsidR="001D6339" w:rsidRPr="00257814" w:rsidRDefault="001D6339" w:rsidP="001D6339">
            <w:pPr>
              <w:rPr>
                <w:rFonts w:eastAsia="Calibri"/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если обучающийся недостаточно уверенно, с существенными ошибками в теоретической подготовке и плохо освоенными умениями решил задания  по теме или разделу (интерпретации данных инструментального обследования больных), ответил на вопросы с затруднениями, но всё же сможет при необходимости решить задачу на практике.</w:t>
            </w:r>
          </w:p>
        </w:tc>
      </w:tr>
      <w:tr w:rsidR="001D6339" w:rsidRPr="00257814" w:rsidTr="001D6339">
        <w:tc>
          <w:tcPr>
            <w:tcW w:w="648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4</w:t>
            </w:r>
          </w:p>
        </w:tc>
        <w:tc>
          <w:tcPr>
            <w:tcW w:w="2714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не</w:t>
            </w:r>
            <w:r w:rsidRPr="00257814">
              <w:rPr>
                <w:rFonts w:eastAsia="Calibri"/>
                <w:sz w:val="28"/>
                <w:szCs w:val="28"/>
              </w:rPr>
              <w:t>удовлетворительно</w:t>
            </w:r>
          </w:p>
        </w:tc>
        <w:tc>
          <w:tcPr>
            <w:tcW w:w="6286" w:type="dxa"/>
          </w:tcPr>
          <w:p w:rsidR="001D6339" w:rsidRPr="00257814" w:rsidRDefault="001D6339" w:rsidP="001D6339">
            <w:pPr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если обучающийся имеет очень слабое </w:t>
            </w:r>
            <w:r w:rsidRPr="00257814">
              <w:rPr>
                <w:sz w:val="28"/>
                <w:szCs w:val="28"/>
              </w:rPr>
              <w:lastRenderedPageBreak/>
              <w:t xml:space="preserve">представление о предмете и допустил существенные ошибки </w:t>
            </w:r>
            <w:r w:rsidRPr="00257814">
              <w:rPr>
                <w:rFonts w:eastAsia="Calibri"/>
                <w:sz w:val="28"/>
                <w:szCs w:val="28"/>
              </w:rPr>
              <w:t xml:space="preserve">в </w:t>
            </w:r>
            <w:r w:rsidRPr="00257814">
              <w:rPr>
                <w:sz w:val="28"/>
                <w:szCs w:val="28"/>
              </w:rPr>
              <w:t xml:space="preserve">решении задания  по теме или разделу,в ответе на большинство вопросов, неверно отвечал на дополнительно заданные ему вопросы, </w:t>
            </w:r>
          </w:p>
        </w:tc>
      </w:tr>
    </w:tbl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ПРОМЕЖУТОЧНЫЙ КОНТРОЛЬ знаний и умений аспирантов</w:t>
      </w:r>
    </w:p>
    <w:p w:rsidR="001D6339" w:rsidRPr="00257814" w:rsidRDefault="001D6339" w:rsidP="001D6339">
      <w:pPr>
        <w:rPr>
          <w:sz w:val="28"/>
          <w:szCs w:val="28"/>
        </w:rPr>
      </w:pPr>
      <w:r w:rsidRPr="00257814">
        <w:rPr>
          <w:sz w:val="28"/>
          <w:szCs w:val="28"/>
        </w:rPr>
        <w:t xml:space="preserve">проводится по окончании и модуля в виде зачета. С обучающимся проводится собеседование по контрольным вопросам </w:t>
      </w:r>
    </w:p>
    <w:p w:rsidR="001D6339" w:rsidRPr="00257814" w:rsidRDefault="001D6339" w:rsidP="001D6339">
      <w:pPr>
        <w:rPr>
          <w:sz w:val="28"/>
          <w:szCs w:val="28"/>
        </w:rPr>
      </w:pPr>
    </w:p>
    <w:p w:rsidR="001D6339" w:rsidRPr="00257814" w:rsidRDefault="001D6339" w:rsidP="001D6339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8B082D" w:rsidRDefault="008B082D" w:rsidP="008B082D">
      <w:pPr>
        <w:pStyle w:val="24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861E45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Вопросы для собеседования к зачету по дисциплине </w:t>
      </w:r>
    </w:p>
    <w:p w:rsidR="008B082D" w:rsidRPr="00861E45" w:rsidRDefault="008B082D" w:rsidP="008B082D">
      <w:pPr>
        <w:pStyle w:val="24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861E45">
        <w:rPr>
          <w:rFonts w:ascii="Times New Roman" w:hAnsi="Times New Roman" w:cs="Times New Roman"/>
          <w:b/>
          <w:spacing w:val="3"/>
          <w:sz w:val="28"/>
          <w:szCs w:val="28"/>
        </w:rPr>
        <w:t>«</w:t>
      </w:r>
      <w:r w:rsidR="001E5C36">
        <w:rPr>
          <w:rFonts w:ascii="Times New Roman" w:hAnsi="Times New Roman" w:cs="Times New Roman"/>
          <w:b/>
          <w:spacing w:val="3"/>
          <w:sz w:val="28"/>
          <w:szCs w:val="28"/>
        </w:rPr>
        <w:t>Сердечная недостаточность</w:t>
      </w:r>
      <w:r w:rsidRPr="00861E45">
        <w:rPr>
          <w:rFonts w:ascii="Times New Roman" w:hAnsi="Times New Roman" w:cs="Times New Roman"/>
          <w:b/>
          <w:spacing w:val="3"/>
          <w:sz w:val="28"/>
          <w:szCs w:val="28"/>
        </w:rPr>
        <w:t>»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Эпидемиология ХСН (распространенность, выживаемость, прогноз). Основные причины ХСН. Патогенез ХСН. Эволюция научных взглядов (кардиальная модель, кардиоренальная, гемодинамическая, нейрогуморальная, миокардиальная модель ХСН).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Патогенез ХСН. Роль активации тканевых нейрогормонов.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Работа сердца как насоса. Закон Франка-Старлинга. Пред и посленагрузка.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Патогенез ХСН. Ремоделирование сердца.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Патогенез ХСН. Роль РААС.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Патогенез ХСН. Роль системы предсердных натрийдиуритических пептидов.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Патогенез ХСН. Роль хронической гиперактивации САС.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Патогенез ХСН. Механизм образования отеков.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Классификация ХСН. Классификация В.Х. Василенко и Н.Д. Стражеско. Классификация ХСН NYHA.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Клинические методы оценки тяжести ХСН (оценка клинического состояния, динамики функционального класса, толерантности к нагрузкам, оценка качества жизни)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Принципы лечения ХСН. Цели лечения. Немедикаментозные компоненты лечения.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Принципы лечения ХСН. Медикаментозная терапия. Основные классы применяемых препаратов.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Ингибиторы АПФ в лечении ХСН: механизм действия. Влияние применяемых в России ИАПФ на течение и прогноз ХСН. Данные многоцентровых клинических исследований (CONSENSUS, AIRE, SAVE, SOLVD)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 xml:space="preserve">Ингибиторы АПФ в лечении ХСН. Показания, противопоказания, </w:t>
      </w: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lastRenderedPageBreak/>
        <w:t>побочные эффекты. Рациональный подбор дозы.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Диуретики в лечении ХСН. Общая характеристика. Показания к диуретической терапии при ХСН. Осмотические диуретики и ингибиторы карбоангидразы. 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Диуретики, действующие на восходящую часть петли Генле.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Диуретики, действующие в области дистальных канальцев. Место альдактона в комплексной терапии ХСН.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Комбинации различных диуретиков. Преодоление рефрактерности к диуретикам. Экстракорпоральные методы в лечение рефрактерного отечного синдрома.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Сердечные гликозиды в лечении ХСН. Механизмы действия. Группы. Показания к назначению. Влияние на прогноз. Оптимальные дозы в лечение ХСН. Клиника гликозидной интоксикации и ее лечение.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Негликозидные инотропные средства в лечении больных с тяжелой ХСН.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В-дреноблокаторы (БАБ) в лечении ХСН. Эволюция взглядов на возможность и показания к применению БАБ при ХСН. Механизмы положительного действия БАБ у больных ХСН.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Результаты клинических исследований (CIBIS-II, MERIT-HF, BEST, COPERNICUS)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Фармакологические группы. Показания и противопоказания. Тактика применения.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 xml:space="preserve">Антагонисты рецепторов к АТ-II. Предпосылки применения. Фармакологические механизмы действия. Данные международных клинических исследований (ELITE, ELITE-II, VAL-HEFT, RESOLVD). Место в медикаментозном лечении ХСН. 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Принципы антиаритмического лечения при ХСН. Влияние различных классов антиаритмических препаратов на прогноз больных.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Периферические вазодилататоры. Классификация по локализации преимущественного эффекта. Классификация по механизму действия. Исторические предпосылки к применению их при ХСН. Влияние на прогноз. Современные представления о месте ПВД в лечении ХСН.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Качество жизни у больных с ХСН.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Состояние эндотелия при ХСН различной тяжести, ключевые эндотелиальные факторы, определяющие сосудистый тонус (оксид азота, эндотелин-1).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Программируемая клеточная гибель как неотъемлемое звено патогенеза ХСН.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Проведение теста с 6-минутной ходьбой у больных с ХСН, его информативность.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 xml:space="preserve">Эпидемиологические особенности ХСН в Российской Федерации </w:t>
      </w: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lastRenderedPageBreak/>
        <w:t>(многоцентровое исследование ЭПОХА).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Систолический миокардиальный стресс и его значение для прогрессирования структурно-геометрических нарушений при хронической сердечной недостаточности.</w:t>
      </w:r>
    </w:p>
    <w:p w:rsidR="001E5C36" w:rsidRPr="00A36B95" w:rsidRDefault="001E5C36" w:rsidP="00A36B95">
      <w:pPr>
        <w:pStyle w:val="a5"/>
        <w:numPr>
          <w:ilvl w:val="0"/>
          <w:numId w:val="27"/>
        </w:numPr>
        <w:tabs>
          <w:tab w:val="num" w:pos="851"/>
        </w:tabs>
        <w:rPr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Диастолическая дисфункция левого желудочка, ее виды, критерии оценки</w:t>
      </w:r>
      <w:r w:rsidRPr="00A36B95">
        <w:rPr>
          <w:spacing w:val="-1"/>
          <w:sz w:val="28"/>
          <w:szCs w:val="28"/>
          <w:lang w:eastAsia="en-US"/>
        </w:rPr>
        <w:t>.</w:t>
      </w:r>
    </w:p>
    <w:p w:rsidR="001D6339" w:rsidRPr="00257814" w:rsidRDefault="001D6339" w:rsidP="001D6339">
      <w:pPr>
        <w:tabs>
          <w:tab w:val="num" w:pos="851"/>
        </w:tabs>
        <w:ind w:left="851" w:hanging="425"/>
        <w:rPr>
          <w:sz w:val="28"/>
          <w:szCs w:val="28"/>
        </w:rPr>
      </w:pPr>
    </w:p>
    <w:p w:rsidR="001D6339" w:rsidRPr="00257814" w:rsidRDefault="001D6339" w:rsidP="001D6339">
      <w:pPr>
        <w:pStyle w:val="a5"/>
        <w:rPr>
          <w:rFonts w:ascii="Times New Roman" w:hAnsi="Times New Roman"/>
          <w:sz w:val="28"/>
          <w:szCs w:val="28"/>
        </w:rPr>
      </w:pPr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</w:p>
    <w:p w:rsidR="001D6339" w:rsidRPr="00257814" w:rsidRDefault="001D6339" w:rsidP="001D6339">
      <w:pPr>
        <w:jc w:val="center"/>
        <w:rPr>
          <w:b/>
          <w:sz w:val="28"/>
          <w:szCs w:val="28"/>
        </w:rPr>
      </w:pPr>
      <w:r w:rsidRPr="00257814">
        <w:rPr>
          <w:b/>
          <w:sz w:val="28"/>
          <w:szCs w:val="28"/>
        </w:rPr>
        <w:t>Критерии оценки собеседования на зачете</w:t>
      </w:r>
    </w:p>
    <w:p w:rsidR="001D6339" w:rsidRPr="00257814" w:rsidRDefault="001D6339" w:rsidP="001D6339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21"/>
      </w:tblGrid>
      <w:tr w:rsidR="001D6339" w:rsidRPr="00257814" w:rsidTr="001D6339">
        <w:trPr>
          <w:trHeight w:val="20"/>
        </w:trPr>
        <w:tc>
          <w:tcPr>
            <w:tcW w:w="2628" w:type="dxa"/>
          </w:tcPr>
          <w:p w:rsidR="001D6339" w:rsidRPr="00257814" w:rsidRDefault="001D6339" w:rsidP="001D63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7814">
              <w:rPr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7225" w:type="dxa"/>
          </w:tcPr>
          <w:p w:rsidR="001D6339" w:rsidRPr="00257814" w:rsidRDefault="001D6339" w:rsidP="001D63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7814">
              <w:rPr>
                <w:bCs/>
                <w:sz w:val="28"/>
                <w:szCs w:val="28"/>
              </w:rPr>
              <w:t xml:space="preserve">Критерии </w:t>
            </w:r>
          </w:p>
        </w:tc>
      </w:tr>
      <w:tr w:rsidR="001D6339" w:rsidRPr="00257814" w:rsidTr="001D6339">
        <w:trPr>
          <w:trHeight w:val="20"/>
        </w:trPr>
        <w:tc>
          <w:tcPr>
            <w:tcW w:w="2628" w:type="dxa"/>
          </w:tcPr>
          <w:p w:rsidR="001D6339" w:rsidRPr="00257814" w:rsidRDefault="001D6339" w:rsidP="001D6339">
            <w:pPr>
              <w:jc w:val="center"/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225" w:type="dxa"/>
          </w:tcPr>
          <w:p w:rsidR="001D6339" w:rsidRPr="00257814" w:rsidRDefault="001D6339" w:rsidP="001D6339">
            <w:pPr>
              <w:jc w:val="both"/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1D6339" w:rsidRPr="00257814" w:rsidTr="001D6339">
        <w:trPr>
          <w:trHeight w:val="20"/>
        </w:trPr>
        <w:tc>
          <w:tcPr>
            <w:tcW w:w="2628" w:type="dxa"/>
          </w:tcPr>
          <w:p w:rsidR="001D6339" w:rsidRPr="00257814" w:rsidRDefault="001D6339" w:rsidP="001D6339">
            <w:pPr>
              <w:jc w:val="center"/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225" w:type="dxa"/>
          </w:tcPr>
          <w:p w:rsidR="001D6339" w:rsidRPr="00257814" w:rsidRDefault="001D6339" w:rsidP="001D6339">
            <w:pPr>
              <w:jc w:val="both"/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обучающегося, за формальные ответы, непонимание вопроса, в том случае. </w:t>
            </w:r>
          </w:p>
        </w:tc>
      </w:tr>
      <w:tr w:rsidR="001D6339" w:rsidRPr="00257814" w:rsidTr="001D6339">
        <w:trPr>
          <w:trHeight w:val="20"/>
        </w:trPr>
        <w:tc>
          <w:tcPr>
            <w:tcW w:w="2628" w:type="dxa"/>
          </w:tcPr>
          <w:p w:rsidR="001D6339" w:rsidRPr="00257814" w:rsidRDefault="001D6339" w:rsidP="001D63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7814">
              <w:rPr>
                <w:bCs/>
                <w:sz w:val="28"/>
                <w:szCs w:val="28"/>
              </w:rPr>
              <w:t>Хорошо</w:t>
            </w:r>
          </w:p>
        </w:tc>
        <w:tc>
          <w:tcPr>
            <w:tcW w:w="7225" w:type="dxa"/>
          </w:tcPr>
          <w:p w:rsidR="001D6339" w:rsidRPr="00257814" w:rsidRDefault="001D6339" w:rsidP="001D633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Выставляется за хорошее усвоение материала; достаточно полные ответы на все вопросы билета.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1D6339" w:rsidRPr="00257814" w:rsidTr="001D6339">
        <w:trPr>
          <w:trHeight w:val="20"/>
        </w:trPr>
        <w:tc>
          <w:tcPr>
            <w:tcW w:w="2628" w:type="dxa"/>
          </w:tcPr>
          <w:p w:rsidR="001D6339" w:rsidRPr="00257814" w:rsidRDefault="001D6339" w:rsidP="001D633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7814">
              <w:rPr>
                <w:bCs/>
                <w:sz w:val="28"/>
                <w:szCs w:val="28"/>
              </w:rPr>
              <w:t>Отлично</w:t>
            </w:r>
          </w:p>
        </w:tc>
        <w:tc>
          <w:tcPr>
            <w:tcW w:w="7225" w:type="dxa"/>
          </w:tcPr>
          <w:p w:rsidR="001D6339" w:rsidRPr="00257814" w:rsidRDefault="001D6339" w:rsidP="001D6339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 xml:space="preserve">На зачете  выставляется за неформальные и осознанные, глубокие, полные ответы на все вопросы билета (теоретического и практического характера). </w:t>
            </w:r>
          </w:p>
        </w:tc>
      </w:tr>
    </w:tbl>
    <w:p w:rsidR="001D6339" w:rsidRPr="00257814" w:rsidRDefault="001D6339" w:rsidP="001D6339">
      <w:pPr>
        <w:jc w:val="center"/>
        <w:rPr>
          <w:bCs/>
          <w:sz w:val="28"/>
          <w:szCs w:val="28"/>
        </w:rPr>
      </w:pPr>
    </w:p>
    <w:p w:rsidR="001D6339" w:rsidRPr="00257814" w:rsidRDefault="001D6339" w:rsidP="001D6339">
      <w:pPr>
        <w:jc w:val="center"/>
        <w:rPr>
          <w:bCs/>
          <w:sz w:val="28"/>
          <w:szCs w:val="28"/>
        </w:rPr>
      </w:pPr>
    </w:p>
    <w:p w:rsidR="001D6339" w:rsidRPr="00257814" w:rsidRDefault="001D6339" w:rsidP="00850DA3">
      <w:pPr>
        <w:ind w:left="1620" w:hanging="1620"/>
        <w:rPr>
          <w:color w:val="000000"/>
          <w:sz w:val="28"/>
          <w:szCs w:val="28"/>
        </w:rPr>
      </w:pPr>
    </w:p>
    <w:p w:rsidR="00A94789" w:rsidRPr="00257814" w:rsidRDefault="00A94789" w:rsidP="00A94789">
      <w:pPr>
        <w:pStyle w:val="afb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E20361" w:rsidRPr="00257814" w:rsidRDefault="00E20361" w:rsidP="00E20361">
      <w:pPr>
        <w:tabs>
          <w:tab w:val="left" w:pos="426"/>
          <w:tab w:val="num" w:pos="720"/>
        </w:tabs>
        <w:contextualSpacing/>
        <w:jc w:val="center"/>
        <w:rPr>
          <w:b/>
          <w:color w:val="000000"/>
          <w:sz w:val="28"/>
          <w:szCs w:val="28"/>
        </w:rPr>
      </w:pPr>
      <w:r w:rsidRPr="00257814">
        <w:rPr>
          <w:b/>
          <w:color w:val="000000"/>
          <w:sz w:val="28"/>
          <w:szCs w:val="28"/>
        </w:rPr>
        <w:t>Образец зачетного билета</w:t>
      </w:r>
    </w:p>
    <w:p w:rsidR="00E20361" w:rsidRPr="00257814" w:rsidRDefault="00E20361" w:rsidP="00E20361">
      <w:pPr>
        <w:tabs>
          <w:tab w:val="left" w:pos="426"/>
          <w:tab w:val="num" w:pos="720"/>
        </w:tabs>
        <w:contextualSpacing/>
        <w:rPr>
          <w:i/>
          <w:color w:val="000000"/>
          <w:sz w:val="28"/>
          <w:szCs w:val="28"/>
        </w:rPr>
      </w:pPr>
    </w:p>
    <w:p w:rsidR="00E20361" w:rsidRPr="00257814" w:rsidRDefault="00E20361" w:rsidP="00E2036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ОБРАЗОВАТЕЛЬНОЕ </w:t>
      </w:r>
    </w:p>
    <w:p w:rsidR="00E20361" w:rsidRPr="00257814" w:rsidRDefault="00E20361" w:rsidP="00E2036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>УЧРЕЖДЕНИЕ ВЫСШЕГО ОБРАЗОВАНИЯ</w:t>
      </w:r>
    </w:p>
    <w:p w:rsidR="00E20361" w:rsidRPr="00257814" w:rsidRDefault="00E20361" w:rsidP="00E2036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>«ОРЕНБУРГСКИЙ ГОСУДАРСТВЕННЫЙ МЕДИЦИНСКИЙ УНИВЕРСИТЕТ»</w:t>
      </w:r>
    </w:p>
    <w:p w:rsidR="00E20361" w:rsidRPr="00257814" w:rsidRDefault="00E20361" w:rsidP="00E2036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57814">
        <w:rPr>
          <w:rFonts w:eastAsia="Calibri"/>
          <w:sz w:val="28"/>
          <w:szCs w:val="28"/>
          <w:lang w:eastAsia="en-US"/>
        </w:rPr>
        <w:t>МИНИСТЕРСТВА ЗДРАВООХРАНЕНИЯ РОССИЙСКОЙ ФЕДЕРАЦИИ</w:t>
      </w:r>
    </w:p>
    <w:p w:rsidR="00E20361" w:rsidRPr="00257814" w:rsidRDefault="00E20361" w:rsidP="00E20361">
      <w:pPr>
        <w:jc w:val="both"/>
        <w:rPr>
          <w:sz w:val="28"/>
          <w:szCs w:val="28"/>
        </w:rPr>
      </w:pPr>
      <w:r w:rsidRPr="00257814">
        <w:rPr>
          <w:sz w:val="28"/>
          <w:szCs w:val="28"/>
        </w:rPr>
        <w:t xml:space="preserve">кафедра </w:t>
      </w:r>
      <w:r w:rsidR="00156A96" w:rsidRPr="00257814">
        <w:rPr>
          <w:sz w:val="28"/>
          <w:szCs w:val="28"/>
        </w:rPr>
        <w:t>Факультетской терапии и эндокринологии</w:t>
      </w:r>
    </w:p>
    <w:p w:rsidR="00E20361" w:rsidRPr="00257814" w:rsidRDefault="00E20361" w:rsidP="00E20361">
      <w:pPr>
        <w:jc w:val="both"/>
        <w:rPr>
          <w:sz w:val="28"/>
          <w:szCs w:val="28"/>
        </w:rPr>
      </w:pPr>
      <w:r w:rsidRPr="00257814">
        <w:rPr>
          <w:sz w:val="28"/>
          <w:szCs w:val="28"/>
        </w:rPr>
        <w:t>направление подготовки - 3</w:t>
      </w:r>
      <w:r w:rsidR="00F25549" w:rsidRPr="00257814">
        <w:rPr>
          <w:sz w:val="28"/>
          <w:szCs w:val="28"/>
        </w:rPr>
        <w:t>1</w:t>
      </w:r>
      <w:r w:rsidRPr="00257814">
        <w:rPr>
          <w:sz w:val="28"/>
          <w:szCs w:val="28"/>
        </w:rPr>
        <w:t xml:space="preserve">.06.01 </w:t>
      </w:r>
      <w:r w:rsidR="00F25549" w:rsidRPr="00257814">
        <w:rPr>
          <w:sz w:val="28"/>
          <w:szCs w:val="28"/>
        </w:rPr>
        <w:t>Клиническая медицина</w:t>
      </w:r>
      <w:r w:rsidRPr="00257814">
        <w:rPr>
          <w:sz w:val="28"/>
          <w:szCs w:val="28"/>
        </w:rPr>
        <w:t>, направленность (профиль)</w:t>
      </w:r>
      <w:r w:rsidR="00E65DD8">
        <w:rPr>
          <w:sz w:val="28"/>
          <w:szCs w:val="28"/>
        </w:rPr>
        <w:t xml:space="preserve"> </w:t>
      </w:r>
      <w:r w:rsidR="00F25549" w:rsidRPr="00257814">
        <w:rPr>
          <w:sz w:val="28"/>
          <w:szCs w:val="28"/>
        </w:rPr>
        <w:t>Кардиология</w:t>
      </w:r>
    </w:p>
    <w:p w:rsidR="00E20361" w:rsidRPr="00257814" w:rsidRDefault="00E20361" w:rsidP="00E20361">
      <w:pPr>
        <w:jc w:val="both"/>
        <w:rPr>
          <w:sz w:val="28"/>
          <w:szCs w:val="28"/>
        </w:rPr>
      </w:pPr>
      <w:r w:rsidRPr="00257814">
        <w:rPr>
          <w:sz w:val="28"/>
          <w:szCs w:val="28"/>
        </w:rPr>
        <w:t>дисциплина</w:t>
      </w:r>
      <w:r w:rsidR="00E65DD8">
        <w:rPr>
          <w:sz w:val="28"/>
          <w:szCs w:val="28"/>
        </w:rPr>
        <w:t xml:space="preserve"> Клиническая фармакология в кардиологии</w:t>
      </w:r>
    </w:p>
    <w:p w:rsidR="00E20361" w:rsidRPr="00257814" w:rsidRDefault="00E20361" w:rsidP="00E2036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0361" w:rsidRPr="00257814" w:rsidRDefault="00E20361" w:rsidP="00E2036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7814">
        <w:rPr>
          <w:rFonts w:eastAsia="Calibri"/>
          <w:b/>
          <w:sz w:val="28"/>
          <w:szCs w:val="28"/>
          <w:lang w:eastAsia="en-US"/>
        </w:rPr>
        <w:t>ЗАЧЕТНЫЙ БИЛЕТ №1</w:t>
      </w:r>
    </w:p>
    <w:p w:rsidR="00E20361" w:rsidRPr="00257814" w:rsidRDefault="00E20361" w:rsidP="00E20361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57814">
        <w:rPr>
          <w:rFonts w:eastAsia="Calibri"/>
          <w:b/>
          <w:sz w:val="28"/>
          <w:szCs w:val="28"/>
          <w:lang w:eastAsia="en-US"/>
        </w:rPr>
        <w:t>I. ВАРИАНТ НАБОРА ТЕСТОВЫХ ЗАДАНИЙ В ИС УНИВЕРСИТЕТА</w:t>
      </w:r>
    </w:p>
    <w:p w:rsidR="00E20361" w:rsidRPr="00257814" w:rsidRDefault="00E20361" w:rsidP="00E2036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57814">
        <w:rPr>
          <w:rFonts w:eastAsia="Calibri"/>
          <w:b/>
          <w:sz w:val="28"/>
          <w:szCs w:val="28"/>
          <w:lang w:eastAsia="en-US"/>
        </w:rPr>
        <w:t>II. ТЕОРЕТИЧЕСКИЕ ВОПРОСЫ</w:t>
      </w:r>
    </w:p>
    <w:p w:rsidR="00A36B95" w:rsidRDefault="00A36B95" w:rsidP="00A36B95">
      <w:pPr>
        <w:pStyle w:val="a5"/>
        <w:numPr>
          <w:ilvl w:val="0"/>
          <w:numId w:val="9"/>
        </w:numPr>
        <w:rPr>
          <w:rFonts w:ascii="Times New Roman" w:hAnsi="Times New Roman"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  <w:lang w:eastAsia="en-US"/>
        </w:rPr>
        <w:t>Эпидемиология ХСН (распространенность, выживаемость, прогноз). Основные причины ХСН. Патогенез ХСН. Эволюция научных взглядов (кардиальная модель, кардиоренальная, гемодинамическая, нейрогуморальная, миокардиальная модель ХСН).</w:t>
      </w:r>
    </w:p>
    <w:p w:rsidR="00A36B95" w:rsidRDefault="00A36B95" w:rsidP="00A36B95">
      <w:pPr>
        <w:pStyle w:val="a5"/>
        <w:numPr>
          <w:ilvl w:val="0"/>
          <w:numId w:val="9"/>
        </w:numPr>
        <w:rPr>
          <w:rFonts w:ascii="Times New Roman" w:hAnsi="Times New Roman"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  <w:lang w:eastAsia="en-US"/>
        </w:rPr>
        <w:t>Принципы лечения ХСН. Медикаментозная терапия. Основные классы применяемых препаратов.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</w:r>
    </w:p>
    <w:p w:rsidR="00E65DD8" w:rsidRPr="00A36B95" w:rsidRDefault="00A36B95" w:rsidP="00E65DD8">
      <w:pPr>
        <w:pStyle w:val="a5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ind w:right="518"/>
        <w:jc w:val="left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A36B95">
        <w:rPr>
          <w:rFonts w:ascii="Times New Roman" w:hAnsi="Times New Roman"/>
          <w:spacing w:val="-1"/>
          <w:sz w:val="28"/>
          <w:szCs w:val="28"/>
          <w:lang w:eastAsia="en-US"/>
        </w:rPr>
        <w:t>Качество жизни у больных с ХСН.</w:t>
      </w:r>
    </w:p>
    <w:p w:rsidR="00E20361" w:rsidRPr="00257814" w:rsidRDefault="00E20361" w:rsidP="00E20361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E20361" w:rsidRDefault="00E20361" w:rsidP="00774773">
      <w:pPr>
        <w:spacing w:before="4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57814">
        <w:rPr>
          <w:rFonts w:eastAsia="Calibri"/>
          <w:b/>
          <w:sz w:val="28"/>
          <w:szCs w:val="28"/>
          <w:lang w:eastAsia="en-US"/>
        </w:rPr>
        <w:t>III.</w:t>
      </w:r>
      <w:r w:rsidR="00E65DD8">
        <w:rPr>
          <w:rFonts w:eastAsia="Calibri"/>
          <w:b/>
          <w:sz w:val="28"/>
          <w:szCs w:val="28"/>
          <w:lang w:eastAsia="en-US"/>
        </w:rPr>
        <w:t xml:space="preserve"> Ситуационная задача</w:t>
      </w:r>
    </w:p>
    <w:p w:rsidR="00A92F9D" w:rsidRPr="00A92F9D" w:rsidRDefault="00A92F9D" w:rsidP="00A92F9D">
      <w:pPr>
        <w:spacing w:before="40" w:line="276" w:lineRule="auto"/>
        <w:jc w:val="both"/>
        <w:rPr>
          <w:sz w:val="28"/>
          <w:szCs w:val="28"/>
        </w:rPr>
      </w:pPr>
      <w:r w:rsidRPr="00A92F9D">
        <w:rPr>
          <w:sz w:val="28"/>
          <w:szCs w:val="28"/>
        </w:rPr>
        <w:t xml:space="preserve">Больной К., 70 лет, доставлен в приемное отделение городской больницы с жалобами на выраженное чувство нехватки воздуха, резко усиливающееся в горизонтальном положении. В анамнезе у больной ревматизм с 20 летнего возраста, сочетанный митральный порок. При осмотре: больной занимает вынужденное положение – сидя, с опущенными ногами. Кожный покров бледный, выраженный акроцианоз. Одышка в покое: ЧД – 32 в 1 мин. При аускультации легких – жесткое дыхание, множественные мелкопузырчатые хрипы с двух сторон от уровня 5-6 ребра. Тоны сердца тихие, ритм правильный, интенсивный систолический шум в зоне верхушки сердца, ЧСС – 118 в мин. АД – 130/80 мм рт.ст. Печень выступает из-под реберной дуги на 3 см, плотно-эластической консистенции, безболезненная. Отеки голеней. </w:t>
      </w:r>
    </w:p>
    <w:p w:rsidR="00A92F9D" w:rsidRPr="00A92F9D" w:rsidRDefault="00A92F9D" w:rsidP="00A92F9D">
      <w:pPr>
        <w:spacing w:before="40" w:line="276" w:lineRule="auto"/>
        <w:jc w:val="both"/>
        <w:rPr>
          <w:sz w:val="28"/>
          <w:szCs w:val="28"/>
        </w:rPr>
      </w:pPr>
      <w:r w:rsidRPr="00A92F9D">
        <w:rPr>
          <w:sz w:val="28"/>
          <w:szCs w:val="28"/>
        </w:rPr>
        <w:t>Ответьте на вопросы:</w:t>
      </w:r>
    </w:p>
    <w:p w:rsidR="00A92F9D" w:rsidRPr="00A92F9D" w:rsidRDefault="00A92F9D" w:rsidP="00A92F9D">
      <w:pPr>
        <w:spacing w:before="40" w:line="276" w:lineRule="auto"/>
        <w:jc w:val="both"/>
        <w:rPr>
          <w:sz w:val="28"/>
          <w:szCs w:val="28"/>
        </w:rPr>
      </w:pPr>
      <w:r w:rsidRPr="00A92F9D">
        <w:rPr>
          <w:sz w:val="28"/>
          <w:szCs w:val="28"/>
        </w:rPr>
        <w:t>Какой стадии и функциональному классу сердечной недостаточности соответствует описанная клиническая картина?</w:t>
      </w:r>
    </w:p>
    <w:p w:rsidR="00A92F9D" w:rsidRPr="00A92F9D" w:rsidRDefault="00A92F9D" w:rsidP="00A92F9D">
      <w:pPr>
        <w:spacing w:before="40" w:line="276" w:lineRule="auto"/>
        <w:jc w:val="both"/>
        <w:rPr>
          <w:sz w:val="28"/>
          <w:szCs w:val="28"/>
        </w:rPr>
      </w:pPr>
      <w:r w:rsidRPr="00A92F9D">
        <w:rPr>
          <w:sz w:val="28"/>
          <w:szCs w:val="28"/>
        </w:rPr>
        <w:t>Какие дополнительные методы исследования необходимо провести?</w:t>
      </w:r>
    </w:p>
    <w:p w:rsidR="00A92F9D" w:rsidRPr="00A92F9D" w:rsidRDefault="00A92F9D" w:rsidP="00A92F9D">
      <w:pPr>
        <w:spacing w:before="40" w:line="276" w:lineRule="auto"/>
        <w:jc w:val="both"/>
        <w:rPr>
          <w:sz w:val="28"/>
          <w:szCs w:val="28"/>
        </w:rPr>
      </w:pPr>
      <w:r w:rsidRPr="00A92F9D">
        <w:rPr>
          <w:sz w:val="28"/>
          <w:szCs w:val="28"/>
        </w:rPr>
        <w:t>Назначьте лечение.</w:t>
      </w:r>
    </w:p>
    <w:p w:rsidR="00E65DD8" w:rsidRPr="00A92F9D" w:rsidRDefault="00E65DD8" w:rsidP="00A92F9D">
      <w:pPr>
        <w:spacing w:before="4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20361" w:rsidRPr="00257814" w:rsidRDefault="00E20361" w:rsidP="00E20361">
      <w:pPr>
        <w:rPr>
          <w:sz w:val="28"/>
          <w:szCs w:val="28"/>
        </w:rPr>
      </w:pPr>
      <w:r w:rsidRPr="00257814">
        <w:rPr>
          <w:sz w:val="28"/>
          <w:szCs w:val="28"/>
        </w:rPr>
        <w:t>Заведующ</w:t>
      </w:r>
      <w:r w:rsidR="00145B4F" w:rsidRPr="00257814">
        <w:rPr>
          <w:sz w:val="28"/>
          <w:szCs w:val="28"/>
        </w:rPr>
        <w:t>ий</w:t>
      </w:r>
      <w:r w:rsidRPr="00257814">
        <w:rPr>
          <w:sz w:val="28"/>
          <w:szCs w:val="28"/>
        </w:rPr>
        <w:t xml:space="preserve"> кафедрой </w:t>
      </w:r>
    </w:p>
    <w:p w:rsidR="007C3BEC" w:rsidRDefault="007C3BEC" w:rsidP="00E20361">
      <w:pPr>
        <w:rPr>
          <w:sz w:val="28"/>
          <w:szCs w:val="28"/>
        </w:rPr>
      </w:pPr>
      <w:r>
        <w:rPr>
          <w:sz w:val="28"/>
          <w:szCs w:val="28"/>
        </w:rPr>
        <w:t>факультетской терапии и эндокринологии</w:t>
      </w:r>
      <w:r w:rsidRPr="00257814">
        <w:rPr>
          <w:sz w:val="28"/>
          <w:szCs w:val="28"/>
        </w:rPr>
        <w:t xml:space="preserve"> </w:t>
      </w:r>
    </w:p>
    <w:p w:rsidR="00E20361" w:rsidRPr="00257814" w:rsidRDefault="00145B4F" w:rsidP="00E20361">
      <w:pPr>
        <w:rPr>
          <w:sz w:val="28"/>
          <w:szCs w:val="28"/>
        </w:rPr>
      </w:pPr>
      <w:r w:rsidRPr="00257814">
        <w:rPr>
          <w:sz w:val="28"/>
          <w:szCs w:val="28"/>
        </w:rPr>
        <w:t>д.м.н., проф.Р.И. Сайфутдинов</w:t>
      </w:r>
      <w:r w:rsidR="00FA236D">
        <w:rPr>
          <w:sz w:val="28"/>
          <w:szCs w:val="28"/>
        </w:rPr>
        <w:t xml:space="preserve">                                         </w:t>
      </w:r>
      <w:r w:rsidR="00E20361" w:rsidRPr="00257814">
        <w:rPr>
          <w:sz w:val="28"/>
          <w:szCs w:val="28"/>
        </w:rPr>
        <w:t xml:space="preserve"> (_________________)</w:t>
      </w:r>
    </w:p>
    <w:p w:rsidR="00E20361" w:rsidRPr="00257814" w:rsidRDefault="00E20361" w:rsidP="00E20361">
      <w:pPr>
        <w:rPr>
          <w:sz w:val="28"/>
          <w:szCs w:val="28"/>
        </w:rPr>
      </w:pPr>
    </w:p>
    <w:p w:rsidR="00E20361" w:rsidRPr="00257814" w:rsidRDefault="00E20361" w:rsidP="00E20361">
      <w:pPr>
        <w:rPr>
          <w:sz w:val="28"/>
          <w:szCs w:val="28"/>
        </w:rPr>
      </w:pPr>
      <w:r w:rsidRPr="00257814">
        <w:rPr>
          <w:sz w:val="28"/>
          <w:szCs w:val="28"/>
        </w:rPr>
        <w:t>Декан факультета подготовки кадров высшей квалификации</w:t>
      </w:r>
    </w:p>
    <w:p w:rsidR="00E20361" w:rsidRPr="00257814" w:rsidRDefault="00E20361" w:rsidP="00E20361">
      <w:pPr>
        <w:rPr>
          <w:sz w:val="28"/>
          <w:szCs w:val="28"/>
        </w:rPr>
      </w:pPr>
      <w:r w:rsidRPr="00257814">
        <w:rPr>
          <w:sz w:val="28"/>
          <w:szCs w:val="28"/>
        </w:rPr>
        <w:t xml:space="preserve">д.м.н., доцент  И.В. Ткаченко                                            (__________________)                                                  </w:t>
      </w:r>
    </w:p>
    <w:p w:rsidR="00E20361" w:rsidRPr="00257814" w:rsidRDefault="00E20361" w:rsidP="00E20361">
      <w:pPr>
        <w:rPr>
          <w:sz w:val="28"/>
          <w:szCs w:val="28"/>
        </w:rPr>
      </w:pPr>
    </w:p>
    <w:p w:rsidR="00E20361" w:rsidRPr="00257814" w:rsidRDefault="00E20361" w:rsidP="00E20361">
      <w:pPr>
        <w:rPr>
          <w:sz w:val="28"/>
          <w:szCs w:val="28"/>
        </w:rPr>
      </w:pPr>
    </w:p>
    <w:p w:rsidR="00E20361" w:rsidRPr="00257814" w:rsidRDefault="00E20361" w:rsidP="00E20361">
      <w:pPr>
        <w:tabs>
          <w:tab w:val="left" w:pos="426"/>
          <w:tab w:val="num" w:pos="720"/>
        </w:tabs>
        <w:contextualSpacing/>
        <w:jc w:val="center"/>
        <w:rPr>
          <w:b/>
          <w:color w:val="000000"/>
          <w:sz w:val="28"/>
          <w:szCs w:val="28"/>
        </w:rPr>
      </w:pPr>
    </w:p>
    <w:p w:rsidR="00DE326E" w:rsidRPr="00257814" w:rsidRDefault="00DE326E" w:rsidP="00E20361">
      <w:pPr>
        <w:tabs>
          <w:tab w:val="left" w:pos="426"/>
          <w:tab w:val="num" w:pos="720"/>
        </w:tabs>
        <w:contextualSpacing/>
        <w:jc w:val="center"/>
        <w:rPr>
          <w:b/>
          <w:color w:val="000000"/>
          <w:sz w:val="28"/>
          <w:szCs w:val="28"/>
        </w:rPr>
      </w:pPr>
    </w:p>
    <w:p w:rsidR="00DE326E" w:rsidRPr="00257814" w:rsidRDefault="00DE326E" w:rsidP="00DE326E">
      <w:pPr>
        <w:jc w:val="both"/>
        <w:rPr>
          <w:b/>
          <w:color w:val="000000"/>
          <w:sz w:val="28"/>
          <w:szCs w:val="28"/>
        </w:rPr>
      </w:pPr>
      <w:r w:rsidRPr="00257814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DE326E" w:rsidRPr="00257814" w:rsidRDefault="00DE326E" w:rsidP="00DE326E">
      <w:pPr>
        <w:rPr>
          <w:b/>
          <w:color w:val="000000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685"/>
        <w:gridCol w:w="2978"/>
      </w:tblGrid>
      <w:tr w:rsidR="00DE326E" w:rsidRPr="00257814" w:rsidTr="001D6339">
        <w:tc>
          <w:tcPr>
            <w:tcW w:w="426" w:type="dxa"/>
          </w:tcPr>
          <w:p w:rsidR="00DE326E" w:rsidRPr="00257814" w:rsidRDefault="00DE326E" w:rsidP="001D6339">
            <w:pPr>
              <w:jc w:val="center"/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E326E" w:rsidRPr="00257814" w:rsidRDefault="00DE326E" w:rsidP="001D6339">
            <w:pPr>
              <w:jc w:val="center"/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DE326E" w:rsidRPr="00257814" w:rsidRDefault="00DE326E" w:rsidP="001D6339">
            <w:pPr>
              <w:jc w:val="center"/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978" w:type="dxa"/>
          </w:tcPr>
          <w:p w:rsidR="00DE326E" w:rsidRPr="00257814" w:rsidRDefault="00DE326E" w:rsidP="001D6339">
            <w:pPr>
              <w:jc w:val="center"/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DE326E" w:rsidRPr="00257814" w:rsidTr="001D6339">
        <w:tc>
          <w:tcPr>
            <w:tcW w:w="426" w:type="dxa"/>
            <w:vMerge w:val="restart"/>
          </w:tcPr>
          <w:p w:rsidR="00DE326E" w:rsidRPr="00257814" w:rsidRDefault="009121F9" w:rsidP="001D6339">
            <w:pPr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D67C69" w:rsidRPr="00553BB9" w:rsidRDefault="00DE326E" w:rsidP="00D67C69">
            <w:pPr>
              <w:pStyle w:val="a5"/>
              <w:spacing w:line="36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3BB9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 w:rsidR="00D67C69" w:rsidRPr="00553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готовностью к осуществлению комплекса мероприятий, направленных на сохранение и укрепление здоровья и </w:t>
            </w:r>
            <w:r w:rsidR="00D67C69" w:rsidRPr="00553BB9">
              <w:rPr>
                <w:rStyle w:val="aspnetdisabled"/>
                <w:rFonts w:ascii="Times New Roman" w:hAnsi="Times New Roman"/>
                <w:sz w:val="28"/>
                <w:szCs w:val="28"/>
              </w:rPr>
              <w:t xml:space="preserve">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</w:t>
            </w:r>
            <w:r w:rsidR="00D67C69" w:rsidRPr="00553BB9">
              <w:rPr>
                <w:rStyle w:val="aspnetdisabled"/>
                <w:rFonts w:ascii="Times New Roman" w:hAnsi="Times New Roman"/>
                <w:sz w:val="28"/>
                <w:szCs w:val="28"/>
              </w:rPr>
              <w:lastRenderedPageBreak/>
              <w:t>условий их возникновения и развития</w:t>
            </w:r>
          </w:p>
          <w:p w:rsidR="00DE326E" w:rsidRPr="00257814" w:rsidRDefault="00D475DE" w:rsidP="00D67C69">
            <w:pPr>
              <w:jc w:val="both"/>
              <w:rPr>
                <w:color w:val="000000"/>
                <w:sz w:val="28"/>
                <w:szCs w:val="28"/>
              </w:rPr>
            </w:pPr>
            <w:r w:rsidRPr="00257814">
              <w:rPr>
                <w:rStyle w:val="aspnetdisabled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DE326E" w:rsidRPr="00257814" w:rsidRDefault="00DE326E" w:rsidP="001D6339">
            <w:pPr>
              <w:jc w:val="both"/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lastRenderedPageBreak/>
              <w:t>Знать</w:t>
            </w:r>
          </w:p>
          <w:p w:rsidR="00DE326E" w:rsidRPr="00257814" w:rsidRDefault="00D67C69" w:rsidP="001D6339">
            <w:pPr>
              <w:jc w:val="both"/>
              <w:rPr>
                <w:color w:val="000000"/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 факторы риска, классификацию, клинические и  инструментальные методы ранней диагностики кардиологических заболеваний  и  их профилактику, диспансерные клинические группы,  сроки и объемы диспансеризации кардиологических больных.</w:t>
            </w:r>
          </w:p>
        </w:tc>
        <w:tc>
          <w:tcPr>
            <w:tcW w:w="2978" w:type="dxa"/>
          </w:tcPr>
          <w:p w:rsidR="00DE326E" w:rsidRPr="00257814" w:rsidRDefault="00DE326E" w:rsidP="00A92F9D">
            <w:pPr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t>вопросы №</w:t>
            </w:r>
            <w:r w:rsidR="00D475DE" w:rsidRPr="00257814">
              <w:rPr>
                <w:color w:val="000000"/>
                <w:sz w:val="28"/>
                <w:szCs w:val="28"/>
              </w:rPr>
              <w:t>1-</w:t>
            </w:r>
            <w:r w:rsidR="00A92F9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E326E" w:rsidRPr="00257814" w:rsidTr="001D6339">
        <w:tc>
          <w:tcPr>
            <w:tcW w:w="426" w:type="dxa"/>
            <w:vMerge/>
          </w:tcPr>
          <w:p w:rsidR="00DE326E" w:rsidRPr="00257814" w:rsidRDefault="00DE326E" w:rsidP="001D63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E326E" w:rsidRPr="00257814" w:rsidRDefault="00DE326E" w:rsidP="001D63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326E" w:rsidRPr="00257814" w:rsidRDefault="00DE326E" w:rsidP="001D6339">
            <w:pPr>
              <w:jc w:val="both"/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Уметь</w:t>
            </w:r>
          </w:p>
          <w:p w:rsidR="00DE326E" w:rsidRPr="00257814" w:rsidRDefault="00DE326E" w:rsidP="00D67C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814">
              <w:rPr>
                <w:sz w:val="28"/>
                <w:szCs w:val="28"/>
              </w:rPr>
              <w:t>-</w:t>
            </w:r>
            <w:r w:rsidR="00D67C69" w:rsidRPr="00257814">
              <w:rPr>
                <w:sz w:val="28"/>
                <w:szCs w:val="28"/>
              </w:rPr>
              <w:t xml:space="preserve"> выявлять факторы риска, проводить раннюю диагностику, определить объём лечения, реабилитационных и профилактических мероприятийкардиологических заболеваний,  проводить диспансеризацию в сроки и должном объеме.</w:t>
            </w:r>
          </w:p>
        </w:tc>
        <w:tc>
          <w:tcPr>
            <w:tcW w:w="2978" w:type="dxa"/>
          </w:tcPr>
          <w:p w:rsidR="00DE326E" w:rsidRPr="00257814" w:rsidRDefault="009121F9" w:rsidP="00A11574">
            <w:pPr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t>ситуационные задачи</w:t>
            </w:r>
            <w:r w:rsidR="00DE326E" w:rsidRPr="00257814">
              <w:rPr>
                <w:color w:val="000000"/>
                <w:sz w:val="28"/>
                <w:szCs w:val="28"/>
              </w:rPr>
              <w:t xml:space="preserve"> №</w:t>
            </w:r>
            <w:r w:rsidRPr="00257814">
              <w:rPr>
                <w:color w:val="000000"/>
                <w:sz w:val="28"/>
                <w:szCs w:val="28"/>
              </w:rPr>
              <w:t>1-</w:t>
            </w:r>
            <w:r w:rsidR="00A11574">
              <w:rPr>
                <w:color w:val="000000"/>
                <w:sz w:val="28"/>
                <w:szCs w:val="28"/>
              </w:rPr>
              <w:t>3</w:t>
            </w:r>
          </w:p>
        </w:tc>
      </w:tr>
      <w:tr w:rsidR="00DE326E" w:rsidRPr="00257814" w:rsidTr="001D6339">
        <w:tc>
          <w:tcPr>
            <w:tcW w:w="426" w:type="dxa"/>
            <w:vMerge/>
          </w:tcPr>
          <w:p w:rsidR="00DE326E" w:rsidRPr="00257814" w:rsidRDefault="00DE326E" w:rsidP="001D63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E326E" w:rsidRPr="00257814" w:rsidRDefault="00DE326E" w:rsidP="001D63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326E" w:rsidRPr="00257814" w:rsidRDefault="00DE326E" w:rsidP="001D6339">
            <w:pPr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t>Владеть</w:t>
            </w:r>
          </w:p>
          <w:p w:rsidR="00DE326E" w:rsidRPr="00257814" w:rsidRDefault="00DE326E" w:rsidP="001D6339">
            <w:pPr>
              <w:jc w:val="both"/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D67C69" w:rsidRPr="00257814">
              <w:rPr>
                <w:sz w:val="28"/>
                <w:szCs w:val="28"/>
              </w:rPr>
              <w:t xml:space="preserve"> Навыками выявления факторов риска, проведения ранней диагностики, определения объёма лечения, реабилитационных и профилактических мероприятийкардиологичес</w:t>
            </w:r>
            <w:r w:rsidR="00D67C69" w:rsidRPr="00257814">
              <w:rPr>
                <w:sz w:val="28"/>
                <w:szCs w:val="28"/>
              </w:rPr>
              <w:lastRenderedPageBreak/>
              <w:t>ких заболеваний, формирования диспансерных групп,  нав</w:t>
            </w:r>
            <w:r w:rsidR="00C8620D">
              <w:rPr>
                <w:sz w:val="28"/>
                <w:szCs w:val="28"/>
              </w:rPr>
              <w:t>ыками диспансерного наблюдения</w:t>
            </w:r>
            <w:r w:rsidR="00D475DE" w:rsidRPr="00257814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DE326E" w:rsidRPr="00257814" w:rsidRDefault="009121F9" w:rsidP="00A92F9D">
            <w:pPr>
              <w:rPr>
                <w:color w:val="000000"/>
                <w:sz w:val="28"/>
                <w:szCs w:val="28"/>
              </w:rPr>
            </w:pPr>
            <w:r w:rsidRPr="00257814">
              <w:rPr>
                <w:color w:val="000000"/>
                <w:sz w:val="28"/>
                <w:szCs w:val="28"/>
              </w:rPr>
              <w:lastRenderedPageBreak/>
              <w:t>ситуационные задачи № 1-</w:t>
            </w:r>
            <w:r w:rsidR="00A11574">
              <w:rPr>
                <w:color w:val="000000"/>
                <w:sz w:val="28"/>
                <w:szCs w:val="28"/>
              </w:rPr>
              <w:t>3</w:t>
            </w:r>
            <w:r w:rsidR="00D475DE" w:rsidRPr="00257814">
              <w:rPr>
                <w:color w:val="000000"/>
                <w:sz w:val="28"/>
                <w:szCs w:val="28"/>
              </w:rPr>
              <w:t>, тесты 1-</w:t>
            </w:r>
            <w:r w:rsidR="00A92F9D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DE326E" w:rsidRPr="00257814" w:rsidRDefault="00DE326E" w:rsidP="00DE326E">
      <w:pPr>
        <w:rPr>
          <w:b/>
          <w:color w:val="000000"/>
          <w:sz w:val="28"/>
          <w:szCs w:val="28"/>
        </w:rPr>
      </w:pPr>
    </w:p>
    <w:p w:rsidR="00DE326E" w:rsidRPr="00257814" w:rsidRDefault="00DE326E" w:rsidP="00E20361">
      <w:pPr>
        <w:tabs>
          <w:tab w:val="left" w:pos="426"/>
          <w:tab w:val="num" w:pos="720"/>
        </w:tabs>
        <w:contextualSpacing/>
        <w:jc w:val="center"/>
        <w:rPr>
          <w:b/>
          <w:color w:val="000000"/>
          <w:sz w:val="28"/>
          <w:szCs w:val="28"/>
        </w:rPr>
      </w:pPr>
    </w:p>
    <w:sectPr w:rsidR="00DE326E" w:rsidRPr="00257814" w:rsidSect="002059B4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82" w:rsidRDefault="00766C82" w:rsidP="007E7400">
      <w:r>
        <w:separator/>
      </w:r>
    </w:p>
  </w:endnote>
  <w:endnote w:type="continuationSeparator" w:id="0">
    <w:p w:rsidR="00766C82" w:rsidRDefault="00766C8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19243"/>
    </w:sdtPr>
    <w:sdtEndPr/>
    <w:sdtContent>
      <w:p w:rsidR="001D6339" w:rsidRDefault="00347BEB">
        <w:pPr>
          <w:pStyle w:val="aa"/>
          <w:jc w:val="right"/>
        </w:pPr>
        <w:r>
          <w:rPr>
            <w:noProof/>
          </w:rPr>
          <w:fldChar w:fldCharType="begin"/>
        </w:r>
        <w:r w:rsidR="001D633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66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D6339" w:rsidRDefault="001D63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82" w:rsidRDefault="00766C82" w:rsidP="007E7400">
      <w:r>
        <w:separator/>
      </w:r>
    </w:p>
  </w:footnote>
  <w:footnote w:type="continuationSeparator" w:id="0">
    <w:p w:rsidR="00766C82" w:rsidRDefault="00766C8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848"/>
    <w:multiLevelType w:val="hybridMultilevel"/>
    <w:tmpl w:val="B04CF518"/>
    <w:lvl w:ilvl="0" w:tplc="C080807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B1ABE"/>
    <w:multiLevelType w:val="hybridMultilevel"/>
    <w:tmpl w:val="3020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D05C6"/>
    <w:multiLevelType w:val="hybridMultilevel"/>
    <w:tmpl w:val="41BC3270"/>
    <w:lvl w:ilvl="0" w:tplc="AE7C5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573B"/>
    <w:multiLevelType w:val="hybridMultilevel"/>
    <w:tmpl w:val="60C0164E"/>
    <w:lvl w:ilvl="0" w:tplc="4FD4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2F8C"/>
    <w:multiLevelType w:val="hybridMultilevel"/>
    <w:tmpl w:val="AED2533C"/>
    <w:lvl w:ilvl="0" w:tplc="9A6C9DF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34C6C"/>
    <w:multiLevelType w:val="hybridMultilevel"/>
    <w:tmpl w:val="FF5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0EFB"/>
    <w:multiLevelType w:val="hybridMultilevel"/>
    <w:tmpl w:val="A5ECF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7204C"/>
    <w:multiLevelType w:val="hybridMultilevel"/>
    <w:tmpl w:val="60C0164E"/>
    <w:lvl w:ilvl="0" w:tplc="4FD4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2994"/>
    <w:multiLevelType w:val="hybridMultilevel"/>
    <w:tmpl w:val="86D0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5717"/>
    <w:multiLevelType w:val="hybridMultilevel"/>
    <w:tmpl w:val="CF940D0A"/>
    <w:lvl w:ilvl="0" w:tplc="6610FC08">
      <w:start w:val="1"/>
      <w:numFmt w:val="decimal"/>
      <w:lvlText w:val="%1."/>
      <w:lvlJc w:val="left"/>
      <w:pPr>
        <w:ind w:left="42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668CF"/>
    <w:multiLevelType w:val="hybridMultilevel"/>
    <w:tmpl w:val="B04CF518"/>
    <w:lvl w:ilvl="0" w:tplc="C080807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A224B9"/>
    <w:multiLevelType w:val="hybridMultilevel"/>
    <w:tmpl w:val="075A6184"/>
    <w:lvl w:ilvl="0" w:tplc="AE7C5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70CF5"/>
    <w:multiLevelType w:val="hybridMultilevel"/>
    <w:tmpl w:val="C4F09FB4"/>
    <w:lvl w:ilvl="0" w:tplc="5486F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A4B86"/>
    <w:multiLevelType w:val="hybridMultilevel"/>
    <w:tmpl w:val="60C0164E"/>
    <w:lvl w:ilvl="0" w:tplc="4FD4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23E17"/>
    <w:multiLevelType w:val="hybridMultilevel"/>
    <w:tmpl w:val="B04CF518"/>
    <w:lvl w:ilvl="0" w:tplc="C080807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0240E"/>
    <w:multiLevelType w:val="multilevel"/>
    <w:tmpl w:val="42CACFC6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86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17" w15:restartNumberingAfterBreak="0">
    <w:nsid w:val="63A342C0"/>
    <w:multiLevelType w:val="hybridMultilevel"/>
    <w:tmpl w:val="ED9ABDCC"/>
    <w:lvl w:ilvl="0" w:tplc="A4F843C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 w15:restartNumberingAfterBreak="0">
    <w:nsid w:val="684A243B"/>
    <w:multiLevelType w:val="hybridMultilevel"/>
    <w:tmpl w:val="2618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00DA"/>
    <w:multiLevelType w:val="hybridMultilevel"/>
    <w:tmpl w:val="B04CF518"/>
    <w:lvl w:ilvl="0" w:tplc="C080807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344BEF"/>
    <w:multiLevelType w:val="hybridMultilevel"/>
    <w:tmpl w:val="60C0164E"/>
    <w:lvl w:ilvl="0" w:tplc="4FD4C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7593D"/>
    <w:multiLevelType w:val="hybridMultilevel"/>
    <w:tmpl w:val="A12814BA"/>
    <w:lvl w:ilvl="0" w:tplc="A4F84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84268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3244D"/>
    <w:multiLevelType w:val="hybridMultilevel"/>
    <w:tmpl w:val="CF6E6A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9"/>
  </w:num>
  <w:num w:numId="5">
    <w:abstractNumId w:val="1"/>
  </w:num>
  <w:num w:numId="6">
    <w:abstractNumId w:val="6"/>
  </w:num>
  <w:num w:numId="7">
    <w:abstractNumId w:val="21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20"/>
  </w:num>
  <w:num w:numId="15">
    <w:abstractNumId w:val="14"/>
  </w:num>
  <w:num w:numId="16">
    <w:abstractNumId w:val="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1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56C4"/>
    <w:rsid w:val="00012564"/>
    <w:rsid w:val="00012AA2"/>
    <w:rsid w:val="00024214"/>
    <w:rsid w:val="00065CD5"/>
    <w:rsid w:val="00094CA7"/>
    <w:rsid w:val="000959B1"/>
    <w:rsid w:val="000B1ACC"/>
    <w:rsid w:val="000C7DB3"/>
    <w:rsid w:val="000E3452"/>
    <w:rsid w:val="000E40D4"/>
    <w:rsid w:val="000E4E44"/>
    <w:rsid w:val="000F3568"/>
    <w:rsid w:val="001023CA"/>
    <w:rsid w:val="00106F48"/>
    <w:rsid w:val="00110F76"/>
    <w:rsid w:val="00112D09"/>
    <w:rsid w:val="00114CB8"/>
    <w:rsid w:val="00114DC9"/>
    <w:rsid w:val="00124DEC"/>
    <w:rsid w:val="0013663D"/>
    <w:rsid w:val="00140CB2"/>
    <w:rsid w:val="001419D5"/>
    <w:rsid w:val="00145B4F"/>
    <w:rsid w:val="00151F30"/>
    <w:rsid w:val="00152B73"/>
    <w:rsid w:val="00156A96"/>
    <w:rsid w:val="00167DB3"/>
    <w:rsid w:val="00180118"/>
    <w:rsid w:val="00183033"/>
    <w:rsid w:val="00187057"/>
    <w:rsid w:val="00195D7B"/>
    <w:rsid w:val="001A1DFA"/>
    <w:rsid w:val="001A2DAB"/>
    <w:rsid w:val="001A3D13"/>
    <w:rsid w:val="001A628B"/>
    <w:rsid w:val="001C0161"/>
    <w:rsid w:val="001C02D9"/>
    <w:rsid w:val="001C24C1"/>
    <w:rsid w:val="001C6980"/>
    <w:rsid w:val="001D0098"/>
    <w:rsid w:val="001D0658"/>
    <w:rsid w:val="001D6339"/>
    <w:rsid w:val="001E5C36"/>
    <w:rsid w:val="001F2401"/>
    <w:rsid w:val="001F3DC2"/>
    <w:rsid w:val="001F420A"/>
    <w:rsid w:val="001F737B"/>
    <w:rsid w:val="00200CC8"/>
    <w:rsid w:val="0020113D"/>
    <w:rsid w:val="0020574A"/>
    <w:rsid w:val="002059B4"/>
    <w:rsid w:val="00205FB7"/>
    <w:rsid w:val="00206B03"/>
    <w:rsid w:val="0021320D"/>
    <w:rsid w:val="00222797"/>
    <w:rsid w:val="00224C9A"/>
    <w:rsid w:val="00231B5A"/>
    <w:rsid w:val="002349D0"/>
    <w:rsid w:val="002419AF"/>
    <w:rsid w:val="00251687"/>
    <w:rsid w:val="0025343D"/>
    <w:rsid w:val="0025414E"/>
    <w:rsid w:val="002560EB"/>
    <w:rsid w:val="00257814"/>
    <w:rsid w:val="002614F7"/>
    <w:rsid w:val="00265E57"/>
    <w:rsid w:val="0026660C"/>
    <w:rsid w:val="00295C3F"/>
    <w:rsid w:val="002A116A"/>
    <w:rsid w:val="002A1ED7"/>
    <w:rsid w:val="002A31C8"/>
    <w:rsid w:val="002A6EE4"/>
    <w:rsid w:val="002A7905"/>
    <w:rsid w:val="002B0A41"/>
    <w:rsid w:val="002B5F93"/>
    <w:rsid w:val="002C0F44"/>
    <w:rsid w:val="002C48B0"/>
    <w:rsid w:val="002D1BA8"/>
    <w:rsid w:val="002D324E"/>
    <w:rsid w:val="002F1CA2"/>
    <w:rsid w:val="002F34C2"/>
    <w:rsid w:val="002F7B4A"/>
    <w:rsid w:val="00304B25"/>
    <w:rsid w:val="00310886"/>
    <w:rsid w:val="00314620"/>
    <w:rsid w:val="00317E23"/>
    <w:rsid w:val="00326422"/>
    <w:rsid w:val="00347BEB"/>
    <w:rsid w:val="00347DA7"/>
    <w:rsid w:val="0035254A"/>
    <w:rsid w:val="00352763"/>
    <w:rsid w:val="003557E1"/>
    <w:rsid w:val="00355F53"/>
    <w:rsid w:val="00360271"/>
    <w:rsid w:val="00360477"/>
    <w:rsid w:val="003618B2"/>
    <w:rsid w:val="00361F5A"/>
    <w:rsid w:val="0036414F"/>
    <w:rsid w:val="00365D8C"/>
    <w:rsid w:val="00370071"/>
    <w:rsid w:val="003735B0"/>
    <w:rsid w:val="0038481F"/>
    <w:rsid w:val="00387A9A"/>
    <w:rsid w:val="0039183E"/>
    <w:rsid w:val="003C3109"/>
    <w:rsid w:val="003D0A73"/>
    <w:rsid w:val="003D4ACA"/>
    <w:rsid w:val="003F3641"/>
    <w:rsid w:val="0040043F"/>
    <w:rsid w:val="00400724"/>
    <w:rsid w:val="00401515"/>
    <w:rsid w:val="0041529E"/>
    <w:rsid w:val="0041573D"/>
    <w:rsid w:val="004179FD"/>
    <w:rsid w:val="0042157E"/>
    <w:rsid w:val="004275E4"/>
    <w:rsid w:val="004310F5"/>
    <w:rsid w:val="004338C5"/>
    <w:rsid w:val="00442C6C"/>
    <w:rsid w:val="004451BF"/>
    <w:rsid w:val="0044609C"/>
    <w:rsid w:val="00476F94"/>
    <w:rsid w:val="00480A43"/>
    <w:rsid w:val="00491D2A"/>
    <w:rsid w:val="004951AF"/>
    <w:rsid w:val="00496E8B"/>
    <w:rsid w:val="004A5C19"/>
    <w:rsid w:val="004B089A"/>
    <w:rsid w:val="004C1CF6"/>
    <w:rsid w:val="004C41D7"/>
    <w:rsid w:val="004D6D80"/>
    <w:rsid w:val="004E7798"/>
    <w:rsid w:val="004F10DA"/>
    <w:rsid w:val="004F2655"/>
    <w:rsid w:val="004F3E27"/>
    <w:rsid w:val="004F5AC1"/>
    <w:rsid w:val="00500CF6"/>
    <w:rsid w:val="00507ABA"/>
    <w:rsid w:val="005108E6"/>
    <w:rsid w:val="00512A8D"/>
    <w:rsid w:val="00512D6B"/>
    <w:rsid w:val="005163EE"/>
    <w:rsid w:val="0052490C"/>
    <w:rsid w:val="005349AA"/>
    <w:rsid w:val="00535416"/>
    <w:rsid w:val="00537C8D"/>
    <w:rsid w:val="00544A04"/>
    <w:rsid w:val="00553BB9"/>
    <w:rsid w:val="00567413"/>
    <w:rsid w:val="00570343"/>
    <w:rsid w:val="005722E4"/>
    <w:rsid w:val="00573DD2"/>
    <w:rsid w:val="0058684E"/>
    <w:rsid w:val="00595B25"/>
    <w:rsid w:val="005A10B5"/>
    <w:rsid w:val="005A1E93"/>
    <w:rsid w:val="005A2925"/>
    <w:rsid w:val="005B151C"/>
    <w:rsid w:val="005B3E83"/>
    <w:rsid w:val="005D2A35"/>
    <w:rsid w:val="005E2759"/>
    <w:rsid w:val="005E6E76"/>
    <w:rsid w:val="005F2BD6"/>
    <w:rsid w:val="005F2D37"/>
    <w:rsid w:val="005F7554"/>
    <w:rsid w:val="00604FDC"/>
    <w:rsid w:val="00605973"/>
    <w:rsid w:val="006164FF"/>
    <w:rsid w:val="00621855"/>
    <w:rsid w:val="00632F24"/>
    <w:rsid w:val="00645C7B"/>
    <w:rsid w:val="006512FD"/>
    <w:rsid w:val="0065458A"/>
    <w:rsid w:val="00654C8C"/>
    <w:rsid w:val="00677471"/>
    <w:rsid w:val="006847BE"/>
    <w:rsid w:val="00684961"/>
    <w:rsid w:val="006932C8"/>
    <w:rsid w:val="00694B23"/>
    <w:rsid w:val="00695A0F"/>
    <w:rsid w:val="006A00EF"/>
    <w:rsid w:val="006A60D5"/>
    <w:rsid w:val="006B4146"/>
    <w:rsid w:val="006B4D7C"/>
    <w:rsid w:val="006B70B9"/>
    <w:rsid w:val="006C55AD"/>
    <w:rsid w:val="006D2005"/>
    <w:rsid w:val="006D6593"/>
    <w:rsid w:val="006F10CE"/>
    <w:rsid w:val="006F5336"/>
    <w:rsid w:val="006F7181"/>
    <w:rsid w:val="007107D0"/>
    <w:rsid w:val="00712A41"/>
    <w:rsid w:val="00721EEA"/>
    <w:rsid w:val="00724CE5"/>
    <w:rsid w:val="00727752"/>
    <w:rsid w:val="00730844"/>
    <w:rsid w:val="00731BDC"/>
    <w:rsid w:val="007322CD"/>
    <w:rsid w:val="0073701D"/>
    <w:rsid w:val="00737AA4"/>
    <w:rsid w:val="00762D9C"/>
    <w:rsid w:val="00766C82"/>
    <w:rsid w:val="00774773"/>
    <w:rsid w:val="007759C7"/>
    <w:rsid w:val="007803AF"/>
    <w:rsid w:val="007855B5"/>
    <w:rsid w:val="007922AE"/>
    <w:rsid w:val="00795148"/>
    <w:rsid w:val="007A3A71"/>
    <w:rsid w:val="007B0653"/>
    <w:rsid w:val="007B086B"/>
    <w:rsid w:val="007B151C"/>
    <w:rsid w:val="007B6CB4"/>
    <w:rsid w:val="007C2B92"/>
    <w:rsid w:val="007C392D"/>
    <w:rsid w:val="007C3BEC"/>
    <w:rsid w:val="007C479E"/>
    <w:rsid w:val="007C6842"/>
    <w:rsid w:val="007D56FF"/>
    <w:rsid w:val="007E67C1"/>
    <w:rsid w:val="007E7400"/>
    <w:rsid w:val="007F00A9"/>
    <w:rsid w:val="00801D42"/>
    <w:rsid w:val="0080448C"/>
    <w:rsid w:val="00814B8C"/>
    <w:rsid w:val="008175F1"/>
    <w:rsid w:val="008222A3"/>
    <w:rsid w:val="00824D29"/>
    <w:rsid w:val="00830057"/>
    <w:rsid w:val="00832C09"/>
    <w:rsid w:val="00835713"/>
    <w:rsid w:val="0084286A"/>
    <w:rsid w:val="00845700"/>
    <w:rsid w:val="00850DA3"/>
    <w:rsid w:val="008556F0"/>
    <w:rsid w:val="00863396"/>
    <w:rsid w:val="00866FDC"/>
    <w:rsid w:val="00871E80"/>
    <w:rsid w:val="00873C7E"/>
    <w:rsid w:val="00874F8F"/>
    <w:rsid w:val="00876450"/>
    <w:rsid w:val="00880732"/>
    <w:rsid w:val="00885EDA"/>
    <w:rsid w:val="00887A32"/>
    <w:rsid w:val="00887FFE"/>
    <w:rsid w:val="00891387"/>
    <w:rsid w:val="008915BD"/>
    <w:rsid w:val="008A0969"/>
    <w:rsid w:val="008A1AD6"/>
    <w:rsid w:val="008A2EA2"/>
    <w:rsid w:val="008A3477"/>
    <w:rsid w:val="008A4231"/>
    <w:rsid w:val="008B02B6"/>
    <w:rsid w:val="008B082D"/>
    <w:rsid w:val="008B14E3"/>
    <w:rsid w:val="008B5F4A"/>
    <w:rsid w:val="008C1704"/>
    <w:rsid w:val="008C5624"/>
    <w:rsid w:val="008D0304"/>
    <w:rsid w:val="008D23E6"/>
    <w:rsid w:val="008E0986"/>
    <w:rsid w:val="008E5795"/>
    <w:rsid w:val="00900BF8"/>
    <w:rsid w:val="00902A0E"/>
    <w:rsid w:val="00904B4F"/>
    <w:rsid w:val="009121F9"/>
    <w:rsid w:val="00916139"/>
    <w:rsid w:val="00916249"/>
    <w:rsid w:val="009166F3"/>
    <w:rsid w:val="00925BFB"/>
    <w:rsid w:val="00927B8E"/>
    <w:rsid w:val="00942792"/>
    <w:rsid w:val="009441F3"/>
    <w:rsid w:val="009476A7"/>
    <w:rsid w:val="0096466C"/>
    <w:rsid w:val="00973830"/>
    <w:rsid w:val="00975433"/>
    <w:rsid w:val="00984163"/>
    <w:rsid w:val="009862E6"/>
    <w:rsid w:val="00994181"/>
    <w:rsid w:val="00996A44"/>
    <w:rsid w:val="009C5C75"/>
    <w:rsid w:val="009D0344"/>
    <w:rsid w:val="009E10A9"/>
    <w:rsid w:val="009F3262"/>
    <w:rsid w:val="00A076A5"/>
    <w:rsid w:val="00A10E80"/>
    <w:rsid w:val="00A11574"/>
    <w:rsid w:val="00A11C2E"/>
    <w:rsid w:val="00A21167"/>
    <w:rsid w:val="00A30436"/>
    <w:rsid w:val="00A313CE"/>
    <w:rsid w:val="00A36B95"/>
    <w:rsid w:val="00A37E64"/>
    <w:rsid w:val="00A47C3F"/>
    <w:rsid w:val="00A51F46"/>
    <w:rsid w:val="00A523B4"/>
    <w:rsid w:val="00A52C1D"/>
    <w:rsid w:val="00A579F0"/>
    <w:rsid w:val="00A6336D"/>
    <w:rsid w:val="00A66CCC"/>
    <w:rsid w:val="00A76E7B"/>
    <w:rsid w:val="00A87E7F"/>
    <w:rsid w:val="00A92F9D"/>
    <w:rsid w:val="00A94789"/>
    <w:rsid w:val="00AA029A"/>
    <w:rsid w:val="00AA41C0"/>
    <w:rsid w:val="00AA4B83"/>
    <w:rsid w:val="00AA517A"/>
    <w:rsid w:val="00AC027B"/>
    <w:rsid w:val="00AC15D9"/>
    <w:rsid w:val="00AC719D"/>
    <w:rsid w:val="00AF1F68"/>
    <w:rsid w:val="00B3163A"/>
    <w:rsid w:val="00B37465"/>
    <w:rsid w:val="00B41BA7"/>
    <w:rsid w:val="00B45D7C"/>
    <w:rsid w:val="00B633C3"/>
    <w:rsid w:val="00B73E7B"/>
    <w:rsid w:val="00B74EF2"/>
    <w:rsid w:val="00B8154A"/>
    <w:rsid w:val="00B82BCE"/>
    <w:rsid w:val="00B9790E"/>
    <w:rsid w:val="00BA3124"/>
    <w:rsid w:val="00BA4C1A"/>
    <w:rsid w:val="00BB2471"/>
    <w:rsid w:val="00BB3EF9"/>
    <w:rsid w:val="00BB4C9D"/>
    <w:rsid w:val="00BB78FD"/>
    <w:rsid w:val="00BC12C0"/>
    <w:rsid w:val="00BC2C5F"/>
    <w:rsid w:val="00BC4BBB"/>
    <w:rsid w:val="00BC7D26"/>
    <w:rsid w:val="00BD0529"/>
    <w:rsid w:val="00BD2605"/>
    <w:rsid w:val="00BE008F"/>
    <w:rsid w:val="00BF47E7"/>
    <w:rsid w:val="00C0090F"/>
    <w:rsid w:val="00C038D2"/>
    <w:rsid w:val="00C110D9"/>
    <w:rsid w:val="00C133CD"/>
    <w:rsid w:val="00C17593"/>
    <w:rsid w:val="00C27C1B"/>
    <w:rsid w:val="00C330DF"/>
    <w:rsid w:val="00C43FE4"/>
    <w:rsid w:val="00C53255"/>
    <w:rsid w:val="00C559BD"/>
    <w:rsid w:val="00C57A6F"/>
    <w:rsid w:val="00C65E6A"/>
    <w:rsid w:val="00C80A7D"/>
    <w:rsid w:val="00C82A37"/>
    <w:rsid w:val="00C85DC9"/>
    <w:rsid w:val="00C8620D"/>
    <w:rsid w:val="00C870FC"/>
    <w:rsid w:val="00C916B2"/>
    <w:rsid w:val="00C924C2"/>
    <w:rsid w:val="00C95EAA"/>
    <w:rsid w:val="00C9759F"/>
    <w:rsid w:val="00CA7B95"/>
    <w:rsid w:val="00CB05A0"/>
    <w:rsid w:val="00CB5272"/>
    <w:rsid w:val="00CC2534"/>
    <w:rsid w:val="00CC5726"/>
    <w:rsid w:val="00CD3B14"/>
    <w:rsid w:val="00CD697D"/>
    <w:rsid w:val="00CE23C9"/>
    <w:rsid w:val="00CE2774"/>
    <w:rsid w:val="00CF45FB"/>
    <w:rsid w:val="00D02990"/>
    <w:rsid w:val="00D256FA"/>
    <w:rsid w:val="00D27634"/>
    <w:rsid w:val="00D2780B"/>
    <w:rsid w:val="00D35DCC"/>
    <w:rsid w:val="00D475DE"/>
    <w:rsid w:val="00D51AA9"/>
    <w:rsid w:val="00D528B3"/>
    <w:rsid w:val="00D52EC6"/>
    <w:rsid w:val="00D659CC"/>
    <w:rsid w:val="00D67C69"/>
    <w:rsid w:val="00D915F4"/>
    <w:rsid w:val="00DA19E2"/>
    <w:rsid w:val="00DA2565"/>
    <w:rsid w:val="00DA63D4"/>
    <w:rsid w:val="00DA698A"/>
    <w:rsid w:val="00DB0313"/>
    <w:rsid w:val="00DB2488"/>
    <w:rsid w:val="00DC2B4E"/>
    <w:rsid w:val="00DD10E4"/>
    <w:rsid w:val="00DD3A25"/>
    <w:rsid w:val="00DD4360"/>
    <w:rsid w:val="00DE0205"/>
    <w:rsid w:val="00DE0D80"/>
    <w:rsid w:val="00DE326E"/>
    <w:rsid w:val="00DE43C7"/>
    <w:rsid w:val="00DE668A"/>
    <w:rsid w:val="00DF1959"/>
    <w:rsid w:val="00DF5BFD"/>
    <w:rsid w:val="00E04130"/>
    <w:rsid w:val="00E05DD1"/>
    <w:rsid w:val="00E160A9"/>
    <w:rsid w:val="00E20361"/>
    <w:rsid w:val="00E24948"/>
    <w:rsid w:val="00E329F4"/>
    <w:rsid w:val="00E3625A"/>
    <w:rsid w:val="00E41030"/>
    <w:rsid w:val="00E4167F"/>
    <w:rsid w:val="00E46E52"/>
    <w:rsid w:val="00E52D64"/>
    <w:rsid w:val="00E6050C"/>
    <w:rsid w:val="00E6087A"/>
    <w:rsid w:val="00E65182"/>
    <w:rsid w:val="00E65DD8"/>
    <w:rsid w:val="00E836D2"/>
    <w:rsid w:val="00E844A3"/>
    <w:rsid w:val="00E9254A"/>
    <w:rsid w:val="00E95C8F"/>
    <w:rsid w:val="00E95D6A"/>
    <w:rsid w:val="00E96238"/>
    <w:rsid w:val="00EB4855"/>
    <w:rsid w:val="00EB71E8"/>
    <w:rsid w:val="00EC1B09"/>
    <w:rsid w:val="00EC7935"/>
    <w:rsid w:val="00ED14C6"/>
    <w:rsid w:val="00ED2928"/>
    <w:rsid w:val="00ED344C"/>
    <w:rsid w:val="00EE114F"/>
    <w:rsid w:val="00EF058E"/>
    <w:rsid w:val="00EF0AAD"/>
    <w:rsid w:val="00EF340D"/>
    <w:rsid w:val="00F175D9"/>
    <w:rsid w:val="00F2428A"/>
    <w:rsid w:val="00F245C5"/>
    <w:rsid w:val="00F25549"/>
    <w:rsid w:val="00F306C6"/>
    <w:rsid w:val="00F42A37"/>
    <w:rsid w:val="00F51750"/>
    <w:rsid w:val="00F55332"/>
    <w:rsid w:val="00F62D6E"/>
    <w:rsid w:val="00F6732C"/>
    <w:rsid w:val="00F804EF"/>
    <w:rsid w:val="00F94B8F"/>
    <w:rsid w:val="00F96949"/>
    <w:rsid w:val="00FA236D"/>
    <w:rsid w:val="00FC1087"/>
    <w:rsid w:val="00FC532E"/>
    <w:rsid w:val="00FE1377"/>
    <w:rsid w:val="00FE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DBF9E"/>
  <w15:docId w15:val="{E57B0010-CCA0-4CA5-918E-84E81F45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99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99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Заголовок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2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semiHidden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f9">
    <w:name w:val="Body Text First Indent"/>
    <w:basedOn w:val="af0"/>
    <w:link w:val="afa"/>
    <w:uiPriority w:val="99"/>
    <w:rsid w:val="00295C3F"/>
    <w:pPr>
      <w:spacing w:line="259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Красная строка Знак"/>
    <w:basedOn w:val="af1"/>
    <w:link w:val="af9"/>
    <w:uiPriority w:val="99"/>
    <w:rsid w:val="00295C3F"/>
    <w:rPr>
      <w:rFonts w:ascii="Calibri" w:eastAsia="Times New Roman" w:hAnsi="Calibri" w:cs="Times New Roman"/>
      <w:sz w:val="24"/>
      <w:szCs w:val="24"/>
    </w:rPr>
  </w:style>
  <w:style w:type="character" w:customStyle="1" w:styleId="41">
    <w:name w:val="Заголовок №4_"/>
    <w:link w:val="410"/>
    <w:uiPriority w:val="99"/>
    <w:locked/>
    <w:rsid w:val="00295C3F"/>
    <w:rPr>
      <w:b/>
      <w:sz w:val="23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95C3F"/>
    <w:pPr>
      <w:shd w:val="clear" w:color="auto" w:fill="FFFFFF"/>
      <w:spacing w:after="300" w:line="240" w:lineRule="atLeast"/>
      <w:ind w:hanging="300"/>
      <w:jc w:val="both"/>
      <w:outlineLvl w:val="3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295C3F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95C3F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  <w:style w:type="paragraph" w:customStyle="1" w:styleId="Default">
    <w:name w:val="Default"/>
    <w:uiPriority w:val="99"/>
    <w:rsid w:val="00C1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Plain Text"/>
    <w:basedOn w:val="a"/>
    <w:link w:val="afc"/>
    <w:rsid w:val="006D6593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6D6593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40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semiHidden/>
    <w:unhideWhenUsed/>
    <w:rsid w:val="00874F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74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semiHidden/>
    <w:unhideWhenUsed/>
    <w:rsid w:val="00874F8F"/>
    <w:rPr>
      <w:color w:val="800080"/>
      <w:u w:val="single"/>
    </w:rPr>
  </w:style>
  <w:style w:type="character" w:customStyle="1" w:styleId="afe">
    <w:name w:val="Основной текст_"/>
    <w:basedOn w:val="a0"/>
    <w:link w:val="42"/>
    <w:locked/>
    <w:rsid w:val="00874F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e"/>
    <w:rsid w:val="00874F8F"/>
    <w:pPr>
      <w:widowControl w:val="0"/>
      <w:shd w:val="clear" w:color="auto" w:fill="FFFFFF"/>
      <w:spacing w:line="413" w:lineRule="exact"/>
      <w:ind w:hanging="360"/>
    </w:pPr>
    <w:rPr>
      <w:spacing w:val="3"/>
      <w:sz w:val="21"/>
      <w:szCs w:val="21"/>
      <w:lang w:eastAsia="en-US"/>
    </w:rPr>
  </w:style>
  <w:style w:type="paragraph" w:customStyle="1" w:styleId="small">
    <w:name w:val="small"/>
    <w:basedOn w:val="a"/>
    <w:rsid w:val="00874F8F"/>
    <w:pPr>
      <w:spacing w:before="100" w:beforeAutospacing="1" w:after="100" w:afterAutospacing="1"/>
    </w:pPr>
  </w:style>
  <w:style w:type="character" w:customStyle="1" w:styleId="aff">
    <w:name w:val="Основной текст + Полужирный"/>
    <w:aliases w:val="Интервал 0 pt"/>
    <w:basedOn w:val="afe"/>
    <w:rsid w:val="00874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spnetdisabled">
    <w:name w:val="aspnetdisabled"/>
    <w:basedOn w:val="a0"/>
    <w:rsid w:val="00D475DE"/>
  </w:style>
  <w:style w:type="paragraph" w:customStyle="1" w:styleId="24">
    <w:name w:val="Основной текст2"/>
    <w:basedOn w:val="a"/>
    <w:rsid w:val="008B082D"/>
    <w:pPr>
      <w:widowControl w:val="0"/>
      <w:shd w:val="clear" w:color="auto" w:fill="FFFFFF"/>
      <w:spacing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CED7-8265-4E7E-9E8E-87BEBF89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33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s21032431@gmail.com</cp:lastModifiedBy>
  <cp:revision>92</cp:revision>
  <cp:lastPrinted>2019-01-16T06:19:00Z</cp:lastPrinted>
  <dcterms:created xsi:type="dcterms:W3CDTF">2019-09-03T10:07:00Z</dcterms:created>
  <dcterms:modified xsi:type="dcterms:W3CDTF">2019-10-16T13:28:00Z</dcterms:modified>
</cp:coreProperties>
</file>