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1" w:rsidRPr="00B74893" w:rsidRDefault="00896231" w:rsidP="00896231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2.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Когнитивно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-поведенческая психотерапия</w:t>
      </w:r>
    </w:p>
    <w:p w:rsidR="00896231" w:rsidRPr="00B74893" w:rsidRDefault="00896231" w:rsidP="00896231">
      <w:pPr>
        <w:rPr>
          <w:rFonts w:ascii="Times New Roman" w:hAnsi="Times New Roman" w:cs="Times New Roman"/>
          <w:sz w:val="28"/>
          <w:szCs w:val="28"/>
        </w:rPr>
      </w:pP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Тема 1.</w:t>
      </w:r>
      <w:r w:rsidRPr="00C11F76">
        <w:rPr>
          <w:rFonts w:ascii="Times New Roman" w:hAnsi="Times New Roman" w:cs="Times New Roman"/>
          <w:sz w:val="28"/>
          <w:szCs w:val="28"/>
        </w:rPr>
        <w:t>Поведенческая психотерапия</w:t>
      </w:r>
    </w:p>
    <w:p w:rsidR="00896231" w:rsidRPr="003D21E6" w:rsidRDefault="00896231" w:rsidP="0089623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896231" w:rsidRPr="001F147F" w:rsidRDefault="00896231" w:rsidP="0089623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896231" w:rsidRPr="001F147F" w:rsidRDefault="00896231" w:rsidP="00896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896231" w:rsidRPr="00C11F76" w:rsidRDefault="00896231" w:rsidP="00896231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Принцип «Стимул-реакция» и «понятие научение» в бихевиоризме</w:t>
      </w:r>
    </w:p>
    <w:p w:rsidR="00896231" w:rsidRPr="00C11F76" w:rsidRDefault="00896231" w:rsidP="00896231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Классическое и </w:t>
      </w:r>
      <w:proofErr w:type="spellStart"/>
      <w:r w:rsidRPr="00C11F76">
        <w:rPr>
          <w:rFonts w:ascii="Times New Roman" w:hAnsi="Times New Roman"/>
          <w:sz w:val="28"/>
          <w:szCs w:val="28"/>
        </w:rPr>
        <w:t>оперантноеобусловливание</w:t>
      </w:r>
      <w:proofErr w:type="spellEnd"/>
      <w:r w:rsidRPr="00C11F76">
        <w:rPr>
          <w:rFonts w:ascii="Times New Roman" w:hAnsi="Times New Roman"/>
          <w:sz w:val="28"/>
          <w:szCs w:val="28"/>
        </w:rPr>
        <w:t>.</w:t>
      </w:r>
    </w:p>
    <w:p w:rsidR="00896231" w:rsidRPr="00C11F76" w:rsidRDefault="00896231" w:rsidP="00896231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Концепция патологии (невроза)</w:t>
      </w:r>
    </w:p>
    <w:p w:rsidR="00896231" w:rsidRPr="00C11F76" w:rsidRDefault="00896231" w:rsidP="00896231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Основные принципы проведения (процесс) поведенческой психотерапии: анализ проблемного поведения, постановка целей и заключение контракта, составление плана изменения поведения, терапевтические вмешательства и домашние задания</w:t>
      </w:r>
    </w:p>
    <w:p w:rsidR="00896231" w:rsidRPr="00C11F76" w:rsidRDefault="00896231" w:rsidP="00896231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Методы редукции поведения (техники конфронтации со стимулом)</w:t>
      </w:r>
    </w:p>
    <w:p w:rsidR="00896231" w:rsidRPr="00C11F76" w:rsidRDefault="00896231" w:rsidP="00896231">
      <w:pPr>
        <w:pStyle w:val="a3"/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Метод систематической </w:t>
      </w:r>
      <w:proofErr w:type="spellStart"/>
      <w:r w:rsidRPr="00C11F76">
        <w:rPr>
          <w:rFonts w:ascii="Times New Roman" w:hAnsi="Times New Roman"/>
          <w:sz w:val="28"/>
          <w:szCs w:val="28"/>
        </w:rPr>
        <w:t>десенситизацииВольпе</w:t>
      </w:r>
      <w:proofErr w:type="spellEnd"/>
      <w:r w:rsidRPr="00C11F76">
        <w:rPr>
          <w:rFonts w:ascii="Times New Roman" w:hAnsi="Times New Roman"/>
          <w:sz w:val="28"/>
          <w:szCs w:val="28"/>
        </w:rPr>
        <w:t xml:space="preserve">. </w:t>
      </w:r>
    </w:p>
    <w:p w:rsidR="00896231" w:rsidRPr="00C11F76" w:rsidRDefault="00896231" w:rsidP="00896231">
      <w:pPr>
        <w:pStyle w:val="a3"/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Техника прогрессивной мышечной релаксации по Е. Джекобсону</w:t>
      </w:r>
    </w:p>
    <w:p w:rsidR="00896231" w:rsidRPr="00C11F76" w:rsidRDefault="00896231" w:rsidP="00896231">
      <w:pPr>
        <w:pStyle w:val="a3"/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Техника наводнения. Техника имплозии</w:t>
      </w:r>
    </w:p>
    <w:p w:rsidR="00896231" w:rsidRPr="00C11F76" w:rsidRDefault="00896231" w:rsidP="00896231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Методы, усиливающие поведение</w:t>
      </w:r>
    </w:p>
    <w:p w:rsidR="00896231" w:rsidRPr="00C11F76" w:rsidRDefault="00896231" w:rsidP="00896231">
      <w:pPr>
        <w:pStyle w:val="a3"/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Позитивное и негативное подкрепление. Прием шейпинга</w:t>
      </w:r>
    </w:p>
    <w:p w:rsidR="00896231" w:rsidRPr="00C11F76" w:rsidRDefault="00896231" w:rsidP="00896231">
      <w:pPr>
        <w:pStyle w:val="a3"/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Жетонная система</w:t>
      </w:r>
    </w:p>
    <w:p w:rsidR="00896231" w:rsidRPr="00B41DB8" w:rsidRDefault="00896231" w:rsidP="00896231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Терапевтические отношения в поведенческой психотерапии. Поведение психотерапевта как модель.</w:t>
      </w:r>
    </w:p>
    <w:p w:rsidR="00896231" w:rsidRPr="00110B36" w:rsidRDefault="00896231" w:rsidP="0089623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Поведенческая психотерапия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основанная на теории социального научения А. Бандуры. Рационально-эмоциональная психотерапия. </w:t>
      </w:r>
    </w:p>
    <w:p w:rsidR="00896231" w:rsidRDefault="00896231" w:rsidP="00896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</w:t>
      </w:r>
      <w:proofErr w:type="spellEnd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F14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устный опрос</w:t>
      </w:r>
    </w:p>
    <w:p w:rsidR="00896231" w:rsidRPr="001F147F" w:rsidRDefault="00896231" w:rsidP="0089623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текущего контроля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896231" w:rsidRPr="001F147F" w:rsidRDefault="00896231" w:rsidP="00896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896231" w:rsidRPr="00C30EA7" w:rsidRDefault="00896231" w:rsidP="0089623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C30EA7">
        <w:rPr>
          <w:rFonts w:ascii="Times New Roman" w:hAnsi="Times New Roman"/>
          <w:sz w:val="28"/>
          <w:szCs w:val="28"/>
        </w:rPr>
        <w:t>Методы</w:t>
      </w:r>
      <w:proofErr w:type="gramEnd"/>
      <w:r w:rsidRPr="00C30EA7">
        <w:rPr>
          <w:rFonts w:ascii="Times New Roman" w:hAnsi="Times New Roman"/>
          <w:sz w:val="28"/>
          <w:szCs w:val="28"/>
        </w:rPr>
        <w:t xml:space="preserve"> основанные на теории социальном научении А Бандуры</w:t>
      </w:r>
    </w:p>
    <w:p w:rsidR="00896231" w:rsidRPr="00C30EA7" w:rsidRDefault="00896231" w:rsidP="00896231">
      <w:pPr>
        <w:pStyle w:val="a3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C30EA7">
        <w:rPr>
          <w:rFonts w:ascii="Times New Roman" w:hAnsi="Times New Roman"/>
          <w:sz w:val="28"/>
          <w:szCs w:val="28"/>
        </w:rPr>
        <w:t>Моделирование и ролевая игра</w:t>
      </w:r>
    </w:p>
    <w:p w:rsidR="00896231" w:rsidRPr="00C30EA7" w:rsidRDefault="00896231" w:rsidP="00896231">
      <w:pPr>
        <w:pStyle w:val="a3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C30EA7">
        <w:rPr>
          <w:rFonts w:ascii="Times New Roman" w:hAnsi="Times New Roman"/>
          <w:sz w:val="28"/>
          <w:szCs w:val="28"/>
        </w:rPr>
        <w:t>Тренинг коммуникативных навыков</w:t>
      </w:r>
    </w:p>
    <w:p w:rsidR="00896231" w:rsidRPr="00C11F76" w:rsidRDefault="00896231" w:rsidP="00896231">
      <w:pPr>
        <w:pStyle w:val="a3"/>
        <w:widowControl/>
        <w:numPr>
          <w:ilvl w:val="1"/>
          <w:numId w:val="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Тренинг уверенного поведения</w:t>
      </w:r>
    </w:p>
    <w:p w:rsidR="00896231" w:rsidRPr="00C11F76" w:rsidRDefault="00896231" w:rsidP="00896231">
      <w:pPr>
        <w:pStyle w:val="a3"/>
        <w:widowControl/>
        <w:numPr>
          <w:ilvl w:val="1"/>
          <w:numId w:val="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Методы самоконтроля</w:t>
      </w:r>
    </w:p>
    <w:p w:rsidR="00896231" w:rsidRPr="00C30EA7" w:rsidRDefault="00896231" w:rsidP="0089623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30EA7">
        <w:rPr>
          <w:rFonts w:ascii="Times New Roman" w:hAnsi="Times New Roman"/>
          <w:sz w:val="28"/>
          <w:szCs w:val="28"/>
        </w:rPr>
        <w:t xml:space="preserve">Формула </w:t>
      </w:r>
      <w:r w:rsidRPr="00C30EA7">
        <w:rPr>
          <w:rFonts w:ascii="Times New Roman" w:hAnsi="Times New Roman"/>
          <w:sz w:val="28"/>
          <w:szCs w:val="28"/>
          <w:lang w:val="en-US"/>
        </w:rPr>
        <w:t>ABC</w:t>
      </w:r>
      <w:r w:rsidRPr="00C30EA7">
        <w:rPr>
          <w:rFonts w:ascii="Times New Roman" w:hAnsi="Times New Roman"/>
          <w:sz w:val="28"/>
          <w:szCs w:val="28"/>
        </w:rPr>
        <w:t xml:space="preserve"> и иррациональные убеждения</w:t>
      </w:r>
    </w:p>
    <w:p w:rsidR="00896231" w:rsidRDefault="00896231" w:rsidP="0089623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30EA7">
        <w:rPr>
          <w:rFonts w:ascii="Times New Roman" w:hAnsi="Times New Roman"/>
          <w:sz w:val="28"/>
          <w:szCs w:val="28"/>
        </w:rPr>
        <w:t>Иррациональные убеждения «долженствования»</w:t>
      </w:r>
    </w:p>
    <w:p w:rsidR="00896231" w:rsidRPr="00C30EA7" w:rsidRDefault="00896231" w:rsidP="0089623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Стадии рационально-эмоциональной психотерапии</w:t>
      </w:r>
    </w:p>
    <w:p w:rsidR="00896231" w:rsidRPr="00C30EA7" w:rsidRDefault="00896231" w:rsidP="00896231">
      <w:pPr>
        <w:rPr>
          <w:rFonts w:ascii="Times New Roman" w:hAnsi="Times New Roman"/>
          <w:sz w:val="28"/>
          <w:szCs w:val="28"/>
        </w:rPr>
      </w:pPr>
      <w:r w:rsidRPr="00C30EA7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C30EA7">
        <w:rPr>
          <w:rFonts w:ascii="Times New Roman" w:hAnsi="Times New Roman"/>
          <w:sz w:val="28"/>
          <w:szCs w:val="28"/>
        </w:rPr>
        <w:t>Когнитивная психотерапия А. Бека</w:t>
      </w:r>
    </w:p>
    <w:p w:rsidR="00896231" w:rsidRPr="00C30EA7" w:rsidRDefault="00896231" w:rsidP="00896231">
      <w:pPr>
        <w:rPr>
          <w:rFonts w:ascii="Times New Roman" w:hAnsi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</w:t>
      </w:r>
      <w:proofErr w:type="spellEnd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30EA7">
        <w:rPr>
          <w:rFonts w:ascii="Times New Roman" w:hAnsi="Times New Roman"/>
          <w:sz w:val="28"/>
        </w:rPr>
        <w:t xml:space="preserve"> устный опрос, контроль выполнения практического задания</w:t>
      </w:r>
    </w:p>
    <w:p w:rsidR="00896231" w:rsidRPr="001F147F" w:rsidRDefault="00896231" w:rsidP="00896231">
      <w:pPr>
        <w:rPr>
          <w:rFonts w:ascii="Times New Roman" w:hAnsi="Times New Roman"/>
          <w:b/>
          <w:color w:val="000000"/>
          <w:sz w:val="28"/>
          <w:szCs w:val="28"/>
        </w:rPr>
      </w:pPr>
      <w:r w:rsidRPr="00C30E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Оценочные материалы текущего контроля успеваемости</w:t>
      </w:r>
      <w:r w:rsidRPr="00C30EA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</w:p>
    <w:p w:rsidR="00896231" w:rsidRDefault="00896231" w:rsidP="00896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896231" w:rsidRPr="00C11F76" w:rsidRDefault="00896231" w:rsidP="00896231">
      <w:pPr>
        <w:pStyle w:val="a3"/>
        <w:widowControl/>
        <w:numPr>
          <w:ilvl w:val="1"/>
          <w:numId w:val="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C11F76">
        <w:rPr>
          <w:rFonts w:ascii="Times New Roman" w:hAnsi="Times New Roman"/>
          <w:sz w:val="28"/>
          <w:szCs w:val="28"/>
        </w:rPr>
        <w:t>Когниции</w:t>
      </w:r>
      <w:proofErr w:type="spellEnd"/>
      <w:r w:rsidRPr="00C11F76">
        <w:rPr>
          <w:rFonts w:ascii="Times New Roman" w:hAnsi="Times New Roman"/>
          <w:sz w:val="28"/>
          <w:szCs w:val="28"/>
        </w:rPr>
        <w:t xml:space="preserve"> первого уровня: автоматические мысли</w:t>
      </w:r>
    </w:p>
    <w:p w:rsidR="00896231" w:rsidRPr="00C11F76" w:rsidRDefault="00896231" w:rsidP="00896231">
      <w:pPr>
        <w:pStyle w:val="a3"/>
        <w:widowControl/>
        <w:numPr>
          <w:ilvl w:val="1"/>
          <w:numId w:val="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C11F76">
        <w:rPr>
          <w:rFonts w:ascii="Times New Roman" w:hAnsi="Times New Roman"/>
          <w:sz w:val="28"/>
          <w:szCs w:val="28"/>
        </w:rPr>
        <w:t>Когниции</w:t>
      </w:r>
      <w:proofErr w:type="spellEnd"/>
      <w:r w:rsidRPr="00C11F76">
        <w:rPr>
          <w:rFonts w:ascii="Times New Roman" w:hAnsi="Times New Roman"/>
          <w:sz w:val="28"/>
          <w:szCs w:val="28"/>
        </w:rPr>
        <w:t xml:space="preserve"> второго уровня: глубинные убеждения</w:t>
      </w:r>
    </w:p>
    <w:p w:rsidR="00896231" w:rsidRPr="00C11F76" w:rsidRDefault="00896231" w:rsidP="00896231">
      <w:pPr>
        <w:pStyle w:val="a3"/>
        <w:widowControl/>
        <w:numPr>
          <w:ilvl w:val="1"/>
          <w:numId w:val="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Промежуточные установки и компенсаторные установки</w:t>
      </w:r>
    </w:p>
    <w:p w:rsidR="00896231" w:rsidRPr="00C11F76" w:rsidRDefault="00896231" w:rsidP="00896231">
      <w:pPr>
        <w:pStyle w:val="a3"/>
        <w:widowControl/>
        <w:numPr>
          <w:ilvl w:val="1"/>
          <w:numId w:val="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Когнитивные искажения: произвольные умозаключения, селективное абстрагирование, дихотомическое мышление, персонификация, преувеличение/преуменьшение и др.</w:t>
      </w:r>
    </w:p>
    <w:p w:rsidR="00896231" w:rsidRPr="00C11F76" w:rsidRDefault="00896231" w:rsidP="00896231">
      <w:pPr>
        <w:pStyle w:val="a3"/>
        <w:widowControl/>
        <w:numPr>
          <w:ilvl w:val="1"/>
          <w:numId w:val="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Техники работы с автоматическим мыслями: выявление, оценка, изменение автоматических мыслей на более адаптивные</w:t>
      </w:r>
    </w:p>
    <w:p w:rsidR="00896231" w:rsidRPr="00C11F76" w:rsidRDefault="00896231" w:rsidP="00896231">
      <w:pPr>
        <w:pStyle w:val="a3"/>
        <w:widowControl/>
        <w:numPr>
          <w:ilvl w:val="1"/>
          <w:numId w:val="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Техника </w:t>
      </w:r>
      <w:proofErr w:type="spellStart"/>
      <w:r w:rsidRPr="00C11F76">
        <w:rPr>
          <w:rFonts w:ascii="Times New Roman" w:hAnsi="Times New Roman"/>
          <w:sz w:val="28"/>
          <w:szCs w:val="28"/>
        </w:rPr>
        <w:t>реатрибуции</w:t>
      </w:r>
      <w:proofErr w:type="spellEnd"/>
      <w:r w:rsidRPr="00C11F76">
        <w:rPr>
          <w:rFonts w:ascii="Times New Roman" w:hAnsi="Times New Roman"/>
          <w:sz w:val="28"/>
          <w:szCs w:val="28"/>
        </w:rPr>
        <w:t xml:space="preserve">. Поиск альтернативных решений. Протокол </w:t>
      </w:r>
      <w:proofErr w:type="spellStart"/>
      <w:r w:rsidRPr="00C11F76">
        <w:rPr>
          <w:rFonts w:ascii="Times New Roman" w:hAnsi="Times New Roman"/>
          <w:sz w:val="28"/>
          <w:szCs w:val="28"/>
        </w:rPr>
        <w:t>дисфункциональных</w:t>
      </w:r>
      <w:proofErr w:type="spellEnd"/>
      <w:r w:rsidRPr="00C11F76">
        <w:rPr>
          <w:rFonts w:ascii="Times New Roman" w:hAnsi="Times New Roman"/>
          <w:sz w:val="28"/>
          <w:szCs w:val="28"/>
        </w:rPr>
        <w:t xml:space="preserve"> мыслей.</w:t>
      </w:r>
    </w:p>
    <w:p w:rsidR="00896231" w:rsidRPr="00C11F76" w:rsidRDefault="00896231" w:rsidP="00896231">
      <w:pPr>
        <w:pStyle w:val="a3"/>
        <w:widowControl/>
        <w:numPr>
          <w:ilvl w:val="1"/>
          <w:numId w:val="4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Выявление </w:t>
      </w:r>
      <w:proofErr w:type="spellStart"/>
      <w:r w:rsidRPr="00C11F76">
        <w:rPr>
          <w:rFonts w:ascii="Times New Roman" w:hAnsi="Times New Roman"/>
          <w:sz w:val="28"/>
          <w:szCs w:val="28"/>
        </w:rPr>
        <w:t>дисфункциональных</w:t>
      </w:r>
      <w:proofErr w:type="spellEnd"/>
      <w:r w:rsidRPr="00C11F76">
        <w:rPr>
          <w:rFonts w:ascii="Times New Roman" w:hAnsi="Times New Roman"/>
          <w:sz w:val="28"/>
          <w:szCs w:val="28"/>
        </w:rPr>
        <w:t xml:space="preserve"> убеждений. Модификация убеждений. Модификация «долженствований». </w:t>
      </w:r>
    </w:p>
    <w:p w:rsidR="00875836" w:rsidRDefault="00896231">
      <w:bookmarkStart w:id="0" w:name="_GoBack"/>
      <w:bookmarkEnd w:id="0"/>
    </w:p>
    <w:sectPr w:rsidR="0087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6A6"/>
    <w:multiLevelType w:val="multilevel"/>
    <w:tmpl w:val="23803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D0F410F"/>
    <w:multiLevelType w:val="hybridMultilevel"/>
    <w:tmpl w:val="BFA2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A0A59"/>
    <w:multiLevelType w:val="multilevel"/>
    <w:tmpl w:val="43881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5B4668F8"/>
    <w:multiLevelType w:val="multilevel"/>
    <w:tmpl w:val="A5D09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41"/>
    <w:rsid w:val="00063324"/>
    <w:rsid w:val="00100C82"/>
    <w:rsid w:val="002A236A"/>
    <w:rsid w:val="00751941"/>
    <w:rsid w:val="0089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37EEF-33AD-4DE9-ABF5-081BF82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3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623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>Hewlett-Packard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Чемезов</dc:creator>
  <cp:keywords/>
  <dc:description/>
  <cp:lastModifiedBy>Андрей Чемезов</cp:lastModifiedBy>
  <cp:revision>2</cp:revision>
  <dcterms:created xsi:type="dcterms:W3CDTF">2020-11-21T18:57:00Z</dcterms:created>
  <dcterms:modified xsi:type="dcterms:W3CDTF">2020-11-21T18:57:00Z</dcterms:modified>
</cp:coreProperties>
</file>