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12" w:rsidRDefault="001C6B12" w:rsidP="001C6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Рубежный контроль по модулю «Педагогика»</w:t>
      </w:r>
    </w:p>
    <w:p w:rsidR="001C6B12" w:rsidRDefault="001C6B12" w:rsidP="001C6B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6B12" w:rsidRDefault="001C6B12" w:rsidP="001C6B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 xml:space="preserve">семинар </w:t>
      </w:r>
      <w:r w:rsidR="0097367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тестовый контроль.</w:t>
      </w:r>
    </w:p>
    <w:p w:rsidR="001C6B12" w:rsidRDefault="001C6B12" w:rsidP="001C6B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i/>
          <w:sz w:val="28"/>
          <w:szCs w:val="28"/>
        </w:rPr>
        <w:t xml:space="preserve">выявить уровень сформированных знаний </w:t>
      </w:r>
      <w:r>
        <w:rPr>
          <w:rFonts w:ascii="Times New Roman" w:hAnsi="Times New Roman"/>
          <w:sz w:val="28"/>
          <w:szCs w:val="28"/>
        </w:rPr>
        <w:t>по учебному материалу модуля «Педагогика».</w:t>
      </w:r>
    </w:p>
    <w:p w:rsidR="001C6B12" w:rsidRDefault="001C6B12" w:rsidP="001C6B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6B12" w:rsidRDefault="001C6B12" w:rsidP="001C6B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1C6B12" w:rsidTr="001C6B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12" w:rsidRDefault="001C6B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C6B12" w:rsidRDefault="001C6B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12" w:rsidRDefault="001C6B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C6B12" w:rsidTr="001C6B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12" w:rsidRDefault="001C6B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C6B12" w:rsidRDefault="001C6B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C6B12" w:rsidRDefault="001C6B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12" w:rsidRDefault="001C6B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C6B12" w:rsidRDefault="001C6B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1C6B12" w:rsidRDefault="001C6B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1C6B12" w:rsidTr="001C6B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12" w:rsidRDefault="001C6B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12" w:rsidRDefault="001C6B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C6B12" w:rsidRDefault="001C6B12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.Этап контроля и самоконтроля знаний.</w:t>
            </w:r>
          </w:p>
          <w:p w:rsidR="001C6B12" w:rsidRDefault="001C6B12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</w:tc>
      </w:tr>
      <w:tr w:rsidR="001C6B12" w:rsidTr="001C6B1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12" w:rsidRDefault="001C6B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B12" w:rsidRDefault="001C6B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C6B12" w:rsidRDefault="001C6B12" w:rsidP="001A0D7D">
            <w:pPr>
              <w:pStyle w:val="a4"/>
              <w:numPr>
                <w:ilvl w:val="0"/>
                <w:numId w:val="1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ознакомление с протоколом выполнения компьютерного тестирования.</w:t>
            </w:r>
          </w:p>
        </w:tc>
      </w:tr>
    </w:tbl>
    <w:p w:rsidR="001C6B12" w:rsidRDefault="001C6B12" w:rsidP="001C6B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C6B12" w:rsidRDefault="001C6B12" w:rsidP="001C6B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6B12" w:rsidRDefault="001C6B12" w:rsidP="001C6B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C14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компьютеры. </w:t>
      </w:r>
    </w:p>
    <w:p w:rsidR="006702B9" w:rsidRDefault="006702B9"/>
    <w:p w:rsidR="007B0AD5" w:rsidRDefault="007B0AD5" w:rsidP="007B0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3955E5" w:rsidRPr="003955E5" w:rsidRDefault="003955E5" w:rsidP="003955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55E5">
        <w:rPr>
          <w:rFonts w:ascii="Times New Roman" w:hAnsi="Times New Roman"/>
          <w:b/>
          <w:color w:val="000000"/>
          <w:sz w:val="28"/>
          <w:szCs w:val="28"/>
        </w:rPr>
        <w:t>5 баллов</w:t>
      </w:r>
      <w:r w:rsidRPr="003955E5">
        <w:rPr>
          <w:rFonts w:ascii="Times New Roman" w:hAnsi="Times New Roman"/>
          <w:color w:val="000000"/>
          <w:sz w:val="28"/>
          <w:szCs w:val="28"/>
        </w:rPr>
        <w:t xml:space="preserve"> – получают обучающиеся с правильным количеством ответов на тестовые вопросы – 100 – 90% от общего объёма заданных тестовых вопросов.</w:t>
      </w:r>
      <w:proofErr w:type="gramEnd"/>
    </w:p>
    <w:p w:rsidR="003955E5" w:rsidRPr="003955E5" w:rsidRDefault="003955E5" w:rsidP="003955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55E5">
        <w:rPr>
          <w:rFonts w:ascii="Times New Roman" w:hAnsi="Times New Roman"/>
          <w:b/>
          <w:color w:val="000000"/>
          <w:sz w:val="28"/>
          <w:szCs w:val="28"/>
        </w:rPr>
        <w:t>4 балла</w:t>
      </w:r>
      <w:r w:rsidRPr="003955E5">
        <w:rPr>
          <w:rFonts w:ascii="Times New Roman" w:hAnsi="Times New Roman"/>
          <w:color w:val="000000"/>
          <w:sz w:val="28"/>
          <w:szCs w:val="28"/>
        </w:rPr>
        <w:t xml:space="preserve"> – получают обучающиеся с правильным количеством ответов на тестовые вопросы – 89 – 70% от общего объёма заданных тестовых вопросов.</w:t>
      </w:r>
      <w:proofErr w:type="gramEnd"/>
    </w:p>
    <w:p w:rsidR="003955E5" w:rsidRPr="003955E5" w:rsidRDefault="003955E5" w:rsidP="003955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55E5">
        <w:rPr>
          <w:rFonts w:ascii="Times New Roman" w:hAnsi="Times New Roman"/>
          <w:b/>
          <w:color w:val="000000"/>
          <w:sz w:val="28"/>
          <w:szCs w:val="28"/>
        </w:rPr>
        <w:t>3 балла</w:t>
      </w:r>
      <w:r w:rsidRPr="003955E5">
        <w:rPr>
          <w:rFonts w:ascii="Times New Roman" w:hAnsi="Times New Roman"/>
          <w:color w:val="000000"/>
          <w:sz w:val="28"/>
          <w:szCs w:val="28"/>
        </w:rPr>
        <w:t xml:space="preserve"> – получают обучающиеся с правильным количеством ответов на тестовые вопросы – 69 – 60% от общего объёма заданных тестовых вопросов.</w:t>
      </w:r>
      <w:proofErr w:type="gramEnd"/>
    </w:p>
    <w:p w:rsidR="003955E5" w:rsidRPr="003955E5" w:rsidRDefault="003955E5" w:rsidP="003955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proofErr w:type="gramStart"/>
      <w:r w:rsidRPr="003955E5">
        <w:rPr>
          <w:rFonts w:ascii="Times New Roman" w:hAnsi="Times New Roman"/>
          <w:b/>
          <w:color w:val="000000"/>
          <w:sz w:val="28"/>
          <w:szCs w:val="28"/>
        </w:rPr>
        <w:t>0 баллов</w:t>
      </w:r>
      <w:r w:rsidRPr="003955E5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Pr="003955E5">
        <w:rPr>
          <w:rFonts w:ascii="Times New Roman" w:hAnsi="Times New Roman"/>
          <w:color w:val="000000"/>
          <w:sz w:val="28"/>
          <w:szCs w:val="28"/>
        </w:rPr>
        <w:t>- получают обучающиеся с правильным количеством ответов на тестовые вопросы –59% и менее от общего объёма заданных тестовых вопросов.</w:t>
      </w:r>
      <w:proofErr w:type="gramEnd"/>
    </w:p>
    <w:p w:rsidR="00FD3303" w:rsidRDefault="00FD3303" w:rsidP="007B0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303" w:rsidRDefault="00FD3303" w:rsidP="007B0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3303">
        <w:rPr>
          <w:rFonts w:ascii="Times New Roman" w:hAnsi="Times New Roman"/>
          <w:b/>
          <w:sz w:val="28"/>
          <w:szCs w:val="28"/>
        </w:rPr>
        <w:t>Примеры тестовых заданий</w:t>
      </w:r>
      <w:r w:rsidR="000C6069">
        <w:rPr>
          <w:rFonts w:ascii="Times New Roman" w:hAnsi="Times New Roman"/>
          <w:b/>
          <w:sz w:val="28"/>
          <w:szCs w:val="28"/>
        </w:rPr>
        <w:t>:</w:t>
      </w:r>
    </w:p>
    <w:p w:rsidR="000C6069" w:rsidRPr="00FD3303" w:rsidRDefault="000C6069" w:rsidP="007B0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ПЕДАГОГИКА-ЭТО НАУКА О</w:t>
      </w:r>
    </w:p>
    <w:p w:rsidR="00FD3303" w:rsidRPr="00FD3303" w:rsidRDefault="00FD3303" w:rsidP="00FD330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lastRenderedPageBreak/>
        <w:t xml:space="preserve"> подготовке учителя к работе в школе </w:t>
      </w:r>
    </w:p>
    <w:p w:rsidR="00FD3303" w:rsidRPr="00FD3303" w:rsidRDefault="00FD3303" w:rsidP="00FD330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</w:t>
      </w:r>
      <w:proofErr w:type="gramStart"/>
      <w:r w:rsidRPr="00FD3303">
        <w:rPr>
          <w:rFonts w:ascii="Times New Roman" w:hAnsi="Times New Roman"/>
          <w:sz w:val="28"/>
          <w:szCs w:val="28"/>
        </w:rPr>
        <w:t>способах</w:t>
      </w:r>
      <w:proofErr w:type="gramEnd"/>
      <w:r w:rsidRPr="00FD3303">
        <w:rPr>
          <w:rFonts w:ascii="Times New Roman" w:hAnsi="Times New Roman"/>
          <w:sz w:val="28"/>
          <w:szCs w:val="28"/>
        </w:rPr>
        <w:t xml:space="preserve"> научного познания</w:t>
      </w:r>
    </w:p>
    <w:p w:rsidR="00FD3303" w:rsidRPr="00FD3303" w:rsidRDefault="00FD3303" w:rsidP="00FD330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психологических </w:t>
      </w:r>
      <w:proofErr w:type="gramStart"/>
      <w:r w:rsidRPr="00FD3303">
        <w:rPr>
          <w:rFonts w:ascii="Times New Roman" w:hAnsi="Times New Roman"/>
          <w:sz w:val="28"/>
          <w:szCs w:val="28"/>
        </w:rPr>
        <w:t>особенностях</w:t>
      </w:r>
      <w:proofErr w:type="gramEnd"/>
      <w:r w:rsidRPr="00FD3303">
        <w:rPr>
          <w:rFonts w:ascii="Times New Roman" w:hAnsi="Times New Roman"/>
          <w:sz w:val="28"/>
          <w:szCs w:val="28"/>
        </w:rPr>
        <w:t xml:space="preserve"> личности</w:t>
      </w:r>
    </w:p>
    <w:p w:rsidR="00FD3303" w:rsidRPr="00FD3303" w:rsidRDefault="00FD3303" w:rsidP="00FD330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физиологических </w:t>
      </w:r>
      <w:proofErr w:type="gramStart"/>
      <w:r w:rsidRPr="00FD3303">
        <w:rPr>
          <w:rFonts w:ascii="Times New Roman" w:hAnsi="Times New Roman"/>
          <w:sz w:val="28"/>
          <w:szCs w:val="28"/>
        </w:rPr>
        <w:t>закономерностях</w:t>
      </w:r>
      <w:proofErr w:type="gramEnd"/>
      <w:r w:rsidRPr="00FD3303">
        <w:rPr>
          <w:rFonts w:ascii="Times New Roman" w:hAnsi="Times New Roman"/>
          <w:sz w:val="28"/>
          <w:szCs w:val="28"/>
        </w:rPr>
        <w:t xml:space="preserve"> развития личности</w:t>
      </w:r>
    </w:p>
    <w:p w:rsidR="00FD3303" w:rsidRPr="00FD3303" w:rsidRDefault="00FD3303" w:rsidP="00FD330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</w:t>
      </w:r>
      <w:proofErr w:type="gramStart"/>
      <w:r w:rsidRPr="00FD3303">
        <w:rPr>
          <w:rFonts w:ascii="Times New Roman" w:hAnsi="Times New Roman"/>
          <w:sz w:val="28"/>
          <w:szCs w:val="28"/>
        </w:rPr>
        <w:t>воспитании</w:t>
      </w:r>
      <w:proofErr w:type="gramEnd"/>
      <w:r w:rsidRPr="00FD3303">
        <w:rPr>
          <w:rFonts w:ascii="Times New Roman" w:hAnsi="Times New Roman"/>
          <w:sz w:val="28"/>
          <w:szCs w:val="28"/>
        </w:rPr>
        <w:t xml:space="preserve"> человека в современном обществе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В ПЕРЕВОДЕ С </w:t>
      </w:r>
      <w:proofErr w:type="gramStart"/>
      <w:r w:rsidRPr="00FD3303">
        <w:rPr>
          <w:rFonts w:ascii="Times New Roman" w:hAnsi="Times New Roman"/>
          <w:sz w:val="28"/>
          <w:szCs w:val="28"/>
        </w:rPr>
        <w:t>ГРЕЧЕСКОГО</w:t>
      </w:r>
      <w:proofErr w:type="gramEnd"/>
      <w:r w:rsidRPr="00FD3303">
        <w:rPr>
          <w:rFonts w:ascii="Times New Roman" w:hAnsi="Times New Roman"/>
          <w:sz w:val="28"/>
          <w:szCs w:val="28"/>
        </w:rPr>
        <w:t xml:space="preserve"> ПЕДАГОГИКА ОЗНАЧАЕТ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en-US"/>
        </w:rPr>
      </w:pPr>
      <w:r w:rsidRPr="00FD3303">
        <w:rPr>
          <w:rFonts w:ascii="Times New Roman" w:hAnsi="Times New Roman"/>
          <w:sz w:val="28"/>
          <w:szCs w:val="28"/>
        </w:rPr>
        <w:t> повторение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en-US"/>
        </w:rPr>
      </w:pPr>
      <w:r w:rsidRPr="00FD3303">
        <w:rPr>
          <w:rFonts w:ascii="Times New Roman" w:hAnsi="Times New Roman"/>
          <w:sz w:val="28"/>
          <w:szCs w:val="28"/>
        </w:rPr>
        <w:t> воспроизведение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en-US"/>
        </w:rPr>
      </w:pPr>
      <w:r w:rsidRPr="00FD3303">
        <w:rPr>
          <w:rFonts w:ascii="Times New Roman" w:hAnsi="Times New Roman"/>
          <w:sz w:val="28"/>
          <w:szCs w:val="28"/>
        </w:rPr>
        <w:t> управление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en-US"/>
        </w:rPr>
      </w:pPr>
      <w:r w:rsidRPr="00FD3303">
        <w:rPr>
          <w:rFonts w:ascii="Times New Roman" w:hAnsi="Times New Roman"/>
          <w:sz w:val="28"/>
          <w:szCs w:val="28"/>
        </w:rPr>
        <w:t> закрепление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en-US"/>
        </w:rPr>
      </w:pPr>
      <w:r w:rsidRPr="00FD3303">
        <w:rPr>
          <w:rFonts w:ascii="Times New Roman" w:hAnsi="Times New Roman"/>
          <w:sz w:val="28"/>
          <w:szCs w:val="28"/>
        </w:rPr>
        <w:t> </w:t>
      </w:r>
      <w:proofErr w:type="spellStart"/>
      <w:r w:rsidRPr="00FD3303">
        <w:rPr>
          <w:rFonts w:ascii="Times New Roman" w:hAnsi="Times New Roman"/>
          <w:sz w:val="28"/>
          <w:szCs w:val="28"/>
        </w:rPr>
        <w:t>детовождение</w:t>
      </w:r>
      <w:proofErr w:type="spellEnd"/>
    </w:p>
    <w:p w:rsidR="00FD3303" w:rsidRPr="00FD3303" w:rsidRDefault="00FD3303" w:rsidP="00FD3303">
      <w:pPr>
        <w:tabs>
          <w:tab w:val="num" w:pos="2552"/>
        </w:tabs>
        <w:rPr>
          <w:rFonts w:ascii="Times New Roman" w:hAnsi="Times New Roman"/>
          <w:sz w:val="28"/>
          <w:szCs w:val="28"/>
          <w:lang w:val="en-US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ЗАДАЧИ ПЕДАГОГИЧЕСКОЙ НАУКИ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изучение способностей учащихся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контроль и оценка знаний учащихся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сотрудничество учителя с родителями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вскрытие закономерностей обучения и воспитания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детского коллектива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  <w:lang w:val="en-US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СИСТЕМА ПЕДАГОГИЧЕСКИХ НАУК ВКЛЮЧАЕТ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</w:t>
      </w:r>
      <w:proofErr w:type="spellStart"/>
      <w:r w:rsidRPr="00FD3303">
        <w:rPr>
          <w:rFonts w:ascii="Times New Roman" w:hAnsi="Times New Roman"/>
          <w:sz w:val="28"/>
          <w:szCs w:val="28"/>
        </w:rPr>
        <w:t>межнаучные</w:t>
      </w:r>
      <w:proofErr w:type="spellEnd"/>
      <w:r w:rsidRPr="00FD3303">
        <w:rPr>
          <w:rFonts w:ascii="Times New Roman" w:hAnsi="Times New Roman"/>
          <w:sz w:val="28"/>
          <w:szCs w:val="28"/>
        </w:rPr>
        <w:t xml:space="preserve"> коммуникации философии и психологии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принципы обучения и воспитания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отрасли наук о воспитании и образовании детей и взрослых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результаты социологических исследований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систему методов педагогического исследования</w:t>
      </w:r>
    </w:p>
    <w:p w:rsidR="00FD3303" w:rsidRPr="00FD3303" w:rsidRDefault="00FD3303" w:rsidP="00FD3303">
      <w:pPr>
        <w:ind w:left="349"/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ОБЪЕКТОМ ПЕДАГОГИКИ ЯВЛЯЕТСЯ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психологические особенности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методы педагогического исследования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педагогический процесс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учение о принципах построения теории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междисциплинарные связи </w:t>
      </w:r>
      <w:proofErr w:type="spellStart"/>
      <w:r w:rsidRPr="00FD3303">
        <w:rPr>
          <w:rFonts w:ascii="Times New Roman" w:hAnsi="Times New Roman"/>
          <w:sz w:val="28"/>
          <w:szCs w:val="28"/>
        </w:rPr>
        <w:t>человекознания</w:t>
      </w:r>
      <w:proofErr w:type="spellEnd"/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ПЕРЕД ОБЩЕЙ ПЕДАГОГИКОЙ СТАВЯТСЯ ЗАДАЧИ</w:t>
      </w:r>
    </w:p>
    <w:p w:rsidR="00FD3303" w:rsidRPr="00FD3303" w:rsidRDefault="00FD3303" w:rsidP="00FD3303">
      <w:pPr>
        <w:numPr>
          <w:ilvl w:val="3"/>
          <w:numId w:val="2"/>
        </w:numPr>
        <w:tabs>
          <w:tab w:val="num" w:pos="993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изучение проблем миграции населения</w:t>
      </w:r>
    </w:p>
    <w:p w:rsidR="00FD3303" w:rsidRPr="00FD3303" w:rsidRDefault="00FD3303" w:rsidP="00FD3303">
      <w:pPr>
        <w:numPr>
          <w:ilvl w:val="3"/>
          <w:numId w:val="2"/>
        </w:numPr>
        <w:tabs>
          <w:tab w:val="num" w:pos="993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анализ зарубежного педагогического опыта</w:t>
      </w:r>
    </w:p>
    <w:p w:rsidR="00FD3303" w:rsidRPr="00FD3303" w:rsidRDefault="00FD3303" w:rsidP="00FD3303">
      <w:pPr>
        <w:numPr>
          <w:ilvl w:val="3"/>
          <w:numId w:val="2"/>
        </w:numPr>
        <w:tabs>
          <w:tab w:val="num" w:pos="993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исследование закономерностей восприятия</w:t>
      </w:r>
    </w:p>
    <w:p w:rsidR="00FD3303" w:rsidRPr="00FD3303" w:rsidRDefault="00FD3303" w:rsidP="00FD3303">
      <w:pPr>
        <w:numPr>
          <w:ilvl w:val="3"/>
          <w:numId w:val="2"/>
        </w:numPr>
        <w:tabs>
          <w:tab w:val="num" w:pos="993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освещение истории развития </w:t>
      </w:r>
      <w:proofErr w:type="gramStart"/>
      <w:r w:rsidRPr="00FD3303">
        <w:rPr>
          <w:rFonts w:ascii="Times New Roman" w:hAnsi="Times New Roman"/>
          <w:sz w:val="28"/>
          <w:szCs w:val="28"/>
        </w:rPr>
        <w:t>педагогических</w:t>
      </w:r>
      <w:proofErr w:type="gramEnd"/>
      <w:r w:rsidRPr="00FD3303">
        <w:rPr>
          <w:rFonts w:ascii="Times New Roman" w:hAnsi="Times New Roman"/>
          <w:sz w:val="28"/>
          <w:szCs w:val="28"/>
        </w:rPr>
        <w:t xml:space="preserve"> теории</w:t>
      </w:r>
    </w:p>
    <w:p w:rsidR="00FD3303" w:rsidRPr="00FD3303" w:rsidRDefault="00FD3303" w:rsidP="00FD3303">
      <w:pPr>
        <w:numPr>
          <w:ilvl w:val="3"/>
          <w:numId w:val="2"/>
        </w:numPr>
        <w:tabs>
          <w:tab w:val="num" w:pos="993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  <w:lang w:val="en-US"/>
        </w:rPr>
      </w:pPr>
      <w:r w:rsidRPr="00FD3303">
        <w:rPr>
          <w:rFonts w:ascii="Times New Roman" w:hAnsi="Times New Roman"/>
          <w:sz w:val="28"/>
          <w:szCs w:val="28"/>
        </w:rPr>
        <w:t> воспитание, обучение подрастающего поколения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lastRenderedPageBreak/>
        <w:t>АНКЕТИРОВАНИЕ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средство воспитания личности в коллективе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наблюдение за поведением детей на экскурсии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активизация познавательной деятельности учащихся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прием обучения, использованный учителем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метод массового сбора материала при помощи опросников 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МЕТОДЫ ПЕДАГОГИЧЕСКОГО ИССЛЕДОВАНИЯ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способы усвоения новых знаний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способы закрепления изученного материала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способы решения проблемных задач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способы формирования личностных качеств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способы познания объективной реальности 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ВОСПИТАНИЕ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общение людей в неформальных объединениях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воздействие среды на личность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передача социального опыта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учебная деятельность школьников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подготовка человека к профессии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ОБРАЗОВАТЕЛЬНЫЙ СТАНДАРТ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метод обучения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норма оценки объекта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план работы учителя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способ изучения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цель воспитания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РАЗВИТИЕ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подготовка к выбору профессии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увеличение роста и массы тела ребенка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стихийный процесс, независимый от воли человека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приспособление к условиям жизни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количественные и качественные изменения в организме человека 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ФАКТОРЫ РАЗВИТИЯ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наследственность, среда, воспитание, самовоспитание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интерес к учебе, уровень достижений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уровень знаний по учебным дисциплинам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статусное положение личности в коллективе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методы обучения и воспитания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ДВИЖУЩИЕ СИЛЫ ПРОЦЕССА ВОСПИТАНИЯ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познавательные интересы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противоречия, возникающие в развитии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процесс накопления количественных изменений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сложившиеся формы взаимоотношений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требования родителей, предъявляемые к детям</w:t>
      </w: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ПОНЯТИЕ ЛИЧНОСТЬ ХАРАКТЕРИЗУЕТ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интерес в процессе обучения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индивидуальные особенности человека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природные задатки и способности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материальное положение человека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общественную сущность человека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ТРЕБОВАНИЕ ЛИЧНОСТНОГО ПОДХОДА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учет возрастных и индивидуальных особенностей учащихся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участие воспитанников в совместном обсуждении программ воспитания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отказ от централизованного школьного воспитания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полная свобода действий воспитанников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координация усилий школы, семьи и общественности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ЗАКОНОМЕРНОСТЬ ВОСПИТАНИЯ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общее руководящее положение, требующее последовательности действий при различных обстоятельствах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адекватное отражение объективной действительности воспитательного процесса, обладающего устойчивыми свойствами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варианты организации конкретного воспитательного процесса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управление деятельностью учащихся при помощи разнообразных повторяющихся дел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условия и предпосылки воспитательного процесса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НРАВСТВЕННОЕ ВОСПИТАНИЕ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опыт поведения школьников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эстетического вкуса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научное мировоззрение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знание гуманитарных дисциплин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усвоение общечеловеческих ценностей 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СТЕРЖНЕМ ГРАЖДАНСКОГО ВОСПИТАНИЯ ЯВЛЯЕТСЯ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отсутствие конфликтов между воспитанниками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lastRenderedPageBreak/>
        <w:t> целенаправленная деятельность школьников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политехническое образование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энциклопедичность знаний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патриотизм 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ЦЕЛЬ ЭКОЛОГИЧЕСКОГО ВОСПИТАНИЯ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диалектно-материалистического мировоззрения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формирование экологической культуры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всесторонне развитой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здорового образа жизни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освоение различных видов деятельности</w:t>
      </w: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ЦЕЛЬ ФИЗИЧЕСКОГО ВОСПИТАНИЯ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мировоззрения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формирование физической культуры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сознательной дисциплины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целомудренного поведения юношей и девушек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эстетической культуры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ЦЕЛЬ ЭСТЕТИЧЕСКОГО ВОСПИТАНИЯ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воспитание рационально мыслящего человека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свободной личности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духовное самосовершенствование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формирование духовных потребностей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формирование эстетической культуры 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ЭФФЕКТИВНОСТЬ ПРАВОВОГО ВОСПИТАНИЯ ЗАВИСИТ ОТ СТЕПЕНИ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наказания за нарушение законов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</w:t>
      </w:r>
      <w:proofErr w:type="spellStart"/>
      <w:r w:rsidRPr="00FD330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D3303">
        <w:rPr>
          <w:rFonts w:ascii="Times New Roman" w:hAnsi="Times New Roman"/>
          <w:sz w:val="28"/>
          <w:szCs w:val="28"/>
        </w:rPr>
        <w:t xml:space="preserve"> правовых знаний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контроля общества за соблюдением законов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потребности соблюдения законов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</w:t>
      </w:r>
      <w:proofErr w:type="spellStart"/>
      <w:r w:rsidRPr="00FD330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D3303">
        <w:rPr>
          <w:rFonts w:ascii="Times New Roman" w:hAnsi="Times New Roman"/>
          <w:sz w:val="28"/>
          <w:szCs w:val="28"/>
        </w:rPr>
        <w:t xml:space="preserve"> правового сознания, строгости </w:t>
      </w:r>
    </w:p>
    <w:p w:rsidR="00FD3303" w:rsidRPr="00FD3303" w:rsidRDefault="00FD3303" w:rsidP="00FD3303">
      <w:pPr>
        <w:rPr>
          <w:rFonts w:ascii="Times New Roman" w:hAnsi="Times New Roman"/>
          <w:sz w:val="28"/>
          <w:szCs w:val="28"/>
        </w:rPr>
      </w:pPr>
    </w:p>
    <w:p w:rsidR="00FD3303" w:rsidRPr="00FD3303" w:rsidRDefault="00FD3303" w:rsidP="00FD330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МЕТОДЫ ВОСПИТАНИЯ – ЭТО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общие исходные положения, которыми руководствуется педагог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 xml:space="preserve"> способы воздействия на сознание, волю, чувства, поведения воспитанников 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предметы материальной и духовной культуры, которые используются для решения педагогических задач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внешнее выражение процесса воспитания</w:t>
      </w:r>
    </w:p>
    <w:p w:rsidR="00FD3303" w:rsidRPr="00FD3303" w:rsidRDefault="00FD3303" w:rsidP="00FD3303">
      <w:pPr>
        <w:numPr>
          <w:ilvl w:val="2"/>
          <w:numId w:val="2"/>
        </w:numPr>
        <w:tabs>
          <w:tab w:val="num" w:pos="709"/>
        </w:tabs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FD3303">
        <w:rPr>
          <w:rFonts w:ascii="Times New Roman" w:hAnsi="Times New Roman"/>
          <w:sz w:val="28"/>
          <w:szCs w:val="28"/>
        </w:rPr>
        <w:t> варианты организации конкретного воспитательного процесса</w:t>
      </w:r>
    </w:p>
    <w:p w:rsidR="00FD3303" w:rsidRPr="007B0AD5" w:rsidRDefault="00FD3303" w:rsidP="007B0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3303" w:rsidRPr="007B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0F71"/>
    <w:multiLevelType w:val="hybridMultilevel"/>
    <w:tmpl w:val="816C84EC"/>
    <w:lvl w:ilvl="0" w:tplc="BF1C4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5DD5030D"/>
    <w:multiLevelType w:val="hybridMultilevel"/>
    <w:tmpl w:val="2D847B90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328A6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01A000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12"/>
    <w:rsid w:val="000C6069"/>
    <w:rsid w:val="001C6B12"/>
    <w:rsid w:val="00202373"/>
    <w:rsid w:val="003955E5"/>
    <w:rsid w:val="006702B9"/>
    <w:rsid w:val="007B0AD5"/>
    <w:rsid w:val="0097367D"/>
    <w:rsid w:val="00EC145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1C6B12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table" w:styleId="a5">
    <w:name w:val="Table Grid"/>
    <w:basedOn w:val="a1"/>
    <w:uiPriority w:val="59"/>
    <w:rsid w:val="007B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1C6B12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table" w:styleId="a5">
    <w:name w:val="Table Grid"/>
    <w:basedOn w:val="a1"/>
    <w:uiPriority w:val="59"/>
    <w:rsid w:val="007B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dcterms:created xsi:type="dcterms:W3CDTF">2019-03-16T07:19:00Z</dcterms:created>
  <dcterms:modified xsi:type="dcterms:W3CDTF">2019-03-16T07:29:00Z</dcterms:modified>
</cp:coreProperties>
</file>