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22" w:rsidRPr="004623D1" w:rsidRDefault="00B54E22" w:rsidP="00B54E2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Тема: </w:t>
      </w:r>
      <w:r w:rsidR="0027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экспертиза вещественных</w:t>
      </w:r>
      <w:bookmarkStart w:id="0" w:name="_GoBack"/>
      <w:bookmarkEnd w:id="0"/>
      <w:r w:rsidR="0027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доказательств (биологическая) </w:t>
      </w:r>
    </w:p>
    <w:p w:rsidR="00780C3B" w:rsidRPr="00780C3B" w:rsidRDefault="00B54E22" w:rsidP="00780C3B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Цель</w:t>
      </w:r>
      <w:r w:rsidR="00780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80C3B" w:rsidRPr="0078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C3B"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определение понятия смерть, умирание; классификацию смерти; </w:t>
      </w:r>
      <w:proofErr w:type="spellStart"/>
      <w:r w:rsidR="00780C3B"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суправитальные</w:t>
      </w:r>
      <w:proofErr w:type="spellEnd"/>
      <w:r w:rsidR="00780C3B"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реакции; ранние и поздние трупные изменения их судебно-медицинское значение; установление давности наступления смерти.</w:t>
      </w:r>
      <w:r w:rsidR="00780C3B" w:rsidRPr="00780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54E22" w:rsidRPr="00780C3B" w:rsidRDefault="00B54E22" w:rsidP="00780C3B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B54E22" w:rsidRDefault="006F5E87" w:rsidP="00780C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Обучающая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классификацию смерти,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понятие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суправитальных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реакциях, ранних трупных изменениях, поздних трупных изменениях, стадии осмотра места происшествия.</w:t>
      </w:r>
    </w:p>
    <w:p w:rsidR="006F5E87" w:rsidRPr="006F5E87" w:rsidRDefault="006F5E87" w:rsidP="006F5E8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акта судебно-медицинского исследования  трупов лиц, умерших в результате механической асфиксии.</w:t>
      </w:r>
    </w:p>
    <w:p w:rsidR="006F5E87" w:rsidRPr="006F5E87" w:rsidRDefault="006F5E87" w:rsidP="006F5E87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E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Воспитывающая: </w:t>
      </w:r>
    </w:p>
    <w:p w:rsidR="006F5E87" w:rsidRPr="006F5E87" w:rsidRDefault="006F5E87" w:rsidP="006F5E8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положительное отношение к профессии врача, формирование гуманистической направленности  личности</w:t>
      </w:r>
    </w:p>
    <w:p w:rsidR="00780C3B" w:rsidRPr="004623D1" w:rsidRDefault="006F5E87" w:rsidP="00780C3B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Развивающая:</w:t>
      </w:r>
    </w:p>
    <w:p w:rsidR="00B54E22" w:rsidRPr="004623D1" w:rsidRDefault="004623D1" w:rsidP="004623D1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формировать положительное отношение к профессии врача,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гуманистической направленности  личности.</w:t>
      </w:r>
    </w:p>
    <w:p w:rsidR="00B54E22" w:rsidRPr="004623D1" w:rsidRDefault="00B54E22" w:rsidP="004623D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180C13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0C3B" w:rsidRPr="00780C3B">
        <w:t xml:space="preserve"> </w:t>
      </w:r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Умирание и смерть. Классификация смерти.</w:t>
      </w:r>
    </w:p>
    <w:p w:rsidR="00B54E22" w:rsidRPr="004623D1" w:rsidRDefault="004623D1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Суправитальные</w:t>
      </w:r>
      <w:proofErr w:type="spellEnd"/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реакции. Установление давности наступления смерти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E22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Ранние и поздние трупные изменения, их судебно-медицинское значение.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C3B" w:rsidRPr="00780C3B" w:rsidRDefault="005A761D" w:rsidP="00780C3B">
      <w:pPr>
        <w:tabs>
          <w:tab w:val="left" w:pos="127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места происшествия и трупа на месте его обнаружения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FA3" w:rsidRPr="004623D1" w:rsidRDefault="00B54E22" w:rsidP="004623D1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0F2C2A"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 темы: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Смерть - понятие биологическое, прекращение физиологической и любой другой  деятельности организма. В то же время смерть в человеческом обществе – явление социально-правовое. Изучением вопросов умирания и смерти занимается наука, названная танатологией. 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Умирание-это динамический процесс перехода от жизни к смерти. В процессе умирания выделяют несколько стадий: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предагональное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характеризуется выраженными расстройствами кровообращения и дыхания, развитием тканевой гипоксии и ацидоза;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терминальная пауза характеризуется внезапной остановкой дыхания, резким угнетением сердечной деятельности, прекращением биоэлектрической активности головного мозга, угасанием роговичных и других рефлексов;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агония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спышка борьбы организма за жизнь. Развиваются тонические судороги, расслабляются сфинктеры, угасают рефлексы. Продолжительность агонии зависит от вида и механизма смерти. Выделяют 4 типа: 1) отсутствие агонии при мгновенном разрушении тела; 2) кратковременная агония в течение 4-5 минут, при острой смерти различного происхождения; 3) агония, продолжающаяся многие часы или дни; 4) агония, продленная реанимацией.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клиническая смерть. Агония и период клинической смерти могут быть обратимыми, с полным восстановлением функций организма.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биологическая смерть – необратимое состояние, нарушается интегрирующая деятельность ЦНС с последующей гибелью всех органов и тканей.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следующие классификации смерти: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Биологическая классификация.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Подразделяет смерть на естественную или физиологическую (старение организма, физиологическое недоразвитие новорожденного),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неестественную или преждевременную (различные виды внешнего воздействия, болезни).</w:t>
      </w:r>
      <w:proofErr w:type="gramEnd"/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Социально-правовая классификация 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1)По категории: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насильственная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ненасильственная.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роду: убийство, самоубийство, несчастный случай.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зависимости от скорости наступления смерти.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Быстрая смерть – без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агонального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периода;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Медленная смерть – сопровождается длительной агонией.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смерти: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1)Первоначальные.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-пассивное, неестественное положение,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-бледность кожного покрова,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сознания, пульса, дыхания,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реакции зрачков на свет, отсутствие реакции на болевые и другие раздражители.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Достоверные признаки.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ранние трупные изменения (охлаждение, окоченение, трупные пятна, трупное высыхание,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аутолиз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поздние трупные изменени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гниение, мумификация, жировоск, торфяное дубление),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явлений, не обусловленных сроками наступления смерти (замерзание, мацерация и др.)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Суправитальные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 – это способность отдельных тканей и органов трупа в первые часы (до 24 часов) после наступления смерти реагировать на различные внешние раздражители. В комплексе с другими признаками широко используются судебно-медицинскими экспертами для определения давности наступления смерти.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для установления давности наступления сме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 используют химическое, меха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ническое и электрическое раздражение гладких мышц радужной оболочки глаз, мышц лица и скелетных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мышц.</w:t>
      </w:r>
    </w:p>
    <w:p w:rsidR="005A761D" w:rsidRPr="005A761D" w:rsidRDefault="005A761D" w:rsidP="006F5E87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этих реакций фиксируют наличие или отсутствие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ответной реакции, а при ее нали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чии — степень выраженности и время появления.</w:t>
      </w:r>
    </w:p>
    <w:p w:rsidR="005A761D" w:rsidRPr="006F5E87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Трупные явления — это необратимые процессы, развивающиеся в трупе после смерти в результате прекращения жизненных функций самого организма. В зависимости от проявления и сроков развития трупные изменения подразделяют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ранние и поздние. </w:t>
      </w: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Ранние трупные явления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развиваются в течение первых суток после смерти. К ним относятся охлаждение трупа, трупное окоченение, трупное высыхание, трупные пятна и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аутолиз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Поздние, или </w:t>
      </w:r>
      <w:proofErr w:type="spellStart"/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трансформативные</w:t>
      </w:r>
      <w:proofErr w:type="spellEnd"/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трупные явления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обычно со 2-х суток и даже позже в течение более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менее продолжительного срока. Поздние трупные явления подразделяют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разрушающие и консервирующие. К первым относят гниение, ко вторым — мумификацию, жировоск, торфяное дубление.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явлениям, не обусловленным сроком,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связанным с воздействием факторов внешней среды, относят замерзание (действие низкой температуры) и консервацию (в основном жидкостями, обладающими такими свойствами).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Место происшествия</w:t>
      </w:r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 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участок местности или поме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щение, где произошло криминально значимое событие, под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лежащее следственному осмотру.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места происшествия и трупа на месте его обнару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является неотложным следственным действием, на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правленным на изучение обстановки происшествия, обнару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жение, фиксацию и изъятие различных следов и других ве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щественных доказательств в целях выяснения характера произошедшего события, личности преступника, мотивов со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вершенного преступления, а также иных обстоятельств, имеющих значение для дела. Осмотр организует и проводит следователь. Поэтому все участники осмотра, включая не менее двух понятых, действуют по его указанию и разреше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 В соответствии с законом, для участия в осмотре места происшествия может быть вызван врач — специалист в обла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судебной медицины, обязанности которого могут испол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врачи других специальностей. Все участвующие в осмот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принимают меры для сохранения обстановки на месте про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исшествия в первоначальном виде до детального описания следов и объектов с последующей фиксацией в протоколе.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включает в себя 2 стадии: статическую и динами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ческую. Различают следующие виды осмотра: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Концентрический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проводится от периферии к услов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ному центру. Применительно к преступлениям под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центромпонимают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очаг преступления, т.е. объекты, на которые были направлены действия преступника (труп, взломанная дверь квартиры в случаях кражи, место пожара и пр.).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Эксцентрический</w:t>
      </w:r>
      <w:proofErr w:type="gramEnd"/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 условного центра к периферии.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квадратам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если территория большая, то для последовательного осмотра ее делят на участки по естественным границам (оврагам, дорогам и пр.), или, если тако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отсутствуют, условно разбивают на отдельные прямоугольники, квадраты и пр.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обязанности врача при работе на месте обнаружения трупа входят: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признаков, позволяющих судить о факте и времени наступления смерти, характере и механизме образования повреждений, предполагаемом орудии травмы.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следователя по вопросам, связан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с наружным осмотром 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 и последующим проведением СМЭ.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следователю помощи в обнаружении и изъятии следов, похожих на кровь, сперму и другие выделения человека, волос, различных веществ, предметов, орудий и иных объектов.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описании результатов осмотра трупа и других биологических объектов, в составлении протокола осмотра места происшествия.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следователю в формулировании вопросов, подлежащих разрешению судебно-медицинскими экспертами.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проводить осмотр трупа на месте его обнаружения в следующей последовательности: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и поза трупа.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на трупе и в непосредственной близости от него.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и обувь трупа.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трупе.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выраженность трупных изменений.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переживания тканей (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суправитальные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реакции).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частей тела трупа и их повреждения.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 трупа.</w:t>
      </w:r>
    </w:p>
    <w:p w:rsidR="005A761D" w:rsidRDefault="005A761D" w:rsidP="00B54E22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54E22" w:rsidRPr="004623D1" w:rsidRDefault="009C1DA1" w:rsidP="009C1DA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6.Рекомендуемая литература:</w:t>
      </w:r>
    </w:p>
    <w:p w:rsidR="00B54E22" w:rsidRPr="004623D1" w:rsidRDefault="00B54E22" w:rsidP="00B54E22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5E87" w:rsidRPr="006F5E87" w:rsidRDefault="006F5E87" w:rsidP="006F5E8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Пиголкин</w:t>
      </w:r>
      <w:proofErr w:type="spell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Ю.И., Попов В.Л., Дубровин И.А. Судебная медицина: Учебник</w:t>
      </w:r>
      <w:proofErr w:type="gram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М.::ООО «Издательство «Медицинское информационное агенство,2011.- 424с.:ил.</w:t>
      </w:r>
    </w:p>
    <w:p w:rsidR="00B54E22" w:rsidRPr="004623D1" w:rsidRDefault="006F5E87" w:rsidP="006F5E8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Клевно</w:t>
      </w:r>
      <w:proofErr w:type="spell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А. Судебная медицина</w:t>
      </w:r>
      <w:proofErr w:type="gram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вузов / В. А. </w:t>
      </w:r>
      <w:proofErr w:type="spell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Клевно</w:t>
      </w:r>
      <w:proofErr w:type="spell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Хохлов. — 2-е изд., пер. и доп. — М. : Издательство </w:t>
      </w:r>
      <w:proofErr w:type="spell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— 413 с.</w:t>
      </w:r>
    </w:p>
    <w:p w:rsidR="00B54E22" w:rsidRPr="004623D1" w:rsidRDefault="009C1DA1" w:rsidP="00B54E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31FA3"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54E22" w:rsidRPr="004623D1">
        <w:rPr>
          <w:rFonts w:ascii="Times New Roman" w:eastAsia="Times New Roman" w:hAnsi="Times New Roman" w:cs="Times New Roman"/>
          <w:b/>
          <w:sz w:val="24"/>
          <w:szCs w:val="24"/>
        </w:rPr>
        <w:t>Хронокарта</w:t>
      </w:r>
      <w:proofErr w:type="spellEnd"/>
      <w:r w:rsidR="00B54E22"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занятия:</w:t>
      </w:r>
    </w:p>
    <w:p w:rsidR="00B54E22" w:rsidRPr="004623D1" w:rsidRDefault="00B54E22" w:rsidP="00B54E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805"/>
        <w:gridCol w:w="2493"/>
        <w:gridCol w:w="1539"/>
      </w:tblGrid>
      <w:tr w:rsidR="00C04A0B" w:rsidTr="00C04A0B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C04A0B" w:rsidTr="00C04A0B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4A0B" w:rsidRDefault="00C04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C04A0B" w:rsidTr="00C04A0B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Входной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знаний, умений и навыков студентов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Программированный тестовый контроль. Входное тестирование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4A0B" w:rsidRDefault="00C04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C04A0B" w:rsidTr="00C04A0B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Актуализация теоретических знаний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 w:rsidP="001E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Преподаватель совместно с </w:t>
            </w:r>
            <w:r w:rsidR="001E5C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ординатором разбирает описание технику вскрытия трупа </w:t>
            </w:r>
            <w:proofErr w:type="gramStart"/>
            <w:r w:rsidR="001E5C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="001E5C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различных патологических состояниях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мин.</w:t>
            </w:r>
          </w:p>
        </w:tc>
      </w:tr>
      <w:tr w:rsidR="00C04A0B" w:rsidTr="00C04A0B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практических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0B" w:rsidRDefault="001E5C5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трупа под руководством преподавателя</w:t>
            </w:r>
          </w:p>
          <w:p w:rsidR="00C04A0B" w:rsidRDefault="00C04A0B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A0B" w:rsidTr="00C04A0B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формируемых компетенций /элементов компетенций (знаний, умений, навыков) студентов по теме занятия.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 w:rsidP="001E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Каждый </w:t>
            </w:r>
            <w:r w:rsidR="001E5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ординатор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сообщает о проблемах, возникших при описании морфологических изменений данных патологических процессов. Комбинированный мозговой штурм.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</w:tr>
      <w:tr w:rsidR="00C04A0B" w:rsidTr="00C04A0B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Заключительная часть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Разбор трудностей, возникших при самостоятельной работе выставление оценок. Методы стимулирования и мотивации долга – поощрение.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</w:tr>
    </w:tbl>
    <w:p w:rsidR="00B54E22" w:rsidRPr="004623D1" w:rsidRDefault="00B54E22" w:rsidP="00B54E22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8</w:t>
      </w:r>
      <w:r w:rsidRPr="009C1D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Форма организации занятия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практикум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1.Работа с лекционным материалом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2.Работа с учебниками</w:t>
      </w:r>
    </w:p>
    <w:p w:rsidR="00B54E22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3.Решение тестовых и ситуационных задач</w:t>
      </w:r>
    </w:p>
    <w:p w:rsid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Средства обучения: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- дидактические (</w:t>
      </w:r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таблицы, схемы, плакаты, раздаточный материал.)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- материально-технические (</w:t>
      </w:r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мел, доска, </w:t>
      </w:r>
      <w:proofErr w:type="spellStart"/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кадаскоп</w:t>
      </w:r>
      <w:proofErr w:type="spellEnd"/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мультимедийный проектор, интерактивная доска</w:t>
      </w:r>
      <w:proofErr w:type="gramStart"/>
      <w:r w:rsidRPr="009C1DA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0C13" w:rsidRPr="004623D1" w:rsidRDefault="00531FA3" w:rsidP="00180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1. К ОРИЕНТИРОВОЧНЫМ ПРИЗНАКАМ СМЕРТИ ОТНОСЯТ 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ОТСУТСТВИЕ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реакция зрачков на свет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сознания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пульса на крупных артериях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4) дыхания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2. ДОСТОВЕРНЫЕ ПРИЗНАКИ БИОЛОГИЧЕСКОЙ СМЕРТИ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трупные пятна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отсутствие сознания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изменение формы зрачка при сдавлении глазного яблока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4) трупное окоченение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5) отсутствие пульса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3. В КАКИХ УСЛОВИЯХ БЫСТРЕЕ ВСЕГО ОХЛАЖДАЕТСЯ ТРУП ПРИ ОДИНАКОВОЙ ТЕМПЕРАТУРЕ?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воздухе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в помещении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в воде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4. ГДЕ РАСПОЛАГАЮТСЯ ТРУПНЫЕ ПЯТНА НА ТЕЛЕ ВЕРТИКАЛЬНО ВИСЯЩЕГО В ПЕТЛЕ ЧЕЛОВЕКА?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нижних конечностях, нижней части туловища, кистях рук, предплечьях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на спине, ягодицах и задних поверхностях конечностей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на передней поверхности туловища, шеи и на лице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5. КАКОЙ ИЗ ПРИВЕДЕННЫХ ВИДОВ СМЕРТИ ХАРАКТЕРИЗУЕТСЯ НАИБОЛЕЕ ВЫРАЖЕННЫМИ ТРУПНЫМИ ПЯТНАМИ?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механическая асфиксия через повешение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резаная рана шеи с повреждением крупных сосудов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хронический нефрит, осложнившийся уремией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5F83">
        <w:rPr>
          <w:rFonts w:ascii="Times New Roman" w:hAnsi="Times New Roman" w:cs="Times New Roman"/>
          <w:sz w:val="24"/>
          <w:szCs w:val="24"/>
        </w:rPr>
        <w:t>. КАКОВА ПРИЧИНА ОБРАЗОВАНИЯ ПЕРГАМЕНТНЫХ ПЯТЕН?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слущивание эпидермиса с последующим высыханием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2) трупная </w:t>
      </w:r>
      <w:proofErr w:type="spellStart"/>
      <w:r w:rsidRPr="00A65F83">
        <w:rPr>
          <w:rFonts w:ascii="Times New Roman" w:hAnsi="Times New Roman" w:cs="Times New Roman"/>
          <w:sz w:val="24"/>
          <w:szCs w:val="24"/>
        </w:rPr>
        <w:t>имбибиция</w:t>
      </w:r>
      <w:proofErr w:type="spellEnd"/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избыточное увлажнение кожных покровов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65F83">
        <w:rPr>
          <w:rFonts w:ascii="Times New Roman" w:hAnsi="Times New Roman" w:cs="Times New Roman"/>
          <w:sz w:val="24"/>
          <w:szCs w:val="24"/>
        </w:rPr>
        <w:t>. КОГДА ВОЗНИКАЮТ ПЯТНА ЛЯРШЕ?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при положении трупа лицом вниз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при переполнении соединительных оболочек глаза кровью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при высыхании соединительных оболочек глазных яблок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65F83">
        <w:rPr>
          <w:rFonts w:ascii="Times New Roman" w:hAnsi="Times New Roman" w:cs="Times New Roman"/>
          <w:sz w:val="24"/>
          <w:szCs w:val="24"/>
        </w:rPr>
        <w:t>. КАКОВА СУЩНОСТЬ ПРОЦЕССА ГНИЕНИЯ?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65F83">
        <w:rPr>
          <w:rFonts w:ascii="Times New Roman" w:hAnsi="Times New Roman" w:cs="Times New Roman"/>
          <w:sz w:val="24"/>
          <w:szCs w:val="24"/>
        </w:rPr>
        <w:t>самопереваривание</w:t>
      </w:r>
      <w:proofErr w:type="spellEnd"/>
      <w:r w:rsidRPr="00A65F83">
        <w:rPr>
          <w:rFonts w:ascii="Times New Roman" w:hAnsi="Times New Roman" w:cs="Times New Roman"/>
          <w:sz w:val="24"/>
          <w:szCs w:val="24"/>
        </w:rPr>
        <w:t xml:space="preserve"> тканей ферментами (</w:t>
      </w:r>
      <w:proofErr w:type="spellStart"/>
      <w:r w:rsidRPr="00A65F83">
        <w:rPr>
          <w:rFonts w:ascii="Times New Roman" w:hAnsi="Times New Roman" w:cs="Times New Roman"/>
          <w:sz w:val="24"/>
          <w:szCs w:val="24"/>
        </w:rPr>
        <w:t>аутолиз</w:t>
      </w:r>
      <w:proofErr w:type="spellEnd"/>
      <w:r w:rsidRPr="00A65F83">
        <w:rPr>
          <w:rFonts w:ascii="Times New Roman" w:hAnsi="Times New Roman" w:cs="Times New Roman"/>
          <w:sz w:val="24"/>
          <w:szCs w:val="24"/>
        </w:rPr>
        <w:t>)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безмикробный распад белков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распад белков под действием микроорганизмов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65F83">
        <w:rPr>
          <w:rFonts w:ascii="Times New Roman" w:hAnsi="Times New Roman" w:cs="Times New Roman"/>
          <w:sz w:val="24"/>
          <w:szCs w:val="24"/>
        </w:rPr>
        <w:t>. В КАКИХ ОБЛАСТЯХ ТЕЛА РАНЬШЕ ВСЕГО ПРОЯВЛЯЮТСЯ ПРИЗНАКИ ГНИЕНИЯ?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лице и на шее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2) на </w:t>
      </w:r>
      <w:proofErr w:type="spellStart"/>
      <w:proofErr w:type="gramStart"/>
      <w:r w:rsidRPr="00A65F83">
        <w:rPr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A65F83">
        <w:rPr>
          <w:rFonts w:ascii="Times New Roman" w:hAnsi="Times New Roman" w:cs="Times New Roman"/>
          <w:sz w:val="24"/>
          <w:szCs w:val="24"/>
        </w:rPr>
        <w:t>-боковых</w:t>
      </w:r>
      <w:proofErr w:type="gramEnd"/>
      <w:r w:rsidRPr="00A65F83">
        <w:rPr>
          <w:rFonts w:ascii="Times New Roman" w:hAnsi="Times New Roman" w:cs="Times New Roman"/>
          <w:sz w:val="24"/>
          <w:szCs w:val="24"/>
        </w:rPr>
        <w:t xml:space="preserve"> поверхностях живота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на бедрах и голенях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65F83">
        <w:rPr>
          <w:rFonts w:ascii="Times New Roman" w:hAnsi="Times New Roman" w:cs="Times New Roman"/>
          <w:sz w:val="24"/>
          <w:szCs w:val="24"/>
        </w:rPr>
        <w:t>. ЧЕРЕЗ КАКОЕ ВРЕМЯ ПОСЛЕ НАСТУПЛЕНИЯ СМЕРТИ ОБЫЧНО РАЗВИВАЕТСЯ ТРУПНАЯ ЭМФИЗЕМА?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в середине второй недели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к концу первой недели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через 2-3 дня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65F83">
        <w:rPr>
          <w:rFonts w:ascii="Times New Roman" w:hAnsi="Times New Roman" w:cs="Times New Roman"/>
          <w:sz w:val="24"/>
          <w:szCs w:val="24"/>
        </w:rPr>
        <w:t>. КАКОЙ ПРОЦЕСС ЛЕЖИТ В ОСНОВЕ МУМИФИКАЦИИ ТРУПА?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омыление жиров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гниение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высыхание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65F83">
        <w:rPr>
          <w:rFonts w:ascii="Times New Roman" w:hAnsi="Times New Roman" w:cs="Times New Roman"/>
          <w:sz w:val="24"/>
          <w:szCs w:val="24"/>
        </w:rPr>
        <w:t>. ГДЕ РАСПОЛАГАЮТСЯ ТРУПНЫЕ ПЯТНА НА ТЕЛЕ ВЕРТИКАЛЬНО ВИСЯЩЕГО В ПЕТЛЕ ЧЕЛОВЕКА?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нижних конечностях, нижней части туловища, кистях рук, предплечьях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на спине, ягодицах и задних поверхностях конечностей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на передней поверхности туловища, шеи и на лице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Pr="00A65F83">
        <w:rPr>
          <w:rFonts w:ascii="Times New Roman" w:hAnsi="Times New Roman" w:cs="Times New Roman"/>
          <w:sz w:val="24"/>
          <w:szCs w:val="24"/>
        </w:rPr>
        <w:t>. КАКОЙ ИЗ ПРИВЕДЕННЫХ ВИДОВ СМЕРТИ ХАРАКТЕРИЗУЕТСЯ НАИБОЛЕЕ ВЫРАЖЕННЫМИ ТРУПНЫМИ ПЯТНАМИ?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механическая асфиксия через повешение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резаная рана шеи с повреждением крупных сосудов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хронический нефрит, осложнившийся уремией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65F83">
        <w:rPr>
          <w:rFonts w:ascii="Times New Roman" w:hAnsi="Times New Roman" w:cs="Times New Roman"/>
          <w:sz w:val="24"/>
          <w:szCs w:val="24"/>
        </w:rPr>
        <w:t>. В КАКОМ СЛУЧАЕ МЕНЕЕ ВСЕГО БУДУТ ВЫРАЖЕНЫ ТРУПНЫЕ ПЯТНА?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в случае смерти от кровоизлияния в мозг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при отравлении окисью углерода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в случае смерти от кровопотери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A65F83">
        <w:rPr>
          <w:rFonts w:ascii="Times New Roman" w:hAnsi="Times New Roman" w:cs="Times New Roman"/>
          <w:sz w:val="24"/>
          <w:szCs w:val="24"/>
        </w:rPr>
        <w:t>. ЧЕРЕЗ СКОЛЬКО ВРЕМЕНИ ПОСЛЕ НАСТУПЛЕНИЯ СМЕРТИ ОБЫЧНО ПОЯВЛЯЮТСЯ ТРУПНЫЕ ПЯТНА?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через 2-3 часа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через 6-8 часов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через 10-12 часов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1FA3" w:rsidRPr="009C1DA1" w:rsidRDefault="00531FA3" w:rsidP="009C1DA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1D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1DA1" w:rsidRPr="009C1DA1">
        <w:rPr>
          <w:rFonts w:ascii="Times New Roman" w:hAnsi="Times New Roman" w:cs="Times New Roman"/>
          <w:b/>
          <w:sz w:val="24"/>
          <w:szCs w:val="24"/>
        </w:rPr>
        <w:t>Эталон ответов</w:t>
      </w:r>
    </w:p>
    <w:p w:rsidR="00202455" w:rsidRDefault="00A65F8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1,2,3,4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– 1,3,4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 – 2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13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15 – 1</w:t>
      </w: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2455" w:rsidRPr="004623D1" w:rsidRDefault="00202455" w:rsidP="009C1DA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B8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20 февраля 2010г в 9 часов 30 минут во 2е отделение Ленинского РОВД г. Оренбурга поступило сообщение от гр. Федосеева М.П. о том, что его сосед гр. Суриков К.В., 33 лет, был обнаружен в петле, в своем сарае.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B8">
        <w:rPr>
          <w:rFonts w:ascii="Times New Roman" w:hAnsi="Times New Roman" w:cs="Times New Roman"/>
          <w:b/>
          <w:sz w:val="24"/>
          <w:szCs w:val="24"/>
        </w:rPr>
        <w:t>Учебные данные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Удавление петлей, петля полужесткая. Имитация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самоповешения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>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Время наступления смерти – 20.02. в 23:00 часа.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ОМП производился – 21.02. в 05:00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74B8">
        <w:rPr>
          <w:rFonts w:ascii="Times New Roman" w:hAnsi="Times New Roman" w:cs="Times New Roman"/>
          <w:sz w:val="24"/>
          <w:szCs w:val="24"/>
        </w:rPr>
        <w:lastRenderedPageBreak/>
        <w:t>Температура воздуха 0</w:t>
      </w:r>
      <w:r w:rsidRPr="008B74B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B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8B74B8" w:rsidRPr="008B74B8" w:rsidRDefault="008B74B8" w:rsidP="008B74B8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Составить протокол осмотра места происшествия и трупа, в котором: 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А) С учетом времени наступления смерти и температуры воздуха описать трупные изменения и выраженность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суправитальных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 реакций.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Б) Описать признаки механической асфиксии, выявляемые при наружном осмотре трупа.</w:t>
      </w:r>
    </w:p>
    <w:p w:rsidR="008B74B8" w:rsidRPr="008B74B8" w:rsidRDefault="008B74B8" w:rsidP="008B74B8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Составить перечень вопросов, подлежащих разрешению при судебно-медицинской экспертизе трупа.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№2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15 сентября 2008г в 21:00 в РОВД Оренбургского района от гражданина Н поступило сообщение о том, что на окраине села Ивановка он обнаружил труп гр. Митрохина С.Н. с признаками насильственной смерти.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Учебные данные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Убийство. Множественные повреждения твердыми тупыми предметами (кулаком, ногами, осколком кирпича). 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При осмотре трупа обнаружены следующие телесные повреждения: Ушибленная рана головы в затылочной области, кровоподтеки и ссадины лица, множественные ссадины и кровоподтеки тела.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Время наступления смерти – 15.09 в 20:00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ОМП производился – 16.09 в 02:00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Температура воздуха +5С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ЗАДАНИЕ: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1. Составить протокол осмотра места происшествия и трупа, в котором: 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А) С учетом времени наступления смерти и температуры воздуха описать трупные изменения и выраженность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суправитальных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 реакций.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Б) Описать признаки механической асфиксии, выявляемые при наружном осмотре трупа.</w:t>
      </w:r>
    </w:p>
    <w:p w:rsidR="000B28D0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2. Составить перечень вопросов, подлежащих разрешению при судебно-медицинской экспертизе трупа.</w:t>
      </w:r>
    </w:p>
    <w:p w:rsid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>
        <w:rPr>
          <w:rFonts w:ascii="Times New Roman" w:hAnsi="Times New Roman" w:cs="Times New Roman"/>
          <w:b/>
          <w:sz w:val="24"/>
          <w:szCs w:val="24"/>
        </w:rPr>
        <w:t>Эталоны ответов.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B8">
        <w:rPr>
          <w:rFonts w:ascii="Times New Roman" w:hAnsi="Times New Roman" w:cs="Times New Roman"/>
          <w:b/>
          <w:sz w:val="24"/>
          <w:szCs w:val="24"/>
        </w:rPr>
        <w:t>Задача № 1.</w:t>
      </w:r>
      <w:bookmarkEnd w:id="1"/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21.02. в 05:00 в дровяном сарае в 1,5м от западной стены, в 1,5 м от поленницы дров у северной стены, в 2х метрах от стойла с коровой в петле, в положении полного повешения труп мужчины (по предварительным сведениям Суриков К.В., 33 лет). Наложение петли типичное, узел в области затылка, петля одинарная, жесткая. Голова трупа наклонена вправо. Язык в ротовой полости. Верхние конечности свободно висят вдоль туловища, ноги свободно висят. Расстояние от пола до подошвенной поверхности стоп 5,0 см. Петля срезана, упакована. На трупе надето: рубашка серого цвета, брюки черные, сапоги черные, носки черные, трусы серые. По снятие одежды труп на ощупь холодный, в подмышечных впадинах холодный. Трупное окоченение умеренно выражено в мышцах шеи и верхних конечностях. Трупные пятна сине-фиолетового цвета, расположены в области кистей, предплечий, стоп и голеней, при надавливании исчезают и восстанавливают свой цвет в течение 8-10 секунд. На электрическое раздражение умеренно отвечают круговые мышцы глаз, слабо отвечает круговая мышца рта. Температура воздуха 0С, внутрипеченочная </w:t>
      </w:r>
      <w:r w:rsidRPr="008B74B8">
        <w:rPr>
          <w:rFonts w:ascii="Times New Roman" w:hAnsi="Times New Roman" w:cs="Times New Roman"/>
          <w:sz w:val="24"/>
          <w:szCs w:val="24"/>
        </w:rPr>
        <w:lastRenderedPageBreak/>
        <w:t xml:space="preserve">температура 26С. При ударе по двуглавой мышце плеча образуется валик высотой 1,0 см. Повреждения: В конъюнктиве обоих глаз определяются </w:t>
      </w:r>
      <w:proofErr w:type="gramStart"/>
      <w:r w:rsidRPr="008B74B8">
        <w:rPr>
          <w:rFonts w:ascii="Times New Roman" w:hAnsi="Times New Roman" w:cs="Times New Roman"/>
          <w:sz w:val="24"/>
          <w:szCs w:val="24"/>
        </w:rPr>
        <w:t>множественные</w:t>
      </w:r>
      <w:proofErr w:type="gramEnd"/>
      <w:r w:rsidRPr="008B74B8">
        <w:rPr>
          <w:rFonts w:ascii="Times New Roman" w:hAnsi="Times New Roman" w:cs="Times New Roman"/>
          <w:sz w:val="24"/>
          <w:szCs w:val="24"/>
        </w:rPr>
        <w:t xml:space="preserve"> мелкоточечные кровоизлияние. На кончике языка отпечатки зубов. В области шеи определяются две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странгуляционные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 борозды. Первая расположена в средней трети шеи, шириной 1,5 см, буроватого цвета, замкнутая, ориентирована горизонтально. </w:t>
      </w:r>
      <w:proofErr w:type="gramStart"/>
      <w:r w:rsidRPr="008B74B8">
        <w:rPr>
          <w:rFonts w:ascii="Times New Roman" w:hAnsi="Times New Roman" w:cs="Times New Roman"/>
          <w:sz w:val="24"/>
          <w:szCs w:val="24"/>
        </w:rPr>
        <w:t xml:space="preserve">Вторая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косовосходящая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, незамкнутая в затылочной области, в верхней трети шеи, слабо выражена,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косовосходящая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, шириной 2,0см. На наружной и внутренней поверхностях обоих первых пальцев кистей рук обнаружены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осаднения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>-розового цвета.</w:t>
      </w:r>
      <w:proofErr w:type="gramEnd"/>
      <w:r w:rsidRPr="008B74B8">
        <w:rPr>
          <w:rFonts w:ascii="Times New Roman" w:hAnsi="Times New Roman" w:cs="Times New Roman"/>
          <w:sz w:val="24"/>
          <w:szCs w:val="24"/>
        </w:rPr>
        <w:t xml:space="preserve"> Других повреждений при осмотре не обнаружено.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Вопросы на разрешение эксперта:</w:t>
      </w:r>
      <w:r w:rsidRPr="008B7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1) Какова причина смерти гр. Сурикова К.В.?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2) Давность наступления смерти?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3) Какие телесные повреждения имелись у гр. Сурикова К.В., их характер, механизм, давность и последовательность образования?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4) На момент смерти не находился ли гр. Митрохин в состоянии алкогольного или наркотического опьянения?</w:t>
      </w:r>
    </w:p>
    <w:p w:rsid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>
        <w:rPr>
          <w:rFonts w:ascii="Times New Roman" w:hAnsi="Times New Roman" w:cs="Times New Roman"/>
          <w:b/>
          <w:sz w:val="24"/>
          <w:szCs w:val="24"/>
        </w:rPr>
        <w:t>Задача № 2</w:t>
      </w:r>
      <w:r w:rsidRPr="008B74B8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15.09 в 02:00 в районе дома №54 по ул. Кирпичной со стороны фасада обнаружен труп мужчины (гр. Митрохин С.Н. по предварительным сведениям) в 50 см от палисадника, в 1,5 м от фонарного столба, в 2,0 м от ворот дома. Труп лежит на спине, головой на север. Голова повернута влево. Левая верхняя конечность согнута в локтевом суставе под углом 35</w:t>
      </w:r>
      <w:r w:rsidRPr="008B74B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B74B8">
        <w:rPr>
          <w:rFonts w:ascii="Times New Roman" w:hAnsi="Times New Roman" w:cs="Times New Roman"/>
          <w:sz w:val="24"/>
          <w:szCs w:val="24"/>
        </w:rPr>
        <w:t>, приведена к туловищу. Правая верхняя конечность отведена от туловища под углом 30</w:t>
      </w:r>
      <w:r w:rsidRPr="008B74B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B74B8">
        <w:rPr>
          <w:rFonts w:ascii="Times New Roman" w:hAnsi="Times New Roman" w:cs="Times New Roman"/>
          <w:sz w:val="24"/>
          <w:szCs w:val="24"/>
        </w:rPr>
        <w:t xml:space="preserve">, в локтевом суставе прямая. Нижние конечности параллельны друг другу, прямые. Рядом с головой трупа на асфальте потеки буроватой жидкости вида крови. В 50 см от головы трупа осколок кирпича с помарками буроватой жидкости вида крови. На трупе надето: пиджак твидовый коричневого цвета; рубашка белая, на передней поверхности потеки красно-бурой жидкости вида крови; брюки темно-коричневые; ботинки черные; носки черные; трусы серые. Вся одежда с признаками ношения. Одежда снята, упакована. По снятие одежды труп на ощупь холодный, в подмышечных впадинах теплее. Температура воздуха +5С. Внутрипеченочная температура 29С. На электрическое раздражение отвечают все мимические мышцы лица, реакция выражена умеренно. Трупное окоченение умеренно выражено в мышцах шеи. При ударе по двуглавой мышце плеча  образуется валик 1,0 см. Трупные пятна бледно фиолетовые, расположены на задней поверхности туловища и ягодицах, на задней поверхности бедер, при надавливании исчезают и восстанавливают свой цвет через 5-7 секунд. 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Повреждения: В затылочной области справа  рана неправильной формы, размерами 3,5х</w:t>
      </w:r>
      <w:proofErr w:type="gramStart"/>
      <w:r w:rsidRPr="008B74B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B74B8">
        <w:rPr>
          <w:rFonts w:ascii="Times New Roman" w:hAnsi="Times New Roman" w:cs="Times New Roman"/>
          <w:sz w:val="24"/>
          <w:szCs w:val="24"/>
        </w:rPr>
        <w:t>,5х2,0см. Края раны размозженные, волосяные луковицы выворочены. В дне раны видна поврежденная кость, при пальпации слабо определяется крепитация. На передней поверхности грудной клетки определяются множественные кровоподтеки бледно-синюшного цвета, неправильной формы, размерами от 2,5х5,0х7,0 до 4,5х</w:t>
      </w:r>
      <w:proofErr w:type="gramStart"/>
      <w:r w:rsidRPr="008B74B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B74B8">
        <w:rPr>
          <w:rFonts w:ascii="Times New Roman" w:hAnsi="Times New Roman" w:cs="Times New Roman"/>
          <w:sz w:val="24"/>
          <w:szCs w:val="24"/>
        </w:rPr>
        <w:t xml:space="preserve">,9х11,5 см. В области правого предплечья на наружной латеральной  поверхности определяются множественные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осаднения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, бледно розового цвета в центре, влажные, бурые по краям, ниже уровня окружающей кожи, ориентированы горизонтально, на площади 5,6х8,1 см. В </w:t>
      </w:r>
      <w:r w:rsidRPr="008B74B8">
        <w:rPr>
          <w:rFonts w:ascii="Times New Roman" w:hAnsi="Times New Roman" w:cs="Times New Roman"/>
          <w:sz w:val="24"/>
          <w:szCs w:val="24"/>
        </w:rPr>
        <w:lastRenderedPageBreak/>
        <w:t xml:space="preserve">области коленного сустава справа аналогичные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осаднения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>, ориентированы косо вертикально, на площади 2,5х</w:t>
      </w:r>
      <w:proofErr w:type="gramStart"/>
      <w:r w:rsidRPr="008B74B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B74B8">
        <w:rPr>
          <w:rFonts w:ascii="Times New Roman" w:hAnsi="Times New Roman" w:cs="Times New Roman"/>
          <w:sz w:val="24"/>
          <w:szCs w:val="24"/>
        </w:rPr>
        <w:t>,5 см. Других телесных повреждений при осмотре не обнаружено.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Вопросы на разрешение эксперта: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1) Какова причина смерти гр. Митрохина С.Н.?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2) Давность наступления смерти?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3) Какие телесные повреждения имелись у гр. Митрохина С.Н., их характер, механизм, давность и последовательность образования?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4) На момент смерти не находился ли гр. Митрохин в состоянии алкогольного или наркотического опьянения?</w:t>
      </w:r>
    </w:p>
    <w:p w:rsidR="008B74B8" w:rsidRPr="004623D1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B74B8" w:rsidRPr="004623D1" w:rsidSect="0018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43F"/>
    <w:multiLevelType w:val="singleLevel"/>
    <w:tmpl w:val="F2BE1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">
    <w:nsid w:val="0BB42621"/>
    <w:multiLevelType w:val="hybridMultilevel"/>
    <w:tmpl w:val="D9AC59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EC96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7B612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>
    <w:nsid w:val="14E668E0"/>
    <w:multiLevelType w:val="hybridMultilevel"/>
    <w:tmpl w:val="45DC72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EC4B82"/>
    <w:multiLevelType w:val="hybridMultilevel"/>
    <w:tmpl w:val="CB9C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4460D"/>
    <w:multiLevelType w:val="hybridMultilevel"/>
    <w:tmpl w:val="EE36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FAF"/>
    <w:multiLevelType w:val="singleLevel"/>
    <w:tmpl w:val="D54681E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>
    <w:nsid w:val="3C1B196A"/>
    <w:multiLevelType w:val="singleLevel"/>
    <w:tmpl w:val="73D06A16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Theme="minorHAnsi" w:eastAsiaTheme="minorHAnsi" w:hAnsiTheme="minorHAnsi" w:cstheme="minorBidi"/>
      </w:rPr>
    </w:lvl>
  </w:abstractNum>
  <w:abstractNum w:abstractNumId="9">
    <w:nsid w:val="3C3219F1"/>
    <w:multiLevelType w:val="hybridMultilevel"/>
    <w:tmpl w:val="E51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A5626"/>
    <w:multiLevelType w:val="hybridMultilevel"/>
    <w:tmpl w:val="A78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E6E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9302166"/>
    <w:multiLevelType w:val="singleLevel"/>
    <w:tmpl w:val="EEB8AAA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>
    <w:nsid w:val="6F3D4A2C"/>
    <w:multiLevelType w:val="hybridMultilevel"/>
    <w:tmpl w:val="9CE4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427B8"/>
    <w:multiLevelType w:val="singleLevel"/>
    <w:tmpl w:val="CC243BCC"/>
    <w:lvl w:ilvl="0"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E4"/>
    <w:rsid w:val="00034069"/>
    <w:rsid w:val="000B28D0"/>
    <w:rsid w:val="000F2C2A"/>
    <w:rsid w:val="00131813"/>
    <w:rsid w:val="00180C13"/>
    <w:rsid w:val="001C0621"/>
    <w:rsid w:val="001E5C5D"/>
    <w:rsid w:val="00202455"/>
    <w:rsid w:val="00275E38"/>
    <w:rsid w:val="0041150C"/>
    <w:rsid w:val="004623D1"/>
    <w:rsid w:val="00531FA3"/>
    <w:rsid w:val="00556480"/>
    <w:rsid w:val="00564BB1"/>
    <w:rsid w:val="00567E6B"/>
    <w:rsid w:val="005A761D"/>
    <w:rsid w:val="006277E4"/>
    <w:rsid w:val="00636020"/>
    <w:rsid w:val="006F5E87"/>
    <w:rsid w:val="00780C3B"/>
    <w:rsid w:val="00871E3C"/>
    <w:rsid w:val="00887051"/>
    <w:rsid w:val="008B74B8"/>
    <w:rsid w:val="009C1DA1"/>
    <w:rsid w:val="00A23DDD"/>
    <w:rsid w:val="00A65F83"/>
    <w:rsid w:val="00B54E22"/>
    <w:rsid w:val="00BB2EFF"/>
    <w:rsid w:val="00C04A0B"/>
    <w:rsid w:val="00CF4B0C"/>
    <w:rsid w:val="00D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1D"/>
  </w:style>
  <w:style w:type="paragraph" w:styleId="1">
    <w:name w:val="heading 1"/>
    <w:basedOn w:val="a"/>
    <w:next w:val="a"/>
    <w:link w:val="10"/>
    <w:uiPriority w:val="9"/>
    <w:qFormat/>
    <w:rsid w:val="00780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0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1D"/>
  </w:style>
  <w:style w:type="paragraph" w:styleId="1">
    <w:name w:val="heading 1"/>
    <w:basedOn w:val="a"/>
    <w:next w:val="a"/>
    <w:link w:val="10"/>
    <w:uiPriority w:val="9"/>
    <w:qFormat/>
    <w:rsid w:val="00780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0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судебной медицины ОрГМУ</Company>
  <LinksUpToDate>false</LinksUpToDate>
  <CharactersWithSpaces>19162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dcterms:created xsi:type="dcterms:W3CDTF">2019-06-13T04:58:00Z</dcterms:created>
  <dcterms:modified xsi:type="dcterms:W3CDTF">2019-06-13T04:58:00Z</dcterms:modified>
</cp:coreProperties>
</file>