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163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b/>
          <w:sz w:val="28"/>
          <w:szCs w:val="28"/>
        </w:rPr>
        <w:t>Структура и содержание итоговой аттестации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Прошедшие программу теоретического обучения и успешно сдавшие экзамен по специальной дисциплине аспиранты допускаются к выполнению выпускной квалификационной работы. На подготовку и написание ВКР отводится количество недель в соответствии с ФГОС ВПО по направлению подготовки, в течение которых аспирант работает со своим научным руководителем, контролирующим уровень и качество выполнения работы.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ВКР выполняется в соответствии с заданием и графиком выполнения работы, составленными и утвержденными выпускающей кафедрой. При несоблюдении графика выполнения работы к аспиранту могут быть применены меры дисциплинарного воздействия, вплоть до отчисления.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3.1. Тематика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Тема ВКР определяется в соответствии с общими </w:t>
      </w:r>
      <w:proofErr w:type="spellStart"/>
      <w:r w:rsidRPr="00B12163">
        <w:rPr>
          <w:rFonts w:ascii="Times New Roman" w:hAnsi="Times New Roman" w:cs="Times New Roman"/>
          <w:sz w:val="28"/>
          <w:szCs w:val="28"/>
        </w:rPr>
        <w:t>внутривузовскими</w:t>
      </w:r>
      <w:proofErr w:type="spellEnd"/>
      <w:r w:rsidRPr="00B12163">
        <w:rPr>
          <w:rFonts w:ascii="Times New Roman" w:hAnsi="Times New Roman" w:cs="Times New Roman"/>
          <w:sz w:val="28"/>
          <w:szCs w:val="28"/>
        </w:rPr>
        <w:t xml:space="preserve"> требованиями к подготовке аспирантов по направлениям, предусмотренным ФГОС ВПО.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При выборе темы ВКР следует руководствоваться следующим: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проблемы имеют открытый характер. Под открытым характером проблемы понимается дискуссионный, недостаточно исследованный вопрос.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- тема ВКР должна быть актуальной.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выбор предмета исследования, метод исследования и материал для исследования должны обеспечивать объективность результатов.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постановка задач должна быть конкретной, вытекать из современного состояния вопроса и обосновываться анализом соответствующих научных работ.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изложение хода и результатов исследования должно иллюстрироваться примерами, подтверждающими обоснованность суждений.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результаты исследования, изложенные в заключении, должны иметь теоретическую и практическую значимость, сопровождаться рекомендациями по их использованию в практике.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материал должен излагаться логично, быть доказательным и убедительным.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- работа должна иметь четкую структуру, быть написана научным языком, оформлена в соответствии с установленными требованиями.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2163">
        <w:rPr>
          <w:rFonts w:ascii="Times New Roman" w:hAnsi="Times New Roman" w:cs="Times New Roman"/>
          <w:sz w:val="28"/>
          <w:szCs w:val="28"/>
        </w:rPr>
        <w:t>абота должна основываться на проведенном научном исследовании в п</w:t>
      </w:r>
      <w:r>
        <w:rPr>
          <w:rFonts w:ascii="Times New Roman" w:hAnsi="Times New Roman" w:cs="Times New Roman"/>
          <w:sz w:val="28"/>
          <w:szCs w:val="28"/>
        </w:rPr>
        <w:t xml:space="preserve">роцессе обучения в аспирантуре; </w:t>
      </w:r>
      <w:r w:rsidRPr="00B12163">
        <w:rPr>
          <w:rFonts w:ascii="Times New Roman" w:hAnsi="Times New Roman" w:cs="Times New Roman"/>
          <w:sz w:val="28"/>
          <w:szCs w:val="28"/>
        </w:rPr>
        <w:t>учитывать степень разработанности и освещенности темы в литературе;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Тематика ВКР разрабатывается выпускающей кафе</w:t>
      </w:r>
      <w:r>
        <w:rPr>
          <w:rFonts w:ascii="Times New Roman" w:hAnsi="Times New Roman" w:cs="Times New Roman"/>
          <w:sz w:val="28"/>
          <w:szCs w:val="28"/>
        </w:rPr>
        <w:t>дрой, обсуждается на заседаниях</w:t>
      </w:r>
      <w:r w:rsidRPr="00B12163">
        <w:rPr>
          <w:rFonts w:ascii="Times New Roman" w:hAnsi="Times New Roman" w:cs="Times New Roman"/>
          <w:sz w:val="28"/>
          <w:szCs w:val="28"/>
        </w:rPr>
        <w:t xml:space="preserve"> научно-методического Совета по направлению (далее НМСН) и утверждается ректором университета.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Аспиранту предоставляется право предложить собственную тему ВКР при наличии обоснования ее актуальности и целесообразности.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3.2.  Задание на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lastRenderedPageBreak/>
        <w:t xml:space="preserve">В задании на ВКР (приложение 1) указывается тема работы.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Задание на ВКР подписывается научным руководителем работы и аспирантом.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3.3.  Требования к содержанию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Содержание ВКР должно учитывать требования ФГОС ВПО к профессиональной подготовленности аспиранта и включать в себя: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актуальность, обоснование выбора предмета и постановку задачи исследования, выполненные на основе обзора литературы, в том числе с учетом периодических научных изданий и результатов патентного поиска;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методы и средства исследований;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получение новых результатов, имеющих научную новизну и теоретическое, прикладное или научно-методическое значение;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апробацию полученных результатов и выводов в виде докладов на научных конференциях или подготовленных публикаций в научных журналах и сборниках;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элементы научного исследования;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четкое построение и логическую последовательность изложения материала;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выводы и рекомендации;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приложения (при необходимости).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Выпускная квалификационная работа не должна носить компилятивный характер.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Структура ВКР: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титульный лист (приложение 2);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задание на диссертацию (приложение 1);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аннотация (на русском и иностранном языке);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содержание (с указанием номеров страниц);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основная часть (разделы, подразделы, пункты, подпункты);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специальные разделы;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библиографический список (ГОСТ Р7.05-2008);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приложения;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вспомогательные указатели.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Аннотация – краткое изложение содержания ВКР, отражающее тему, предмет, характер и цель работы, методы исследования, полученные результаты и их новизну.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Структура аннотации: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наименование и проблема;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краткое изложение содержания;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перечень ключевых слов (10-15 слов).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lastRenderedPageBreak/>
        <w:t>Перечень ключевых слов характеризует основное содержание ВКР и включает слова в именительном падеже, написанные через запятую в строку прописными буквами.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 необходимых случаях ВКР может иметь приложения (схемы, графики, рисунки, учебно-методические рекомендации, двуязычные и многоязычные глоссарии и т.п.).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Введение содержит четкое и краткое обоснование выбора темы, определение ее актуальности, предмета и объекта исследования, формулировку ее целей и задач.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Основная часть содержит результаты исследов</w:t>
      </w:r>
      <w:r>
        <w:rPr>
          <w:rFonts w:ascii="Times New Roman" w:hAnsi="Times New Roman" w:cs="Times New Roman"/>
          <w:sz w:val="28"/>
          <w:szCs w:val="28"/>
        </w:rPr>
        <w:t>ание, их обоснование, возможные</w:t>
      </w:r>
      <w:r w:rsidRPr="00B12163">
        <w:rPr>
          <w:rFonts w:ascii="Times New Roman" w:hAnsi="Times New Roman" w:cs="Times New Roman"/>
          <w:sz w:val="28"/>
          <w:szCs w:val="28"/>
        </w:rPr>
        <w:t xml:space="preserve"> приложения результатов и перспективы, которые открывают итоги научного исследования.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Заключение – последовательное логически стройное изложение итогов и их соотношение с общей целью и конкретными задачами, поставленными и сформулированными во введении.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Библиографический список содержит все использованные в диссертации литературные источники.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Библиографический список помещают в конце текстового документа перед приложениями, оформляют его в соответствии с приложением. Каждый включенный в библиографический список источник должен иметь отражение в тексте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Приложения. Каждое приложение должно начинаться с нового листа с указанием вверху листа по центру слова «Приложение» и иметь тематический заголовок.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Вспомогательные указатели. Выпускная квалификационная работа, как правило, снабжается вспомогательными указателями (наиболее распространенные – алфавитно-предметные указатели, представляющие собой перечень основных понятий, встречающихся в тексте, с указанием страниц).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3.4.  Требования к оформлению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Общие требования приводятся в соответствие с ГОСТ 7.1-2003.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Текст ВКР выполняют с использованием компьютера на одной стороне листа белой бумаги, формата А4, шрифт 14-го размера, межстрочный интервал – 1,5.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Номер страницы проставляют в центре нижней части листа, страницы текстового материала следует нумеровать арабскими цифрами, соблюдая сквозную нумерацию по всему документу.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Титульный лист текстового документа включают в общую нумерацию страниц. Номер страницы на титульном листе не проставляют.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Расстояние от края бумаги до границ текста следует оставлять: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 начале строк – 30 мм;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 конце строк – 10 мм;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от верхней или нижней строки текста до верхнего или нижнего края бумаги – 20 мм.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Размер абзацного отступа должен быть одинаковым по всему тексту диссертации и равным 1,25 мм.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Разделы должны иметь порядковые номера в пределах всей работы, обозначенные арабскими цифрами.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Подразделы должны иметь нумерацию в пределах каждого раздела. Номера подразделов состоят из номера раздела и подраздела, разделенных точкой. В конце номера подраздела точка не ставится.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Нумерация пунктов должна состоять из номера раздела, подраздела и пункта, разделенных точкой.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Заголовок разделов, подразделов и пунктов следует печатать с абзацного отступа, с прописной буквы, без точки в конце, не подчеркивая. Заголовки структурных элементов располагают симметрично тексту и отделяют от текста интервалом в одну строку.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Расстояние между заголовком и текстом должно быть равно 3 интервалам. Расстояние между заголовками раздела и подраздела – 2 интервала.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Библиографический список должен быть оформлен в соответствии с ГОСТ Р7.05-2008 «Библиографическая запись. Библиографическое описание».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Графическая часть диссертации (чертежи, схемы и т. п.) выполняется с соблюдением соответствующих государственных стандартов.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Организация работы над</w:t>
      </w:r>
      <w:r w:rsidRPr="00B12163">
        <w:rPr>
          <w:rFonts w:ascii="Times New Roman" w:hAnsi="Times New Roman" w:cs="Times New Roman"/>
          <w:sz w:val="28"/>
          <w:szCs w:val="28"/>
        </w:rPr>
        <w:t xml:space="preserve">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Процесс выполнения ВКР включает следующие этапы: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а) закрепление темы ВКР за аспирантом;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б) составление задания и выбор направления исследования;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в) проведение исследования;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г) оценка результатов исследования и оформление ВКР;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д) подготовка к защите;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е) защита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 Раздел 4. Образовательные технологии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         Основными технологиями являются проблемно-ориентированные, проектные, ситуативные, аналитико-поисковые, научно-исследовательские базирующиеся на применений общефилософских, общенаучных и </w:t>
      </w:r>
      <w:proofErr w:type="spellStart"/>
      <w:r w:rsidRPr="00B12163">
        <w:rPr>
          <w:rFonts w:ascii="Times New Roman" w:hAnsi="Times New Roman" w:cs="Times New Roman"/>
          <w:sz w:val="28"/>
          <w:szCs w:val="28"/>
        </w:rPr>
        <w:t>частнонаучных</w:t>
      </w:r>
      <w:proofErr w:type="spellEnd"/>
      <w:r w:rsidRPr="00B12163">
        <w:rPr>
          <w:rFonts w:ascii="Times New Roman" w:hAnsi="Times New Roman" w:cs="Times New Roman"/>
          <w:sz w:val="28"/>
          <w:szCs w:val="28"/>
        </w:rPr>
        <w:t xml:space="preserve"> методов исследования.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С целью формирования и развития профессиональных навыков при подготовке научных и научно-педагогических кадров используются инновационные образовательные технологии при выполнении ВКР.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Такими технологиями являются: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Проектные методы обучения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Исследовательские методы в обучении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Проблемное обучение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Используемые образовательные технологии и методы направлены на повышение качества подготовки путем развития у обучающихся способностей к самообразованию и нацелены на активацию и реализацию личностного потенциала. Предусмотрены использование в процессе проведения научных исследований активных и интерактивных форм проведения занятий.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Эффективность применения интерактивных форм обучения обеспечивается следующими условиями: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 xml:space="preserve">создание диалогического пространства в организации НИР;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 xml:space="preserve">использование принципов социально-психологического обучения в научной деятельности;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формирование психологической готовности преподавателей к использованию интерактивных форм обучения, направленных на развитие внутренней активности аспирантов.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Раздел 5. Оценочные средства для текущего контроля и самоконтроля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 по итогам подготовки к ГИА и выполнению ВКР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Текущий контроль осуществляется научным руководителем аспиранта в форме индивидуальной работы и консультаций, периодического обсуждения полученных результатов исследования. По ходу выполнения ВКР аспирант обязан проходить рубежный контроль, согласно утвержденному индивидуальному графику подготовки работы.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Мероприятия рубежного контроля проводятся на заседании выпускающей кафедры, аспирант, после согласования с научным руководителем, должен предоставить рабочий вариант глав ВКР, с краткой характеристикой выполненных и планируемых этапов работы. На последней стадии обучения в аспирантуре одной из форм контроля может быть разработка научно-исследовательского проекта на</w:t>
      </w:r>
      <w:r>
        <w:rPr>
          <w:rFonts w:ascii="Times New Roman" w:hAnsi="Times New Roman" w:cs="Times New Roman"/>
          <w:sz w:val="28"/>
          <w:szCs w:val="28"/>
        </w:rPr>
        <w:t xml:space="preserve"> иностранном языке.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По решению выпускающей кафедры аспирант с готовой и полностью оформленной ВКР проходит предзащиту на кафедре не позднее 15 дней до срока защиты.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На основании результатов предзащиты и письменного отзыва научного руководителя на выпускающей кафедр</w:t>
      </w:r>
      <w:r>
        <w:rPr>
          <w:rFonts w:ascii="Times New Roman" w:hAnsi="Times New Roman" w:cs="Times New Roman"/>
          <w:sz w:val="28"/>
          <w:szCs w:val="28"/>
        </w:rPr>
        <w:t>е принимается решение о допуске</w:t>
      </w:r>
      <w:r w:rsidRPr="00B12163">
        <w:rPr>
          <w:rFonts w:ascii="Times New Roman" w:hAnsi="Times New Roman" w:cs="Times New Roman"/>
          <w:sz w:val="28"/>
          <w:szCs w:val="28"/>
        </w:rPr>
        <w:t xml:space="preserve"> аспиранта к защите.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 отзыве научный руководитель всесторонне характеризует качество работы, отмечает ее достоинства</w:t>
      </w:r>
      <w:r>
        <w:rPr>
          <w:rFonts w:ascii="Times New Roman" w:hAnsi="Times New Roman" w:cs="Times New Roman"/>
          <w:sz w:val="28"/>
          <w:szCs w:val="28"/>
        </w:rPr>
        <w:t xml:space="preserve"> и недостатки, обращая внимание</w:t>
      </w:r>
      <w:r w:rsidRPr="00B12163">
        <w:rPr>
          <w:rFonts w:ascii="Times New Roman" w:hAnsi="Times New Roman" w:cs="Times New Roman"/>
          <w:sz w:val="28"/>
          <w:szCs w:val="28"/>
        </w:rPr>
        <w:t xml:space="preserve"> на имеющиеся отмеченные ранее недостатки, не устраненные обучающимся, мотивирует возможность или нецелесообразность представления работы в ГЭК.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Основное внимание в отзыве руководитель уделяет способности обучающегося, опираясь на полученные углубленные знания, умения и сформированные </w:t>
      </w:r>
      <w:r w:rsidRPr="00B12163">
        <w:rPr>
          <w:rFonts w:ascii="Times New Roman" w:hAnsi="Times New Roman" w:cs="Times New Roman"/>
          <w:sz w:val="28"/>
          <w:szCs w:val="28"/>
        </w:rPr>
        <w:lastRenderedPageBreak/>
        <w:t>универс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163">
        <w:rPr>
          <w:rFonts w:ascii="Times New Roman" w:hAnsi="Times New Roman" w:cs="Times New Roman"/>
          <w:sz w:val="28"/>
          <w:szCs w:val="28"/>
        </w:rPr>
        <w:t>льные, общепрофессиональные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Рекомендуемая структура отзыва: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</w:t>
      </w:r>
      <w:r w:rsidRPr="00B12163">
        <w:rPr>
          <w:rFonts w:ascii="Times New Roman" w:hAnsi="Times New Roman" w:cs="Times New Roman"/>
          <w:sz w:val="28"/>
          <w:szCs w:val="28"/>
        </w:rPr>
        <w:tab/>
        <w:t>актуальность темы;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</w:t>
      </w:r>
      <w:r w:rsidRPr="00B12163">
        <w:rPr>
          <w:rFonts w:ascii="Times New Roman" w:hAnsi="Times New Roman" w:cs="Times New Roman"/>
          <w:sz w:val="28"/>
          <w:szCs w:val="28"/>
        </w:rPr>
        <w:tab/>
        <w:t>краткая характеристика достоинств и недостатков работы;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</w:t>
      </w:r>
      <w:r w:rsidRPr="00B12163">
        <w:rPr>
          <w:rFonts w:ascii="Times New Roman" w:hAnsi="Times New Roman" w:cs="Times New Roman"/>
          <w:sz w:val="28"/>
          <w:szCs w:val="28"/>
        </w:rPr>
        <w:tab/>
        <w:t>глубина исследования;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</w:t>
      </w:r>
      <w:r w:rsidRPr="00B12163">
        <w:rPr>
          <w:rFonts w:ascii="Times New Roman" w:hAnsi="Times New Roman" w:cs="Times New Roman"/>
          <w:sz w:val="28"/>
          <w:szCs w:val="28"/>
        </w:rPr>
        <w:tab/>
        <w:t>практическая значимость работы;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</w:t>
      </w:r>
      <w:r w:rsidRPr="00B12163">
        <w:rPr>
          <w:rFonts w:ascii="Times New Roman" w:hAnsi="Times New Roman" w:cs="Times New Roman"/>
          <w:sz w:val="28"/>
          <w:szCs w:val="28"/>
        </w:rPr>
        <w:tab/>
        <w:t xml:space="preserve">достоинства (недостатки) обучающегося при выполнении </w:t>
      </w:r>
      <w:proofErr w:type="gramStart"/>
      <w:r w:rsidRPr="00B12163">
        <w:rPr>
          <w:rFonts w:ascii="Times New Roman" w:hAnsi="Times New Roman" w:cs="Times New Roman"/>
          <w:sz w:val="28"/>
          <w:szCs w:val="28"/>
        </w:rPr>
        <w:t>ВКР  (</w:t>
      </w:r>
      <w:proofErr w:type="gramEnd"/>
      <w:r w:rsidRPr="00B12163">
        <w:rPr>
          <w:rFonts w:ascii="Times New Roman" w:hAnsi="Times New Roman" w:cs="Times New Roman"/>
          <w:sz w:val="28"/>
          <w:szCs w:val="28"/>
        </w:rPr>
        <w:t>самостоятельность, ответственность, организованность, трудолюбие), способность самостоятельно решать задачи своей профессиональной деятельности, научно аргументировать и защищать свою точку зрения;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</w:t>
      </w:r>
      <w:r w:rsidRPr="00B12163">
        <w:rPr>
          <w:rFonts w:ascii="Times New Roman" w:hAnsi="Times New Roman" w:cs="Times New Roman"/>
          <w:sz w:val="28"/>
          <w:szCs w:val="28"/>
        </w:rPr>
        <w:tab/>
        <w:t>допуск к защите.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Руководитель имеет право не допускать до защиты обучающегося, ВКР которого не соответствует требованиям в части содержания и оформления.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КР подлежит рецензированию с целью получения дополнительной объективной оценки качества подготовки обучающегося, готовности его к профессиональной деятельности.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Для проведения рецензирования ВКР вместе с отзывом руководителя направляется рецензенту из числа лиц, не являющихся работниками кафедры.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 качестве рецензентов могут привлекаться специалисты в соответствующей области (государственных органов, сферы бизнеса, производства и НИИ), а также научно-педагогические работники с ученой степенью и (или) ученым званием из других вузов.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рецензии</w:t>
      </w:r>
      <w:r w:rsidRPr="00B12163">
        <w:rPr>
          <w:rFonts w:ascii="Times New Roman" w:hAnsi="Times New Roman" w:cs="Times New Roman"/>
          <w:sz w:val="28"/>
          <w:szCs w:val="28"/>
        </w:rPr>
        <w:t xml:space="preserve"> должна быть отражена актуальность темы, практическая значимость работы. Затем дается развернутая характеристика каждого раздела ВКР с выделением положительных сторон и недостатков. В заключении рецензент излагает свою точку зрения об общем уровне работы. Основное внимание следует уделить качеству выполнения работы, насколько успешно обучающийся справился с задачами исследования, научно аргументировал свою точку зрения, продемонстрировал готовность к профессиональной деятельности. 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Во время защиты ВКР в отведенное время обучающийся должен продемонстрировать знание темы, умение логично и четко излагать материал исследования, научно аргументировать свою точку зрения, опираясь на полученные </w:t>
      </w:r>
      <w:r w:rsidRPr="00B12163">
        <w:rPr>
          <w:rFonts w:ascii="Times New Roman" w:hAnsi="Times New Roman" w:cs="Times New Roman"/>
          <w:sz w:val="28"/>
          <w:szCs w:val="28"/>
        </w:rPr>
        <w:lastRenderedPageBreak/>
        <w:t xml:space="preserve">знания, умения и сформированные компетенции. Подготовка к защите включает подготовку доклада, подготовку иллюстративного материала и подготовку раздаточного материала для членов комиссии.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Доклад должен быть четко структурирован. Рекомендуемая структура доклада: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цель работы;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задачи работы;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используемые решения;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выводы по работе;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рекомендации (предложения).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Повествование должно вестись от третьего лица.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Желательно, чтобы доклад не зачитывался с листа.  При подготовке к защите необходимо отрепетировать доклад, провести хронометраж, провести публичную презентацию ВКР на кафедре.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В докладе</w:t>
      </w:r>
      <w:r w:rsidRPr="00B12163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кратко охарактеризовать актуальность темы;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четко сформулировать цель и задачи ВКР;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кратко рассказать, что конкретно было сделано в ходе выполнения ВКР;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использовать в докладе весь представленный к защите иллюстративный материал;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четко сформулировать выводы (с оценкой результатов и степени их соответствия требованиям задания) ВКР.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степень структурированности и логичности доклада;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обоснование актуальности исследуемых проблем, их практического значения;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научная аргументация и защита своей точки зрения;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четкие и аргументированные ответы на вопросы членов ГЭК, на замечания руководителя и рецензента, свидетельствующие о способности выпускника самостоятельно решать на современном уровне задачи своей профессиональной деятельности.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 xml:space="preserve">        Результаты защиты выпускных квалификационных работ определяются оценками «отлично», «хорошо», «удовлетворительно», «неудовлетворительно» и объявляются в день защиты выпускной квалификационной работы после оформления в уста</w:t>
      </w:r>
      <w:r w:rsidRPr="00B12163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Pr="00B12163">
        <w:rPr>
          <w:rFonts w:ascii="Times New Roman" w:hAnsi="Times New Roman" w:cs="Times New Roman"/>
          <w:sz w:val="28"/>
          <w:szCs w:val="28"/>
        </w:rPr>
        <w:t xml:space="preserve">порядке протоколов заседаний государственной аттестационной комиссии и заполнения зачетных книжек аспирантов.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Результат государственной итоговой аттестации для каждого обучающегося определяется уровнем и качеством выполненной работы, отзывом руководителя, оценкой рецензента и профессиональными ка</w:t>
      </w:r>
      <w:r>
        <w:rPr>
          <w:rFonts w:ascii="Times New Roman" w:hAnsi="Times New Roman" w:cs="Times New Roman"/>
          <w:sz w:val="28"/>
          <w:szCs w:val="28"/>
        </w:rPr>
        <w:t>чествами, продемонстрированными</w:t>
      </w:r>
      <w:r w:rsidRPr="00B12163">
        <w:rPr>
          <w:rFonts w:ascii="Times New Roman" w:hAnsi="Times New Roman" w:cs="Times New Roman"/>
          <w:sz w:val="28"/>
          <w:szCs w:val="28"/>
        </w:rPr>
        <w:t xml:space="preserve"> при защите работы.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Критерии оценки ВКР формируются тремя составляющими: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lastRenderedPageBreak/>
        <w:t>1 постановка цели и задач исследования;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2 исполнение;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3 результаты.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Каждая из составляющих, в свою очередь, характеризуется следующими показателями: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1 постановка цели и задач исследования: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актуальность работы;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обоснованность сформулированных задач исследования и плана работы в соответствии с утвержденной темой ВКР;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инновационный подход к постановке задач исследования и к выбору путей их достижения;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полнота сформулированных задач исследования для раскрытия темы;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2 исполнение: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полнота привлеченного материала, степень логической структурированности</w:t>
      </w:r>
      <w:r>
        <w:rPr>
          <w:rFonts w:ascii="Times New Roman" w:hAnsi="Times New Roman" w:cs="Times New Roman"/>
          <w:sz w:val="28"/>
          <w:szCs w:val="28"/>
        </w:rPr>
        <w:t xml:space="preserve"> работы, взаимосвязь ее частей,</w:t>
      </w:r>
      <w:bookmarkStart w:id="0" w:name="_GoBack"/>
      <w:bookmarkEnd w:id="0"/>
      <w:r w:rsidRPr="00B12163">
        <w:rPr>
          <w:rFonts w:ascii="Times New Roman" w:hAnsi="Times New Roman" w:cs="Times New Roman"/>
          <w:sz w:val="28"/>
          <w:szCs w:val="28"/>
        </w:rPr>
        <w:t xml:space="preserve"> умение логично вести исследование, выражать авторское мнение на проблему, научно аргументировать свою позицию;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умение логически верно, аргументировано и ясно строить письменную речь, грамотность оформления работы;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использование информационных технологий для получения, хранения, переработки информации и управления информацией;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 xml:space="preserve">оформление работы соответствует действующему стандарту организации СТО1.701-2010;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выпускная квалификационная работа проверена на предмет заимствования в установленные сроки;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3 результаты: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в работе даны практические рекомендации по решению проблемы;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 xml:space="preserve">достоверность и обоснованность выводов по проведенному исследованию, соответствие поставленным целям; </w:t>
      </w:r>
    </w:p>
    <w:p w:rsidR="00B12163" w:rsidRPr="00B12163" w:rsidRDefault="00B12163" w:rsidP="00B12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163">
        <w:rPr>
          <w:rFonts w:ascii="Times New Roman" w:hAnsi="Times New Roman" w:cs="Times New Roman"/>
          <w:sz w:val="28"/>
          <w:szCs w:val="28"/>
        </w:rPr>
        <w:t>•</w:t>
      </w:r>
      <w:r w:rsidRPr="00B12163">
        <w:rPr>
          <w:rFonts w:ascii="Times New Roman" w:hAnsi="Times New Roman" w:cs="Times New Roman"/>
          <w:sz w:val="28"/>
          <w:szCs w:val="28"/>
        </w:rPr>
        <w:tab/>
        <w:t>наличие апробации результатов исследования (доклады на научном семинаре или конференции, публикации, рекомендации к внедрению и др.).</w:t>
      </w:r>
    </w:p>
    <w:sectPr w:rsidR="00B12163" w:rsidRPr="00B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63"/>
    <w:rsid w:val="00232B1B"/>
    <w:rsid w:val="005B4621"/>
    <w:rsid w:val="00B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EAC4-251E-4776-92E1-41B99927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2017-02-03T06:31:00Z</dcterms:created>
  <dcterms:modified xsi:type="dcterms:W3CDTF">2017-02-03T06:35:00Z</dcterms:modified>
</cp:coreProperties>
</file>