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ОСНОВЫ КОНСТИТУЦИОННОГО ПРАВА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1. Конституция Российской Федерации – Основной закон государства.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Конституционная основа правовой системы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Роль Конституции в обществе реализуется в ее функциях. Обычно выделяют три функции Конституции: политическую, правовую, гуманистическую.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Политическая функция Конституции заключается в признании и закреплении политического многообразия, многопартийности, идеологического плюрализма.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Правовая функция состоит в том, что Конституция выступает ядром правовой системы общества, учреждает основополагающие правовые положения, которые являются исходными для различных отраслей права.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Гуманистическая функция Конституции заключается в том, что в ней воплощены общечеловеческие ценности, закреплены права и свободы, характерные для цивилизованного общества, в котором человек, его права и свободы провозглашаются высшей ценностью.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Правовая функция Конституции РФ реализуется благодаря ее юридическим свойствам.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Юридические свойства – это правовые признаки Конституции как Основного закона государства.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1. Конституция РФ – это нормативно-правовой акт.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 Конституция РФ обладает юридическим верховенством, которое означает следующее: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2.1. Конституция РФ является основой правовой системы, так как ее нормы являются основополагающими источниками не только для конституционного права, но и для других отраслей права.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2.2. Все законы и подзаконные акты не могут противоречить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2.3. Конституция РФ является основной юридической базой всего текущего законодательства. 16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3. Конституцию РФ можно рассматривать как правовую форму выражения и закрепления общеобязательной воли многонационального народа России. За принятие Конституции в ходе референдума 12 декабря 1993 года высказались 32 937 630 человек.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4. В отличие от обычных законов Основной закон государства характеризуется стабильностью и долговечностью. Эти свойства Конституции обусловлены: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во-первых, абстрактным содержанием положений Конституции, что исключает постоянное изменение норм Конституции;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во-вторых, жесткой процедурой внесения изменений и дополнений в Конституцию, предусмотренной Главой 9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 Основы правового статуса личности: понятие, элементы.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Общая правоспособность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Положения Главы 2 Конституции РФ, которая называется «Права и свободы человека и гражданина», составляют основы правового статуса личности.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Идея прав и свобод человека намного опережала реальные политические условия их осуществления. Принципы достоинства личности, равенства и братства нашли свое воплощение в ряде мировых религий.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Первым правовым документом на пути к свободе можно считать «Великую хартию вольностей» – грамоту, предъявленную английскому королю Иоану Безземельному восставшими крупными феодалами и подписанную им 15 июня 1215 года.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Отсчет истории прав человека в их современном понимании принято вести от Великой Французской революции, после которой была принята «Декларация прав человека и гражданина 1789 года».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 конца сороковых годов ХХ века проблема прав человека начинает все больше приобретать международный аспект. Генеральной Ассамблеей ООН 10 декабря 1948 года принята «Всеобщая декларация прав человека», 19 декабря 1966 года приняты: «Международный пакт об экономических, социальных и культурных правах», «Международный пакт о гражданских и политических правах».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Основы правового статуса личности (человека и гражданина) определяют положения Главы 2 Конституции РФ. В ст. 64 Конституции РФ указано: «Положения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Основы правового статуса личности включают в себя следующие элементы: 1) общая правоспособность; 2) гражданство; 3) принципы правового положения человека и гражданина; 4) основные права, свободы и обязанности; 5) гарантии прав и свобод. 17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Общая правоспособность – это способность человека иметь права и нести обязанности.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ч. 2 ст. 17 Конституции РФ определено: «Основные права и свободы человека неотчуждаемы и принадлежат каждому от рождения».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Общая дееспособность. Согласно ст. 60 Конституции РФ, гражданин Российской Федерации может самостоятельно осуществлять в полном объеме свои права и обязанности с 18 лет.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3. Гражданство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Элементом правового статуса личности является гражданство.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ст. 6 Конституции РФ установлено: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«1. Гражданство РФ приобретается и прекращается в соответствии с федеральным законом, является единым и равным независимо от основания приобретения.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3. Гражданин Российской Федерации не может быть лишен своего гражданства или права изменить его».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настоящее время вопросы, связанные с гражданством Российской Федерации, регулируются Конституцией РФ и Федеральным законом от 31 мая 2002 г. № 62-ФЗ «О гражданстве Российской Федерации». 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ст. 3 данного Федерального закона гражданство РФ определяется как «устойчивая правовая связь лица с Российской Федерацией, выражающаяся в совокупности их взаимных прав и обязанностей».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Основными принципами гражданства Российской Федерации являются: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принцип единства и равенства гражданства;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открытый и свободный характер гражданства;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гражданин РФ не может быть лишен гражданства или права изменить его;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сохранение гражданства РФ лицами, проживающими за пределами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защита и покровительство граждан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возможность иметь гражданство иностранного государства (двойное гражданство).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4. Принципы правового положения человека и гражданина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Принципы правового положения человека и гражданина – это признаваемые и охраняемые правом, государством основные начала, исходя из которых осуществляется использование прав и свобод человека и гражданина, выполнение его обязанностей.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Среди основных принципов правового положения человека и гражданина следует назвать: сочетание общественных и личных интересов; всеобщность прав, свобод и обязанностей; равенство граждан; полнота прав и свобод граждан; гуманизм; социальная справедливость; неотчуждаемость прав и свобод; непосредственное действие прав и свобод; соответствие общепризнанным принципам и нормам международного права.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Сочетание общественных и личных интересов. Этот принцип основан на том, что гражданин РФ имеет не только права, но и несет обязанности. В ч. 3 ст. 17 Конституции РФ определено, что осуществление прав и свобод человека и гражданина не должно нарушать права и свободы других лиц.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Всеобщность прав, свобод и обязанностей. Права и свободы, установленные Конституцией РФ, распространяются на всех граждан, а также на иностранцев и лиц без гражданства. В ч. 3 ст. 62 Конституции РФ указано: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Равенство граждан. Равенство прав и свобод граждан гарантируется государством независимо от пола, расы, национальности, языка, имущественного и должностного положения. Согласно ст. 19 Конституции РФ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Полнота прав и свобод граждан. Каждый гражданин на территории РФ обладает всеми правами и свободами.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Гуманизм. Согласно ст. 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Социальная справедливость. Социальная справедливость обеспечивает соответствие между практической ролью личности в жизни общества и ее социальным положением, между правами и обязанностями, преступлением и наказанием.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Неотчуждаемость прав и свобод. Согласно ч. 2 ст. 17 Конституции РФ основные права и свободы человека неотчуждаемы и принадлежат каждому от рождения. В соответствии с ч. 3 ст. 55 Конституции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Непосредственное действие прав и свобод. В ст. 18 Конституции указано: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Соответствие общепризнанным принципам и нормам международного права. В ч. 1 ст. 17 Конституции РФ определено: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5. Основные права, свободы и обязанности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совокупности все права и свободы человека и гражданина составляют систему, элементами которой являются: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1. Гражданские (личные) права и свободы.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 Политические права и свободы.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3. Экономические права и свободы.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4. Социальные права и свободы.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5. Экологические права.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6. Культурные права и свободы.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Гражданские (личные) права и свободы понимают как свободу человека принимать решения независимо от государства.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Политические права и свободы – это свобода граждан формировать органы государственной власти и местного самоуправления и участвовать в их деятельности.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Экономические права и свободы связаны с правом собственности и охватывают свободу человеческой деятельности в сфере производства, обмена, распределения и потребления товаров и услуг.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Социальные права и свободы затрагивают область наемного труда, право на отдых, на пособие по нетрудоспособности, право на пенсию, медицинскую помощь, жилище.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Экологические права связаны с проблемой выживания человечества как биологического вида в условиях использования атомной энергии, развития химической промышленности, разработки природных ресурсов с помощью новой техники.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Культурные права и свободы связаны со свободой доступа к духовным и материальным ценностям, созданным человеческим сообществом.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Согласно ст. 55 Конституции РФ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 В Российской Федерации не должны издаваться законы, отменяющие или умаляющие права и свободы человека и гражданина.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Гражданские (личные) права и свободы перечислены в ст.ст. 20-29 20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Конституции РФ. Среди основных гражданских прав следует назвать: право на жизнь, право на охрану достоинства личности, право на свободу и личную неприкосновенность, право на неприкосновенность частной жизни.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жизнь. В соответствии со ст. 20 Конституции РФ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охрану достоинства личности. Согласно ст. 21 Конституции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свободу и личную неприкосновенность. В ст. 22 Конституции РФ определено, что каждый имеет право на свободу и личную неприкосновенность.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неприкосновенность частной жизни. В соответствии со ст. 23 Конституции РФ каждый имеет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Статья 24 Конституции РФ содержит нормы о том, что сбор, хранение, использование и распространение информации о частной жизни лица без его согласия не допускаются.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Политические права и свободы перечислены в ст.ст. 29-33 Конституции РФ. К политическим правам и свободам относят: свободу печати и информации, право на объединения, право на мирные собрания и публичные манифестации, право участвовать в управлении делами государства, право избирать и быть избранным, равный доступ к государственной службе, право обращений в государственные органы и органы местного самоуправления.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Свобода печати и информации. Согласно ст. 29 Конституции РФ гарантируется свобода массовой информации. Цензура запрещается.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объединения. Каждый имеет право на объединение, включая право создавать профессиональные союзы для защиты своих интересов. Свобода деятельности </w:t>
      </w:r>
      <w:r w:rsidRPr="00A61EC7">
        <w:rPr>
          <w:rFonts w:ascii="Times New Roman" w:eastAsia="Times New Roman" w:hAnsi="Times New Roman" w:cs="Times New Roman"/>
          <w:color w:val="000000"/>
          <w:sz w:val="24"/>
          <w:szCs w:val="24"/>
        </w:rPr>
        <w:lastRenderedPageBreak/>
        <w:t xml:space="preserve">общественных объединений гарантируется. Никто не может быть принужден к вступлению в какое-либо объединение или пребыванию в нем (ст. 30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мирные собрания и публичные манифестации. Граждане Российской Федерации имеют право собираться мирно без оружия, проводить собрания, митинги и демонстрации, шествия и пикетирование (ст. 31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участвовать в управлении делами государства. Граждане Российской Федерации имеют право участвовать в управлении делами государства как непосредственно, так и через своих представителей (ст. 32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избирать и быть избранным.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Не имеют права избирать и быть избранными граждане, признанные судом недееспособными, а также содержащиеся в местах лишения свободы по приговору суда (ст. 32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Равный доступ к государственной службе. Граждане Российской Федерации имеют равный доступ к государственной службе. Граждане Российской Федерации имеют право участвовать в отправлении правосудия (ст. 32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обращений в государственные органы и органы местного самоуправления.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(ст. 33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Экономические права и свободы перечислены в ст.ст. 34-36 Конституции РФ, к ним относят: право на экономическую деятельность и право частной собственности.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экономическую деятельность. Согласно ст.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частной собственности. В соответствии со ст. 35 Конституции РФ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Социальные права и свободы перечислены в ст.ст. 37-41 Конституции РФ. К социальным правам и свободам относятся: трудовые права и свободы, защита материнства и детства, право на социальное обеспечение, право на жилище, право на охрану здоровья и медицинскую помощь.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Трудовые права и свободы. Согласно ст. 37 Конституции РФ труд свободен. Каждый имеет право свободно распоряжаться своими способностями к труду, выбирать род деятельности и профессию.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Защита материнства и детства. Материнство и детство, семья находятся под защитой государства. Забота о детях, их воспитание - равное право и обязанность родителей (ст. 38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Право на социальное обеспечение. В соответствии со ст.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жилище.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(ст. 40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охрану здоровья и медицинскую помощь установлено ст. 41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Экологические права и свободы определены ст. 42 Конституции РФ, согласно которой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Культурные права и свободы перечислены в ст.ст. 43-44 Конституции РФ, к ним относят: право на образование, свободу творчества, право на участие в культурной жизни.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образование.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(ст. 43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Свобода творчества. Согласно ст. 44 Конституции РФ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участие в культурной жизни. Каждый имеет право на участие в культурной жизни и пользование учреждениями культуры, на доступ к культурным ценностям (ст. 44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Наряду с основными правами в Конституции РФ установлены основные обязанности граждан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Конституционные обязанности. В Конституции РФ определены следующие основные обязанности граждан РФ: соблюдение Конституции и законов, уважение прав и свобод других лиц, забота о детях и нетрудоспособных родителях, получение основного общего образования, забота о памятниках истории и культуры, уплата налогов и сборов, сохранение природы и окружающей среды, защита Отечества.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Соблюдение Конституции и законов. Согласно ст. 15 Конституции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Уважение прав и свобод других лиц. В ст. 17 Конституции установлено, что осуществление прав и свобод человека и гражданина не должно нарушать права и свободы других лиц.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Забота о детях и нетрудоспособных родителях.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(ст. 38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Получение основного общего образования. В соответствии со ст. 43 Конституции РФ основное общее образование обязательно. Родители или лица, их заменяющие, обеспечивают получение детьми основного общего образования.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Забота о памятниках истории и культуры. Каждый обязан заботиться о сохранении исторического и культурного наследия, беречь памятники истории и культуры (ст. 44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Уплата налогов и сборов.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(ст. 57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Сохранение природы и окружающей среды. Каждый обязан сохранять природу и окружающую среду, бережно относиться к природным богатствам (ст. 58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Защита Отечества является долгом и обязанностью гражданина Российской Федерации (ст. 59 Конституции РФ).</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6. Конституционные права граждан на охрану здоровья и медицинскую помощь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ч. 1 ст. 41 Конституции РФ указано: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ч. 1 ст. 1 Основ законодательства РФ об охране здоровья граждан определено: «Охрана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Конституционное право на охрану здоровья корреспондирует обязанность осуществления совокупности названных выше мер государством, органами власти и управления всех уровней при содействии институтов гражданского общества.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медицинскую помощь обеспечивается доступностью лечения для каждого человека. В целях обеспечения права на бесплатную медицинскую помощь в государственных и муниципальных учреждениях здравоохранения Правительство РФ ежегодно утверждает программу государственных гарантий оказания гражданам Российской Федерации бесплатной медицинской помощи. Программа государственных гарантий оказания гражданам Российской Федерации бесплатной медицинской помощи определяет виды медицинской помощи, предоставляемой населению бесплатно. Финансирование еѐ осуществляется за счет средств бюджетов всех уровней, средств обязательного медицинского страхования и других поступлений. Данная программа включает в себя перечень видов медицинской помощи, предоставляемых населению бесплатно, базовую программу обязательного медицинского страхования, объемы медицинской помощи, порядок формирования подушевых нормативов финансирования здравоохранения, обеспечивающих предоставление гарантированных объемов медицинской помощи.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соответствии с ч. 2 ст. 41 Конституции РФ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Федеральные программы охраны и укрепления здоровья населения предусматривают финансирование мероприятий, направленных на борьбу с социально значимыми заболеваниями.</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7. Гарантии прав и свобод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Элементом основ правового статуса личности являются гарантии прав и свобод, которые призваны создавать благоприятные условия для реализации прав и свобод, устранять препятствия, мешающие использованию гражданами своих правомочий. Гарантии применительно к конституционным правам и свободам – это обязанность государства. Гарантии могут быть условно разбиты на две группы: общие гарантии и гарантии правосудия.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К общим гарантиям относится: государственная защита прав и свобод, самозащита прав и свобод, судебная защита, международная защита, возмещение вреда, неотменяемость прав и свобод.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Государственная защита прав и свобод человека и гражданина в Российской Федерации гарантируется ст. 45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Самозащита прав и свобод. Каждый вправе защищать свои права и свободы всеми способами, не запрещенными законом (ст. 45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Судебная защита. Согласно ст. 46 Конституции РФ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Международная защита.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(ст. 46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Возмещение вреда.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 53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Неотменяемость прав и свобод. В Российской Федерации не должны издаваться законы, отменяющие или умаляющие права и свободы человека и гражданина (ст. 55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 гарантиям правосудия относят: гарантии подсудности, право на юридическую помощь, презумпция невиновности, запрет повторного осуждения, недопустимость незаконно полученных доказательств, право на пересмотр приговора, гарантия от самообвинения, охрана прав потерпевших, запрет обратной силы закона.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Гарантии подсудности. Никто не может быть лишен права на рассмотрение его дела в том суде и тем судьей, к подсудности которых оно отнесено законом (ст. 47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юридическую помощь. Согласно ст. 48 Конституции РФ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Презумпция невиновности.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 (ст. 49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Запрет повторного осуждения. Никто не может быть повторно осужден за одно и то же преступление (ст. 50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Недопустимость незаконно полученных доказательств. При осуществлении правосудия не допускается использование доказательств, полученных с нарушением федерального закона (ст. 50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Право на пересмотр приговора.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(ст. 50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Гарантия от самообвинения. Никто не обязан свидетельствовать против себя самого, своего супруга и близких родственников, круг которых определяется федеральным законом. Федеральным законом могут устанавливаться иные случаи освобождения от обязанности давать свидетельские показания (ст. 51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Охрана прав потерпевших.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(ст. 52 Конституции РФ). </w:t>
      </w:r>
    </w:p>
    <w:p w:rsidR="00606303" w:rsidRPr="00A61EC7" w:rsidRDefault="00606303" w:rsidP="00606303">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Запрет обратной силы закона. Согласно ст. 54 Конституции РФ закон, устанавливающий или отягчающий ответственность, обратной силы не имеет.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8B4B6C" w:rsidRDefault="008B4B6C">
      <w:bookmarkStart w:id="0" w:name="_GoBack"/>
      <w:bookmarkEnd w:id="0"/>
    </w:p>
    <w:sectPr w:rsidR="008B4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03"/>
    <w:rsid w:val="00606303"/>
    <w:rsid w:val="008B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2016-02-04T06:05:00Z</dcterms:created>
  <dcterms:modified xsi:type="dcterms:W3CDTF">2016-02-04T06:06:00Z</dcterms:modified>
</cp:coreProperties>
</file>