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</w:t>
      </w: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ТЕКУЩЕГО </w:t>
      </w: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ПО ДИСЦИПЛИНЕ</w:t>
      </w:r>
    </w:p>
    <w:p w:rsidR="00D65459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</w:t>
      </w:r>
      <w:r w:rsidRPr="00D6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ИССЛЕДОВАТЕЛЬСКАЯ </w:t>
      </w:r>
      <w:r w:rsidR="00AD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A52E7" w:rsidRPr="007A52E7" w:rsidRDefault="007A52E7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выездная)</w:t>
      </w:r>
    </w:p>
    <w:p w:rsidR="007A52E7" w:rsidRPr="00D65459" w:rsidRDefault="007A52E7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459" w:rsidRPr="00D65459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</w:p>
    <w:p w:rsidR="00D65459" w:rsidRPr="00D65459" w:rsidRDefault="00D65459" w:rsidP="00D65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D6545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06.06.01 Биологические науки </w:t>
      </w:r>
    </w:p>
    <w:p w:rsidR="00D65459" w:rsidRPr="00D65459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Микробиология </w:t>
      </w: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452471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1F" w:rsidRPr="00F0601F" w:rsidRDefault="00F0601F" w:rsidP="00F06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0601F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06.06.01 Биологические науки</w:t>
      </w:r>
      <w:r w:rsidRPr="00F0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ученым советом ФГБОУ ВО ОрГМУ Минздрава России</w:t>
      </w:r>
    </w:p>
    <w:p w:rsidR="00F0601F" w:rsidRPr="00F0601F" w:rsidRDefault="00F0601F" w:rsidP="00F060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11от 30 июня 2017</w:t>
      </w: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Pr="00044343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59" w:rsidRDefault="00D65459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F0601F" w:rsidRDefault="00F0601F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1F" w:rsidRDefault="00F0601F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1F" w:rsidRDefault="00F0601F" w:rsidP="00D6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9D9" w:rsidRPr="002835A3" w:rsidRDefault="003479D9" w:rsidP="003479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35A3"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</w:t>
      </w:r>
    </w:p>
    <w:p w:rsidR="00F0601F" w:rsidRPr="002835A3" w:rsidRDefault="00F0601F" w:rsidP="003479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ind w:firstLine="709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2835A3">
        <w:rPr>
          <w:rFonts w:ascii="Times New Roman" w:hAnsi="Times New Roman"/>
          <w:sz w:val="28"/>
          <w:szCs w:val="28"/>
        </w:rPr>
        <w:t>Модуль 1.«Выбор и практическое освоение методов исследований по теме НИР</w:t>
      </w:r>
      <w:r w:rsidRPr="002835A3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» </w:t>
      </w:r>
    </w:p>
    <w:p w:rsidR="003479D9" w:rsidRPr="002835A3" w:rsidRDefault="003479D9" w:rsidP="003479D9">
      <w:pPr>
        <w:spacing w:after="0" w:line="240" w:lineRule="auto"/>
        <w:ind w:firstLine="709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</w:p>
    <w:p w:rsidR="003479D9" w:rsidRPr="002835A3" w:rsidRDefault="003479D9" w:rsidP="003479D9">
      <w:pPr>
        <w:ind w:firstLine="709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Паспорт фонда оценочных средств по дисциплине</w:t>
      </w:r>
    </w:p>
    <w:p w:rsidR="003479D9" w:rsidRPr="002835A3" w:rsidRDefault="003479D9" w:rsidP="003479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Научно-исследовательская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73"/>
        <w:gridCol w:w="1026"/>
        <w:gridCol w:w="6061"/>
      </w:tblGrid>
      <w:tr w:rsidR="003479D9" w:rsidRPr="002835A3" w:rsidTr="00BF3302">
        <w:trPr>
          <w:trHeight w:val="525"/>
        </w:trPr>
        <w:tc>
          <w:tcPr>
            <w:tcW w:w="811" w:type="dxa"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7"/>
            </w:tblGrid>
            <w:tr w:rsidR="003479D9" w:rsidRPr="002835A3" w:rsidTr="00BF3302">
              <w:trPr>
                <w:trHeight w:val="295"/>
              </w:trPr>
              <w:tc>
                <w:tcPr>
                  <w:tcW w:w="2337" w:type="dxa"/>
                </w:tcPr>
                <w:p w:rsidR="003479D9" w:rsidRPr="002835A3" w:rsidRDefault="003479D9" w:rsidP="00BF3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Контролируемые разделы </w:t>
                  </w:r>
                </w:p>
                <w:p w:rsidR="003479D9" w:rsidRPr="002835A3" w:rsidRDefault="003479D9" w:rsidP="00BF3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(темы)</w:t>
                  </w:r>
                </w:p>
                <w:p w:rsidR="003479D9" w:rsidRPr="002835A3" w:rsidRDefault="003479D9" w:rsidP="00BF33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дисциплины</w:t>
                  </w:r>
                </w:p>
              </w:tc>
            </w:tr>
          </w:tbl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479D9" w:rsidRPr="002835A3" w:rsidRDefault="003479D9" w:rsidP="00BF3302">
            <w:pPr>
              <w:pStyle w:val="Default"/>
              <w:jc w:val="center"/>
              <w:rPr>
                <w:color w:val="auto"/>
              </w:rPr>
            </w:pPr>
            <w:r w:rsidRPr="002835A3">
              <w:rPr>
                <w:color w:val="auto"/>
              </w:rPr>
              <w:t xml:space="preserve">Код контролируемой компетенции </w:t>
            </w:r>
          </w:p>
        </w:tc>
        <w:tc>
          <w:tcPr>
            <w:tcW w:w="6061" w:type="dxa"/>
          </w:tcPr>
          <w:p w:rsidR="003479D9" w:rsidRPr="002835A3" w:rsidRDefault="003479D9" w:rsidP="00BF3302">
            <w:pPr>
              <w:pStyle w:val="Default"/>
              <w:jc w:val="center"/>
              <w:rPr>
                <w:color w:val="auto"/>
              </w:rPr>
            </w:pPr>
            <w:r w:rsidRPr="002835A3">
              <w:rPr>
                <w:color w:val="auto"/>
              </w:rPr>
              <w:t>Наименование оценочного средства</w:t>
            </w:r>
          </w:p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9D9" w:rsidRPr="002835A3" w:rsidTr="00BF3302">
        <w:trPr>
          <w:trHeight w:val="1042"/>
        </w:trPr>
        <w:tc>
          <w:tcPr>
            <w:tcW w:w="811" w:type="dxa"/>
            <w:vMerge w:val="restart"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Модуль1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«Выбор и практическое освоение методов исследований по теме НИР</w:t>
            </w:r>
            <w:r w:rsidRPr="002835A3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  <w:t xml:space="preserve">»   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bCs/>
                <w:spacing w:val="2"/>
                <w:lang w:eastAsia="ru-RU"/>
              </w:rPr>
              <w:t>ОПК-1, ПК-3, УК-1.</w:t>
            </w:r>
          </w:p>
        </w:tc>
        <w:tc>
          <w:tcPr>
            <w:tcW w:w="6061" w:type="dxa"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Собеседование по теме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Методология как учение об организации научной деятельности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1.Понятие о методологии как о системе принципов и способов организации, построения теоретической и практической деятельности.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2.Уровни методологии.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3.Характеристика методологических принципов научного исследования: объективности, сущностного анализа, единства логического и исторического оснований, концептуального единства.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4.Цель научного исследования. Структура научного знания. Логика и тенденции развития науки.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5.Условия эффективности научных исследований. Наука как профессия Основные отрасли науки </w:t>
            </w:r>
          </w:p>
          <w:p w:rsidR="003479D9" w:rsidRPr="002835A3" w:rsidRDefault="003479D9" w:rsidP="00BF3302">
            <w:pPr>
              <w:pStyle w:val="Default"/>
              <w:rPr>
                <w:b/>
                <w:bCs/>
                <w:color w:val="auto"/>
              </w:rPr>
            </w:pPr>
            <w:r w:rsidRPr="002835A3">
              <w:rPr>
                <w:b/>
                <w:bCs/>
                <w:color w:val="auto"/>
              </w:rPr>
              <w:t>Реферат «</w:t>
            </w:r>
            <w:r w:rsidRPr="002835A3">
              <w:rPr>
                <w:color w:val="auto"/>
              </w:rPr>
              <w:t>Методологические принципы научного исследования. Наука как профессия</w:t>
            </w:r>
            <w:r w:rsidRPr="002835A3">
              <w:rPr>
                <w:b/>
                <w:bCs/>
                <w:color w:val="auto"/>
              </w:rPr>
              <w:t>»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b/>
                <w:color w:val="auto"/>
              </w:rPr>
              <w:t>Реферат</w:t>
            </w:r>
            <w:r w:rsidRPr="002835A3">
              <w:rPr>
                <w:color w:val="auto"/>
              </w:rPr>
              <w:t xml:space="preserve"> «Принцип причинности, наблюдаемости, соответствия»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b/>
                <w:color w:val="auto"/>
              </w:rPr>
              <w:t xml:space="preserve">Доклад с презентацией </w:t>
            </w:r>
            <w:r w:rsidRPr="002835A3">
              <w:rPr>
                <w:color w:val="auto"/>
              </w:rPr>
              <w:t>«Условия эффективности научных исследований»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2835A3">
              <w:rPr>
                <w:rFonts w:ascii="Times New Roman" w:hAnsi="Times New Roman"/>
                <w:bCs/>
                <w:sz w:val="24"/>
                <w:szCs w:val="24"/>
              </w:rPr>
              <w:t>Фрагмент аннотации диссертации, описывающий цель и задачи исследования (проект)</w:t>
            </w:r>
          </w:p>
        </w:tc>
      </w:tr>
      <w:tr w:rsidR="003479D9" w:rsidRPr="002835A3" w:rsidTr="00BF3302">
        <w:trPr>
          <w:trHeight w:val="1042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Собеседование по теме  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Организация и планирование научного медицинского исследования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1.Особенности организации научно- исследовательской работы в России и за рубежом. Управление в сфере науки.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2.Классификация научных организаций. Организация научных исследований в вузах и научных организациях.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>3.Подготовка научных и научно-педагогических кадров. Система аттестации научных кадров.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lastRenderedPageBreak/>
              <w:t xml:space="preserve">4.Исследовательские проекты: принципы и методы их разработки и реализации.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5. Фазы, стадии и этапы научного исследования.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6. Общие принципы планирования микробиологического  научного исследования.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7. Выбор и обоснование темы исследования.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8. Составление плана кандидатской диссертации.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</w:p>
          <w:p w:rsidR="003479D9" w:rsidRPr="002835A3" w:rsidRDefault="003479D9" w:rsidP="00BF3302">
            <w:pPr>
              <w:pStyle w:val="Default"/>
              <w:rPr>
                <w:b/>
                <w:color w:val="auto"/>
              </w:rPr>
            </w:pPr>
            <w:r w:rsidRPr="002835A3">
              <w:rPr>
                <w:b/>
                <w:color w:val="auto"/>
              </w:rPr>
              <w:t xml:space="preserve">Реферат </w:t>
            </w:r>
            <w:r w:rsidRPr="002835A3">
              <w:rPr>
                <w:color w:val="auto"/>
              </w:rPr>
              <w:t xml:space="preserve">«Планирование </w:t>
            </w:r>
            <w:r w:rsidRPr="002835A3">
              <w:t xml:space="preserve">бактериологического и </w:t>
            </w:r>
            <w:r w:rsidRPr="002835A3">
              <w:rPr>
                <w:color w:val="auto"/>
              </w:rPr>
              <w:t xml:space="preserve"> вирусологического исследования»</w:t>
            </w:r>
          </w:p>
          <w:p w:rsidR="003479D9" w:rsidRPr="002835A3" w:rsidRDefault="003479D9" w:rsidP="00BF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Реферат 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Планирование э</w:t>
            </w:r>
            <w:r w:rsidRPr="002835A3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ксперимента  с использованием лабораторных животных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9D9" w:rsidRPr="002835A3" w:rsidRDefault="003479D9" w:rsidP="00BF33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Доклад  с </w:t>
            </w:r>
            <w:proofErr w:type="spellStart"/>
            <w:r w:rsidRPr="002835A3">
              <w:rPr>
                <w:rFonts w:ascii="Times New Roman" w:eastAsiaTheme="minorHAnsi" w:hAnsi="Times New Roman"/>
                <w:b/>
                <w:sz w:val="24"/>
                <w:szCs w:val="24"/>
              </w:rPr>
              <w:t>презентацией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>ланирование</w:t>
            </w:r>
            <w:proofErr w:type="spell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иммунологического исследования»</w:t>
            </w:r>
          </w:p>
          <w:p w:rsidR="003479D9" w:rsidRPr="002835A3" w:rsidRDefault="003479D9" w:rsidP="00BF33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Доклад  с презентацией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«Проведение исследования микологической направленности»</w:t>
            </w:r>
          </w:p>
          <w:p w:rsidR="003479D9" w:rsidRPr="002835A3" w:rsidRDefault="003479D9" w:rsidP="00BF33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Проект: Фрагмент аннотации диссертации, описывающий цель и задачи исследования (проект) </w:t>
            </w:r>
          </w:p>
        </w:tc>
      </w:tr>
      <w:tr w:rsidR="003479D9" w:rsidRPr="002835A3" w:rsidTr="00BF3302">
        <w:trPr>
          <w:trHeight w:val="1042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Собеседование по теме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Средства и методы научного медицинского исследования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1.Средства научного исследования: материальные, математические, логические, языковые. Эмпирические методы исследования в медицине.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2.Особенности индивидуальной и коллективной научной деятельности. Виды медицинских научных исследований.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3.Основные методы исследования в медицине. Поиск и отбор фактов. Принципы работы исследователя с фактами.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4..Соотношение понятия, факта и информации. Информативная емкость факта. Проблемы интерпретации полученных результатов.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 xml:space="preserve">Доклад с презентацией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35A3">
              <w:rPr>
                <w:rFonts w:ascii="Times New Roman" w:hAnsi="Times New Roman"/>
                <w:sz w:val="24"/>
                <w:szCs w:val="24"/>
              </w:rPr>
              <w:t>Проспективные</w:t>
            </w:r>
            <w:proofErr w:type="spell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или продольные </w:t>
            </w:r>
            <w:proofErr w:type="spellStart"/>
            <w:r w:rsidRPr="002835A3">
              <w:rPr>
                <w:rFonts w:ascii="Times New Roman" w:hAnsi="Times New Roman"/>
                <w:sz w:val="24"/>
                <w:szCs w:val="24"/>
              </w:rPr>
              <w:t>когортные</w:t>
            </w:r>
            <w:proofErr w:type="spell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исследования»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 xml:space="preserve">Доклад с презентацией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«Методы познания: Анализ и синтез, абстрагирование и идеализация, индукция и дедукция, аналогия и обобщение,  Моделирование».</w:t>
            </w:r>
          </w:p>
          <w:p w:rsidR="003479D9" w:rsidRPr="002835A3" w:rsidRDefault="003479D9" w:rsidP="00BF3302">
            <w:pPr>
              <w:pStyle w:val="Default"/>
              <w:rPr>
                <w:b/>
                <w:color w:val="auto"/>
                <w:spacing w:val="3"/>
              </w:rPr>
            </w:pPr>
            <w:r w:rsidRPr="002835A3">
              <w:rPr>
                <w:b/>
                <w:bCs/>
                <w:color w:val="auto"/>
              </w:rPr>
              <w:t>Проект: Фрагмент аннотации диссертационной работы, описывающий материалы и методы исследования</w:t>
            </w:r>
          </w:p>
        </w:tc>
      </w:tr>
      <w:tr w:rsidR="003479D9" w:rsidRPr="002835A3" w:rsidTr="00BF3302">
        <w:trPr>
          <w:trHeight w:val="1042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Собеседование по теме 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Этические аспекты научного медицинского исследования. Этика и деонтология врачебной деятельности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»: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1.Определение научной этики. Нормы и моральные принципы научной этики. Авторское право. Нарушения научной этики. Медицинская этика как раздел прикладной этики.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2.Роль этических комитетов в общественном контроле </w:t>
            </w:r>
            <w:r w:rsidRPr="002835A3">
              <w:rPr>
                <w:color w:val="auto"/>
              </w:rPr>
              <w:lastRenderedPageBreak/>
              <w:t xml:space="preserve">за соблюдением этических норм, гарантий благополучия, защиты прав, здоровья участников клинических исследований.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3.Порядок этической экспертизы биомедицинских исследований. Этика и деонтология медицинской микробиологии.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b/>
                <w:bCs/>
                <w:color w:val="auto"/>
              </w:rPr>
              <w:t xml:space="preserve">Реферат </w:t>
            </w:r>
            <w:r w:rsidRPr="002835A3">
              <w:rPr>
                <w:color w:val="auto"/>
              </w:rPr>
              <w:t xml:space="preserve">«Этические требования при проведении исследований с </w:t>
            </w:r>
            <w:r>
              <w:rPr>
                <w:color w:val="auto"/>
              </w:rPr>
              <w:t xml:space="preserve">экспериментальными животными и с </w:t>
            </w:r>
            <w:r w:rsidRPr="002835A3">
              <w:rPr>
                <w:color w:val="auto"/>
              </w:rPr>
              <w:t>участием людей»</w:t>
            </w:r>
          </w:p>
          <w:p w:rsidR="003479D9" w:rsidRPr="002835A3" w:rsidRDefault="003479D9" w:rsidP="00BF3302">
            <w:pPr>
              <w:pStyle w:val="Default"/>
              <w:rPr>
                <w:b/>
                <w:color w:val="auto"/>
              </w:rPr>
            </w:pPr>
            <w:r w:rsidRPr="002835A3">
              <w:rPr>
                <w:b/>
                <w:color w:val="auto"/>
              </w:rPr>
              <w:t>Доклад</w:t>
            </w:r>
            <w:r w:rsidRPr="002835A3">
              <w:rPr>
                <w:color w:val="auto"/>
              </w:rPr>
              <w:t xml:space="preserve"> на заседании профильной проблемной комиссии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 Аннотация диссертационной работы для экспертизы в Комитете по этике</w:t>
            </w:r>
          </w:p>
        </w:tc>
      </w:tr>
      <w:tr w:rsidR="003479D9" w:rsidRPr="002835A3" w:rsidTr="00BF3302">
        <w:trPr>
          <w:trHeight w:val="2417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Собеседование по теме 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научного биологического исследования. </w:t>
            </w:r>
            <w:r w:rsidRPr="002835A3">
              <w:rPr>
                <w:rFonts w:ascii="Times New Roman" w:hAnsi="Times New Roman"/>
                <w:bCs/>
                <w:sz w:val="24"/>
                <w:szCs w:val="24"/>
              </w:rPr>
              <w:t>Оформление и апробация результатов научного исследования</w:t>
            </w:r>
            <w:r w:rsidRPr="002835A3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1. Выбор и обоснование темы исследования.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2. Составление плана кандидатской диссертации.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3.Устное представление результатов научной работы.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 xml:space="preserve">4. Виды печатных научных работ. Структура научной статьи, диссертации и автореферата. </w:t>
            </w:r>
          </w:p>
          <w:p w:rsidR="003479D9" w:rsidRPr="002835A3" w:rsidRDefault="003479D9" w:rsidP="00BF3302">
            <w:pPr>
              <w:pStyle w:val="Default"/>
              <w:rPr>
                <w:color w:val="auto"/>
              </w:rPr>
            </w:pPr>
            <w:r w:rsidRPr="002835A3">
              <w:rPr>
                <w:color w:val="auto"/>
              </w:rPr>
              <w:t>5. Подготовка аннотации диссертации и ее представление</w:t>
            </w:r>
          </w:p>
          <w:p w:rsidR="003479D9" w:rsidRPr="002835A3" w:rsidRDefault="003479D9" w:rsidP="00BF3302">
            <w:pPr>
              <w:pStyle w:val="Default"/>
              <w:rPr>
                <w:b/>
                <w:bCs/>
                <w:color w:val="auto"/>
              </w:rPr>
            </w:pPr>
            <w:r w:rsidRPr="002835A3">
              <w:rPr>
                <w:b/>
                <w:bCs/>
                <w:color w:val="auto"/>
              </w:rPr>
              <w:t xml:space="preserve">Доклад к заседанию профильной проблемной комиссии 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 Статья (фрагмент статьи, литературного обзора) по теме научного исследования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</w:tr>
      <w:tr w:rsidR="003479D9" w:rsidRPr="002835A3" w:rsidTr="00BF3302">
        <w:trPr>
          <w:trHeight w:val="1008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79D9" w:rsidRPr="002835A3" w:rsidRDefault="003479D9" w:rsidP="00BF3302">
            <w:pPr>
              <w:pStyle w:val="af6"/>
              <w:jc w:val="both"/>
              <w:rPr>
                <w:b w:val="0"/>
                <w:sz w:val="24"/>
              </w:rPr>
            </w:pPr>
            <w:r w:rsidRPr="002835A3">
              <w:rPr>
                <w:rFonts w:eastAsiaTheme="minorHAnsi"/>
                <w:spacing w:val="3"/>
                <w:sz w:val="24"/>
              </w:rPr>
              <w:t>Собеседование по теме</w:t>
            </w:r>
            <w:r w:rsidR="0053774F">
              <w:rPr>
                <w:rFonts w:eastAsiaTheme="minorHAnsi"/>
                <w:spacing w:val="3"/>
                <w:sz w:val="24"/>
              </w:rPr>
              <w:t xml:space="preserve"> </w:t>
            </w:r>
            <w:r w:rsidRPr="002835A3">
              <w:rPr>
                <w:rFonts w:eastAsiaTheme="minorHAnsi"/>
                <w:spacing w:val="3"/>
                <w:sz w:val="24"/>
              </w:rPr>
              <w:t>«</w:t>
            </w:r>
            <w:r w:rsidRPr="002835A3">
              <w:rPr>
                <w:b w:val="0"/>
                <w:sz w:val="24"/>
              </w:rPr>
              <w:t>Культивирование микроорганизмов: питательные среды</w:t>
            </w:r>
            <w:r w:rsidRPr="002835A3">
              <w:rPr>
                <w:rFonts w:eastAsiaTheme="minorHAnsi"/>
                <w:spacing w:val="3"/>
                <w:sz w:val="24"/>
              </w:rPr>
              <w:t>»</w:t>
            </w:r>
          </w:p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Вопросы </w:t>
            </w:r>
          </w:p>
          <w:p w:rsidR="003479D9" w:rsidRPr="00DA3840" w:rsidRDefault="003479D9" w:rsidP="00BF3302">
            <w:pPr>
              <w:pStyle w:val="a8"/>
              <w:widowControl w:val="0"/>
              <w:spacing w:line="360" w:lineRule="auto"/>
              <w:ind w:left="10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9D9" w:rsidRPr="00DA3840" w:rsidRDefault="003479D9" w:rsidP="003479D9">
            <w:pPr>
              <w:pStyle w:val="a8"/>
              <w:widowControl w:val="0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Микробиологическая лаборатория общего и специального назначения: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специализация лаборатории;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цели, задачи лабораторий;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оснащение лаборатории и рабочего места;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режим работы в лаборатории;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методы микробиологического лабораторного исследования.</w:t>
            </w:r>
          </w:p>
          <w:p w:rsidR="003479D9" w:rsidRPr="00DA3840" w:rsidRDefault="003479D9" w:rsidP="003479D9">
            <w:pPr>
              <w:pStyle w:val="a8"/>
              <w:widowControl w:val="0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Микроскопический метод исследования: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цели, задачи, диагностические возможности;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виды микроскопов, их назначение, разрешающая способность;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 xml:space="preserve">- ход лучей в световом и </w:t>
            </w:r>
            <w:proofErr w:type="spellStart"/>
            <w:r w:rsidRPr="00DA3840">
              <w:rPr>
                <w:rFonts w:ascii="Times New Roman" w:hAnsi="Times New Roman"/>
                <w:sz w:val="24"/>
                <w:szCs w:val="24"/>
              </w:rPr>
              <w:t>тёмнопольном</w:t>
            </w:r>
            <w:proofErr w:type="spellEnd"/>
            <w:r w:rsidRPr="00DA3840">
              <w:rPr>
                <w:rFonts w:ascii="Times New Roman" w:hAnsi="Times New Roman"/>
                <w:sz w:val="24"/>
                <w:szCs w:val="24"/>
              </w:rPr>
              <w:t xml:space="preserve"> микроскопах с иммерсионной системой и без неё;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микрометрические приспособления и их назначение.</w:t>
            </w:r>
          </w:p>
          <w:p w:rsidR="003479D9" w:rsidRPr="00DA3840" w:rsidRDefault="003479D9" w:rsidP="003479D9">
            <w:pPr>
              <w:pStyle w:val="a8"/>
              <w:widowControl w:val="0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Морфология микроорганизмов: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понятие, основные морфологические группы бактерий;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lastRenderedPageBreak/>
              <w:t>- методы изучения морфологии микроорганизмов.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Микроскопический анализ препаратов: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способы подготовительной обработки предметных стёкол;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приготовление мазков из агаровых и бульонных культур микроорганизмов,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жидкого(кровь) и вязкого (мокрота) материала;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фиксация (назначение, методы);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простая окраска;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определение размеров бактерий.</w:t>
            </w:r>
          </w:p>
          <w:p w:rsidR="003479D9" w:rsidRPr="00DA3840" w:rsidRDefault="003479D9" w:rsidP="003479D9">
            <w:pPr>
              <w:pStyle w:val="a8"/>
              <w:widowControl w:val="0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Люминесцентный метод исследования: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цели, задачи, возможности;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 xml:space="preserve">- оснащение метода. </w:t>
            </w:r>
          </w:p>
          <w:p w:rsidR="003479D9" w:rsidRPr="00DA3840" w:rsidRDefault="003479D9" w:rsidP="003479D9">
            <w:pPr>
              <w:pStyle w:val="a8"/>
              <w:widowControl w:val="0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840">
              <w:rPr>
                <w:rFonts w:ascii="Times New Roman" w:hAnsi="Times New Roman"/>
                <w:sz w:val="24"/>
                <w:szCs w:val="24"/>
              </w:rPr>
              <w:t>Культуральный</w:t>
            </w:r>
            <w:proofErr w:type="spellEnd"/>
            <w:r w:rsidRPr="00DA3840">
              <w:rPr>
                <w:rFonts w:ascii="Times New Roman" w:hAnsi="Times New Roman"/>
                <w:sz w:val="24"/>
                <w:szCs w:val="24"/>
              </w:rPr>
              <w:t xml:space="preserve"> метод исследования: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цели исследования;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питательные среды (состав и назначение);</w:t>
            </w:r>
          </w:p>
          <w:p w:rsidR="003479D9" w:rsidRPr="00DA3840" w:rsidRDefault="003479D9" w:rsidP="00BF3302">
            <w:pPr>
              <w:pStyle w:val="a8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A3840">
              <w:rPr>
                <w:rFonts w:ascii="Times New Roman" w:hAnsi="Times New Roman"/>
                <w:sz w:val="24"/>
                <w:szCs w:val="24"/>
              </w:rPr>
              <w:t>- оборудование для создания анаэробных условий.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rPr>
                <w:rFonts w:eastAsiaTheme="minorHAnsi"/>
              </w:rPr>
            </w:pPr>
            <w:r w:rsidRPr="00DA3840">
              <w:rPr>
                <w:rFonts w:eastAsiaTheme="minorHAnsi"/>
              </w:rPr>
              <w:t>Классификация питательных сред (по составу, по назначению, по плотности).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 Содержание компонентов в питательных средах </w:t>
            </w:r>
            <w:r w:rsidRPr="00DA3840">
              <w:t xml:space="preserve">МПА,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Кровяной МПА,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Сахарный МПА, МПБ: простой, сахарный;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Асцит – </w:t>
            </w:r>
            <w:proofErr w:type="spellStart"/>
            <w:r w:rsidRPr="00DA3840">
              <w:t>агар</w:t>
            </w:r>
            <w:proofErr w:type="spellEnd"/>
            <w:r w:rsidRPr="00DA3840">
              <w:t xml:space="preserve">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Сывороточный МПА, 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proofErr w:type="spellStart"/>
            <w:r w:rsidRPr="00DA3840">
              <w:t>Пептонная</w:t>
            </w:r>
            <w:proofErr w:type="spellEnd"/>
            <w:r w:rsidRPr="00DA3840">
              <w:t xml:space="preserve"> вода, 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Среда </w:t>
            </w:r>
            <w:proofErr w:type="spellStart"/>
            <w:r w:rsidRPr="00DA3840">
              <w:t>Гисса</w:t>
            </w:r>
            <w:proofErr w:type="spellEnd"/>
            <w:r w:rsidRPr="00DA3840">
              <w:t xml:space="preserve">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Среда Пешкова,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>Содержание компонентов в питательных средах</w:t>
            </w:r>
            <w:r w:rsidRPr="00DA3840">
              <w:t xml:space="preserve"> Среда</w:t>
            </w:r>
            <w:proofErr w:type="gramStart"/>
            <w:r w:rsidRPr="00DA3840">
              <w:t xml:space="preserve"> Э</w:t>
            </w:r>
            <w:proofErr w:type="gramEnd"/>
            <w:r w:rsidRPr="00DA3840">
              <w:t xml:space="preserve">ндо, 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Среда Левина, 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r w:rsidRPr="00DA3840">
              <w:t xml:space="preserve">Среда Раппорт,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proofErr w:type="spellStart"/>
            <w:r w:rsidRPr="00DA3840">
              <w:t>Кандида-агар</w:t>
            </w:r>
            <w:proofErr w:type="spellEnd"/>
            <w:r w:rsidRPr="00DA3840">
              <w:t xml:space="preserve">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rPr>
                <w:rFonts w:eastAsiaTheme="minorHAnsi"/>
              </w:rPr>
              <w:t xml:space="preserve">Содержание компонентов в питательных средах </w:t>
            </w:r>
            <w:proofErr w:type="spellStart"/>
            <w:r w:rsidRPr="00DA3840">
              <w:t>Шедлер-агар</w:t>
            </w:r>
            <w:proofErr w:type="spellEnd"/>
            <w:r w:rsidRPr="00DA3840">
              <w:t xml:space="preserve">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t xml:space="preserve">Состав и назначение среды </w:t>
            </w:r>
            <w:proofErr w:type="spellStart"/>
            <w:r w:rsidRPr="00DA3840">
              <w:t>Сабуро</w:t>
            </w:r>
            <w:proofErr w:type="spellEnd"/>
            <w:r w:rsidRPr="00DA3840">
              <w:t xml:space="preserve">, 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t xml:space="preserve">Состав и назначение висмут-сульфит </w:t>
            </w:r>
            <w:proofErr w:type="spellStart"/>
            <w:r w:rsidRPr="00DA3840">
              <w:t>агара</w:t>
            </w:r>
            <w:proofErr w:type="spellEnd"/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t xml:space="preserve"> </w:t>
            </w:r>
            <w:proofErr w:type="spellStart"/>
            <w:r w:rsidRPr="00DA3840">
              <w:t>Культуральный</w:t>
            </w:r>
            <w:proofErr w:type="spellEnd"/>
            <w:r w:rsidRPr="00DA3840">
              <w:t xml:space="preserve"> метод исследования</w:t>
            </w:r>
          </w:p>
          <w:p w:rsidR="003479D9" w:rsidRPr="00DA3840" w:rsidRDefault="003479D9" w:rsidP="003479D9">
            <w:pPr>
              <w:pStyle w:val="a9"/>
              <w:numPr>
                <w:ilvl w:val="0"/>
                <w:numId w:val="36"/>
              </w:numPr>
              <w:tabs>
                <w:tab w:val="left" w:pos="246"/>
              </w:tabs>
              <w:spacing w:before="0" w:beforeAutospacing="0" w:after="0" w:afterAutospacing="0"/>
              <w:ind w:left="34" w:firstLine="0"/>
              <w:jc w:val="left"/>
            </w:pPr>
            <w:r w:rsidRPr="00DA3840">
              <w:t xml:space="preserve"> Способы создания анаэробных условий</w:t>
            </w:r>
          </w:p>
          <w:p w:rsidR="003479D9" w:rsidRPr="002835A3" w:rsidRDefault="003479D9" w:rsidP="00BF3302">
            <w:pPr>
              <w:pStyle w:val="a9"/>
              <w:tabs>
                <w:tab w:val="left" w:pos="246"/>
              </w:tabs>
              <w:ind w:left="34"/>
              <w:jc w:val="left"/>
              <w:rPr>
                <w:rFonts w:eastAsiaTheme="minorHAnsi"/>
                <w:b/>
                <w:spacing w:val="3"/>
              </w:rPr>
            </w:pPr>
          </w:p>
        </w:tc>
      </w:tr>
      <w:tr w:rsidR="003479D9" w:rsidRPr="002835A3" w:rsidTr="00BF3302">
        <w:trPr>
          <w:trHeight w:val="13881"/>
        </w:trPr>
        <w:tc>
          <w:tcPr>
            <w:tcW w:w="811" w:type="dxa"/>
            <w:vMerge/>
          </w:tcPr>
          <w:p w:rsidR="003479D9" w:rsidRPr="002835A3" w:rsidRDefault="003479D9" w:rsidP="00BF3302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3479D9" w:rsidRPr="002835A3" w:rsidRDefault="003479D9" w:rsidP="00BF3302">
            <w:pPr>
              <w:widowControl w:val="0"/>
              <w:tabs>
                <w:tab w:val="left" w:pos="200"/>
              </w:tabs>
              <w:spacing w:after="0" w:line="240" w:lineRule="auto"/>
              <w:ind w:right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479D9" w:rsidRPr="002835A3" w:rsidRDefault="003479D9" w:rsidP="00BF3302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4"/>
            </w:tblGrid>
            <w:tr w:rsidR="003479D9" w:rsidRPr="002835A3" w:rsidTr="00BF3302">
              <w:trPr>
                <w:trHeight w:val="10161"/>
                <w:tblCellSpacing w:w="15" w:type="dxa"/>
              </w:trPr>
              <w:tc>
                <w:tcPr>
                  <w:tcW w:w="5644" w:type="dxa"/>
                  <w:vAlign w:val="center"/>
                  <w:hideMark/>
                </w:tcPr>
                <w:p w:rsidR="003479D9" w:rsidRPr="002835A3" w:rsidRDefault="003479D9" w:rsidP="00BF3302">
                  <w:pPr>
                    <w:pStyle w:val="a9"/>
                    <w:tabs>
                      <w:tab w:val="left" w:pos="246"/>
                    </w:tabs>
                    <w:ind w:right="283"/>
                    <w:jc w:val="left"/>
                    <w:rPr>
                      <w:b/>
                    </w:rPr>
                  </w:pPr>
                  <w:r w:rsidRPr="002835A3">
                    <w:rPr>
                      <w:b/>
                    </w:rPr>
                    <w:t xml:space="preserve">Проверка практических навыков 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Определение  морфологи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микроорганизмов (по готовым мазкам).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Определение морфологических и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тинкториальных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свойств микроорганизмов (по готовым мазкам).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Приготовление  мазков из агаровой культуры, окрас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 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Граму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Определ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ение 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морфологически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</w:t>
                  </w:r>
                  <w:proofErr w:type="gram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тинкториальные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свойства.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бактериоскопического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исследования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гноя и определение  морфологии и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тинкториальных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свойства имеющихся микроорганизмов.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Посев исследуемого материала петлей на жидкую питательную среду.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Выполнение  1 этапа выделения чистой культуры, оценка 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культуральных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свойств по готовым посевам.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Посев на косой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агар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 целью выделения чистой культуры микроорганизмов.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Посев исследуемого материала на чашку с МПА сплошным газоном.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Учет биохимических свойств выделенной культуры.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Выполнение  1 этап бактериологического исследования испражнений больного при подозрении на дизентерию, </w:t>
                  </w:r>
                  <w:proofErr w:type="spellStart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колиэнтерит</w:t>
                  </w:r>
                  <w:proofErr w:type="spellEnd"/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Определение  вида микроба по антигенным свойствам в реакции агглютинации с адсорбированной агглютинирующей сывороткой.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Постановка и оценка  ориентировочной реакции агглютинации для определения вида микроба.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Учет  результата ПЦР.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Постановка реакции преципитации для определения антигена в ликворе больного.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 РПГА для определения наличия столбнячного токсина в фильтрате исследуемого материала (по демонстрационному материалу).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 РГА для индикации вируса по демонстрационному материалу.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РТГА в парных сыворотках больного с целью серодиагностики вирусных инфекций.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Постановка и оценка  РПГА в планшете для определения титра антител в сыворотке больного по демонстрационному ряду.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Учет  ИФА для определения антител в исследуемой сыворотке по демонстрационному материалу.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spacing w:after="0" w:line="240" w:lineRule="auto"/>
                    <w:ind w:left="131" w:hanging="14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Постановка опыт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определению </w:t>
                  </w: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чувствительности культуры микроорганизмов к антибиотикам методом бумажных дисков. Оценка  опыта по демонстрационным посевам.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ind w:left="131" w:hanging="1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Определение МПК (минимальной подавляющей концентрации) антибиотика методом серийных разведений в бульоне (по демонстрационному ряду).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Взятие  проб почвы и схема проведения бактериологических исследований.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Схема проведения бактериологических исследований почвы.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Схема проведения бактериологических исследований воды.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+рода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Staphylococcus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Streptococcus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Bacillus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Listeria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 схемы выделения и идентификации 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Clostridium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Pseudomonas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Yersinia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556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Proteus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spacing w:after="0" w:line="240" w:lineRule="auto"/>
                    <w:ind w:left="131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Систематика, схемы выделения и идентификации бактерий  рода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Klebsiella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spp</w:t>
                  </w:r>
                  <w:proofErr w:type="spellEnd"/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Определение необходимого объема исследований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эксперимента и подготовка необходимого оборудования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Определение набора микробиологических тестов при работе с микроорганизмами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таксономической принадлежности выделенных культур микроорганизмов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Определение факторов патогенности и вирулентность микроорганизмов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>Хранение штаммов микроорганизмов на поддерживающих питательных средах</w:t>
                  </w:r>
                </w:p>
                <w:p w:rsidR="003479D9" w:rsidRPr="002835A3" w:rsidRDefault="003479D9" w:rsidP="003479D9">
                  <w:pPr>
                    <w:pStyle w:val="a8"/>
                    <w:numPr>
                      <w:ilvl w:val="0"/>
                      <w:numId w:val="17"/>
                    </w:numPr>
                    <w:tabs>
                      <w:tab w:val="left" w:pos="414"/>
                    </w:tabs>
                    <w:ind w:left="131" w:right="283" w:hanging="14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A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Определение количества микроорганизмов в единице массы, площади, объема </w:t>
                  </w:r>
                </w:p>
              </w:tc>
            </w:tr>
          </w:tbl>
          <w:p w:rsidR="003479D9" w:rsidRPr="002835A3" w:rsidRDefault="003479D9" w:rsidP="00BF3302">
            <w:pPr>
              <w:pStyle w:val="af6"/>
              <w:spacing w:line="360" w:lineRule="auto"/>
              <w:ind w:right="283"/>
              <w:rPr>
                <w:rFonts w:eastAsiaTheme="minorHAnsi"/>
                <w:b w:val="0"/>
                <w:spacing w:val="3"/>
                <w:sz w:val="24"/>
              </w:rPr>
            </w:pPr>
          </w:p>
        </w:tc>
      </w:tr>
    </w:tbl>
    <w:p w:rsidR="003479D9" w:rsidRPr="002835A3" w:rsidRDefault="003479D9" w:rsidP="003479D9">
      <w:pPr>
        <w:rPr>
          <w:rFonts w:ascii="Times New Roman" w:hAnsi="Times New Roman"/>
        </w:rPr>
      </w:pPr>
    </w:p>
    <w:p w:rsidR="003479D9" w:rsidRPr="002835A3" w:rsidRDefault="003479D9" w:rsidP="003479D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3479D9" w:rsidRPr="002835A3" w:rsidSect="00BD20E1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479D9" w:rsidRPr="002835A3" w:rsidRDefault="003479D9" w:rsidP="003479D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lastRenderedPageBreak/>
        <w:t xml:space="preserve">ПЛАНИРУЕМЫЕ РЕЗУЛЬТАТЫ ОБУЧЕНИЯ ДЛЯ ФОРМИРОВАНИЯ КОМПЕТЕНЦИЙ И КРИТЕРИИ ИХ ОЦЕНИВАНИЯ </w:t>
      </w:r>
    </w:p>
    <w:p w:rsidR="003479D9" w:rsidRPr="002835A3" w:rsidRDefault="003479D9" w:rsidP="003479D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2036"/>
        <w:gridCol w:w="2550"/>
        <w:gridCol w:w="2550"/>
        <w:gridCol w:w="2550"/>
        <w:gridCol w:w="2550"/>
      </w:tblGrid>
      <w:tr w:rsidR="003479D9" w:rsidRPr="002835A3" w:rsidTr="00BF3302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479D9" w:rsidRPr="002835A3" w:rsidRDefault="003479D9" w:rsidP="00BF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3479D9" w:rsidRPr="002835A3" w:rsidTr="00BF33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9D9" w:rsidRPr="002835A3" w:rsidTr="00BF330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9D9" w:rsidRPr="002835A3" w:rsidTr="00BF3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3B082C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3B082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479D9" w:rsidRPr="00FE72D8" w:rsidRDefault="003479D9" w:rsidP="00BF33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исходя из наличных ресурсов и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ограничений</w:t>
            </w:r>
          </w:p>
          <w:p w:rsidR="003479D9" w:rsidRPr="003B082C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умений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Частично освоенное умение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исходя из наличных ресурсов и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не систематически осуществляемое умение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исходя из наличных ресурсов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содержащее отдельные пробелы умение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исходя из наличных ресурсов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Сформированное умение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операционализации</w:t>
            </w:r>
            <w:proofErr w:type="spellEnd"/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исходя из наличных ресурсов и </w:t>
            </w:r>
            <w:r w:rsidRPr="00FE7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ограничений</w:t>
            </w:r>
          </w:p>
        </w:tc>
      </w:tr>
      <w:tr w:rsidR="003479D9" w:rsidRPr="002835A3" w:rsidTr="00BF3302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r w:rsidRPr="00F52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E72D8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Фрагментарное применение навыков </w:t>
            </w:r>
            <w:r w:rsidRPr="00FE72D8">
              <w:rPr>
                <w:rFonts w:ascii="Times New Roman" w:hAnsi="Times New Roman"/>
                <w:sz w:val="24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 целом успешное, но не систематическое применение навыков </w:t>
            </w:r>
            <w:r w:rsidRPr="00FE72D8">
              <w:rPr>
                <w:rFonts w:ascii="Times New Roman" w:hAnsi="Times New Roman"/>
                <w:sz w:val="24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 целом успешное, но содержащее отдельные пробелы применение навыков </w:t>
            </w:r>
            <w:r w:rsidRPr="00FE72D8">
              <w:rPr>
                <w:rFonts w:ascii="Times New Roman" w:hAnsi="Times New Roman"/>
                <w:sz w:val="24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Успешное и систематическое применение навыков </w:t>
            </w:r>
            <w:r w:rsidRPr="00FE72D8">
              <w:rPr>
                <w:rFonts w:ascii="Times New Roman" w:hAnsi="Times New Roman"/>
                <w:sz w:val="24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</w:tc>
      </w:tr>
      <w:tr w:rsidR="003479D9" w:rsidRPr="002835A3" w:rsidTr="00BF3302">
        <w:trPr>
          <w:trHeight w:val="44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b/>
                <w:sz w:val="24"/>
                <w:szCs w:val="24"/>
              </w:rPr>
              <w:t>ОПК-1 Способность и готовность к организации проведения прикладных научных исследований в области биологии и медицины</w:t>
            </w:r>
          </w:p>
        </w:tc>
      </w:tr>
      <w:tr w:rsidR="003479D9" w:rsidRPr="002835A3" w:rsidTr="00BF3302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определять и разъяснять основные понятия и категории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методологии науки, 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умеет и не готов определять и разъяснять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и категории методологии науки,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Имея базовые представления об основных понятиях и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категориях методологии науки, не способен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формулировке основных понятий не может их разъяснить,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предмет научного исследования и научных дисциплин, может самостоятельно изучать достижения отрасли научного знания, в котором проводится научное исследование, не соотносит проблему, цели, задачи, предмет и методы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Формулирует и разъясняет основные понятия, определяет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предмет научного исследования и научных дисциплин, может самостоятельно изучать достижения отрасли научного знания, в котором проводится научное исследование, не соотносит проблему, цели, задачи, предмет и методы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 и умеет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определять и разъяснять основные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понятия и категории методологии науки, 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исследования, соотносить проблему, цели, задачи, предмет и методы исследования.</w:t>
            </w:r>
          </w:p>
        </w:tc>
      </w:tr>
      <w:tr w:rsidR="003479D9" w:rsidRPr="002835A3" w:rsidTr="00BF3302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УМЕТЬ: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цель и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Не умеет и не готов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цели и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Формулирует проблему научного исследования, без обоснования его актуальности и новизны, не определяет предмет и объект научного исследования, поставить его цель и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Формулирует проблему научного исследования, определяет предмет и объект научного исследования, не может обосновать актуальности и новизну исследования, не может поставить его цель и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Формулирует проблему научного исследования, обосновывать его актуальность и новизну, определять предмет и объект научного исследования, не может поставить цель и задачи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Готов и умеет формулировать проблему научного исследования, обосновывать его актуальность и новизну, определять предмет и объект научного исследования, ставить цель и задачи.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479D9" w:rsidRPr="002835A3" w:rsidTr="00BF3302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 навыками самостоятельного обучения новым методам исследования, навыками 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проблемой, целями и задачами.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Не владеет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навыками самостоятельного обучения новым методам исследования, навыками 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проблемой, целями и задачами.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Владеет информацией о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новых методах исследования, отдельными навыками самостоятельного изучения литературы по достижениям современной методологии науки, не владеет навыками выбора научного метода исследования в соответствии с поставленной проблемой, целями и задачами.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Владеет отдельными навыками самостоятельного обучения новым методам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отдельными навыками самостоятельного изучения литературы по достижениям современной методологии науки, владеет информацией о научном методе исследования в соответствии с поставленной проблемой, целями и задачами.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Владеет отдельными навыками самостоятельного обучения новым методам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отдельными навыками самостоятельного изучения литературы по достижениям современной методологии науки, владеет навыками научного метода исследования в соответствии с поставленной проблемой, целями и задачами.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Демонстрирует владение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навыками самостоятельного обучения новым методам исследования, навыками самостоятельного изучения литературы по достижениям современной методологии науки, навыками выбора научного метода исследования в соответствии с поставленной проблемой, целями и задачами.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479D9" w:rsidRPr="002835A3" w:rsidTr="00BF3302">
        <w:trPr>
          <w:trHeight w:val="1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pStyle w:val="a9"/>
              <w:shd w:val="clear" w:color="auto" w:fill="FFFFFF"/>
              <w:spacing w:before="0" w:beforeAutospacing="0" w:after="0" w:afterAutospacing="0"/>
              <w:ind w:right="1"/>
              <w:textAlignment w:val="baseline"/>
            </w:pPr>
            <w:r w:rsidRPr="002835A3">
              <w:rPr>
                <w:bdr w:val="none" w:sz="0" w:space="0" w:color="auto" w:frame="1"/>
              </w:rPr>
              <w:lastRenderedPageBreak/>
              <w:t>ВЛАДЕТЬ: 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Не владеет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Владеет информацией о предмете и объекте исследования, формулирует проблемы исследования, не владеет навыками постановки целей и задач исследования, не умеет делать выводы по результатам проведенного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Владеет отдельными навыками определения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предмета и объекта исследования, формулировки проблемы исследования, навыками постановки целей и задач исследования, не умеет делать выводы по результатам проведенного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Владеет отдельными навыками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определения предмета и объекта исследования, формулировки проблемы исследования, навыками постановки целей и задач исследования, умеет делать выводы по результатам проведенного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Демонстрирует владение </w:t>
            </w:r>
            <w:r w:rsidRPr="002835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исследования.</w:t>
            </w:r>
          </w:p>
        </w:tc>
      </w:tr>
      <w:tr w:rsidR="003479D9" w:rsidRPr="002835A3" w:rsidTr="00BF3302">
        <w:trPr>
          <w:trHeight w:val="110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pStyle w:val="ad"/>
              <w:spacing w:after="0"/>
              <w:rPr>
                <w:rFonts w:eastAsiaTheme="minorHAnsi"/>
              </w:rPr>
            </w:pPr>
            <w:r w:rsidRPr="002835A3">
              <w:rPr>
                <w:b/>
              </w:rPr>
              <w:t xml:space="preserve">ПК-3: </w:t>
            </w:r>
            <w:r w:rsidRPr="002835A3">
              <w:t>способностью и готовностью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</w:tr>
      <w:tr w:rsidR="003479D9" w:rsidRPr="002835A3" w:rsidTr="00BF3302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УМЕТЬ: определять значимость полученных результатов и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медико-социальные аспекты научных изысканий, анализировать их роль и место в сфере профессиональной деятельности и применять полученные результаты в практической деятельности.</w:t>
            </w:r>
          </w:p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Частичное  умение  определять значимость полученных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и представлять 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медико-социальные</w:t>
            </w:r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аспекты научных изысканий, анализировать их роль и место в сфере профессиональной деятельности и применять полученные результаты в практической деятельности.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не систематическое умение определять значимость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результатов и представлять медико-социальные аспекты научных изысканий, анализировать их роль и место в сфере профессиональной деятельности и применять полученные результаты в практической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успешное, но  содержащее отдельные пробелы определять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значимость полученных результатов и представлять 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медико-социальные</w:t>
            </w:r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аспекты научных изысканий, анализировать их роль и место в сфере профессиональной деятельности и применять полученные результаты в практической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целом успешное и  систематическое определять значимость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полученных результатов и представлять 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медико-социальные</w:t>
            </w:r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аспекты научных изысканий, анализировать их роль и место в сфере профессиональной деятельности и применять полученные результаты в практической деятельности.</w:t>
            </w:r>
          </w:p>
        </w:tc>
      </w:tr>
      <w:tr w:rsidR="003479D9" w:rsidRPr="002835A3" w:rsidTr="00BF3302">
        <w:trPr>
          <w:trHeight w:val="3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ВЛАДЕТЬ: способами и методами информирования научного и практического медицинских сообществ о полученных результатах и выводах проведённого НИР.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Фрагментарное владение способами и методами информирования научного и практического медицинских сообществ о полученных результатах и выводах проведённого НИР.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В целом успешное, но не систематическое в</w:t>
            </w:r>
            <w:r w:rsidRPr="0028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ладение 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способами и методами информирования научного и практического медицинских сообществ о 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2835A3">
              <w:rPr>
                <w:rFonts w:ascii="Times New Roman" w:hAnsi="Times New Roman"/>
                <w:sz w:val="24"/>
                <w:szCs w:val="24"/>
              </w:rPr>
              <w:t>ченных</w:t>
            </w:r>
            <w:proofErr w:type="spellEnd"/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результатах и выводах проведённого НИР.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 целом успешное, но сопровождающееся отдельными ошибками применения способов и методов  информирования научного и практического </w:t>
            </w:r>
            <w:proofErr w:type="gramStart"/>
            <w:r w:rsidRPr="002835A3">
              <w:rPr>
                <w:rFonts w:ascii="Times New Roman" w:hAnsi="Times New Roman"/>
                <w:sz w:val="24"/>
                <w:szCs w:val="24"/>
              </w:rPr>
              <w:t>меди-цинских</w:t>
            </w:r>
            <w:proofErr w:type="gramEnd"/>
            <w:r w:rsidRPr="002835A3">
              <w:rPr>
                <w:rFonts w:ascii="Times New Roman" w:hAnsi="Times New Roman"/>
                <w:sz w:val="24"/>
                <w:szCs w:val="24"/>
              </w:rPr>
              <w:t xml:space="preserve"> сообществ о полученных результатах и выводах проведённого НИР.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Успешное  и систематическое применение способов и методов  информирования научного и практического медицинских сообществ о полученных результатах и выводах проведённого НИР.</w:t>
            </w:r>
          </w:p>
        </w:tc>
      </w:tr>
      <w:tr w:rsidR="003479D9" w:rsidRPr="002835A3" w:rsidTr="00BF3302">
        <w:trPr>
          <w:trHeight w:val="38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ИМЕТЬ ОПЫТ: планирования и организации научно-исследовательских работ по специальности, используя методы математического планирования эксперимента и статистической обработки данных</w:t>
            </w:r>
          </w:p>
          <w:p w:rsidR="003479D9" w:rsidRPr="002835A3" w:rsidRDefault="003479D9" w:rsidP="00BF3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Не имеет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Имеет небольшой опыт планирования и организации научно-исследовательских работ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Имеет периодический опыт планирования и организации научно-исследовательских работ по специальности, используя методы математического планирования эксперимента и статистической обработки данных</w:t>
            </w:r>
            <w:r w:rsidRPr="002835A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Постоянный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опыт планирования и организации научно-исследовательских работ по специальности, используя методы математического планирования эксперимента и статистической обработки данных</w:t>
            </w:r>
            <w:r w:rsidRPr="002835A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Постоянный и расширяющийся по дисциплине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t>опыт планирования и организации научно-исследовательских работ по специальности, используя методы математического планирования эксперимента и статистической обработки данных</w:t>
            </w:r>
          </w:p>
        </w:tc>
      </w:tr>
    </w:tbl>
    <w:p w:rsidR="003479D9" w:rsidRPr="002835A3" w:rsidRDefault="003479D9" w:rsidP="003479D9">
      <w:pPr>
        <w:rPr>
          <w:rFonts w:ascii="Times New Roman" w:hAnsi="Times New Roman"/>
        </w:rPr>
      </w:pPr>
    </w:p>
    <w:p w:rsidR="003479D9" w:rsidRPr="002835A3" w:rsidRDefault="003479D9" w:rsidP="003479D9">
      <w:pPr>
        <w:rPr>
          <w:rFonts w:ascii="Times New Roman" w:hAnsi="Times New Roman"/>
        </w:rPr>
        <w:sectPr w:rsidR="003479D9" w:rsidRPr="002835A3" w:rsidSect="00462D47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  <w:bookmarkStart w:id="1" w:name="_Toc421199673"/>
      <w:bookmarkStart w:id="2" w:name="_Toc423705982"/>
    </w:p>
    <w:p w:rsidR="003479D9" w:rsidRPr="00CA5B86" w:rsidRDefault="003479D9" w:rsidP="003479D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CA5B86">
        <w:rPr>
          <w:rFonts w:ascii="Times New Roman" w:eastAsia="Times New Roman,Bold" w:hAnsi="Times New Roman"/>
          <w:b/>
          <w:sz w:val="28"/>
          <w:szCs w:val="28"/>
        </w:rPr>
        <w:t xml:space="preserve">МАТЕРИАЛЫ ДЛЯ ОЦЕНКИ ЗНАНИЙ АСПИРАНТОВ ПО </w:t>
      </w:r>
      <w:r w:rsidRPr="00CA5B86">
        <w:rPr>
          <w:rFonts w:ascii="Times New Roman" w:hAnsi="Times New Roman"/>
          <w:b/>
          <w:sz w:val="28"/>
          <w:szCs w:val="28"/>
        </w:rPr>
        <w:t>«НАУЧНО-ИССЛЕДОВАТЕЛЬСКОЙ ПРАКТИКЕ</w:t>
      </w:r>
      <w:r w:rsidRPr="00CA5B86">
        <w:rPr>
          <w:rFonts w:ascii="Times New Roman" w:hAnsi="Times New Roman"/>
          <w:b/>
          <w:bCs/>
          <w:sz w:val="28"/>
          <w:szCs w:val="28"/>
        </w:rPr>
        <w:t>»</w:t>
      </w:r>
    </w:p>
    <w:p w:rsidR="003479D9" w:rsidRPr="00CA5B86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CA5B86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CA5B86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b/>
          <w:sz w:val="28"/>
          <w:szCs w:val="28"/>
        </w:rPr>
        <w:t>ТЕКУЩИЙ КОНТРОЛЬ</w:t>
      </w:r>
      <w:r w:rsidRPr="00CA5B86">
        <w:rPr>
          <w:rFonts w:ascii="Times New Roman" w:hAnsi="Times New Roman"/>
          <w:sz w:val="28"/>
          <w:szCs w:val="28"/>
        </w:rPr>
        <w:t xml:space="preserve"> проводится по итогам освоения каждой темы из раздела учебно-тематического плана.</w:t>
      </w:r>
    </w:p>
    <w:p w:rsidR="003479D9" w:rsidRPr="00CA5B86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CA5B86" w:rsidRDefault="003479D9" w:rsidP="003479D9">
      <w:pPr>
        <w:spacing w:after="0" w:line="240" w:lineRule="auto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CA5B86">
        <w:rPr>
          <w:rFonts w:ascii="Times New Roman" w:eastAsia="Times New Roman,Bold" w:hAnsi="Times New Roman"/>
          <w:b/>
          <w:sz w:val="28"/>
          <w:szCs w:val="28"/>
        </w:rPr>
        <w:t xml:space="preserve">Модуль 1 </w:t>
      </w:r>
      <w:r w:rsidRPr="00CA5B86">
        <w:rPr>
          <w:rFonts w:ascii="Times New Roman" w:hAnsi="Times New Roman"/>
          <w:sz w:val="28"/>
          <w:szCs w:val="28"/>
        </w:rPr>
        <w:t>«Выбор и практическое освоение методов исследований по теме НИР</w:t>
      </w:r>
      <w:r w:rsidRPr="00CA5B86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»   </w:t>
      </w:r>
    </w:p>
    <w:p w:rsidR="003479D9" w:rsidRPr="00CA5B86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CA5B86" w:rsidRDefault="003479D9" w:rsidP="003479D9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CA5B86">
        <w:rPr>
          <w:rFonts w:ascii="Times New Roman" w:eastAsia="Times New Roman,Bold" w:hAnsi="Times New Roman"/>
          <w:b/>
          <w:sz w:val="28"/>
          <w:szCs w:val="28"/>
        </w:rPr>
        <w:t>1.Вопросы для собеседования по изучаемым темам</w:t>
      </w:r>
      <w:proofErr w:type="gramStart"/>
      <w:r w:rsidRPr="00CA5B86">
        <w:rPr>
          <w:rFonts w:ascii="Times New Roman" w:eastAsia="Times New Roman,Bold" w:hAnsi="Times New Roman"/>
          <w:b/>
          <w:sz w:val="28"/>
          <w:szCs w:val="28"/>
        </w:rPr>
        <w:t>.(</w:t>
      </w:r>
      <w:proofErr w:type="gramEnd"/>
      <w:r w:rsidRPr="00CA5B86">
        <w:rPr>
          <w:rFonts w:ascii="Times New Roman" w:eastAsia="Times New Roman,Bold" w:hAnsi="Times New Roman"/>
          <w:b/>
          <w:sz w:val="28"/>
          <w:szCs w:val="28"/>
        </w:rPr>
        <w:t>см. паспорт ФОС)</w:t>
      </w:r>
    </w:p>
    <w:p w:rsidR="003479D9" w:rsidRPr="00CA5B86" w:rsidRDefault="003479D9" w:rsidP="003479D9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CA5B86" w:rsidRDefault="003479D9" w:rsidP="003479D9">
      <w:pPr>
        <w:rPr>
          <w:rFonts w:ascii="Times New Roman" w:hAnsi="Times New Roman"/>
          <w:b/>
          <w:sz w:val="28"/>
          <w:szCs w:val="28"/>
        </w:rPr>
      </w:pPr>
      <w:r w:rsidRPr="00CA5B86">
        <w:rPr>
          <w:rFonts w:ascii="Times New Roman" w:hAnsi="Times New Roman"/>
          <w:b/>
          <w:sz w:val="28"/>
          <w:szCs w:val="28"/>
        </w:rPr>
        <w:t xml:space="preserve">3.Темы рефератов и </w:t>
      </w:r>
      <w:r w:rsidRPr="00B87018">
        <w:rPr>
          <w:rFonts w:ascii="Times New Roman" w:hAnsi="Times New Roman"/>
          <w:b/>
          <w:sz w:val="28"/>
          <w:szCs w:val="28"/>
        </w:rPr>
        <w:t xml:space="preserve">докладов по разделу </w:t>
      </w:r>
      <w:r w:rsidRPr="00B87018">
        <w:rPr>
          <w:rFonts w:ascii="Times New Roman" w:hAnsi="Times New Roman"/>
          <w:sz w:val="28"/>
          <w:szCs w:val="28"/>
        </w:rPr>
        <w:t>«</w:t>
      </w:r>
      <w:r w:rsidRPr="00B8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программы исследования анализ состояния разработанности научной проблемы, изучение авторских подходов</w:t>
      </w:r>
      <w:r w:rsidRPr="00B87018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»</w:t>
      </w:r>
    </w:p>
    <w:p w:rsidR="003479D9" w:rsidRDefault="003479D9" w:rsidP="003479D9">
      <w:pPr>
        <w:tabs>
          <w:tab w:val="left" w:pos="284"/>
          <w:tab w:val="left" w:pos="426"/>
        </w:tabs>
        <w:spacing w:after="0"/>
        <w:ind w:left="708" w:hanging="282"/>
        <w:rPr>
          <w:rFonts w:ascii="Times New Roman" w:hAnsi="Times New Roman"/>
          <w:b/>
          <w:sz w:val="28"/>
          <w:szCs w:val="28"/>
        </w:rPr>
      </w:pPr>
    </w:p>
    <w:p w:rsidR="003479D9" w:rsidRPr="00CA5B86" w:rsidRDefault="003479D9" w:rsidP="003479D9">
      <w:pPr>
        <w:tabs>
          <w:tab w:val="left" w:pos="284"/>
          <w:tab w:val="left" w:pos="426"/>
        </w:tabs>
        <w:spacing w:after="0"/>
        <w:ind w:left="708" w:hanging="282"/>
        <w:rPr>
          <w:rFonts w:ascii="Times New Roman" w:hAnsi="Times New Roman"/>
          <w:b/>
          <w:sz w:val="28"/>
          <w:szCs w:val="28"/>
        </w:rPr>
      </w:pPr>
      <w:r w:rsidRPr="00CA5B86">
        <w:rPr>
          <w:rFonts w:ascii="Times New Roman" w:hAnsi="Times New Roman"/>
          <w:b/>
          <w:sz w:val="28"/>
          <w:szCs w:val="28"/>
        </w:rPr>
        <w:t>3.1 Рефераты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>1.«Методологические принципы научного исследования. Наука как профессия»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 xml:space="preserve">2.«Принцип причинности, наблюдаемости, соответствия» 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 xml:space="preserve">3.«Планирование многоцентрового рандомизированного клинического исследования» 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 xml:space="preserve">4.«Планирование одномоментного исследования  и  исследования «Случай-Контроль» 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>5.«Планирование эпидемиологического исследования»</w:t>
      </w:r>
    </w:p>
    <w:p w:rsidR="003479D9" w:rsidRPr="00CA5B86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>6. «Этические требования при проведении исследований с участием людей»</w:t>
      </w:r>
    </w:p>
    <w:p w:rsidR="003479D9" w:rsidRPr="003B082C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CA5B86">
        <w:rPr>
          <w:rFonts w:ascii="Times New Roman" w:hAnsi="Times New Roman"/>
          <w:sz w:val="28"/>
          <w:szCs w:val="28"/>
        </w:rPr>
        <w:t>7.«Планирование</w:t>
      </w:r>
      <w:r w:rsidRPr="002835A3">
        <w:rPr>
          <w:rFonts w:ascii="Times New Roman" w:hAnsi="Times New Roman"/>
          <w:sz w:val="28"/>
          <w:szCs w:val="28"/>
        </w:rPr>
        <w:t xml:space="preserve">бактериологического и вирусологического </w:t>
      </w:r>
      <w:r w:rsidRPr="003B082C">
        <w:rPr>
          <w:rFonts w:ascii="Times New Roman" w:hAnsi="Times New Roman"/>
          <w:sz w:val="28"/>
          <w:szCs w:val="28"/>
        </w:rPr>
        <w:t>исследования»</w:t>
      </w:r>
    </w:p>
    <w:p w:rsidR="003479D9" w:rsidRPr="003B082C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3B082C">
        <w:rPr>
          <w:rFonts w:ascii="Times New Roman" w:hAnsi="Times New Roman"/>
          <w:sz w:val="28"/>
          <w:szCs w:val="28"/>
        </w:rPr>
        <w:t>8.</w:t>
      </w:r>
      <w:r w:rsidRPr="003B082C">
        <w:rPr>
          <w:rFonts w:ascii="Times New Roman" w:hAnsi="Times New Roman"/>
          <w:b/>
          <w:sz w:val="28"/>
          <w:szCs w:val="28"/>
        </w:rPr>
        <w:t>«</w:t>
      </w:r>
      <w:r w:rsidRPr="003B082C">
        <w:rPr>
          <w:rFonts w:ascii="Times New Roman" w:hAnsi="Times New Roman"/>
          <w:sz w:val="28"/>
          <w:szCs w:val="28"/>
        </w:rPr>
        <w:t>Планирование э</w:t>
      </w:r>
      <w:r w:rsidRPr="003B082C">
        <w:rPr>
          <w:rFonts w:ascii="Times New Roman" w:hAnsi="Times New Roman"/>
          <w:color w:val="231F20"/>
          <w:sz w:val="28"/>
          <w:szCs w:val="28"/>
          <w:lang w:eastAsia="ru-RU"/>
        </w:rPr>
        <w:t>ксперимента  с использованием лабораторных животных</w:t>
      </w:r>
      <w:r w:rsidRPr="003B082C">
        <w:rPr>
          <w:rFonts w:ascii="Times New Roman" w:hAnsi="Times New Roman"/>
          <w:sz w:val="28"/>
          <w:szCs w:val="28"/>
        </w:rPr>
        <w:t>»</w:t>
      </w:r>
    </w:p>
    <w:p w:rsidR="003479D9" w:rsidRPr="003B082C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3B082C">
        <w:rPr>
          <w:rFonts w:ascii="Times New Roman" w:hAnsi="Times New Roman"/>
          <w:sz w:val="28"/>
          <w:szCs w:val="28"/>
        </w:rPr>
        <w:t>9. «Этические требования при проведении исследований с экспериментальными животными и с  участием людей»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/>
        <w:ind w:left="708" w:hanging="282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3.2 Доклады с презентацией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1.«Условия эффективности научных исследований»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2.«Уровни познания: эмпирический и теоретический»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3.«Методы познания: Анализ и синтез, абстрагирование и идеализация, индукция и дедукция, аналогия и обобщение,  моделирование».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lastRenderedPageBreak/>
        <w:t xml:space="preserve">4.«Проспективные или продольные </w:t>
      </w:r>
      <w:proofErr w:type="spellStart"/>
      <w:r w:rsidRPr="002835A3">
        <w:rPr>
          <w:rFonts w:ascii="Times New Roman" w:hAnsi="Times New Roman"/>
          <w:sz w:val="28"/>
          <w:szCs w:val="28"/>
        </w:rPr>
        <w:t>когортные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исследования»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5. «Планирование иммунологического исследования» </w:t>
      </w:r>
    </w:p>
    <w:p w:rsidR="003479D9" w:rsidRPr="002835A3" w:rsidRDefault="003479D9" w:rsidP="003479D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6.«Проведение исследования микологической направленности»</w:t>
      </w:r>
    </w:p>
    <w:p w:rsidR="003479D9" w:rsidRPr="002835A3" w:rsidRDefault="003479D9" w:rsidP="003479D9">
      <w:pPr>
        <w:rPr>
          <w:rFonts w:ascii="Times New Roman" w:hAnsi="Times New Roman"/>
          <w:sz w:val="28"/>
          <w:szCs w:val="28"/>
        </w:rPr>
      </w:pPr>
    </w:p>
    <w:p w:rsidR="003479D9" w:rsidRPr="00B87018" w:rsidRDefault="003479D9" w:rsidP="003479D9">
      <w:pPr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 xml:space="preserve">4.Темы  проектов по </w:t>
      </w:r>
      <w:proofErr w:type="spellStart"/>
      <w:r>
        <w:rPr>
          <w:rFonts w:ascii="Times New Roman" w:hAnsi="Times New Roman"/>
          <w:b/>
          <w:sz w:val="28"/>
          <w:szCs w:val="28"/>
        </w:rPr>
        <w:t>раз</w:t>
      </w:r>
      <w:r w:rsidRPr="00B87018">
        <w:rPr>
          <w:rFonts w:ascii="Times New Roman" w:hAnsi="Times New Roman"/>
          <w:sz w:val="28"/>
          <w:szCs w:val="28"/>
        </w:rPr>
        <w:t>делу</w:t>
      </w:r>
      <w:proofErr w:type="gramStart"/>
      <w:r w:rsidRPr="00B87018">
        <w:rPr>
          <w:rFonts w:ascii="Times New Roman" w:hAnsi="Times New Roman"/>
          <w:sz w:val="28"/>
          <w:szCs w:val="28"/>
        </w:rPr>
        <w:t>«П</w:t>
      </w:r>
      <w:proofErr w:type="gramEnd"/>
      <w:r w:rsidRPr="00B87018">
        <w:rPr>
          <w:rFonts w:ascii="Times New Roman" w:hAnsi="Times New Roman"/>
          <w:sz w:val="28"/>
          <w:szCs w:val="28"/>
        </w:rPr>
        <w:t>рактическое</w:t>
      </w:r>
      <w:proofErr w:type="spellEnd"/>
      <w:r w:rsidRPr="00B87018">
        <w:rPr>
          <w:rFonts w:ascii="Times New Roman" w:hAnsi="Times New Roman"/>
          <w:sz w:val="28"/>
          <w:szCs w:val="28"/>
        </w:rPr>
        <w:t xml:space="preserve"> освоение методов исследований по теме НИР»:</w:t>
      </w:r>
    </w:p>
    <w:p w:rsidR="003479D9" w:rsidRPr="002835A3" w:rsidRDefault="003479D9" w:rsidP="003479D9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2835A3">
        <w:rPr>
          <w:rFonts w:ascii="Times New Roman" w:hAnsi="Times New Roman"/>
          <w:bCs/>
          <w:sz w:val="28"/>
          <w:szCs w:val="28"/>
        </w:rPr>
        <w:t xml:space="preserve">Проект: Фрагмент аннотации диссертации, описывающий цель и задачи исследования </w:t>
      </w:r>
    </w:p>
    <w:p w:rsidR="003479D9" w:rsidRPr="002835A3" w:rsidRDefault="003479D9" w:rsidP="003479D9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2835A3">
        <w:rPr>
          <w:rFonts w:ascii="Times New Roman" w:hAnsi="Times New Roman"/>
          <w:bCs/>
          <w:sz w:val="28"/>
          <w:szCs w:val="28"/>
        </w:rPr>
        <w:t>Проект: Фрагмент аннотации диссертационной работы, описывающий материалы и методы исследования</w:t>
      </w:r>
    </w:p>
    <w:p w:rsidR="003479D9" w:rsidRPr="002835A3" w:rsidRDefault="003479D9" w:rsidP="003479D9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2835A3">
        <w:rPr>
          <w:rFonts w:ascii="Times New Roman" w:hAnsi="Times New Roman"/>
          <w:bCs/>
          <w:sz w:val="28"/>
          <w:szCs w:val="28"/>
        </w:rPr>
        <w:t>Проект: Аннотация диссертационной работы для экспертизы в Комитете по этике</w:t>
      </w:r>
    </w:p>
    <w:p w:rsidR="003479D9" w:rsidRPr="002835A3" w:rsidRDefault="003479D9" w:rsidP="003479D9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2835A3">
        <w:rPr>
          <w:rFonts w:ascii="Times New Roman" w:hAnsi="Times New Roman"/>
          <w:bCs/>
          <w:sz w:val="28"/>
          <w:szCs w:val="28"/>
        </w:rPr>
        <w:t>Проект: Статья (фрагмент статьи, литературного обзора) по теме научного исследования</w:t>
      </w:r>
    </w:p>
    <w:p w:rsidR="003479D9" w:rsidRPr="002835A3" w:rsidRDefault="003479D9" w:rsidP="003479D9">
      <w:pPr>
        <w:spacing w:after="0" w:line="240" w:lineRule="auto"/>
        <w:ind w:left="993"/>
        <w:rPr>
          <w:rFonts w:ascii="Times New Roman" w:hAnsi="Times New Roman"/>
          <w:bCs/>
          <w:sz w:val="28"/>
          <w:szCs w:val="28"/>
        </w:rPr>
      </w:pPr>
    </w:p>
    <w:p w:rsidR="003479D9" w:rsidRPr="002835A3" w:rsidRDefault="003479D9" w:rsidP="003479D9">
      <w:pPr>
        <w:pStyle w:val="a9"/>
        <w:tabs>
          <w:tab w:val="left" w:pos="246"/>
        </w:tabs>
        <w:ind w:right="283"/>
        <w:jc w:val="left"/>
        <w:rPr>
          <w:b/>
          <w:sz w:val="28"/>
          <w:szCs w:val="28"/>
        </w:rPr>
      </w:pPr>
      <w:r w:rsidRPr="002835A3">
        <w:rPr>
          <w:rFonts w:eastAsiaTheme="minorHAnsi"/>
          <w:b/>
          <w:bCs/>
          <w:sz w:val="28"/>
          <w:szCs w:val="28"/>
        </w:rPr>
        <w:t xml:space="preserve">5. </w:t>
      </w:r>
      <w:r w:rsidRPr="002835A3">
        <w:rPr>
          <w:b/>
          <w:sz w:val="28"/>
          <w:szCs w:val="28"/>
        </w:rPr>
        <w:t xml:space="preserve">Список практических навыков 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 морфологии</w:t>
      </w:r>
      <w:r w:rsidRPr="002835A3">
        <w:rPr>
          <w:rFonts w:ascii="Times New Roman" w:hAnsi="Times New Roman"/>
          <w:color w:val="000000"/>
          <w:sz w:val="28"/>
          <w:szCs w:val="28"/>
        </w:rPr>
        <w:t xml:space="preserve"> микроорганизмов (по готовым мазкам).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Определение морфологических и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тинкториальных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свойств микроорганизмов (по готовым мазкам).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Приготовление  мазков из агаровой культуры, окрасить по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Граму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. Определить морфологические и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тинкториальные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свойства.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Проведение 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бактериоскопического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 исследование гноя и определение  морфологии и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тинкториальных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свойства имеющихся микроорганизмов.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Посев исследуемого материала петлей на жидкую питательную среду.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Выполнение  1 этапа выделения чистой культуры, оценка 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культуральных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свойств по готовым посевам.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Посев на косой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с целью выделения чистой культуры микроорганизмов.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Посев исследуемого материала на чашку с МПА сплошным газоном.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Учет биохимических свойств выделенной культуры.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 xml:space="preserve">Выполнение  1 этап бактериологического исследования испражнений больного при подозрении на дизентерию, </w:t>
      </w: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колиэнтерит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Определение  вида микроба по антигенным свойствам в реакции агглютинации с адсорбированной агглютинирующей сывороткой.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Постановка и оценка  ориентировочной реакции агглютинации для определения вида микроба.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Учет  результата ПЦР.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Постановка реакции преципитации для определения антигена в ликворе больного.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lastRenderedPageBreak/>
        <w:t>Оценка  РПГА для определения наличия столбнячного токсина в фильтрате исследуемого материала (по демонстрационному материалу).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Оценка  РГА для индикации вируса по демонстрационному материалу.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Оценка РТГА в парных сыворотках больного с целью серодиагностики вирусных инфекций.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35A3">
        <w:rPr>
          <w:rFonts w:ascii="Times New Roman" w:hAnsi="Times New Roman"/>
          <w:color w:val="000000"/>
          <w:sz w:val="28"/>
          <w:szCs w:val="28"/>
        </w:rPr>
        <w:t>Постановкаь</w:t>
      </w:r>
      <w:proofErr w:type="spellEnd"/>
      <w:r w:rsidRPr="002835A3">
        <w:rPr>
          <w:rFonts w:ascii="Times New Roman" w:hAnsi="Times New Roman"/>
          <w:color w:val="000000"/>
          <w:sz w:val="28"/>
          <w:szCs w:val="28"/>
        </w:rPr>
        <w:t xml:space="preserve"> и оценка  РПГА в планшете для определения титра антител в сыворотке больного по демонстрационному ряду.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Учет  ИФА для определения антител в исследуемой сыворотке по демонстрационному материалу.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Постановка опыт по определению чувствительности культуры микроорганизмов к антибиотикам методом бумажных дисков. Оценка  опыта по демонстрационным посевам.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color w:val="000000"/>
          <w:sz w:val="28"/>
          <w:szCs w:val="28"/>
        </w:rPr>
        <w:t>Определение МПК (минимальной подавляющей концентрации) антибиотика методом серийных разведений в бульоне (по демонстрационному ряду).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Взятие  проб почвы и схема проведения бактериологических исследований.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Схема проведения бактериологических исследований почвы.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Схема проведения бактериологических исследований воды.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+рода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Staphylococcus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Streptococcus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Bacillus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Listeria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 схемы выделения и идентификации 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Clostridium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Pseudomonas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Yersinia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5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Proteus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Систематика, схемы выделения и идентификации бактерий  рода </w:t>
      </w:r>
      <w:proofErr w:type="spellStart"/>
      <w:r w:rsidRPr="002835A3">
        <w:rPr>
          <w:rFonts w:ascii="Times New Roman" w:hAnsi="Times New Roman"/>
          <w:sz w:val="28"/>
          <w:szCs w:val="28"/>
        </w:rPr>
        <w:t>Klebsiella</w:t>
      </w:r>
      <w:proofErr w:type="spellEnd"/>
      <w:r w:rsidRPr="0028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3">
        <w:rPr>
          <w:rFonts w:ascii="Times New Roman" w:hAnsi="Times New Roman"/>
          <w:sz w:val="28"/>
          <w:szCs w:val="28"/>
        </w:rPr>
        <w:t>spp</w:t>
      </w:r>
      <w:proofErr w:type="spellEnd"/>
      <w:r w:rsidRPr="002835A3">
        <w:rPr>
          <w:rFonts w:ascii="Times New Roman" w:hAnsi="Times New Roman"/>
          <w:sz w:val="28"/>
          <w:szCs w:val="28"/>
        </w:rPr>
        <w:t>.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Определение необходимого объема исследований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 Планирование эксперимента и подготовка необходимого оборудования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Определение набора микробиологических тестов при работе с микроорганизмами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lastRenderedPageBreak/>
        <w:t>Установление таксономической принадлежности выделенных культур микроорганизмов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Определение факторов патогенности и вирулентность микроорганизмов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Хранение штаммов микроорганизмов на поддерживающих питательных средах</w:t>
      </w:r>
    </w:p>
    <w:p w:rsidR="003479D9" w:rsidRPr="002835A3" w:rsidRDefault="003479D9" w:rsidP="003479D9">
      <w:pPr>
        <w:pStyle w:val="a8"/>
        <w:numPr>
          <w:ilvl w:val="0"/>
          <w:numId w:val="16"/>
        </w:numPr>
        <w:tabs>
          <w:tab w:val="left" w:pos="414"/>
        </w:tabs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  Определение количества микроорганизмов в единице массы, площади, объема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bCs/>
          <w:sz w:val="28"/>
          <w:szCs w:val="28"/>
        </w:rPr>
        <w:t>6.Тесты</w:t>
      </w:r>
    </w:p>
    <w:p w:rsidR="003479D9" w:rsidRDefault="003479D9" w:rsidP="003479D9"/>
    <w:p w:rsidR="003479D9" w:rsidRPr="003A5D80" w:rsidRDefault="003479D9" w:rsidP="00347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5D80">
        <w:rPr>
          <w:rFonts w:ascii="Times New Roman" w:hAnsi="Times New Roman"/>
          <w:b/>
          <w:sz w:val="24"/>
          <w:szCs w:val="24"/>
        </w:rPr>
        <w:t>УК-1</w:t>
      </w:r>
    </w:p>
    <w:p w:rsidR="003479D9" w:rsidRPr="003A5D80" w:rsidRDefault="003479D9" w:rsidP="003479D9">
      <w:pPr>
        <w:spacing w:after="0" w:line="240" w:lineRule="auto"/>
        <w:ind w:left="4674" w:right="4302"/>
        <w:rPr>
          <w:rFonts w:ascii="Times New Roman" w:hAnsi="Times New Roman"/>
          <w:b/>
          <w:sz w:val="24"/>
          <w:szCs w:val="24"/>
        </w:rPr>
      </w:pP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Современная наука — это совокупность отдельных научных отраслей, которые классифицируются по разным основаниям. Науки бывают</w:t>
      </w:r>
      <w:proofErr w:type="gramStart"/>
      <w:r w:rsidRPr="003A5D80">
        <w:rPr>
          <w:rFonts w:ascii="Times New Roman" w:hAnsi="Times New Roman"/>
          <w:sz w:val="24"/>
          <w:szCs w:val="24"/>
        </w:rPr>
        <w:t xml:space="preserve">:: </w:t>
      </w:r>
      <w:proofErr w:type="gramEnd"/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А.фундаментальные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;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Б.эмпирические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;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В.теоретические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;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Г.специфические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;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Д.прикладные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;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Е.6неточные.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Под методологией вообще понимают учение о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Логической организации деятельности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Технологии деятельности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Методике исследования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Методах исследования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Получение научных знаний о мире и их систематизация является основной функцией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А. Науки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Философии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Науковедения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Методологии 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Проблемы приемов, способов и методов познавательной деятельности разрабатывает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А. Методология науки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Философия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Науковедение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История науки 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К основным критерия научного знания относится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A5D80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Стремление к обоснованности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3A5D80">
        <w:rPr>
          <w:rFonts w:ascii="Times New Roman" w:hAnsi="Times New Roman"/>
          <w:sz w:val="24"/>
          <w:szCs w:val="24"/>
        </w:rPr>
        <w:t>Интерсубъективность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Непосредственное исследование реально существующих, чувственно воспринимаемых объектов характерно для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 xml:space="preserve">А. Эмпирического уровня научного познания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Теоретического уровня научного познания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Философского уровня научного познания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Методологического уровня научного познания 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К базовым понятиям методологии науки относится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Предмет исследования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Объект исследования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Познавательная ситуация 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К основным методам исследования в методологии науки относится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Исторический анализ развития науки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Логический анализ научного знания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Методологический эксперимент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Исследования, имеющие характер ретроспективного анализа осуществленных процессов научного познания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Дескриптивная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Философская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Нормативная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История методологии</w:t>
      </w:r>
    </w:p>
    <w:p w:rsidR="003479D9" w:rsidRPr="003A5D80" w:rsidRDefault="003479D9" w:rsidP="003479D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Роль предписаний и норм, направленных на решение ряда организационных проблем научно-исследовательской деятельности играет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Нормативная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Философская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Дескриптивная методология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История методологии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5D80">
        <w:rPr>
          <w:rFonts w:ascii="Times New Roman" w:hAnsi="Times New Roman"/>
          <w:b/>
          <w:sz w:val="24"/>
          <w:szCs w:val="24"/>
        </w:rPr>
        <w:t>ОПК-1</w:t>
      </w:r>
    </w:p>
    <w:p w:rsidR="003479D9" w:rsidRPr="003A5D80" w:rsidRDefault="003479D9" w:rsidP="003479D9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Организованное, целенаправленное, фиксируемое восприятие явлений с целью их изучения в определенных условиях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Наблюдение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Беседа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В. Интервью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Анкетирование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По признаку «временной» организации различают следующие виды наблюдения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Непрерывное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Дискретное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Узкоспециальное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3A5D80">
        <w:rPr>
          <w:rFonts w:ascii="Times New Roman" w:hAnsi="Times New Roman"/>
          <w:sz w:val="24"/>
          <w:szCs w:val="24"/>
        </w:rPr>
        <w:t>Невключенное</w:t>
      </w:r>
      <w:proofErr w:type="spellEnd"/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Д. Широкое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По типу связи наблюдателя и наблюдаемого различают следующие виды наблюдения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Включенное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A5D80">
        <w:rPr>
          <w:rFonts w:ascii="Times New Roman" w:hAnsi="Times New Roman"/>
          <w:sz w:val="24"/>
          <w:szCs w:val="24"/>
        </w:rPr>
        <w:t>Невключенное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Дискретное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Узкоспециальное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Д. Непрерывное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Выявление опыта, мнения респондентов на основе анализа письменных ответов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Анкетирование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 xml:space="preserve">Б. Наблюдение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В. Беседа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Интервью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Исследовательский метод, связанный с привлечением к оценке изучаемых явлений наиболее компетентных людей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Метод экспертных оценок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Наблюдение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Беседа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Интервью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Изучение созданных испытуемым поделок, моделей относится к методу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Изучения процесса и продуктов деятельности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Наблюдения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Экспертных оценок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Обобщения независимых характеристик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Изучение документов в их социальном контексте характерно для метода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Контент-анализа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Наблюдения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В. Тестирования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Беседы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Стандартизированное задание, позволяющее выявить наличие или отсутствие каких- либо характеристик у изучаемого объекта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Тест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Задача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Проблема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Анкета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. К методу оценивания относятся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Метод обобщения независимых характеристик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Психолого-педагогический консилиум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Беседа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Г. Интервью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Д. Тестирование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Кратко сформулированные основные положения доклада, научной статьи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Тезисы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Реферат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В.Аннотация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Отчет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Научный труд в виде книги с углублённым изучением одной темы или нескольких тесно связанных между собой тем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Монография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Учебное пособие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В.Учебник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Словарь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Осмысление текста, преобразование информации аналитико-синтетическим способом и создание нового (вторичного) текста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Реферирование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Б. Конспектирование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В.Аннотирование</w:t>
      </w:r>
      <w:proofErr w:type="spellEnd"/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Анализ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Процесс мыслительной переработки и письменной фиксации основных положений текста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А. Конспектирование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Реферирование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В.Аннотирование</w:t>
      </w:r>
      <w:proofErr w:type="spellEnd"/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Анализ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Краткая характеристика научного произведения с точки зрения его назначения, содержания, вида, формы и других особенностей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Аннотация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Отзыв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Критика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Рецензия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Содержание и последовательность поисковых шагов, которые обеспечивают решение поставленных задач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Логика исследования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Б. Цель исследования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В. Методика исследования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Методология исследования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Эксперимент, в процессе которого определяется актуальный уровень развития изучаемого свойства у испытуемого или группы испытуемых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Констатирующий эксперимент Б. Естественный эксперимент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Лабораторный эксперимент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Формирующий эксперимент</w:t>
      </w:r>
    </w:p>
    <w:p w:rsidR="003479D9" w:rsidRPr="003A5D80" w:rsidRDefault="003479D9" w:rsidP="003479D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К этическим принципам психолого-педагогического исследования относится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А. Все перечисленное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Б. Принцип объективности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В. Принцип минимизации рисков </w:t>
      </w:r>
    </w:p>
    <w:p w:rsidR="003479D9" w:rsidRPr="003A5D80" w:rsidRDefault="003479D9" w:rsidP="0034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Г. Принцип конфиденциальности</w:t>
      </w:r>
    </w:p>
    <w:p w:rsidR="003479D9" w:rsidRPr="003A5D80" w:rsidRDefault="003479D9" w:rsidP="003479D9">
      <w:pPr>
        <w:spacing w:after="0" w:line="240" w:lineRule="auto"/>
        <w:rPr>
          <w:rFonts w:ascii="Times New Roman" w:eastAsia="Times New Roman,Bold" w:hAnsi="Times New Roman"/>
          <w:b/>
          <w:sz w:val="24"/>
          <w:szCs w:val="24"/>
        </w:rPr>
      </w:pPr>
    </w:p>
    <w:p w:rsidR="003479D9" w:rsidRPr="003A5D80" w:rsidRDefault="003479D9" w:rsidP="003479D9">
      <w:pPr>
        <w:spacing w:after="0" w:line="240" w:lineRule="auto"/>
        <w:ind w:left="2977" w:right="4302"/>
        <w:rPr>
          <w:rFonts w:ascii="Times New Roman" w:hAnsi="Times New Roman"/>
          <w:b/>
          <w:sz w:val="24"/>
          <w:szCs w:val="24"/>
        </w:rPr>
      </w:pPr>
    </w:p>
    <w:p w:rsidR="003479D9" w:rsidRPr="003A5D80" w:rsidRDefault="003479D9" w:rsidP="003479D9">
      <w:pPr>
        <w:spacing w:after="0" w:line="240" w:lineRule="auto"/>
        <w:ind w:left="2977" w:right="3259"/>
        <w:rPr>
          <w:rFonts w:ascii="Times New Roman" w:hAnsi="Times New Roman"/>
          <w:b/>
          <w:sz w:val="24"/>
          <w:szCs w:val="24"/>
        </w:rPr>
      </w:pPr>
    </w:p>
    <w:p w:rsidR="003479D9" w:rsidRPr="003A5D80" w:rsidRDefault="003479D9" w:rsidP="003479D9">
      <w:pPr>
        <w:spacing w:after="0" w:line="240" w:lineRule="auto"/>
        <w:ind w:left="2977" w:right="3259" w:hanging="4"/>
        <w:rPr>
          <w:rFonts w:ascii="Times New Roman" w:hAnsi="Times New Roman"/>
          <w:b/>
          <w:sz w:val="24"/>
          <w:szCs w:val="24"/>
        </w:rPr>
      </w:pPr>
      <w:r w:rsidRPr="003A5D80">
        <w:rPr>
          <w:rFonts w:ascii="Times New Roman" w:hAnsi="Times New Roman"/>
          <w:b/>
          <w:sz w:val="24"/>
          <w:szCs w:val="24"/>
        </w:rPr>
        <w:t>УК-1, ОПК-1, ПК-3</w:t>
      </w:r>
    </w:p>
    <w:p w:rsidR="003479D9" w:rsidRPr="003A5D80" w:rsidRDefault="003479D9" w:rsidP="003479D9">
      <w:pPr>
        <w:spacing w:after="0" w:line="240" w:lineRule="auto"/>
        <w:ind w:left="4674" w:right="4302"/>
        <w:rPr>
          <w:rFonts w:ascii="Times New Roman" w:hAnsi="Times New Roman"/>
          <w:b/>
          <w:sz w:val="24"/>
          <w:szCs w:val="24"/>
        </w:rPr>
      </w:pPr>
    </w:p>
    <w:p w:rsidR="003479D9" w:rsidRPr="003A5D80" w:rsidRDefault="003479D9" w:rsidP="003479D9">
      <w:pPr>
        <w:numPr>
          <w:ilvl w:val="0"/>
          <w:numId w:val="3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Научные методы описания и изучения массовых явлений, допускающих количественное (численное) выражение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a. Статистические методы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b. Методы опроса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c. Методы сбора информации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d. Методы оценивания</w:t>
      </w:r>
    </w:p>
    <w:p w:rsidR="003479D9" w:rsidRPr="003A5D80" w:rsidRDefault="003479D9" w:rsidP="003479D9">
      <w:pPr>
        <w:numPr>
          <w:ilvl w:val="0"/>
          <w:numId w:val="3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 К статистическим методам относится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a. Кластерный анализ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b. Анкетирование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c. Сравнительный анализ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d. Метод экспертных оценок</w:t>
      </w:r>
    </w:p>
    <w:p w:rsidR="003479D9" w:rsidRPr="003A5D80" w:rsidRDefault="003479D9" w:rsidP="003479D9">
      <w:pPr>
        <w:numPr>
          <w:ilvl w:val="0"/>
          <w:numId w:val="3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Статистическая взаимосвязь двух или нескольких случайных величин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a. Корреляция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b. Средняя арифметическая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c. Среднее квадратическое отклонение </w:t>
      </w:r>
    </w:p>
    <w:p w:rsidR="003479D9" w:rsidRPr="003A5D80" w:rsidRDefault="003479D9" w:rsidP="003479D9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d. Дисперсия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38"/>
        </w:tabs>
        <w:spacing w:after="0" w:line="240" w:lineRule="auto"/>
        <w:ind w:right="29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МИКРООРГАНИЗМАМ С ПРОКАРИОТНЫМ ТИПОМ ОРГАНИЗАЦИИ КЛЕТКИ 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энтеровирусы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клостридии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токсоплазмы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дрожжеподобныегрибы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0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НИТЕВИДНЫМИ ФОРМАМИ МИКРООРГАНИЗМОВЯВЛЯЮТСЯ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>актиномицеты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клостридии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трепонемы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нейсерии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0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 СОСТАВ ПРЕПАРАТОВ-ПРОБИОТИКОВ ВХОДЯТ СЛЕДУЮЩИЕБАКТЕРИИ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бифидо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5D80">
        <w:rPr>
          <w:rFonts w:ascii="Times New Roman" w:hAnsi="Times New Roman"/>
          <w:sz w:val="24"/>
          <w:szCs w:val="24"/>
        </w:rPr>
        <w:t>илактобактерии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стафило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A5D80">
        <w:rPr>
          <w:rFonts w:ascii="Times New Roman" w:hAnsi="Times New Roman"/>
          <w:sz w:val="24"/>
          <w:szCs w:val="24"/>
        </w:rPr>
        <w:t>истрептококки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клостридии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ибациллы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энтеробактерии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0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ИЗВИТЫМИ ФОРМАМИ МИКРООРГАНИЗМОВЯВЛЯЮТСЯ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283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Escherichacoli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283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Corynebacteriumdiphtheriae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2835"/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Bordetellapertussis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2835"/>
          <w:tab w:val="left" w:pos="313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Leptospirainterrogans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0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ОБЛИГАТНЫМ АНАЭРОБАМОТНОСЯТСЯ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коринебактерии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нейссерии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энтеробактерии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07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клостриди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903"/>
        </w:tabs>
        <w:spacing w:after="0" w:line="24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ПРИРОДНЫМИ ПРОДУЦЕНТАМИ АНТИБИОТИКОВЯВЛЯЮТСЯ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клостридии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хламидии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грибы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313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энтеробактерии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4"/>
        </w:numPr>
        <w:tabs>
          <w:tab w:val="left" w:pos="1187"/>
          <w:tab w:val="left" w:pos="1188"/>
          <w:tab w:val="left" w:pos="1693"/>
          <w:tab w:val="left" w:pos="4299"/>
          <w:tab w:val="left" w:pos="6329"/>
          <w:tab w:val="left" w:pos="8400"/>
        </w:tabs>
        <w:spacing w:after="0" w:line="240" w:lineRule="auto"/>
        <w:ind w:right="287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</w:t>
      </w:r>
      <w:r w:rsidRPr="003A5D80">
        <w:rPr>
          <w:rFonts w:ascii="Times New Roman" w:hAnsi="Times New Roman"/>
          <w:sz w:val="24"/>
          <w:szCs w:val="24"/>
        </w:rPr>
        <w:tab/>
        <w:t>ПРЕДСТАВИТЕЛЯМ</w:t>
      </w:r>
      <w:r w:rsidRPr="003A5D80">
        <w:rPr>
          <w:rFonts w:ascii="Times New Roman" w:hAnsi="Times New Roman"/>
          <w:sz w:val="24"/>
          <w:szCs w:val="24"/>
        </w:rPr>
        <w:tab/>
        <w:t>НОРМАЛЬНОЙ</w:t>
      </w:r>
      <w:r w:rsidRPr="003A5D80">
        <w:rPr>
          <w:rFonts w:ascii="Times New Roman" w:hAnsi="Times New Roman"/>
          <w:sz w:val="24"/>
          <w:szCs w:val="24"/>
        </w:rPr>
        <w:tab/>
        <w:t>МИКРОФЛОРЫ</w:t>
      </w:r>
      <w:r w:rsidRPr="003A5D80">
        <w:rPr>
          <w:rFonts w:ascii="Times New Roman" w:hAnsi="Times New Roman"/>
          <w:sz w:val="24"/>
          <w:szCs w:val="24"/>
        </w:rPr>
        <w:tab/>
        <w:t>ЖЕЛУДОЧНО- КИШЕЧНОГО ТРАКТАОТНОСЯТСЯ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иерсинии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бифидобактерии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пропионебактерии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4"/>
        </w:numPr>
        <w:tabs>
          <w:tab w:val="left" w:pos="2573"/>
        </w:tabs>
        <w:spacing w:before="69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сальмонеллы</w:t>
      </w:r>
    </w:p>
    <w:p w:rsidR="003479D9" w:rsidRPr="003A5D80" w:rsidRDefault="003479D9" w:rsidP="003479D9">
      <w:pPr>
        <w:pStyle w:val="af5"/>
        <w:tabs>
          <w:tab w:val="left" w:pos="2681"/>
          <w:tab w:val="left" w:pos="5244"/>
          <w:tab w:val="left" w:pos="8173"/>
        </w:tabs>
        <w:ind w:left="720" w:right="109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8.ОСОНОВНЫМ</w:t>
      </w:r>
      <w:r w:rsidRPr="003A5D80">
        <w:rPr>
          <w:rFonts w:ascii="Times New Roman" w:hAnsi="Times New Roman"/>
        </w:rPr>
        <w:tab/>
        <w:t>МЕХАНИЗМОМ</w:t>
      </w:r>
      <w:r w:rsidRPr="003A5D80">
        <w:rPr>
          <w:rFonts w:ascii="Times New Roman" w:hAnsi="Times New Roman"/>
        </w:rPr>
        <w:tab/>
        <w:t>МОЛЕКУЛЯРНОГО</w:t>
      </w:r>
      <w:r w:rsidRPr="003A5D80">
        <w:rPr>
          <w:rFonts w:ascii="Times New Roman" w:hAnsi="Times New Roman"/>
        </w:rPr>
        <w:tab/>
        <w:t>ДЕЙСТВИЯ АМИНОГЛИКОЗИДОВЯВЛЯЕТСЯ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ингибирование синтеза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синтезабелков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синтезаДНК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функционирования </w:t>
      </w:r>
      <w:proofErr w:type="spellStart"/>
      <w:r w:rsidRPr="003A5D80">
        <w:rPr>
          <w:rFonts w:ascii="Times New Roman" w:hAnsi="Times New Roman"/>
          <w:sz w:val="24"/>
          <w:szCs w:val="24"/>
        </w:rPr>
        <w:t>цитоплазматическоймембраны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34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ВАКЦИНА БЦЖ ОТНОСИТСЯ КТИПУ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химических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инактивированныхкорпускулярных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живыхаттенуированных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генноинженерных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КАКОЙ ВОЗБУДИТЕЛЬ ВЫЗЫВАЕТТУЛЯРЕМИЮ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Francisellatularensis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Yersiniapestis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Pseudomonasaeruginosa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Borreliareccurentis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ЭНДОСПОРЫОБРАЗУЮТ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Escherichacoli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Clostridiumtetani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Streptococcuspyogenes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Campylobacterfetus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568"/>
        </w:tabs>
        <w:spacing w:after="0" w:line="240" w:lineRule="auto"/>
        <w:ind w:left="720" w:right="109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АНТИТОКСИЧЕСКИМИ ЛЕЧЕБНО-ПРОФИЛАКТИЧЕСКИМИ СЫВОРОТКАМИ 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противодезенетрийная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противогриппозная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противочумная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противостолбнячная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НАЗОВИТЕ ИСТОЧНИК ИНФЕКЦИИ ПРИБРУЦЕЛЛЁЗЕ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человек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насекомые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животное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внешняясреда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651"/>
          <w:tab w:val="left" w:pos="652"/>
          <w:tab w:val="left" w:pos="1726"/>
          <w:tab w:val="left" w:pos="4014"/>
          <w:tab w:val="left" w:pos="5648"/>
          <w:tab w:val="left" w:pos="7182"/>
          <w:tab w:val="left" w:pos="7925"/>
        </w:tabs>
        <w:spacing w:after="0" w:line="240" w:lineRule="auto"/>
        <w:ind w:left="720" w:right="11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ТАКОЙ</w:t>
      </w:r>
      <w:r w:rsidRPr="003A5D80">
        <w:rPr>
          <w:rFonts w:ascii="Times New Roman" w:hAnsi="Times New Roman"/>
          <w:sz w:val="24"/>
          <w:szCs w:val="24"/>
        </w:rPr>
        <w:tab/>
        <w:t>МОЛЕКУЛЯРНЫЙ</w:t>
      </w:r>
      <w:r w:rsidRPr="003A5D80">
        <w:rPr>
          <w:rFonts w:ascii="Times New Roman" w:hAnsi="Times New Roman"/>
          <w:sz w:val="24"/>
          <w:szCs w:val="24"/>
        </w:rPr>
        <w:tab/>
        <w:t>МЕХАНИЗМ</w:t>
      </w:r>
      <w:r w:rsidRPr="003A5D80">
        <w:rPr>
          <w:rFonts w:ascii="Times New Roman" w:hAnsi="Times New Roman"/>
          <w:sz w:val="24"/>
          <w:szCs w:val="24"/>
        </w:rPr>
        <w:tab/>
        <w:t>ДЕЙСТВИЯ</w:t>
      </w:r>
      <w:r w:rsidRPr="003A5D80">
        <w:rPr>
          <w:rFonts w:ascii="Times New Roman" w:hAnsi="Times New Roman"/>
          <w:sz w:val="24"/>
          <w:szCs w:val="24"/>
        </w:rPr>
        <w:tab/>
        <w:t>КАК</w:t>
      </w:r>
      <w:r w:rsidRPr="003A5D80">
        <w:rPr>
          <w:rFonts w:ascii="Times New Roman" w:hAnsi="Times New Roman"/>
          <w:sz w:val="24"/>
          <w:szCs w:val="24"/>
        </w:rPr>
        <w:tab/>
        <w:t>НАРУШЕНИЕ СИНТЕЗА ДНК ХАРАКТЕРЕНДЛЯ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эритромицина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ампициллина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ципрофлоксацина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нистатина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АНТИГЕН "К" ГРАМОТРИЦАТЕЛЬНЫХ БАКТЕРИЙ ЛОКАЛИЗУЕТСЯ ВКЛЕТКЕ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вкапсуле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вжгутиках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 наружной мембране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5D80">
        <w:rPr>
          <w:rFonts w:ascii="Times New Roman" w:hAnsi="Times New Roman"/>
          <w:sz w:val="24"/>
          <w:szCs w:val="24"/>
        </w:rPr>
        <w:t>цитоплазматическоймембране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ВОЗБУДИТЕЛЯМИ МЕДЛЕННЫХ ВИРУСНЫХ ИНФЕКЦИЙЯВЛЯЮТСЯ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вирусгерпеса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вирусгриппа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вирусполиомиелита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вирускраснухи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ГРАМПОЛОЖИТЕЛЬНЫМ БАКТЕРИЯМОТНОСЯТСЯ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энтеробактерии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бактероиды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бациллы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фузобактерии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МЕНИНГОКОККОВАЯ ВАКЦИНА ОТНОСИТСЯ КТИПУ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живыхаттенуированных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инактивированныхкорпускулярных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генноинженерных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химических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52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SHIGELLA FLEXNERI  ВЫЗЫВАЕТЗАБОЛЕВАНИЕ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дизентерию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возвратныйтиф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туляремию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чуму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847"/>
          <w:tab w:val="left" w:pos="848"/>
          <w:tab w:val="left" w:pos="2894"/>
          <w:tab w:val="left" w:pos="3943"/>
          <w:tab w:val="left" w:pos="5804"/>
          <w:tab w:val="left" w:pos="8064"/>
        </w:tabs>
        <w:spacing w:after="0" w:line="240" w:lineRule="auto"/>
        <w:ind w:left="720" w:right="112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ЭРИТРОМИЦИН</w:t>
      </w:r>
      <w:r w:rsidRPr="003A5D80">
        <w:rPr>
          <w:rFonts w:ascii="Times New Roman" w:hAnsi="Times New Roman"/>
          <w:sz w:val="24"/>
          <w:szCs w:val="24"/>
        </w:rPr>
        <w:tab/>
        <w:t>ИМЕЕТ</w:t>
      </w:r>
      <w:r w:rsidRPr="003A5D80">
        <w:rPr>
          <w:rFonts w:ascii="Times New Roman" w:hAnsi="Times New Roman"/>
          <w:sz w:val="24"/>
          <w:szCs w:val="24"/>
        </w:rPr>
        <w:tab/>
        <w:t>СЛЕДУЮЩИЙ</w:t>
      </w:r>
      <w:r w:rsidRPr="003A5D80">
        <w:rPr>
          <w:rFonts w:ascii="Times New Roman" w:hAnsi="Times New Roman"/>
          <w:sz w:val="24"/>
          <w:szCs w:val="24"/>
        </w:rPr>
        <w:tab/>
        <w:t>МОЛЕКУЛЯРНЫЙ</w:t>
      </w:r>
      <w:r w:rsidRPr="003A5D80">
        <w:rPr>
          <w:rFonts w:ascii="Times New Roman" w:hAnsi="Times New Roman"/>
          <w:sz w:val="24"/>
          <w:szCs w:val="24"/>
        </w:rPr>
        <w:tab/>
        <w:t>МЕХАНИЗМ ДЕЙСТВИЯ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синтеза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синтезаДНК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ингибирование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синтезабелка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функционирования </w:t>
      </w:r>
      <w:proofErr w:type="spellStart"/>
      <w:r w:rsidRPr="003A5D80">
        <w:rPr>
          <w:rFonts w:ascii="Times New Roman" w:hAnsi="Times New Roman"/>
          <w:sz w:val="24"/>
          <w:szCs w:val="24"/>
        </w:rPr>
        <w:t>цитоплазматическоймембраны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617"/>
          <w:tab w:val="left" w:pos="618"/>
          <w:tab w:val="left" w:pos="991"/>
          <w:tab w:val="left" w:pos="2328"/>
          <w:tab w:val="left" w:pos="3702"/>
          <w:tab w:val="left" w:pos="4890"/>
          <w:tab w:val="left" w:pos="6070"/>
          <w:tab w:val="left" w:pos="7919"/>
          <w:tab w:val="left" w:pos="8961"/>
        </w:tabs>
        <w:spacing w:after="0" w:line="240" w:lineRule="auto"/>
        <w:ind w:left="720" w:right="111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</w:t>
      </w:r>
      <w:r w:rsidRPr="003A5D80">
        <w:rPr>
          <w:rFonts w:ascii="Times New Roman" w:hAnsi="Times New Roman"/>
          <w:sz w:val="24"/>
          <w:szCs w:val="24"/>
        </w:rPr>
        <w:tab/>
        <w:t>СОСТАВЕ</w:t>
      </w:r>
      <w:r w:rsidRPr="003A5D80">
        <w:rPr>
          <w:rFonts w:ascii="Times New Roman" w:hAnsi="Times New Roman"/>
          <w:sz w:val="24"/>
          <w:szCs w:val="24"/>
        </w:rPr>
        <w:tab/>
        <w:t>ВИРИОНА</w:t>
      </w:r>
      <w:r w:rsidRPr="003A5D80">
        <w:rPr>
          <w:rFonts w:ascii="Times New Roman" w:hAnsi="Times New Roman"/>
          <w:sz w:val="24"/>
          <w:szCs w:val="24"/>
        </w:rPr>
        <w:tab/>
        <w:t>ВИРУСА</w:t>
      </w:r>
      <w:r w:rsidRPr="003A5D80">
        <w:rPr>
          <w:rFonts w:ascii="Times New Roman" w:hAnsi="Times New Roman"/>
          <w:sz w:val="24"/>
          <w:szCs w:val="24"/>
        </w:rPr>
        <w:tab/>
        <w:t>ГРИППА</w:t>
      </w:r>
      <w:r w:rsidRPr="003A5D80">
        <w:rPr>
          <w:rFonts w:ascii="Times New Roman" w:hAnsi="Times New Roman"/>
          <w:sz w:val="24"/>
          <w:szCs w:val="24"/>
        </w:rPr>
        <w:tab/>
        <w:t>СОДЕРЖИТСЯ</w:t>
      </w:r>
      <w:r w:rsidRPr="003A5D80">
        <w:rPr>
          <w:rFonts w:ascii="Times New Roman" w:hAnsi="Times New Roman"/>
          <w:sz w:val="24"/>
          <w:szCs w:val="24"/>
        </w:rPr>
        <w:tab/>
        <w:t>ТАКОЙ</w:t>
      </w:r>
      <w:r w:rsidRPr="003A5D80">
        <w:rPr>
          <w:rFonts w:ascii="Times New Roman" w:hAnsi="Times New Roman"/>
          <w:sz w:val="24"/>
          <w:szCs w:val="24"/>
        </w:rPr>
        <w:tab/>
        <w:t>ТИП НУКЛЕИНОВОЙ КИСЛОТЫ</w:t>
      </w:r>
      <w:proofErr w:type="gramStart"/>
      <w:r w:rsidRPr="003A5D80">
        <w:rPr>
          <w:rFonts w:ascii="Times New Roman" w:hAnsi="Times New Roman"/>
          <w:sz w:val="24"/>
          <w:szCs w:val="24"/>
        </w:rPr>
        <w:t>,К</w:t>
      </w:r>
      <w:proofErr w:type="gramEnd"/>
      <w:r w:rsidRPr="003A5D80">
        <w:rPr>
          <w:rFonts w:ascii="Times New Roman" w:hAnsi="Times New Roman"/>
          <w:sz w:val="24"/>
          <w:szCs w:val="24"/>
        </w:rPr>
        <w:t>АК</w:t>
      </w:r>
    </w:p>
    <w:p w:rsidR="003479D9" w:rsidRPr="003A5D80" w:rsidRDefault="003479D9" w:rsidP="003479D9">
      <w:pPr>
        <w:pStyle w:val="af5"/>
        <w:ind w:left="720" w:right="256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1)   + РНК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1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>-РНК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1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димер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идентичныхРНК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1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двухцепочечнаяДНК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52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ФАКТОРАМИ ПАТОГЕННОСТИ СТАФИЛОКОККОВЯВЛЯЕТСЯ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уреаза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лецитиназа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цистиназа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эндотоксин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692"/>
          <w:tab w:val="left" w:pos="693"/>
          <w:tab w:val="left" w:pos="2506"/>
          <w:tab w:val="left" w:pos="4053"/>
          <w:tab w:val="left" w:pos="5982"/>
          <w:tab w:val="left" w:pos="7260"/>
          <w:tab w:val="left" w:pos="8031"/>
        </w:tabs>
        <w:spacing w:after="0" w:line="240" w:lineRule="auto"/>
        <w:ind w:left="720" w:right="112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ОКСАЦИЛИН</w:t>
      </w:r>
      <w:r w:rsidRPr="003A5D80">
        <w:rPr>
          <w:rFonts w:ascii="Times New Roman" w:hAnsi="Times New Roman"/>
          <w:sz w:val="24"/>
          <w:szCs w:val="24"/>
        </w:rPr>
        <w:tab/>
        <w:t>ЯВЛЯЕТСЯ</w:t>
      </w:r>
      <w:r w:rsidRPr="003A5D80">
        <w:rPr>
          <w:rFonts w:ascii="Times New Roman" w:hAnsi="Times New Roman"/>
          <w:sz w:val="24"/>
          <w:szCs w:val="24"/>
        </w:rPr>
        <w:tab/>
        <w:t>ПРЕПАРАТОМ</w:t>
      </w:r>
      <w:r w:rsidRPr="003A5D80">
        <w:rPr>
          <w:rFonts w:ascii="Times New Roman" w:hAnsi="Times New Roman"/>
          <w:sz w:val="24"/>
          <w:szCs w:val="24"/>
        </w:rPr>
        <w:tab/>
        <w:t>ВЫБОРА</w:t>
      </w:r>
      <w:r w:rsidRPr="003A5D80">
        <w:rPr>
          <w:rFonts w:ascii="Times New Roman" w:hAnsi="Times New Roman"/>
          <w:sz w:val="24"/>
          <w:szCs w:val="24"/>
        </w:rPr>
        <w:tab/>
        <w:t>ПРИ</w:t>
      </w:r>
      <w:r w:rsidRPr="003A5D80">
        <w:rPr>
          <w:rFonts w:ascii="Times New Roman" w:hAnsi="Times New Roman"/>
          <w:sz w:val="24"/>
          <w:szCs w:val="24"/>
        </w:rPr>
        <w:tab/>
        <w:t>ИНФЕКЦИИ, ВЫЗВАННОЙ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Staphylococcusaureus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Chlamidiatrachomatis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Pseudomonasaeruginosa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Escherichiacoli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2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ЧЕЛОВЕК ЯВЛЯЕТСЯ ИСТОЧНИКОМ ИНФЕКЦИИ ПРИЗАБОЛЕВАНИИ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сифилисом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легионеллезом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бруцеллезом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32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псевдотуберкулезом</w:t>
      </w:r>
    </w:p>
    <w:p w:rsidR="003479D9" w:rsidRPr="003A5D80" w:rsidRDefault="003479D9" w:rsidP="003479D9">
      <w:pPr>
        <w:pStyle w:val="af5"/>
        <w:ind w:left="720" w:right="256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25.ВАКЦИНА ПРОТИВ ГЕПАТИТА В ПРЕДСТАВЛЯЕТ СОБОЙ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30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живую </w:t>
      </w:r>
      <w:proofErr w:type="spellStart"/>
      <w:r w:rsidRPr="003A5D80">
        <w:rPr>
          <w:rFonts w:ascii="Times New Roman" w:hAnsi="Times New Roman"/>
          <w:sz w:val="24"/>
          <w:szCs w:val="24"/>
        </w:rPr>
        <w:t>культуральнуювакцину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0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инактивированную </w:t>
      </w:r>
      <w:proofErr w:type="spellStart"/>
      <w:r w:rsidRPr="003A5D80">
        <w:rPr>
          <w:rFonts w:ascii="Times New Roman" w:hAnsi="Times New Roman"/>
          <w:sz w:val="24"/>
          <w:szCs w:val="24"/>
        </w:rPr>
        <w:t>культуральную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вируснуювакцину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0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генно-инженерную </w:t>
      </w:r>
      <w:proofErr w:type="spellStart"/>
      <w:r w:rsidRPr="003A5D80">
        <w:rPr>
          <w:rFonts w:ascii="Times New Roman" w:hAnsi="Times New Roman"/>
          <w:sz w:val="24"/>
          <w:szCs w:val="24"/>
        </w:rPr>
        <w:t>дрожжевуювакцину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30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химическую </w:t>
      </w:r>
      <w:proofErr w:type="spellStart"/>
      <w:r w:rsidRPr="003A5D80">
        <w:rPr>
          <w:rFonts w:ascii="Times New Roman" w:hAnsi="Times New Roman"/>
          <w:sz w:val="24"/>
          <w:szCs w:val="24"/>
        </w:rPr>
        <w:t>вируснуювакцину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9"/>
        </w:numPr>
        <w:tabs>
          <w:tab w:val="left" w:pos="463"/>
        </w:tabs>
        <w:spacing w:after="0" w:line="240" w:lineRule="auto"/>
        <w:ind w:left="720" w:right="579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ПРЕПАРАТОМ ВЫБОРА ПРИ ИНФЕКЦИИ, ВЫЗВАННОЙ </w:t>
      </w:r>
      <w:proofErr w:type="spellStart"/>
      <w:r w:rsidRPr="003A5D80">
        <w:rPr>
          <w:rFonts w:ascii="Times New Roman" w:hAnsi="Times New Roman"/>
          <w:sz w:val="24"/>
          <w:szCs w:val="24"/>
        </w:rPr>
        <w:t>Chlamidia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trachomatis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амикацин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оксациллин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нистатин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азитромицин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9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НВс</w:t>
      </w:r>
      <w:proofErr w:type="spellEnd"/>
      <w:r w:rsidRPr="003A5D80">
        <w:rPr>
          <w:rFonts w:ascii="Times New Roman" w:hAnsi="Times New Roman"/>
          <w:sz w:val="24"/>
          <w:szCs w:val="24"/>
        </w:rPr>
        <w:t>- АНТИГЕН ВИРУСА ГЕПАТИТА В МОЖНООБНАРУЖИТЬ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5D80">
        <w:rPr>
          <w:rFonts w:ascii="Times New Roman" w:hAnsi="Times New Roman"/>
          <w:sz w:val="24"/>
          <w:szCs w:val="24"/>
        </w:rPr>
        <w:t>сывороткекрови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5D80">
        <w:rPr>
          <w:rFonts w:ascii="Times New Roman" w:hAnsi="Times New Roman"/>
          <w:sz w:val="24"/>
          <w:szCs w:val="24"/>
        </w:rPr>
        <w:t>вагинальномсекрете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вгепатоцитах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9"/>
        </w:numPr>
        <w:tabs>
          <w:tab w:val="left" w:pos="2525"/>
        </w:tabs>
        <w:spacing w:after="0" w:line="240" w:lineRule="auto"/>
        <w:ind w:left="720" w:right="3655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 альвеолярной жидкости 28.ЭНТЕРОТОКСИН ПРОДУЦИРУЕТСЯБАКТЕРИЕЙ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8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Clostridium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tetani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8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Corynebacteriumdiphtheriae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8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Salmonellatyphi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8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Vibriocholerae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7"/>
        </w:numPr>
        <w:tabs>
          <w:tab w:val="left" w:pos="551"/>
        </w:tabs>
        <w:spacing w:after="0" w:line="240" w:lineRule="auto"/>
        <w:ind w:left="720" w:right="111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ОСНОВНЫМ МЕХАНИЗМОМ МОЛЕКУЛЯРНОГО ДЕЙСТВИЯ ХИНОЛОНОВЫХ АНТИБИОТИКОВЯВЛЯЕТСЯ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7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ингибирование синтеза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7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синтезабелков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7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3A5D80">
        <w:rPr>
          <w:rFonts w:ascii="Times New Roman" w:hAnsi="Times New Roman"/>
          <w:sz w:val="24"/>
          <w:szCs w:val="24"/>
        </w:rPr>
        <w:t>синтезаДНК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7"/>
        </w:numPr>
        <w:tabs>
          <w:tab w:val="left" w:pos="2386"/>
          <w:tab w:val="left" w:pos="2525"/>
          <w:tab w:val="left" w:pos="5500"/>
          <w:tab w:val="left" w:pos="7076"/>
          <w:tab w:val="left" w:pos="7753"/>
        </w:tabs>
        <w:spacing w:after="0" w:line="240" w:lineRule="auto"/>
        <w:ind w:left="720" w:right="108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нарушение функционирования цитоплазматической мембраны 30.ЭНДОТОКСИН</w:t>
      </w:r>
      <w:r w:rsidRPr="003A5D80">
        <w:rPr>
          <w:rFonts w:ascii="Times New Roman" w:hAnsi="Times New Roman"/>
          <w:sz w:val="24"/>
          <w:szCs w:val="24"/>
        </w:rPr>
        <w:tab/>
        <w:t>ГРАМОТРИЦАТЕЛЬНЫХ</w:t>
      </w:r>
      <w:r w:rsidRPr="003A5D80">
        <w:rPr>
          <w:rFonts w:ascii="Times New Roman" w:hAnsi="Times New Roman"/>
          <w:sz w:val="24"/>
          <w:szCs w:val="24"/>
        </w:rPr>
        <w:tab/>
        <w:t>БАКТЕРИЙ</w:t>
      </w:r>
      <w:r w:rsidRPr="003A5D80">
        <w:rPr>
          <w:rFonts w:ascii="Times New Roman" w:hAnsi="Times New Roman"/>
          <w:sz w:val="24"/>
          <w:szCs w:val="24"/>
        </w:rPr>
        <w:tab/>
      </w:r>
      <w:proofErr w:type="gramStart"/>
      <w:r w:rsidRPr="003A5D80">
        <w:rPr>
          <w:rFonts w:ascii="Times New Roman" w:hAnsi="Times New Roman"/>
          <w:sz w:val="24"/>
          <w:szCs w:val="24"/>
        </w:rPr>
        <w:t>ПО</w:t>
      </w:r>
      <w:proofErr w:type="gramEnd"/>
      <w:r w:rsidRPr="003A5D80">
        <w:rPr>
          <w:rFonts w:ascii="Times New Roman" w:hAnsi="Times New Roman"/>
          <w:sz w:val="24"/>
          <w:szCs w:val="24"/>
        </w:rPr>
        <w:tab/>
        <w:t>ХИМИЧЕСКОЙ</w:t>
      </w:r>
    </w:p>
    <w:p w:rsidR="003479D9" w:rsidRPr="003A5D80" w:rsidRDefault="003479D9" w:rsidP="003479D9">
      <w:pPr>
        <w:pStyle w:val="af5"/>
        <w:ind w:left="720" w:right="256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ПРИРОДЕ - ЭТО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6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белок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6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липополисахарид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6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>гликопротеид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6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фосфолипид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БАКТЕРИЯ </w:t>
      </w:r>
      <w:proofErr w:type="spellStart"/>
      <w:r w:rsidRPr="003A5D80">
        <w:rPr>
          <w:rFonts w:ascii="Times New Roman" w:hAnsi="Times New Roman"/>
          <w:sz w:val="24"/>
          <w:szCs w:val="24"/>
        </w:rPr>
        <w:t>Salmonella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typhiПРОДУЦИРУЕТ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гистотоксин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энтеротоксин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эндотоксин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тетанолизин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ПОДВИЖНОСТЬ ЭНТЕРОБАКТЕРИЙОБЕСПЕЧИВАЕТСЯ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вращениемжгутиков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движениемресничек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фибриллярностьюстроения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сокращением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СЛОЖНЫЕ МЕТОДЫ ОКРАСКИ ПРИМЕНЯЮТДЛЯ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дифференцировки </w:t>
      </w:r>
      <w:proofErr w:type="spellStart"/>
      <w:r w:rsidRPr="003A5D80">
        <w:rPr>
          <w:rFonts w:ascii="Times New Roman" w:hAnsi="Times New Roman"/>
          <w:sz w:val="24"/>
          <w:szCs w:val="24"/>
        </w:rPr>
        <w:t>видамикроорганизмов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изучения особенностей </w:t>
      </w:r>
      <w:proofErr w:type="spellStart"/>
      <w:r w:rsidRPr="003A5D80">
        <w:rPr>
          <w:rFonts w:ascii="Times New Roman" w:hAnsi="Times New Roman"/>
          <w:sz w:val="24"/>
          <w:szCs w:val="24"/>
        </w:rPr>
        <w:t>структурыбактерий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изучения размера и </w:t>
      </w:r>
      <w:proofErr w:type="spellStart"/>
      <w:r w:rsidRPr="003A5D80">
        <w:rPr>
          <w:rFonts w:ascii="Times New Roman" w:hAnsi="Times New Roman"/>
          <w:sz w:val="24"/>
          <w:szCs w:val="24"/>
        </w:rPr>
        <w:t>положениябактерий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обнаружениямикроорганизмов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ГРАМПОЛОЖИТЕЛЬНЫЕЕ БАКТЕРИИОКРАШИВАЮТСЯВ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жѐлтыйцвет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метахроматически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красныйцвет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синийцвет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ГЕНЕТИЧЕСКИЙ АППАРАТ БАКТЕРИЙПРЕДСТАВЛЕН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однонитчатой </w:t>
      </w: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двунитчатой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рибонуклеиновой и </w:t>
      </w: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5"/>
        </w:numPr>
        <w:tabs>
          <w:tab w:val="left" w:pos="52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КАПСУЛАБАКТЕРИЙ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играет </w:t>
      </w:r>
      <w:proofErr w:type="spellStart"/>
      <w:r w:rsidRPr="003A5D80">
        <w:rPr>
          <w:rFonts w:ascii="Times New Roman" w:hAnsi="Times New Roman"/>
          <w:sz w:val="24"/>
          <w:szCs w:val="24"/>
        </w:rPr>
        <w:t>скелетнуюроль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защищает </w:t>
      </w:r>
      <w:proofErr w:type="spellStart"/>
      <w:r w:rsidRPr="003A5D80">
        <w:rPr>
          <w:rFonts w:ascii="Times New Roman" w:hAnsi="Times New Roman"/>
          <w:sz w:val="24"/>
          <w:szCs w:val="24"/>
        </w:rPr>
        <w:t>отфагоцитоза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принимает участие </w:t>
      </w:r>
      <w:proofErr w:type="spellStart"/>
      <w:r w:rsidRPr="003A5D80">
        <w:rPr>
          <w:rFonts w:ascii="Times New Roman" w:hAnsi="Times New Roman"/>
          <w:sz w:val="24"/>
          <w:szCs w:val="24"/>
        </w:rPr>
        <w:t>вделении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5"/>
        </w:numPr>
        <w:tabs>
          <w:tab w:val="left" w:pos="2525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участвует в </w:t>
      </w:r>
      <w:proofErr w:type="spellStart"/>
      <w:r w:rsidRPr="003A5D80">
        <w:rPr>
          <w:rFonts w:ascii="Times New Roman" w:hAnsi="Times New Roman"/>
          <w:sz w:val="24"/>
          <w:szCs w:val="24"/>
        </w:rPr>
        <w:t>процесседыхания</w:t>
      </w:r>
      <w:proofErr w:type="spellEnd"/>
    </w:p>
    <w:p w:rsidR="003479D9" w:rsidRPr="003A5D80" w:rsidRDefault="003479D9" w:rsidP="003479D9">
      <w:pPr>
        <w:pStyle w:val="af5"/>
        <w:ind w:left="720" w:right="256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 xml:space="preserve">37.ОБЛИГАТНЫМИ ВНУТРИКЛЕТОЧНЫМИ ПАРАЗИТАМИ ЯВЛЯЮТСЯ 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4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вирусы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4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боррелии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4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микоплазмы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4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лейшмании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МИКОПЛАЗМЫХАРАКТЕРИЗУЮТСЯ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отсутствием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наличиемжгутиков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способностью </w:t>
      </w:r>
      <w:proofErr w:type="spellStart"/>
      <w:r w:rsidRPr="003A5D80">
        <w:rPr>
          <w:rFonts w:ascii="Times New Roman" w:hAnsi="Times New Roman"/>
          <w:sz w:val="24"/>
          <w:szCs w:val="24"/>
        </w:rPr>
        <w:t>образовыватьспоры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наличиемвключений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52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СПОРА ВЫПОЛНЯЕТФУНКЦИЮ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запаса </w:t>
      </w:r>
      <w:proofErr w:type="spellStart"/>
      <w:r w:rsidRPr="003A5D80">
        <w:rPr>
          <w:rFonts w:ascii="Times New Roman" w:hAnsi="Times New Roman"/>
          <w:sz w:val="24"/>
          <w:szCs w:val="24"/>
        </w:rPr>
        <w:t>питательныхвеществ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сохранения </w:t>
      </w:r>
      <w:proofErr w:type="spellStart"/>
      <w:r w:rsidRPr="003A5D80">
        <w:rPr>
          <w:rFonts w:ascii="Times New Roman" w:hAnsi="Times New Roman"/>
          <w:sz w:val="24"/>
          <w:szCs w:val="24"/>
        </w:rPr>
        <w:t>генетическойинформации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защиты </w:t>
      </w:r>
      <w:proofErr w:type="spellStart"/>
      <w:r w:rsidRPr="003A5D80">
        <w:rPr>
          <w:rFonts w:ascii="Times New Roman" w:hAnsi="Times New Roman"/>
          <w:sz w:val="24"/>
          <w:szCs w:val="24"/>
        </w:rPr>
        <w:t>отфагоцитоза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участия </w:t>
      </w:r>
      <w:proofErr w:type="spellStart"/>
      <w:r w:rsidRPr="003A5D80">
        <w:rPr>
          <w:rFonts w:ascii="Times New Roman" w:hAnsi="Times New Roman"/>
          <w:sz w:val="24"/>
          <w:szCs w:val="24"/>
        </w:rPr>
        <w:t>вделении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СТРУКТУРНЫМ КОМПОНЕНТОМ ВИРИОНАЯВЛЯЕТСЯ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спора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клеточнаястенка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капсид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>цитоплазма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52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ВЕЛЕЧИНУ БАКТЕРИЙ ВЫРАЖАЮТВ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ангстремах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нанометрах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микрометрах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сантиметрах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У ГРАМОТРИЦАТЕЛЬНЫХ БАКТЕРИЙ БОЛЕЕВЫРАЖЕН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липополисахаридный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компонент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липопротеиновый компонент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муреиновый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компонент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фосфолипидный компонент </w:t>
      </w:r>
      <w:proofErr w:type="spellStart"/>
      <w:r w:rsidRPr="003A5D80">
        <w:rPr>
          <w:rFonts w:ascii="Times New Roman" w:hAnsi="Times New Roman"/>
          <w:sz w:val="24"/>
          <w:szCs w:val="24"/>
        </w:rPr>
        <w:t>клеточнойстенки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ПРОТЕОЛИТИЧЕСКИМ ФЕРМЕНТОМЯВЛЯЕТСЯ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гиалуронидаза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коллагеназа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нейраминидаза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уреаза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ДИФФЕРЕНЦИАЛЬНО-ДИАГНОСТИЧЕСКИМ ОТНОСИТСЯСРЕДА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ЖСА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Щелочнойагар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МПБ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52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 СРЕДАХ ГИССАВЫЯВЛЯЮТСЯ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гликолитическиеферменты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липолитическиеферменты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протеолитическиеферменты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ферментысинтетазы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573"/>
        </w:tabs>
        <w:spacing w:after="0" w:line="240" w:lineRule="auto"/>
        <w:ind w:left="720" w:right="112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ИЗ СПОСОБОВ СУЩЕСТВОВАНИЯ МИКРООРГАНИЗМОВ МАКСИМАЛЬНО ВЗАИМОВЫГОДЕН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комменсализм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мутуализм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эндосимбиоз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эктосимбиоз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75" w:lineRule="exact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ТРАНСФОРМАЦИЯ БАКТЕРИЙ В L-ФОРМУ МОЖЕТ ПРОИЗОЙТИПРИ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действииантибиотиков</w:t>
      </w:r>
      <w:proofErr w:type="spellEnd"/>
    </w:p>
    <w:p w:rsidR="003479D9" w:rsidRPr="003A5D80" w:rsidRDefault="003479D9" w:rsidP="003479D9">
      <w:pPr>
        <w:pStyle w:val="af5"/>
        <w:spacing w:before="5"/>
        <w:ind w:left="720" w:hanging="720"/>
        <w:jc w:val="left"/>
        <w:rPr>
          <w:rFonts w:ascii="Times New Roman" w:hAnsi="Times New Roman"/>
        </w:rPr>
      </w:pP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before="69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действиикислот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замораживании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25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нагревании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ВЫДЕЛЕНИЯ ЧИСТЫХ КУЛЬТУР АЭРОБНЫХ БАКТЕРИЙ СЛУЖИТМЕТОД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Виньяля-Вейона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Дригальского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Перетца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Фортнера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ЭУБИОТИКАМОТНОСИТСЯ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антифагин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бификол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когацел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зиффекс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843"/>
          <w:tab w:val="left" w:pos="844"/>
          <w:tab w:val="left" w:pos="3125"/>
          <w:tab w:val="left" w:pos="5248"/>
          <w:tab w:val="left" w:pos="6935"/>
          <w:tab w:val="left" w:pos="7724"/>
        </w:tabs>
        <w:spacing w:after="0" w:line="240" w:lineRule="auto"/>
        <w:ind w:left="720" w:right="105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БОЛЬШИНСТВО</w:t>
      </w:r>
      <w:r w:rsidRPr="003A5D80">
        <w:rPr>
          <w:rFonts w:ascii="Times New Roman" w:hAnsi="Times New Roman"/>
          <w:sz w:val="24"/>
          <w:szCs w:val="24"/>
        </w:rPr>
        <w:tab/>
        <w:t>ПАТОГЕННЫХ</w:t>
      </w:r>
      <w:r w:rsidRPr="003A5D80">
        <w:rPr>
          <w:rFonts w:ascii="Times New Roman" w:hAnsi="Times New Roman"/>
          <w:sz w:val="24"/>
          <w:szCs w:val="24"/>
        </w:rPr>
        <w:tab/>
        <w:t>БАКТЕРИЙ</w:t>
      </w:r>
      <w:r w:rsidRPr="003A5D80">
        <w:rPr>
          <w:rFonts w:ascii="Times New Roman" w:hAnsi="Times New Roman"/>
          <w:sz w:val="24"/>
          <w:szCs w:val="24"/>
        </w:rPr>
        <w:tab/>
        <w:t>ПО</w:t>
      </w:r>
      <w:r w:rsidRPr="003A5D80">
        <w:rPr>
          <w:rFonts w:ascii="Times New Roman" w:hAnsi="Times New Roman"/>
          <w:sz w:val="24"/>
          <w:szCs w:val="24"/>
        </w:rPr>
        <w:tab/>
        <w:t>ТЕМПЕРАТУРЕ ОПТИМАЛЬНОГО РОСТА ОТНОСЯТСЯК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капнофилам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мезофилам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психрофилам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термофилам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НЕПОЛНАЯ СТЕРИЛИЗАЦИЯОБЕСПЕЧИВАЕТСЯ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автоклавированием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пастеризацией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сухимжаром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тиндализацией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713"/>
          <w:tab w:val="left" w:pos="714"/>
          <w:tab w:val="left" w:pos="4923"/>
          <w:tab w:val="left" w:pos="7948"/>
          <w:tab w:val="left" w:pos="8749"/>
        </w:tabs>
        <w:spacing w:after="0" w:line="240" w:lineRule="auto"/>
        <w:ind w:left="720" w:right="108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САНИТАРНО-ПОКАЗАТЕЛЬНЫМИ</w:t>
      </w:r>
      <w:r w:rsidRPr="003A5D80">
        <w:rPr>
          <w:rFonts w:ascii="Times New Roman" w:hAnsi="Times New Roman"/>
          <w:sz w:val="24"/>
          <w:szCs w:val="24"/>
        </w:rPr>
        <w:tab/>
        <w:t>МИКРООРГАНИЗМАМИ</w:t>
      </w:r>
      <w:r w:rsidRPr="003A5D80">
        <w:rPr>
          <w:rFonts w:ascii="Times New Roman" w:hAnsi="Times New Roman"/>
          <w:sz w:val="24"/>
          <w:szCs w:val="24"/>
        </w:rPr>
        <w:tab/>
        <w:t>ДЛЯ</w:t>
      </w:r>
      <w:r w:rsidRPr="003A5D80">
        <w:rPr>
          <w:rFonts w:ascii="Times New Roman" w:hAnsi="Times New Roman"/>
          <w:sz w:val="24"/>
          <w:szCs w:val="24"/>
        </w:rPr>
        <w:tab/>
        <w:t>ВОДЫ 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возбудительдизентерии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золотистыйстафилококк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кишечнаяпалочка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холерныйвибрион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624"/>
          <w:tab w:val="left" w:pos="626"/>
          <w:tab w:val="left" w:pos="1327"/>
          <w:tab w:val="left" w:pos="6106"/>
          <w:tab w:val="left" w:pos="8320"/>
        </w:tabs>
        <w:spacing w:after="0" w:line="240" w:lineRule="auto"/>
        <w:ind w:left="720" w:right="11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ПРИ</w:t>
      </w:r>
      <w:r w:rsidRPr="003A5D80">
        <w:rPr>
          <w:rFonts w:ascii="Times New Roman" w:hAnsi="Times New Roman"/>
          <w:sz w:val="24"/>
          <w:szCs w:val="24"/>
        </w:rPr>
        <w:tab/>
        <w:t>САНИТАРНО-МИКРОБИОЛОГИЧЕСКОМ</w:t>
      </w:r>
      <w:r w:rsidRPr="003A5D80">
        <w:rPr>
          <w:rFonts w:ascii="Times New Roman" w:hAnsi="Times New Roman"/>
          <w:sz w:val="24"/>
          <w:szCs w:val="24"/>
        </w:rPr>
        <w:tab/>
        <w:t>ИССЛЕДОВАНИИ</w:t>
      </w:r>
      <w:r w:rsidRPr="003A5D80">
        <w:rPr>
          <w:rFonts w:ascii="Times New Roman" w:hAnsi="Times New Roman"/>
          <w:sz w:val="24"/>
          <w:szCs w:val="24"/>
        </w:rPr>
        <w:tab/>
        <w:t>ВОЗДУХА ПРОВОДЯТОПРЕДЕЛЕНИЕ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микробногочисла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коли-индекса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коли-титра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газовогосостава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663"/>
          <w:tab w:val="left" w:pos="664"/>
          <w:tab w:val="left" w:pos="2210"/>
          <w:tab w:val="left" w:pos="5034"/>
          <w:tab w:val="left" w:pos="7493"/>
        </w:tabs>
        <w:spacing w:after="0" w:line="240" w:lineRule="auto"/>
        <w:ind w:left="720" w:right="106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НАИБОЛЕЕ</w:t>
      </w:r>
      <w:r w:rsidRPr="003A5D80">
        <w:rPr>
          <w:rFonts w:ascii="Times New Roman" w:hAnsi="Times New Roman"/>
          <w:sz w:val="24"/>
          <w:szCs w:val="24"/>
        </w:rPr>
        <w:tab/>
        <w:t>РАСПРОСТРАНЁННАЯ</w:t>
      </w:r>
      <w:r w:rsidRPr="003A5D80">
        <w:rPr>
          <w:rFonts w:ascii="Times New Roman" w:hAnsi="Times New Roman"/>
          <w:sz w:val="24"/>
          <w:szCs w:val="24"/>
        </w:rPr>
        <w:tab/>
        <w:t>КЛАССИФИКАЦИЯ</w:t>
      </w:r>
      <w:r w:rsidRPr="003A5D80">
        <w:rPr>
          <w:rFonts w:ascii="Times New Roman" w:hAnsi="Times New Roman"/>
          <w:sz w:val="24"/>
          <w:szCs w:val="24"/>
        </w:rPr>
        <w:tab/>
        <w:t>АНТИБИОТИКОВ ОСНОВЫВАЕТСЯНА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Pr="003A5D80">
        <w:rPr>
          <w:rFonts w:ascii="Times New Roman" w:hAnsi="Times New Roman"/>
          <w:sz w:val="24"/>
          <w:szCs w:val="24"/>
        </w:rPr>
        <w:t>побочномдействии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Pr="003A5D80">
        <w:rPr>
          <w:rFonts w:ascii="Times New Roman" w:hAnsi="Times New Roman"/>
          <w:sz w:val="24"/>
          <w:szCs w:val="24"/>
        </w:rPr>
        <w:t>химическойструктуре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механизме </w:t>
      </w:r>
      <w:proofErr w:type="spellStart"/>
      <w:r w:rsidRPr="003A5D80">
        <w:rPr>
          <w:rFonts w:ascii="Times New Roman" w:hAnsi="Times New Roman"/>
          <w:sz w:val="24"/>
          <w:szCs w:val="24"/>
        </w:rPr>
        <w:t>ихдействия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спектре их </w:t>
      </w:r>
      <w:proofErr w:type="spellStart"/>
      <w:r w:rsidRPr="003A5D80">
        <w:rPr>
          <w:rFonts w:ascii="Times New Roman" w:hAnsi="Times New Roman"/>
          <w:sz w:val="24"/>
          <w:szCs w:val="24"/>
        </w:rPr>
        <w:t>антибактериальногодействия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НОСИТЕЛЕМ ГЕНЕТИЧЕСКОЙ ИНФОРМАЦИИ У ВИРУСОВЯВЛЯЕТСЯ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ядро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молекулы РНК </w:t>
      </w:r>
      <w:proofErr w:type="spellStart"/>
      <w:r w:rsidRPr="003A5D80">
        <w:rPr>
          <w:rFonts w:ascii="Times New Roman" w:hAnsi="Times New Roman"/>
          <w:sz w:val="24"/>
          <w:szCs w:val="24"/>
        </w:rPr>
        <w:t>иДНК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плазмиды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транспозоны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ДЕЗИНФЕЦИРУЮЩИМ ВЕЩЕСТВАМОТНОСЯТСЯ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норсульфазол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лизол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энтерол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кодивак</w:t>
      </w:r>
      <w:proofErr w:type="spellEnd"/>
    </w:p>
    <w:p w:rsidR="003479D9" w:rsidRPr="003A5D80" w:rsidRDefault="003479D9" w:rsidP="003479D9">
      <w:pPr>
        <w:pStyle w:val="af5"/>
        <w:spacing w:before="5"/>
        <w:ind w:left="720" w:hanging="720"/>
        <w:jc w:val="left"/>
        <w:rPr>
          <w:rFonts w:ascii="Times New Roman" w:hAnsi="Times New Roman"/>
        </w:rPr>
      </w:pP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before="69"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СТЕРИЛИЗАЦИИ НЕТЕРМОСТОЙКИХ МАТЕРИАЛОВПРИМЕНЯЮТ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глутаровыйальдегид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йодоформ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окисьэтилена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формальдегид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САМЫЙ РАСПРОСТРАНЁННЫЙ МЕТОД СТЕРИЛИЗАЦИИСРЕД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автоклавирование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кипячение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сухожаровой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фильтрация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БАКТЕРИЦИДНЫМ АНТИБИОТИКАМОТНОСЯТ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тетрациклины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цефалоспорины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левомицетин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фузидин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БАКТЕРИОСТАТИЧЕСКИМ АНТИБИОТИКАМОТНОСЯТ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пенициллины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полимиксины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тетрациклины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цефалоспорины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ИММУНИТЕТ ПОСЛЕДИФТЕРИИ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типоспецифический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местный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клеточный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антитоксический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38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ТИП ПРАЗИТИЗМА У ГРИБОВНОСИТ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pacing w:val="-3"/>
          <w:sz w:val="24"/>
          <w:szCs w:val="24"/>
        </w:rPr>
        <w:t>клеточный</w:t>
      </w:r>
      <w:r w:rsidRPr="003A5D80">
        <w:rPr>
          <w:rFonts w:ascii="Times New Roman" w:hAnsi="Times New Roman"/>
          <w:sz w:val="24"/>
          <w:szCs w:val="24"/>
        </w:rPr>
        <w:t>характер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pacing w:val="-3"/>
          <w:sz w:val="24"/>
          <w:szCs w:val="24"/>
        </w:rPr>
        <w:t>геномныйхарактер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организменныйхарактер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субклеточныйхарактер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0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ГЕНЕТИЧЕСКИЙАППАРАТГРИБОВПРЕДСТАВЛЕН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однонитчатой </w:t>
      </w: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двунитчатой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рибонуклеиновойкислотой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4350"/>
          <w:tab w:val="left" w:pos="4351"/>
          <w:tab w:val="left" w:pos="6444"/>
          <w:tab w:val="left" w:pos="6861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рибонуклеиновой</w:t>
      </w:r>
      <w:r w:rsidRPr="003A5D80">
        <w:rPr>
          <w:rFonts w:ascii="Times New Roman" w:hAnsi="Times New Roman"/>
          <w:sz w:val="24"/>
          <w:szCs w:val="24"/>
        </w:rPr>
        <w:tab/>
        <w:t>и</w:t>
      </w:r>
      <w:r w:rsidRPr="003A5D80">
        <w:rPr>
          <w:rFonts w:ascii="Times New Roman" w:hAnsi="Times New Roman"/>
          <w:sz w:val="24"/>
          <w:szCs w:val="24"/>
        </w:rPr>
        <w:tab/>
        <w:t>дезоксирибонуклеиновой</w:t>
      </w:r>
    </w:p>
    <w:p w:rsidR="003479D9" w:rsidRPr="003A5D80" w:rsidRDefault="003479D9" w:rsidP="003479D9">
      <w:pPr>
        <w:pStyle w:val="af5"/>
        <w:ind w:left="720" w:right="256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кислотой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1749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ШИГЕЛЛЫ ВЫЗЫВАЮТПОРАЖЕНИЕ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толстойкишки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тонкойкишки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двенадцатиперстнойкишки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желудка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СТАФИЛОКОККОВЫЙ АНАТОКСИН ПРИМЕНЯЮТ СЦЕЛЬЮ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диагностики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3A5D80">
        <w:rPr>
          <w:rFonts w:ascii="Times New Roman" w:hAnsi="Times New Roman"/>
          <w:sz w:val="24"/>
          <w:szCs w:val="24"/>
        </w:rPr>
        <w:t>активногоиммунитета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3A5D80">
        <w:rPr>
          <w:rFonts w:ascii="Times New Roman" w:hAnsi="Times New Roman"/>
          <w:sz w:val="24"/>
          <w:szCs w:val="24"/>
        </w:rPr>
        <w:t>пассивногоиммунитета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специфическоголечения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7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ОКРАСКИ ПО МЕТОДУ ОЖЕШКО ИСПОЛЬЗУЕТСЯРЕАКТИВ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фуксинкарболовый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генциановыйфиолетовый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pacing w:val="-6"/>
          <w:sz w:val="24"/>
          <w:szCs w:val="24"/>
        </w:rPr>
        <w:t>фуксинводный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1% раствор </w:t>
      </w:r>
      <w:proofErr w:type="spellStart"/>
      <w:r w:rsidRPr="003A5D80">
        <w:rPr>
          <w:rFonts w:ascii="Times New Roman" w:hAnsi="Times New Roman"/>
          <w:sz w:val="24"/>
          <w:szCs w:val="24"/>
        </w:rPr>
        <w:t>сернойкислоты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РАННЕЙ ДИАГНОСТИКИ БРЮШНОГО ТИФАИСПОЛЬЗУЮТ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before="69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реакциюВидаля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pacing w:val="-6"/>
          <w:sz w:val="24"/>
          <w:szCs w:val="24"/>
        </w:rPr>
        <w:t>выделениекопрокультуры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pacing w:val="-6"/>
          <w:sz w:val="24"/>
          <w:szCs w:val="24"/>
        </w:rPr>
        <w:t>выделениегемокультуры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РНГА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7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НИТЕВИДНЫМ ФОРМАМ МИКРООРГАНИЗМОВОТНОСЯТСЯ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кампилобактерии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актиномицеты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трепонемы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фузобактерии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ЗАРАЖЕНИЕ ВИРУСОМ ЗАКЛЮЧАЕТСЯ В ПРОНИКНОВЕНИИ ВКЛЕТКУ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капсида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капсомера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суперкапсида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нуклеиновойкислоты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701"/>
          <w:tab w:val="left" w:pos="702"/>
          <w:tab w:val="left" w:pos="1488"/>
          <w:tab w:val="left" w:pos="3638"/>
          <w:tab w:val="left" w:pos="6570"/>
          <w:tab w:val="left" w:pos="8371"/>
        </w:tabs>
        <w:spacing w:after="0" w:line="240" w:lineRule="auto"/>
        <w:ind w:left="720" w:right="111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</w:t>
      </w:r>
      <w:r w:rsidRPr="003A5D80">
        <w:rPr>
          <w:rFonts w:ascii="Times New Roman" w:hAnsi="Times New Roman"/>
          <w:sz w:val="24"/>
          <w:szCs w:val="24"/>
        </w:rPr>
        <w:tab/>
        <w:t>ПОДДЕРЖАНИЯ</w:t>
      </w:r>
      <w:r w:rsidRPr="003A5D80">
        <w:rPr>
          <w:rFonts w:ascii="Times New Roman" w:hAnsi="Times New Roman"/>
          <w:sz w:val="24"/>
          <w:szCs w:val="24"/>
        </w:rPr>
        <w:tab/>
        <w:t>ЖИЗНЕСПОСОБНОСТИ</w:t>
      </w:r>
      <w:r w:rsidRPr="003A5D80">
        <w:rPr>
          <w:rFonts w:ascii="Times New Roman" w:hAnsi="Times New Roman"/>
          <w:sz w:val="24"/>
          <w:szCs w:val="24"/>
        </w:rPr>
        <w:tab/>
        <w:t>КЛЕТОЧНЫХ</w:t>
      </w:r>
      <w:r w:rsidRPr="003A5D80">
        <w:rPr>
          <w:rFonts w:ascii="Times New Roman" w:hAnsi="Times New Roman"/>
          <w:sz w:val="24"/>
          <w:szCs w:val="24"/>
        </w:rPr>
        <w:tab/>
        <w:t>КУЛЬТУР ПРИМЕНЯЮТ СРЕДУ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Сабуро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Игла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Сотона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804"/>
          <w:tab w:val="left" w:pos="806"/>
          <w:tab w:val="left" w:pos="2495"/>
          <w:tab w:val="left" w:pos="5470"/>
          <w:tab w:val="left" w:pos="6929"/>
        </w:tabs>
        <w:spacing w:after="0" w:line="240" w:lineRule="auto"/>
        <w:ind w:left="720" w:right="11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НАИБОЛЕЕ</w:t>
      </w:r>
      <w:r w:rsidRPr="003A5D80">
        <w:rPr>
          <w:rFonts w:ascii="Times New Roman" w:hAnsi="Times New Roman"/>
          <w:sz w:val="24"/>
          <w:szCs w:val="24"/>
        </w:rPr>
        <w:tab/>
        <w:t>РАСПРОСТРАНЁННОЙ</w:t>
      </w:r>
      <w:r w:rsidRPr="003A5D80">
        <w:rPr>
          <w:rFonts w:ascii="Times New Roman" w:hAnsi="Times New Roman"/>
          <w:sz w:val="24"/>
          <w:szCs w:val="24"/>
        </w:rPr>
        <w:tab/>
        <w:t>ФОРМОЙ</w:t>
      </w:r>
      <w:r w:rsidRPr="003A5D80">
        <w:rPr>
          <w:rFonts w:ascii="Times New Roman" w:hAnsi="Times New Roman"/>
          <w:sz w:val="24"/>
          <w:szCs w:val="24"/>
        </w:rPr>
        <w:tab/>
        <w:t>МЕНИНГОКОККОВОЙ ИНФЕКЦИИЯВЛЯЕТСЯ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менингит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менингококкемия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менингоэнцефалит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назофарингит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ВОЗБУДИТЕЛИ СКАРЛАТИНЫ В МАЗКАХРАСПОЛАГАЮТСЯ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гроздьевиднымископлениями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неправильнымископлениями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одиночно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цепочками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2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ПНЕВМОКОККИ И ГОНОКОККИ В МАЗКАХРАСПОЛАГАЮТСЯ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одиночно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неправильнымископлениями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попарно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тетрадами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ПО ТИПУ ДЫХАНИЯСТАФИЛОКОККИ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анаэробы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аэробы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микроаэрофилы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факультативныеанаэробы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ГЛАВНЫМ ФАКТОРОМ ВИРУЛЕНТНОСТИ МЕНИНГОКОККАСЧИТАЮТ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ворсинки, </w:t>
      </w:r>
      <w:proofErr w:type="spellStart"/>
      <w:r w:rsidRPr="003A5D80">
        <w:rPr>
          <w:rFonts w:ascii="Times New Roman" w:hAnsi="Times New Roman"/>
          <w:sz w:val="24"/>
          <w:szCs w:val="24"/>
        </w:rPr>
        <w:t>обеспечивающиеприлипание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липополисахаридныйэндотоксин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антифагоцитарные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свойствакапсулы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протеины </w:t>
      </w:r>
      <w:proofErr w:type="spellStart"/>
      <w:r w:rsidRPr="003A5D80">
        <w:rPr>
          <w:rFonts w:ascii="Times New Roman" w:hAnsi="Times New Roman"/>
          <w:sz w:val="24"/>
          <w:szCs w:val="24"/>
        </w:rPr>
        <w:t>наружноймембраны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720"/>
          <w:tab w:val="left" w:pos="722"/>
          <w:tab w:val="left" w:pos="2355"/>
          <w:tab w:val="left" w:pos="5184"/>
          <w:tab w:val="left" w:pos="8092"/>
        </w:tabs>
        <w:spacing w:after="0" w:line="240" w:lineRule="auto"/>
        <w:ind w:left="720" w:right="11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ИСТОЧНИК</w:t>
      </w:r>
      <w:r w:rsidRPr="003A5D80">
        <w:rPr>
          <w:rFonts w:ascii="Times New Roman" w:hAnsi="Times New Roman"/>
          <w:sz w:val="24"/>
          <w:szCs w:val="24"/>
        </w:rPr>
        <w:tab/>
        <w:t>СТАФИЛОКОККОВОЙ</w:t>
      </w:r>
      <w:r w:rsidRPr="003A5D80">
        <w:rPr>
          <w:rFonts w:ascii="Times New Roman" w:hAnsi="Times New Roman"/>
          <w:sz w:val="24"/>
          <w:szCs w:val="24"/>
        </w:rPr>
        <w:tab/>
        <w:t>ВНУТРИБОЛЬНИЧНОЙ</w:t>
      </w:r>
      <w:r w:rsidRPr="003A5D80">
        <w:rPr>
          <w:rFonts w:ascii="Times New Roman" w:hAnsi="Times New Roman"/>
          <w:sz w:val="24"/>
          <w:szCs w:val="24"/>
        </w:rPr>
        <w:tab/>
        <w:t>ИНФЕКЦИИ ВЫЯВЛЯЮТ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бактериологическимисследованием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биохимическойиндикацией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реакцией </w:t>
      </w:r>
      <w:proofErr w:type="spellStart"/>
      <w:r w:rsidRPr="003A5D80">
        <w:rPr>
          <w:rFonts w:ascii="Times New Roman" w:hAnsi="Times New Roman"/>
          <w:sz w:val="24"/>
          <w:szCs w:val="24"/>
        </w:rPr>
        <w:t>пассивнойгемагглютинации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before="5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фаготипированием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before="69"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ИММУНИТЕТ ПРИ ПНЕВМОКОККОВЫХИНФЕКЦИЯХ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нестойкийтипоспецифический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длительныйвидоспецифический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стойкийантитоксический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стойкийтипоспецифический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ПОСЛЕ ПЕРЕНЕСЁННОЙ СКАРЛАТИНЫ ФОРМИРУЕТСЯПРИЕМУЩЕСТВЕННО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антимикробныйиммунитет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видоспецифическийиммунитет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антитоксическийиммунитет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типоспецифическийиммунитет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ПРИ АНГИНЕ ПЕРЕКРЁСТНЫЕ АНТИГЕНЫ ОБУСЛОВЛИВАЮТОСЛОЖНЕНИЕ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гнойныйлимфаденит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lastRenderedPageBreak/>
        <w:t>пневмония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отит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миокардит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СКАРЛАТИНУ И РОЖУВЫЗЫВАЕТ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Streptococcusanginosus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Streptococcuspyogenes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Streptococcuspneumoniae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Streptococcusfaecalis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ПУЗЫРЧАТКУ НОВОРОЖДЕННЫХ ВЫЗЫВАЕТТОКСИН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гонококков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менингококков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стафилококков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стрептококков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ПРИ МЕНИНГОКОККОВОЙ ИНФЕКЦИИ ИССЛЕДУЕМЫЙ МАТЕРИАЛБЕРЁТСЯ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заднеглоточнымтампоном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«</w:t>
      </w:r>
      <w:proofErr w:type="spellStart"/>
      <w:r w:rsidRPr="003A5D80">
        <w:rPr>
          <w:rFonts w:ascii="Times New Roman" w:hAnsi="Times New Roman"/>
          <w:sz w:val="24"/>
          <w:szCs w:val="24"/>
        </w:rPr>
        <w:t>кашлевыми</w:t>
      </w:r>
      <w:proofErr w:type="gramStart"/>
      <w:r w:rsidRPr="003A5D80">
        <w:rPr>
          <w:rFonts w:ascii="Times New Roman" w:hAnsi="Times New Roman"/>
          <w:sz w:val="24"/>
          <w:szCs w:val="24"/>
        </w:rPr>
        <w:t>»п</w:t>
      </w:r>
      <w:proofErr w:type="gramEnd"/>
      <w:r w:rsidRPr="003A5D80">
        <w:rPr>
          <w:rFonts w:ascii="Times New Roman" w:hAnsi="Times New Roman"/>
          <w:sz w:val="24"/>
          <w:szCs w:val="24"/>
        </w:rPr>
        <w:t>ластинками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носоглоточнымтампоном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смывом из </w:t>
      </w:r>
      <w:proofErr w:type="spellStart"/>
      <w:r w:rsidRPr="003A5D80">
        <w:rPr>
          <w:rFonts w:ascii="Times New Roman" w:hAnsi="Times New Roman"/>
          <w:sz w:val="24"/>
          <w:szCs w:val="24"/>
        </w:rPr>
        <w:t>полостирта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 КОАГУЛАЗОПОЛОЖИТЕЛЬНЫМ СТАФИЛОКОККАМОТНОСИТСЯ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Staphylococcusaureus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Staphylococcusepidermidis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Staphylococcushominis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Staphylococcussaprophiticus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3"/>
        </w:numPr>
        <w:tabs>
          <w:tab w:val="left" w:pos="463"/>
        </w:tabs>
        <w:spacing w:after="0" w:line="240" w:lineRule="auto"/>
        <w:ind w:left="720" w:hanging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ИНФИЦИРОВАНИЕ ПЛОДА ПРИ ПРОХОЖДЕНИИ ПО РОДОВЫМПУТЯМ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Staphylococcusaureus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3"/>
        </w:numPr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Streptococcusagalactiae</w:t>
      </w:r>
      <w:proofErr w:type="spellEnd"/>
    </w:p>
    <w:p w:rsidR="003479D9" w:rsidRPr="003A5D80" w:rsidRDefault="00F0601F" w:rsidP="003479D9">
      <w:pPr>
        <w:pStyle w:val="a8"/>
        <w:widowControl w:val="0"/>
        <w:numPr>
          <w:ilvl w:val="1"/>
          <w:numId w:val="23"/>
        </w:numPr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162559</wp:posOffset>
                </wp:positionV>
                <wp:extent cx="38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37346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2.8pt,12.8pt" to="27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4qEAIAACY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" strokeweight=".6pt">
                <w10:wrap anchorx="page"/>
              </v:line>
            </w:pict>
          </mc:Fallback>
        </mc:AlternateContent>
      </w:r>
      <w:proofErr w:type="spellStart"/>
      <w:r w:rsidR="003479D9" w:rsidRPr="003A5D80">
        <w:rPr>
          <w:rFonts w:ascii="Times New Roman" w:hAnsi="Times New Roman"/>
          <w:sz w:val="24"/>
          <w:szCs w:val="24"/>
        </w:rPr>
        <w:t>Streptococcuspneumoniae</w:t>
      </w:r>
      <w:proofErr w:type="spellEnd"/>
    </w:p>
    <w:p w:rsidR="003479D9" w:rsidRDefault="00F0601F" w:rsidP="003479D9">
      <w:pPr>
        <w:pStyle w:val="a8"/>
        <w:widowControl w:val="0"/>
        <w:numPr>
          <w:ilvl w:val="1"/>
          <w:numId w:val="23"/>
        </w:numPr>
        <w:spacing w:after="0" w:line="240" w:lineRule="auto"/>
        <w:ind w:left="720" w:right="4721"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162559</wp:posOffset>
                </wp:positionV>
                <wp:extent cx="381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FB2FB" id="Line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2.8pt,12.8pt" to="27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izEAIAACY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" strokeweight=".21169mm">
                <w10:wrap anchorx="page"/>
              </v:line>
            </w:pict>
          </mc:Fallback>
        </mc:AlternateContent>
      </w:r>
      <w:proofErr w:type="spellStart"/>
      <w:r w:rsidR="003479D9" w:rsidRPr="003A5D80">
        <w:rPr>
          <w:rFonts w:ascii="Times New Roman" w:hAnsi="Times New Roman"/>
          <w:sz w:val="24"/>
          <w:szCs w:val="24"/>
        </w:rPr>
        <w:t>Streptococcus</w:t>
      </w:r>
      <w:proofErr w:type="spellEnd"/>
      <w:r w:rsidR="003479D9"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9D9" w:rsidRPr="003A5D80">
        <w:rPr>
          <w:rFonts w:ascii="Times New Roman" w:hAnsi="Times New Roman"/>
          <w:sz w:val="24"/>
          <w:szCs w:val="24"/>
        </w:rPr>
        <w:t>pyogenes</w:t>
      </w:r>
      <w:proofErr w:type="spellEnd"/>
      <w:r w:rsidR="003479D9" w:rsidRPr="003A5D80">
        <w:rPr>
          <w:rFonts w:ascii="Times New Roman" w:hAnsi="Times New Roman"/>
          <w:sz w:val="24"/>
          <w:szCs w:val="24"/>
        </w:rPr>
        <w:t xml:space="preserve"> </w:t>
      </w:r>
    </w:p>
    <w:p w:rsidR="003479D9" w:rsidRDefault="003479D9" w:rsidP="003479D9">
      <w:pPr>
        <w:widowControl w:val="0"/>
        <w:tabs>
          <w:tab w:val="left" w:pos="2513"/>
        </w:tabs>
        <w:spacing w:after="0" w:line="240" w:lineRule="auto"/>
        <w:ind w:left="720" w:right="4721" w:hanging="720"/>
        <w:rPr>
          <w:rFonts w:ascii="Times New Roman" w:hAnsi="Times New Roman"/>
          <w:sz w:val="24"/>
          <w:szCs w:val="24"/>
        </w:rPr>
      </w:pPr>
    </w:p>
    <w:p w:rsidR="003479D9" w:rsidRPr="003A5D80" w:rsidRDefault="003479D9" w:rsidP="003479D9">
      <w:pPr>
        <w:widowControl w:val="0"/>
        <w:tabs>
          <w:tab w:val="left" w:pos="2513"/>
        </w:tabs>
        <w:spacing w:after="0" w:line="240" w:lineRule="auto"/>
        <w:ind w:left="720" w:right="4721" w:hanging="72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85.ПАТОГЕНЕЗ ХОЛЕРЫОПРЕДЕЛЯЕТСЯ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адгезиейвозбудителя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инвазией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сенсибилизацией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2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токсигенностьювозбудителя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Salmonella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SchottmuelleriВЫЗЫВАЕТ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брюшнойтиф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паратифА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паратифВ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паратифС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КУЛЬТИВИРОВАНИЯ ВИБРИОНОВИСПОЛЬЗУЕТСЯ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before="5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1%-</w:t>
      </w:r>
      <w:proofErr w:type="spellStart"/>
      <w:r w:rsidRPr="003A5D80">
        <w:rPr>
          <w:rFonts w:ascii="Times New Roman" w:hAnsi="Times New Roman"/>
          <w:sz w:val="24"/>
          <w:szCs w:val="24"/>
        </w:rPr>
        <w:t>ная</w:t>
      </w:r>
      <w:proofErr w:type="spellEnd"/>
      <w:r w:rsidRPr="003A5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D80">
        <w:rPr>
          <w:rFonts w:ascii="Times New Roman" w:hAnsi="Times New Roman"/>
          <w:sz w:val="24"/>
          <w:szCs w:val="24"/>
        </w:rPr>
        <w:t>пептоннаявода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before="69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жѐлчно-солевойагар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средаПлоскирева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средаЭндо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ПРЕПАРАТОМ РЕЗЕРВА ДЛЯ ЛЕЧЕНИЯ ХОЛЕРЫЯВЛЯЕТСЯ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ампициллин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левомицетин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ципрофлоксацин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эритромицин</w:t>
      </w:r>
    </w:p>
    <w:p w:rsidR="003479D9" w:rsidRPr="003A5D80" w:rsidRDefault="003479D9" w:rsidP="003479D9">
      <w:pPr>
        <w:pStyle w:val="af5"/>
        <w:ind w:left="720" w:hanging="720"/>
        <w:jc w:val="left"/>
        <w:rPr>
          <w:rFonts w:ascii="Times New Roman" w:hAnsi="Times New Roman"/>
        </w:rPr>
      </w:pPr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ВОЗБУДИТЕЛИ ГОСПИТАЛЬНЫХ САЛЬМОНЕЛЛЁЗОВПЕРЕДАЮТСЯ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воднымпутѐм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воздушно-</w:t>
      </w:r>
      <w:proofErr w:type="spellStart"/>
      <w:r w:rsidRPr="003A5D80">
        <w:rPr>
          <w:rFonts w:ascii="Times New Roman" w:hAnsi="Times New Roman"/>
          <w:sz w:val="24"/>
          <w:szCs w:val="24"/>
        </w:rPr>
        <w:t>пылевымпутѐм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воздушно-</w:t>
      </w:r>
      <w:proofErr w:type="spellStart"/>
      <w:r w:rsidRPr="003A5D80">
        <w:rPr>
          <w:rFonts w:ascii="Times New Roman" w:hAnsi="Times New Roman"/>
          <w:sz w:val="24"/>
          <w:szCs w:val="24"/>
        </w:rPr>
        <w:t>капельнымпутѐм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пищевымпутѐм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ПРИ ДИАГНОСТИКИ ЭШЕРИХИОЗОВ ПОСЕВ ИСПРАЖНЕНИЙ ПРОВОДЯТНА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жѐлчныйбульон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средуРесселя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средуЭндо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сывороточныйагар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1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ВОЗБУДИТЕЛЬ ХОЛЕРЫ ПРИ РОСТЕ В ЖИДКОЙ СРЕДЕОБРАЗУЕТ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колонии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муть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сталактиты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21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плѐнку</w:t>
      </w:r>
      <w:proofErr w:type="spellEnd"/>
    </w:p>
    <w:p w:rsidR="003479D9" w:rsidRPr="003A5D80" w:rsidRDefault="003479D9" w:rsidP="003479D9">
      <w:pPr>
        <w:pStyle w:val="af5"/>
        <w:ind w:left="720" w:hanging="720"/>
        <w:jc w:val="left"/>
        <w:rPr>
          <w:rFonts w:ascii="Times New Roman" w:hAnsi="Times New Roman"/>
        </w:rPr>
      </w:pPr>
      <w:r w:rsidRPr="003A5D80">
        <w:rPr>
          <w:rFonts w:ascii="Times New Roman" w:hAnsi="Times New Roman"/>
        </w:rPr>
        <w:t>92.ЧИСТУЮ КУЛЬТУРУ АНАЭРОБОВ ВЫДЕЛЯЮТ ПОСЕВОМ НА СРЕДУ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20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Китта-Тароцци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0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Рапопорт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0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Сабуро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20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Эндо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52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СПЕЦИФИЧЕСКОЙ ДИАГНОСТИКИ СИФИЛИСАПРИМЕНЯЮТ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биологическуюпробу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реакциюагглютинации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реакциюВассермана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 xml:space="preserve">реакцию </w:t>
      </w:r>
      <w:proofErr w:type="spellStart"/>
      <w:r w:rsidRPr="003A5D80">
        <w:rPr>
          <w:rFonts w:ascii="Times New Roman" w:hAnsi="Times New Roman"/>
          <w:sz w:val="24"/>
          <w:szCs w:val="24"/>
        </w:rPr>
        <w:t>иммобилизациитрепонем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СКРИНИНГОВОЙ ДИАГНОСТИКИ СИФИЛИСАИСПОЛЬЗУЮТ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иммунофлюоресцентныйанализ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реакциюагглютинации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реакциюВассермана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реакциюпреципитации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462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ВОЗБУДИТЕЛЕМ БОЛЕЗНИ ЛАЙМАЯВЛЯЕТСЯ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Borreliaburgdorferi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Borreliacaucasica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Borreliarecurrentis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Treponemaperteneum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КУ-ЛИХОРАДКУВЫЗЫВАЕТ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Coxiellaburnetti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Ricketsiaprowazekii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Ricketsiatyphi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RochalimaeaQuintana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46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ВИРУС ИММУНОДЕФИЦИТА ЧЕЛОВЕКА ОТНОСИТСЯ КСЕМЕЙСТВУ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75" w:lineRule="exact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Flaviviridae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before="5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Poxviridae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before="69"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Retroviridae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Rhabdoviridae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46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ГЛАВНОЙ МИШЕНЬЮ ВИРУСА ИММУНОДЕФИЦИТА ЧЕЛОВЕКАЯВЛЯЮТСЯ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макрофаги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моноциты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Т-хелперы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В-лимфоциты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720" w:right="105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ДЛЯ ОКОНЧАТЕЛЬНОГО ПОДТВЕРЖДЕНИЯ ДИАГНОЗА ВИЧ-ИНФЕКЦИИ ПРИМЕНЯЮТ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lastRenderedPageBreak/>
        <w:t>иммуноблот</w:t>
      </w:r>
      <w:proofErr w:type="spellEnd"/>
      <w:r w:rsidRPr="003A5D80">
        <w:rPr>
          <w:rFonts w:ascii="Times New Roman" w:hAnsi="Times New Roman"/>
          <w:sz w:val="24"/>
          <w:szCs w:val="24"/>
        </w:rPr>
        <w:t>-тест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ИФА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РИФ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РТГА</w:t>
      </w:r>
    </w:p>
    <w:p w:rsidR="003479D9" w:rsidRPr="003A5D80" w:rsidRDefault="003479D9" w:rsidP="003479D9">
      <w:pPr>
        <w:pStyle w:val="a8"/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720" w:right="113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В НУКЛЕОКАПСИДЕ ВИРУСА ИММУНОДЕФИЦИТА ЧЕЛОВЕКА НАХОДИТСЯ ФЕРМЕНТ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A5D80">
        <w:rPr>
          <w:rFonts w:ascii="Times New Roman" w:hAnsi="Times New Roman"/>
          <w:sz w:val="24"/>
          <w:szCs w:val="24"/>
        </w:rPr>
        <w:t>дезоксирибонуклеаза</w:t>
      </w:r>
      <w:proofErr w:type="spellEnd"/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рибонуклеаза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ревертаза</w:t>
      </w:r>
    </w:p>
    <w:p w:rsidR="003479D9" w:rsidRPr="003A5D80" w:rsidRDefault="003479D9" w:rsidP="003479D9">
      <w:pPr>
        <w:pStyle w:val="a8"/>
        <w:widowControl w:val="0"/>
        <w:numPr>
          <w:ilvl w:val="1"/>
          <w:numId w:val="19"/>
        </w:numPr>
        <w:tabs>
          <w:tab w:val="left" w:pos="2513"/>
        </w:tabs>
        <w:spacing w:after="0" w:line="240" w:lineRule="auto"/>
        <w:ind w:left="720" w:hanging="720"/>
        <w:contextualSpacing w:val="0"/>
        <w:rPr>
          <w:rFonts w:ascii="Times New Roman" w:hAnsi="Times New Roman"/>
          <w:sz w:val="24"/>
          <w:szCs w:val="24"/>
        </w:rPr>
      </w:pPr>
      <w:r w:rsidRPr="003A5D80">
        <w:rPr>
          <w:rFonts w:ascii="Times New Roman" w:hAnsi="Times New Roman"/>
          <w:sz w:val="24"/>
          <w:szCs w:val="24"/>
        </w:rPr>
        <w:t>трансаминаза</w:t>
      </w:r>
    </w:p>
    <w:p w:rsidR="003479D9" w:rsidRPr="003A5D80" w:rsidRDefault="003479D9" w:rsidP="003479D9">
      <w:pPr>
        <w:spacing w:after="0" w:line="240" w:lineRule="auto"/>
        <w:rPr>
          <w:rFonts w:ascii="Times New Roman" w:eastAsia="Times New Roman,Bold" w:hAnsi="Times New Roman"/>
          <w:b/>
          <w:sz w:val="24"/>
          <w:szCs w:val="24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eastAsia="Times New Roman,Bold" w:hAnsi="Times New Roman"/>
          <w:b/>
          <w:sz w:val="28"/>
          <w:szCs w:val="28"/>
        </w:rPr>
        <w:t xml:space="preserve">КРИТЕРИИ ОЦЕНКИ ЗНАНИЙ АСПИРАНТОВ ПО </w:t>
      </w:r>
    </w:p>
    <w:p w:rsidR="003479D9" w:rsidRPr="002835A3" w:rsidRDefault="003479D9" w:rsidP="003479D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«НАУЧНО-ИССЛЕДОВАТЕЛЬСКОЙ ПРАКТИКЕ</w:t>
      </w:r>
      <w:r w:rsidRPr="002835A3">
        <w:rPr>
          <w:rFonts w:ascii="Times New Roman" w:hAnsi="Times New Roman"/>
          <w:b/>
          <w:bCs/>
          <w:sz w:val="28"/>
          <w:szCs w:val="28"/>
        </w:rPr>
        <w:t>»</w:t>
      </w: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eastAsia="Times New Roman,Bold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ТЕКУЩИЙ КОНТРОЛЬ</w:t>
      </w:r>
      <w:r w:rsidRPr="002835A3">
        <w:rPr>
          <w:rFonts w:ascii="Times New Roman" w:hAnsi="Times New Roman"/>
          <w:sz w:val="28"/>
          <w:szCs w:val="28"/>
        </w:rPr>
        <w:t xml:space="preserve"> проводится по итогам освоения каждой темы из раздела учебно-тематического плана.</w:t>
      </w:r>
      <w:bookmarkEnd w:id="1"/>
      <w:bookmarkEnd w:id="2"/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Критерии выставления текущих отметок успеваемости</w:t>
      </w:r>
    </w:p>
    <w:p w:rsidR="003479D9" w:rsidRPr="002835A3" w:rsidRDefault="003479D9" w:rsidP="0034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1.</w:t>
      </w:r>
      <w:r w:rsidRPr="002835A3">
        <w:rPr>
          <w:rFonts w:ascii="Times New Roman" w:hAnsi="Times New Roman"/>
          <w:b/>
          <w:sz w:val="28"/>
          <w:szCs w:val="28"/>
        </w:rPr>
        <w:t>Критерии оценки собеседования на практическом занятии</w:t>
      </w:r>
      <w:r w:rsidRPr="002835A3">
        <w:rPr>
          <w:rFonts w:ascii="Times New Roman" w:hAnsi="Times New Roman"/>
          <w:sz w:val="28"/>
          <w:szCs w:val="28"/>
        </w:rPr>
        <w:t>: экспертная оценка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714"/>
        <w:gridCol w:w="6210"/>
      </w:tblGrid>
      <w:tr w:rsidR="003479D9" w:rsidRPr="002835A3" w:rsidTr="00BF3302">
        <w:tc>
          <w:tcPr>
            <w:tcW w:w="646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14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211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3479D9" w:rsidRPr="002835A3" w:rsidTr="00BF3302">
        <w:tc>
          <w:tcPr>
            <w:tcW w:w="646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6211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оценивается обучающийся, который свободно владеет материалом, демонстрирует глубокое и полное понимание  материала правильно и полно выполнил все задания, правильно ответил на все поставленные вопросы.</w:t>
            </w:r>
          </w:p>
        </w:tc>
      </w:tr>
      <w:tr w:rsidR="003479D9" w:rsidRPr="002835A3" w:rsidTr="00BF3302">
        <w:tc>
          <w:tcPr>
            <w:tcW w:w="646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6211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 или допустил небольшие погрешности в ответе.</w:t>
            </w:r>
          </w:p>
        </w:tc>
      </w:tr>
      <w:tr w:rsidR="003479D9" w:rsidRPr="002835A3" w:rsidTr="00BF3302">
        <w:tc>
          <w:tcPr>
            <w:tcW w:w="646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211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если обучающийся недостаточно уверенно, с существенными ошибками в теоретической подготовке и плохо освоенными умениями ответил на вопросы; с затруднениями, но всё же сможет при необходимости решить задачу на практике.</w:t>
            </w:r>
          </w:p>
        </w:tc>
      </w:tr>
      <w:tr w:rsidR="003479D9" w:rsidRPr="002835A3" w:rsidTr="00BF3302">
        <w:tc>
          <w:tcPr>
            <w:tcW w:w="646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211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если обучающийся имеет очень слабое представление о предмете и допустил существенные ошибки в ответе на большинство вопросов, неверно отвечал на дополнительно заданные ему вопросы, не может справиться с решением подобной задачи на практике.</w:t>
            </w:r>
          </w:p>
        </w:tc>
      </w:tr>
    </w:tbl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D80">
        <w:rPr>
          <w:rFonts w:ascii="Times New Roman" w:hAnsi="Times New Roman"/>
          <w:b/>
          <w:sz w:val="28"/>
          <w:szCs w:val="28"/>
        </w:rPr>
        <w:t>2. Критерии оценки практических навыков: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Pr="008867DB" w:rsidRDefault="003479D9" w:rsidP="003479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отлично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аспирант 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системными теоретическими знаниями (знает методику выполнения практических навыков, возможные 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, нормативы и проч.), без ошибок самостоятельно демонстрирует выполнение практических умений,</w:t>
      </w:r>
    </w:p>
    <w:p w:rsidR="003479D9" w:rsidRPr="008867DB" w:rsidRDefault="003479D9" w:rsidP="003479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хорошо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 — аспирант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теоретическими знаниями  (знает методику выполнения практических навыков, возможные 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нормативы и </w:t>
      </w:r>
      <w:proofErr w:type="spellStart"/>
      <w:proofErr w:type="gramStart"/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proofErr w:type="spellEnd"/>
      <w:proofErr w:type="gramEnd"/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 xml:space="preserve"> ), 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демонстрирует выполнение практических умений, допуская некоторые неточности (малосущественные ошибки), которые самостоятельно обнаруживает и быстро исправляет,</w:t>
      </w:r>
    </w:p>
    <w:p w:rsidR="003479D9" w:rsidRPr="008867DB" w:rsidRDefault="003479D9" w:rsidP="003479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удовлетворительно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 xml:space="preserve"> — аспирант 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удовлетворительными теоретическими знаниями (знает методику выполнения практических навыков, возможные 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, нормативы и проч.), демонстрирует выполнение практических умений, допуская некоторые ошибки, которые может исправить при коррекции их преподавателем,</w:t>
      </w:r>
    </w:p>
    <w:p w:rsidR="003479D9" w:rsidRPr="008867DB" w:rsidRDefault="003479D9" w:rsidP="003479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8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неудовлетворительно 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— аспирант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обладает достаточным уровнем теоретических знаний  (знает методику выполнения практических навыков, возможные </w:t>
      </w:r>
      <w:r w:rsidRPr="003B082C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 xml:space="preserve">, нормативы и </w:t>
      </w:r>
      <w:proofErr w:type="spellStart"/>
      <w:proofErr w:type="gramStart"/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proofErr w:type="spellEnd"/>
      <w:proofErr w:type="gramEnd"/>
      <w:r w:rsidRPr="008867DB">
        <w:rPr>
          <w:rFonts w:ascii="Times New Roman" w:eastAsia="Times New Roman" w:hAnsi="Times New Roman"/>
          <w:sz w:val="28"/>
          <w:szCs w:val="28"/>
          <w:lang w:eastAsia="ru-RU"/>
        </w:rPr>
        <w:t>) и/или не может самостоятельно продемонстрировать практические умения или выполняет их, допуская грубые ошибки.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 xml:space="preserve">3. Критерии и показатели, используемые при оценивании реферата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6222"/>
      </w:tblGrid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Критерии, баллы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Новизна реферированного текста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актуальность проблемы и темы;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Степень раскрытия сущности проблемы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Макс. - 50 баллов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соответствие плана теме реферата;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 xml:space="preserve">- умение обобщать, сопоставлять различные точки зрения по рассматриваемому вопросу, аргументировать </w:t>
            </w: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 и выводы.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Обоснованность выбора источников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оформлению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 – 5 баллов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грамотность и культура изложения;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владение терминологией и понятийным аппаратом проблемы;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Грамотность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 - 5 баллов</w:t>
            </w:r>
          </w:p>
        </w:tc>
        <w:tc>
          <w:tcPr>
            <w:tcW w:w="622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2835A3">
              <w:rPr>
                <w:rFonts w:ascii="Times New Roman" w:hAnsi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Реферат оценивается по 100 балльной шкале</w:t>
      </w:r>
      <w:r w:rsidRPr="002835A3">
        <w:rPr>
          <w:rFonts w:ascii="Times New Roman" w:hAnsi="Times New Roman"/>
          <w:sz w:val="28"/>
          <w:szCs w:val="28"/>
        </w:rPr>
        <w:t xml:space="preserve">, баллы переводятся в оценки успеваемости следующим образом: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 81 – 100 баллов – «отлично»;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70  – 80 баллов –    «хорошо»;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51  – 69 баллов –    «удовлетворительно;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менее 51 балла –    «неудовлетворительно».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4. Критерии оценки доклада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2"/>
      </w:tblGrid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Качество доклада: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производит впечатление, ёмкого целостного труда,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сопровождается иллюстративным материалом;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четко выстроен;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рассказывается, но не объясняется суть работы;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зачитывается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Макс.-40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Использование демонстрационного материала: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обучающийся представил демонстрационный материал и прекрасно в нем ориентировался;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использовался в докладе, хорошо оформлен, но есть неточности;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представленный демонстрационный материал не использовался докладчиком или был оформлен плохо, неграмотно.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Макс.-20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Качество ответов на вопросы: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отвечает на вопросы;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не может ответить на большинство вопросов;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не может четко ответить на вопросы.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Макс.-15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Владение научным и специальным аппаратом: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показано владение специальным аппаратом;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использованы общенаучные и специальные термины;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- показано владение базовым аппаратом.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Макс.-15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3479D9" w:rsidRPr="002835A3" w:rsidTr="00BF3302">
        <w:trPr>
          <w:jc w:val="right"/>
        </w:trPr>
        <w:tc>
          <w:tcPr>
            <w:tcW w:w="1008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00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Четкость выводов: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полностью характеризуют работу;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 xml:space="preserve">- нечетки; 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- имеются, но не доказаны.</w:t>
            </w:r>
          </w:p>
        </w:tc>
        <w:tc>
          <w:tcPr>
            <w:tcW w:w="2262" w:type="dxa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Макс.-10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9D9" w:rsidRPr="002835A3" w:rsidTr="00BF3302">
        <w:trPr>
          <w:jc w:val="right"/>
        </w:trPr>
        <w:tc>
          <w:tcPr>
            <w:tcW w:w="9570" w:type="dxa"/>
            <w:gridSpan w:val="3"/>
          </w:tcPr>
          <w:p w:rsidR="003479D9" w:rsidRPr="002835A3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A3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баллов: 100</w:t>
            </w:r>
          </w:p>
        </w:tc>
      </w:tr>
    </w:tbl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b/>
          <w:sz w:val="28"/>
          <w:szCs w:val="28"/>
        </w:rPr>
        <w:t>Доклад оценивается по балльной шкал</w:t>
      </w:r>
      <w:r w:rsidRPr="002835A3">
        <w:rPr>
          <w:rFonts w:ascii="Times New Roman" w:hAnsi="Times New Roman"/>
          <w:sz w:val="28"/>
          <w:szCs w:val="28"/>
        </w:rPr>
        <w:t xml:space="preserve">е, баллы переводятся в оценки успеваемости следующим образом: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81 – 100 баллов – «отлично»;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 xml:space="preserve">70 – 80 баллов –   «хорошо»; 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51 – 69 баллов –   «удовлетворительно;</w:t>
      </w:r>
    </w:p>
    <w:p w:rsidR="003479D9" w:rsidRPr="002835A3" w:rsidRDefault="003479D9" w:rsidP="003479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3">
        <w:rPr>
          <w:rFonts w:ascii="Times New Roman" w:hAnsi="Times New Roman"/>
          <w:sz w:val="28"/>
          <w:szCs w:val="28"/>
        </w:rPr>
        <w:t>менее 51 балла –  «неудовлетворительно».</w:t>
      </w:r>
    </w:p>
    <w:p w:rsidR="003479D9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Pr="00F810A1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Pr="00F810A1" w:rsidRDefault="003479D9" w:rsidP="003479D9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b/>
          <w:spacing w:val="3"/>
          <w:sz w:val="28"/>
          <w:szCs w:val="28"/>
        </w:rPr>
      </w:pPr>
      <w:r w:rsidRPr="00F810A1">
        <w:rPr>
          <w:rFonts w:ascii="Times New Roman" w:hAnsi="Times New Roman"/>
          <w:b/>
          <w:spacing w:val="3"/>
          <w:sz w:val="28"/>
          <w:szCs w:val="28"/>
        </w:rPr>
        <w:t>Вопросы для собеседования к зачету по научно-исследовательской практике (3 семестр)</w:t>
      </w:r>
    </w:p>
    <w:p w:rsidR="003479D9" w:rsidRPr="00F810A1" w:rsidRDefault="003479D9" w:rsidP="003479D9">
      <w:pPr>
        <w:pStyle w:val="a8"/>
        <w:widowControl w:val="0"/>
        <w:spacing w:line="36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3479D9" w:rsidRPr="00F810A1" w:rsidRDefault="003479D9" w:rsidP="003479D9">
      <w:pPr>
        <w:pStyle w:val="a8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Микробиологическая лаборатория общего и специального назначения: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специализация лаборатории;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цели, задачи лабораторий;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оснащение лаборатории и рабочего места;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режим работы в лаборатории;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методы микробиологического лабораторного исследования.</w:t>
      </w:r>
    </w:p>
    <w:p w:rsidR="003479D9" w:rsidRPr="00F810A1" w:rsidRDefault="003479D9" w:rsidP="003479D9">
      <w:pPr>
        <w:pStyle w:val="a8"/>
        <w:widowControl w:val="0"/>
        <w:numPr>
          <w:ilvl w:val="0"/>
          <w:numId w:val="39"/>
        </w:numPr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Микроскопический метод исследования: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цели, задачи, диагностические возможности;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виды микроскопов, их назначение, разрешающая способность;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 xml:space="preserve">- ход лучей в световом и </w:t>
      </w:r>
      <w:proofErr w:type="spellStart"/>
      <w:r w:rsidRPr="00F810A1">
        <w:rPr>
          <w:rFonts w:ascii="Times New Roman" w:hAnsi="Times New Roman"/>
          <w:sz w:val="28"/>
          <w:szCs w:val="28"/>
        </w:rPr>
        <w:t>тёмнопольном</w:t>
      </w:r>
      <w:proofErr w:type="spellEnd"/>
      <w:r w:rsidRPr="00F810A1">
        <w:rPr>
          <w:rFonts w:ascii="Times New Roman" w:hAnsi="Times New Roman"/>
          <w:sz w:val="28"/>
          <w:szCs w:val="28"/>
        </w:rPr>
        <w:t xml:space="preserve"> микроскопах с иммерсионной системой и без неё;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микрометрические приспособления и их назначение.</w:t>
      </w:r>
    </w:p>
    <w:p w:rsidR="003479D9" w:rsidRPr="00F810A1" w:rsidRDefault="003479D9" w:rsidP="003479D9">
      <w:pPr>
        <w:pStyle w:val="a8"/>
        <w:widowControl w:val="0"/>
        <w:numPr>
          <w:ilvl w:val="0"/>
          <w:numId w:val="39"/>
        </w:numPr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Морфология микроорганизмов: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понятие, основные морфологические группы бактерий;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методы изучения морфологии микроорганизмов.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Микроскопический анализ препаратов: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способы подготовительной обработки предметных стёкол;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приготовление мазков из агаровых и бульонных культур микроорганизмов,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жидкого(кровь) и вязкого (мокрота) материала;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фиксация (назначение, методы);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простая окраска;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определение размеров бактерий.</w:t>
      </w:r>
    </w:p>
    <w:p w:rsidR="003479D9" w:rsidRPr="00F810A1" w:rsidRDefault="003479D9" w:rsidP="003479D9">
      <w:pPr>
        <w:pStyle w:val="a8"/>
        <w:widowControl w:val="0"/>
        <w:numPr>
          <w:ilvl w:val="0"/>
          <w:numId w:val="39"/>
        </w:numPr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Люминесцентный метод исследования: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цели, задачи, возможности;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 xml:space="preserve">- оснащение метода. </w:t>
      </w:r>
    </w:p>
    <w:p w:rsidR="003479D9" w:rsidRPr="00F810A1" w:rsidRDefault="003479D9" w:rsidP="003479D9">
      <w:pPr>
        <w:pStyle w:val="a8"/>
        <w:widowControl w:val="0"/>
        <w:numPr>
          <w:ilvl w:val="0"/>
          <w:numId w:val="39"/>
        </w:numPr>
        <w:spacing w:after="0" w:line="240" w:lineRule="auto"/>
        <w:ind w:left="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0A1">
        <w:rPr>
          <w:rFonts w:ascii="Times New Roman" w:hAnsi="Times New Roman"/>
          <w:sz w:val="28"/>
          <w:szCs w:val="28"/>
        </w:rPr>
        <w:lastRenderedPageBreak/>
        <w:t>Культуральный</w:t>
      </w:r>
      <w:proofErr w:type="spellEnd"/>
      <w:r w:rsidRPr="00F810A1">
        <w:rPr>
          <w:rFonts w:ascii="Times New Roman" w:hAnsi="Times New Roman"/>
          <w:sz w:val="28"/>
          <w:szCs w:val="28"/>
        </w:rPr>
        <w:t xml:space="preserve"> метод исследования: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цели исследования;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питательные среды (состав и назначение);</w:t>
      </w:r>
    </w:p>
    <w:p w:rsidR="003479D9" w:rsidRPr="00F810A1" w:rsidRDefault="003479D9" w:rsidP="003479D9">
      <w:pPr>
        <w:pStyle w:val="a8"/>
        <w:widowControl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F810A1">
        <w:rPr>
          <w:rFonts w:ascii="Times New Roman" w:hAnsi="Times New Roman"/>
          <w:sz w:val="28"/>
          <w:szCs w:val="28"/>
        </w:rPr>
        <w:t>- оборудование для создания анаэробных условий.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rPr>
          <w:rFonts w:eastAsiaTheme="minorHAnsi"/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>Классификация питательных сред (по составу, по назначению, по плотности).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 Содержание компонентов в питательных средах </w:t>
      </w:r>
      <w:r w:rsidRPr="00F810A1">
        <w:rPr>
          <w:sz w:val="28"/>
          <w:szCs w:val="28"/>
        </w:rPr>
        <w:t xml:space="preserve">МПА,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Кровяной МПА,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Сахарный МПА, МПБ: простой, сахарный;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Асцит – </w:t>
      </w:r>
      <w:proofErr w:type="spellStart"/>
      <w:r w:rsidRPr="00F810A1">
        <w:rPr>
          <w:sz w:val="28"/>
          <w:szCs w:val="28"/>
        </w:rPr>
        <w:t>агар</w:t>
      </w:r>
      <w:proofErr w:type="spellEnd"/>
      <w:r w:rsidRPr="00F810A1">
        <w:rPr>
          <w:sz w:val="28"/>
          <w:szCs w:val="28"/>
        </w:rPr>
        <w:t xml:space="preserve">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Сывороточный МПА, 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proofErr w:type="spellStart"/>
      <w:r w:rsidRPr="00F810A1">
        <w:rPr>
          <w:sz w:val="28"/>
          <w:szCs w:val="28"/>
        </w:rPr>
        <w:t>Пептонная</w:t>
      </w:r>
      <w:proofErr w:type="spellEnd"/>
      <w:r w:rsidRPr="00F810A1">
        <w:rPr>
          <w:sz w:val="28"/>
          <w:szCs w:val="28"/>
        </w:rPr>
        <w:t xml:space="preserve"> вода, 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Среда </w:t>
      </w:r>
      <w:proofErr w:type="spellStart"/>
      <w:r w:rsidRPr="00F810A1">
        <w:rPr>
          <w:sz w:val="28"/>
          <w:szCs w:val="28"/>
        </w:rPr>
        <w:t>Гисса</w:t>
      </w:r>
      <w:proofErr w:type="spellEnd"/>
      <w:r w:rsidRPr="00F810A1">
        <w:rPr>
          <w:sz w:val="28"/>
          <w:szCs w:val="28"/>
        </w:rPr>
        <w:t xml:space="preserve">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Среда Пешкова,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>Содержание компонентов в питательных средах</w:t>
      </w:r>
      <w:r w:rsidRPr="00F810A1">
        <w:rPr>
          <w:sz w:val="28"/>
          <w:szCs w:val="28"/>
        </w:rPr>
        <w:t xml:space="preserve"> Среда</w:t>
      </w:r>
      <w:proofErr w:type="gramStart"/>
      <w:r w:rsidRPr="00F810A1">
        <w:rPr>
          <w:sz w:val="28"/>
          <w:szCs w:val="28"/>
        </w:rPr>
        <w:t xml:space="preserve"> Э</w:t>
      </w:r>
      <w:proofErr w:type="gramEnd"/>
      <w:r w:rsidRPr="00F810A1">
        <w:rPr>
          <w:sz w:val="28"/>
          <w:szCs w:val="28"/>
        </w:rPr>
        <w:t xml:space="preserve">ндо, 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Среда Левина, 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r w:rsidRPr="00F810A1">
        <w:rPr>
          <w:sz w:val="28"/>
          <w:szCs w:val="28"/>
        </w:rPr>
        <w:t xml:space="preserve">Среда Раппорт,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proofErr w:type="spellStart"/>
      <w:r w:rsidRPr="00F810A1">
        <w:rPr>
          <w:sz w:val="28"/>
          <w:szCs w:val="28"/>
        </w:rPr>
        <w:t>Кандида-агар</w:t>
      </w:r>
      <w:proofErr w:type="spellEnd"/>
      <w:r w:rsidRPr="00F810A1">
        <w:rPr>
          <w:sz w:val="28"/>
          <w:szCs w:val="28"/>
        </w:rPr>
        <w:t xml:space="preserve">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rFonts w:eastAsiaTheme="minorHAnsi"/>
          <w:sz w:val="28"/>
          <w:szCs w:val="28"/>
        </w:rPr>
        <w:t xml:space="preserve">Содержание компонентов в питательных средах </w:t>
      </w:r>
      <w:proofErr w:type="spellStart"/>
      <w:r w:rsidRPr="00F810A1">
        <w:rPr>
          <w:sz w:val="28"/>
          <w:szCs w:val="28"/>
        </w:rPr>
        <w:t>Шедлер-агар</w:t>
      </w:r>
      <w:proofErr w:type="spellEnd"/>
      <w:r w:rsidRPr="00F810A1">
        <w:rPr>
          <w:sz w:val="28"/>
          <w:szCs w:val="28"/>
        </w:rPr>
        <w:t xml:space="preserve">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sz w:val="28"/>
          <w:szCs w:val="28"/>
        </w:rPr>
        <w:t xml:space="preserve">Состав и назначение среды </w:t>
      </w:r>
      <w:proofErr w:type="spellStart"/>
      <w:r w:rsidRPr="00F810A1">
        <w:rPr>
          <w:sz w:val="28"/>
          <w:szCs w:val="28"/>
        </w:rPr>
        <w:t>Сабуро</w:t>
      </w:r>
      <w:proofErr w:type="spellEnd"/>
      <w:r w:rsidRPr="00F810A1">
        <w:rPr>
          <w:sz w:val="28"/>
          <w:szCs w:val="28"/>
        </w:rPr>
        <w:t xml:space="preserve">, 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sz w:val="28"/>
          <w:szCs w:val="28"/>
        </w:rPr>
        <w:t xml:space="preserve">Состав и назначение висмут-сульфит </w:t>
      </w:r>
      <w:proofErr w:type="spellStart"/>
      <w:r w:rsidRPr="00F810A1">
        <w:rPr>
          <w:sz w:val="28"/>
          <w:szCs w:val="28"/>
        </w:rPr>
        <w:t>агара</w:t>
      </w:r>
      <w:proofErr w:type="spellEnd"/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sz w:val="28"/>
          <w:szCs w:val="28"/>
        </w:rPr>
        <w:t xml:space="preserve"> </w:t>
      </w:r>
      <w:proofErr w:type="spellStart"/>
      <w:r w:rsidRPr="00F810A1">
        <w:rPr>
          <w:sz w:val="28"/>
          <w:szCs w:val="28"/>
        </w:rPr>
        <w:t>Культуральный</w:t>
      </w:r>
      <w:proofErr w:type="spellEnd"/>
      <w:r w:rsidRPr="00F810A1">
        <w:rPr>
          <w:sz w:val="28"/>
          <w:szCs w:val="28"/>
        </w:rPr>
        <w:t xml:space="preserve"> метод исследования</w:t>
      </w:r>
    </w:p>
    <w:p w:rsidR="003479D9" w:rsidRPr="00F810A1" w:rsidRDefault="003479D9" w:rsidP="003479D9">
      <w:pPr>
        <w:pStyle w:val="a9"/>
        <w:numPr>
          <w:ilvl w:val="0"/>
          <w:numId w:val="39"/>
        </w:numPr>
        <w:tabs>
          <w:tab w:val="left" w:pos="246"/>
        </w:tabs>
        <w:spacing w:before="0" w:beforeAutospacing="0" w:after="0" w:afterAutospacing="0"/>
        <w:ind w:left="34" w:firstLine="0"/>
        <w:jc w:val="left"/>
        <w:rPr>
          <w:sz w:val="28"/>
          <w:szCs w:val="28"/>
        </w:rPr>
      </w:pPr>
      <w:r w:rsidRPr="00F810A1">
        <w:rPr>
          <w:sz w:val="28"/>
          <w:szCs w:val="28"/>
        </w:rPr>
        <w:t xml:space="preserve"> Способы создания анаэробных условий</w:t>
      </w:r>
    </w:p>
    <w:p w:rsidR="003479D9" w:rsidRPr="00F810A1" w:rsidRDefault="003479D9" w:rsidP="00347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9D9" w:rsidRPr="00F810A1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0A1">
        <w:rPr>
          <w:rFonts w:ascii="Times New Roman" w:hAnsi="Times New Roman"/>
          <w:b/>
          <w:sz w:val="28"/>
          <w:szCs w:val="28"/>
        </w:rPr>
        <w:t>Критерии оценки собеседования на зачете:</w:t>
      </w:r>
    </w:p>
    <w:p w:rsidR="003479D9" w:rsidRPr="00F810A1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690"/>
        <w:gridCol w:w="6233"/>
      </w:tblGrid>
      <w:tr w:rsidR="003479D9" w:rsidRPr="00F810A1" w:rsidTr="00BF33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3479D9" w:rsidRPr="00F810A1" w:rsidTr="00BF33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-если обучающийся, свободно владеет материалом, демонстрирует глубокое и полное понимание  материала</w:t>
            </w:r>
            <w:proofErr w:type="gramStart"/>
            <w:r w:rsidRPr="00F810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810A1">
              <w:rPr>
                <w:rFonts w:ascii="Times New Roman" w:hAnsi="Times New Roman"/>
                <w:sz w:val="24"/>
                <w:szCs w:val="24"/>
              </w:rPr>
              <w:t xml:space="preserve">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предметов, правильно и полно выполнил все задания по  практическим навыкам, правильно ответил на все поставленные вопросы.</w:t>
            </w:r>
          </w:p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- 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вопросы, выполнил основные практические навыки или допустил небольшие погрешности в ответе.</w:t>
            </w:r>
          </w:p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 xml:space="preserve">- если </w:t>
            </w:r>
            <w:proofErr w:type="gramStart"/>
            <w:r w:rsidRPr="00F810A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810A1">
              <w:rPr>
                <w:rFonts w:ascii="Times New Roman" w:hAnsi="Times New Roman"/>
                <w:sz w:val="24"/>
                <w:szCs w:val="24"/>
              </w:rPr>
              <w:t xml:space="preserve"> недостаточно уверенно, с существенными ошибками в теоретической подготовке и с  плохо освоенными навыками ответил на вопросы; с </w:t>
            </w:r>
            <w:r w:rsidRPr="00F810A1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затруднениями, но всё же сможет при необходимости решить задачу на практике.</w:t>
            </w:r>
          </w:p>
        </w:tc>
      </w:tr>
      <w:tr w:rsidR="003479D9" w:rsidRPr="00F810A1" w:rsidTr="00BF33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D9" w:rsidRPr="00F810A1" w:rsidRDefault="003479D9" w:rsidP="00BF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0A1">
              <w:rPr>
                <w:rFonts w:ascii="Times New Roman" w:hAnsi="Times New Roman"/>
                <w:sz w:val="24"/>
                <w:szCs w:val="24"/>
              </w:rPr>
              <w:t>если обучающийся имеет очень слабое представление о предмете и допустил существенные ошибки в ответе на большинство вопросов, неверно отвечал на дополнительно заданные ему вопросы, не может выполнить основные практические навыки, не может справиться с решением подобной задачи на практике.</w:t>
            </w:r>
          </w:p>
        </w:tc>
      </w:tr>
    </w:tbl>
    <w:p w:rsidR="003479D9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9D9" w:rsidRDefault="003479D9" w:rsidP="0034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74A5" w:rsidRPr="008176F5" w:rsidRDefault="004774A5" w:rsidP="004774A5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Приложение А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высшего образования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176F5">
        <w:rPr>
          <w:rFonts w:ascii="Times New Roman" w:hAnsi="Times New Roman"/>
          <w:b/>
          <w:bCs/>
        </w:rPr>
        <w:t>Министерства здравоохранения Российской Федерации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Утвержден на заседании кафедры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____________________________ 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«___» _______________ 20___г. 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Зав. кафедрой ________________ 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b/>
          <w:kern w:val="1"/>
          <w:sz w:val="24"/>
          <w:szCs w:val="24"/>
        </w:rPr>
        <w:t>ИНДИВИДУАЛЬНЫЙ ПЛАН НАУЧНО-ИССЛЕДОВАТЕЛЬСКОЙ ПРАКТИКИ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(20__ - 20__ учебный год)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аспиранта_____________________________________________________________________</w:t>
      </w:r>
      <w:r w:rsidRPr="008176F5">
        <w:rPr>
          <w:rFonts w:ascii="Times New Roman" w:eastAsia="Lucida Sans Unicode" w:hAnsi="Times New Roman"/>
          <w:kern w:val="1"/>
          <w:sz w:val="20"/>
          <w:szCs w:val="20"/>
        </w:rPr>
        <w:t>(Ф.И.О. аспиранта)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направлениеподготовки_________________________________________________________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специальность________________________________________________________________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год обучения 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вид практики _______________________ 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кафедра _____________________________________________________________________ 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Научный руководитель__________________________________________________________</w:t>
      </w:r>
      <w:r w:rsidRPr="008176F5">
        <w:rPr>
          <w:rFonts w:ascii="Times New Roman" w:eastAsia="Lucida Sans Unicode" w:hAnsi="Times New Roman"/>
          <w:kern w:val="1"/>
          <w:sz w:val="20"/>
          <w:szCs w:val="20"/>
        </w:rPr>
        <w:t>(Ф.И.О. должность, ученое звание</w:t>
      </w:r>
      <w:r w:rsidRPr="008176F5">
        <w:rPr>
          <w:rFonts w:ascii="Times New Roman" w:eastAsia="Lucida Sans Unicode" w:hAnsi="Times New Roman"/>
          <w:kern w:val="1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2551"/>
      </w:tblGrid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№ п</w:t>
            </w:r>
            <w:proofErr w:type="gramStart"/>
            <w:r w:rsidRPr="008176F5">
              <w:rPr>
                <w:rFonts w:ascii="Times New Roman" w:hAnsi="Times New Roman"/>
              </w:rPr>
              <w:t>/.</w:t>
            </w:r>
            <w:proofErr w:type="gramEnd"/>
            <w:r w:rsidRPr="008176F5">
              <w:rPr>
                <w:rFonts w:ascii="Times New Roman" w:hAnsi="Times New Roman"/>
              </w:rPr>
              <w:t>п.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Планируемые формы работы</w:t>
            </w:r>
          </w:p>
        </w:tc>
        <w:tc>
          <w:tcPr>
            <w:tcW w:w="2551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Сроки проведения</w:t>
            </w:r>
          </w:p>
        </w:tc>
      </w:tr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rPr>
          <w:trHeight w:val="445"/>
        </w:trPr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6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  <w:tr w:rsidR="004774A5" w:rsidRPr="008176F5" w:rsidTr="00BF3302">
        <w:trPr>
          <w:trHeight w:val="507"/>
        </w:trPr>
        <w:tc>
          <w:tcPr>
            <w:tcW w:w="675" w:type="dxa"/>
            <w:vAlign w:val="center"/>
          </w:tcPr>
          <w:p w:rsidR="004774A5" w:rsidRPr="008176F5" w:rsidRDefault="004774A5" w:rsidP="00BF3302">
            <w:pPr>
              <w:ind w:right="-108"/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vAlign w:val="center"/>
          </w:tcPr>
          <w:p w:rsidR="004774A5" w:rsidRPr="008176F5" w:rsidRDefault="004774A5" w:rsidP="00BF330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774A5" w:rsidRPr="008176F5" w:rsidRDefault="004774A5" w:rsidP="004774A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Аспирант ___________/ _______________Ф.И.О.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8176F5">
        <w:rPr>
          <w:rFonts w:ascii="Times New Roman" w:hAnsi="Times New Roman"/>
          <w:sz w:val="24"/>
          <w:szCs w:val="24"/>
        </w:rPr>
        <w:t xml:space="preserve">Научный руководитель ___________/_______________Ф.И.О.    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774A5" w:rsidRPr="008176F5" w:rsidRDefault="004774A5" w:rsidP="004774A5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Приложение Б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высшего образования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4774A5" w:rsidRPr="008176F5" w:rsidRDefault="004774A5" w:rsidP="004774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176F5">
        <w:rPr>
          <w:rFonts w:ascii="Times New Roman" w:hAnsi="Times New Roman"/>
          <w:b/>
          <w:bCs/>
        </w:rPr>
        <w:t>Министерства здравоохранения Российской Федерации</w:t>
      </w:r>
    </w:p>
    <w:p w:rsidR="004774A5" w:rsidRPr="008176F5" w:rsidRDefault="004774A5" w:rsidP="00477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4A5" w:rsidRPr="008176F5" w:rsidRDefault="004774A5" w:rsidP="00477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4A5" w:rsidRPr="008176F5" w:rsidRDefault="004774A5" w:rsidP="00477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</w:t>
      </w:r>
    </w:p>
    <w:p w:rsidR="004774A5" w:rsidRPr="008176F5" w:rsidRDefault="004774A5" w:rsidP="004774A5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научно-исследовательской  практике аспиранта </w:t>
      </w:r>
    </w:p>
    <w:p w:rsidR="004774A5" w:rsidRPr="008176F5" w:rsidRDefault="004774A5" w:rsidP="004774A5">
      <w:pPr>
        <w:pBdr>
          <w:bottom w:val="single" w:sz="4" w:space="1" w:color="auto"/>
        </w:pBdr>
        <w:rPr>
          <w:rFonts w:ascii="Times New Roman" w:hAnsi="Times New Roman"/>
          <w:u w:val="single"/>
        </w:rPr>
      </w:pPr>
    </w:p>
    <w:p w:rsidR="004774A5" w:rsidRPr="008176F5" w:rsidRDefault="004774A5" w:rsidP="004774A5">
      <w:pPr>
        <w:jc w:val="center"/>
        <w:rPr>
          <w:rFonts w:ascii="Times New Roman" w:hAnsi="Times New Roman"/>
          <w:i/>
        </w:rPr>
      </w:pPr>
      <w:r w:rsidRPr="008176F5">
        <w:rPr>
          <w:rFonts w:ascii="Times New Roman" w:hAnsi="Times New Roman"/>
          <w:i/>
        </w:rPr>
        <w:t>(Ф.И.О. аспиранта)</w:t>
      </w: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Направление подготовки:</w:t>
      </w:r>
    </w:p>
    <w:p w:rsidR="004774A5" w:rsidRPr="008176F5" w:rsidRDefault="004774A5" w:rsidP="004774A5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</w:rPr>
      </w:pPr>
      <w:r w:rsidRPr="008176F5">
        <w:rPr>
          <w:rFonts w:ascii="Times New Roman" w:hAnsi="Times New Roman"/>
          <w:i/>
        </w:rPr>
        <w:t xml:space="preserve">                                                                                        (шифр и наименование)</w:t>
      </w: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Профиль (направленность, специальность):</w:t>
      </w:r>
    </w:p>
    <w:p w:rsidR="004774A5" w:rsidRPr="008176F5" w:rsidRDefault="004774A5" w:rsidP="004774A5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</w:rPr>
      </w:pPr>
      <w:r w:rsidRPr="008176F5">
        <w:rPr>
          <w:rFonts w:ascii="Times New Roman" w:hAnsi="Times New Roman"/>
          <w:i/>
        </w:rPr>
        <w:t xml:space="preserve">                (шифр и наименование)</w:t>
      </w: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_____________________________________________________________________________________</w:t>
      </w: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Кафедра _____________________________________________________________________</w:t>
      </w: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Научный руководитель: ________________________________________________________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>Этапы прохождения практики и наименование научно-исследовательской работы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526"/>
        <w:gridCol w:w="2072"/>
        <w:gridCol w:w="2071"/>
      </w:tblGrid>
      <w:tr w:rsidR="004774A5" w:rsidRPr="008176F5" w:rsidTr="00BF3302">
        <w:trPr>
          <w:trHeight w:val="1056"/>
          <w:tblHeader/>
        </w:trPr>
        <w:tc>
          <w:tcPr>
            <w:tcW w:w="798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 xml:space="preserve">№ </w:t>
            </w:r>
            <w:proofErr w:type="spellStart"/>
            <w:r w:rsidRPr="008176F5">
              <w:rPr>
                <w:rFonts w:ascii="Times New Roman" w:hAnsi="Times New Roman"/>
              </w:rPr>
              <w:t>п.п</w:t>
            </w:r>
            <w:proofErr w:type="spellEnd"/>
            <w:r w:rsidRPr="008176F5">
              <w:rPr>
                <w:rFonts w:ascii="Times New Roman" w:hAnsi="Times New Roman"/>
              </w:rPr>
              <w:t>.</w:t>
            </w:r>
          </w:p>
        </w:tc>
        <w:tc>
          <w:tcPr>
            <w:tcW w:w="4526" w:type="dxa"/>
            <w:vAlign w:val="center"/>
          </w:tcPr>
          <w:p w:rsidR="004774A5" w:rsidRPr="008176F5" w:rsidRDefault="004774A5" w:rsidP="00BF3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прохождения практики и наименование научно-исследовательской работы</w:t>
            </w:r>
          </w:p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071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  <w:r w:rsidRPr="008176F5">
              <w:rPr>
                <w:rFonts w:ascii="Times New Roman" w:hAnsi="Times New Roman"/>
              </w:rPr>
              <w:t>Примечания</w:t>
            </w:r>
          </w:p>
        </w:tc>
      </w:tr>
      <w:tr w:rsidR="004774A5" w:rsidRPr="008176F5" w:rsidTr="00BF3302">
        <w:trPr>
          <w:trHeight w:val="1056"/>
          <w:tblHeader/>
        </w:trPr>
        <w:tc>
          <w:tcPr>
            <w:tcW w:w="798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6" w:type="dxa"/>
            <w:vAlign w:val="center"/>
          </w:tcPr>
          <w:p w:rsidR="004774A5" w:rsidRPr="008176F5" w:rsidRDefault="004774A5" w:rsidP="00BF3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vAlign w:val="center"/>
          </w:tcPr>
          <w:p w:rsidR="004774A5" w:rsidRPr="008176F5" w:rsidRDefault="004774A5" w:rsidP="00BF330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>Сроки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Дата выдачи задания «_____» _____________ 201__г.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Срок сдачи законченной работы «_____» _____________ 201__г.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</w:t>
      </w:r>
      <w:proofErr w:type="gram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:«</w:t>
      </w:r>
      <w:proofErr w:type="gramEnd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зачтено</w:t>
      </w:r>
      <w:proofErr w:type="spellEnd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»/ «</w:t>
      </w:r>
      <w:proofErr w:type="spell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незачтено</w:t>
      </w:r>
      <w:proofErr w:type="spellEnd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Научный руководитель: _____________________________________ /_______________/</w:t>
      </w:r>
    </w:p>
    <w:p w:rsidR="004774A5" w:rsidRPr="008176F5" w:rsidRDefault="004774A5" w:rsidP="00477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176F5">
        <w:rPr>
          <w:rFonts w:ascii="Times New Roman" w:eastAsia="Times New Roman" w:hAnsi="Times New Roman"/>
          <w:i/>
          <w:lang w:eastAsia="ru-RU"/>
        </w:rPr>
        <w:t xml:space="preserve">(Рекомендуемый объем содержательной части 4-6 стр. </w:t>
      </w:r>
      <w:r w:rsidRPr="008176F5">
        <w:rPr>
          <w:rFonts w:ascii="Times New Roman" w:hAnsi="Times New Roman"/>
          <w:i/>
          <w:color w:val="000000"/>
        </w:rPr>
        <w:t xml:space="preserve">Отчет должен включать в себя сведения: - о выполнении индивидуального задания; </w:t>
      </w:r>
    </w:p>
    <w:p w:rsidR="004774A5" w:rsidRPr="008176F5" w:rsidRDefault="004774A5" w:rsidP="00477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</w:p>
    <w:p w:rsidR="004774A5" w:rsidRPr="008176F5" w:rsidRDefault="004774A5" w:rsidP="00477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176F5">
        <w:rPr>
          <w:rFonts w:ascii="Times New Roman" w:hAnsi="Times New Roman"/>
          <w:i/>
          <w:color w:val="000000"/>
        </w:rPr>
        <w:t xml:space="preserve">- о подготовке и публикации статей в журналах, входящих в список ВАК и РИНЦ; </w:t>
      </w:r>
    </w:p>
    <w:p w:rsidR="004774A5" w:rsidRPr="008176F5" w:rsidRDefault="004774A5" w:rsidP="004774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</w:rPr>
      </w:pPr>
      <w:r w:rsidRPr="008176F5">
        <w:rPr>
          <w:rFonts w:ascii="Times New Roman" w:hAnsi="Times New Roman"/>
          <w:i/>
          <w:color w:val="000000"/>
        </w:rPr>
        <w:t xml:space="preserve">- об участии аспиранта в значимых конференциях по теме своего исследования; </w:t>
      </w:r>
    </w:p>
    <w:p w:rsidR="004774A5" w:rsidRPr="008176F5" w:rsidRDefault="004774A5" w:rsidP="004774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</w:rPr>
      </w:pPr>
    </w:p>
    <w:p w:rsidR="004774A5" w:rsidRPr="008176F5" w:rsidRDefault="004774A5" w:rsidP="004774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</w:rPr>
      </w:pPr>
      <w:r w:rsidRPr="008176F5">
        <w:rPr>
          <w:rFonts w:ascii="Times New Roman" w:hAnsi="Times New Roman"/>
          <w:i/>
          <w:color w:val="000000"/>
        </w:rPr>
        <w:t xml:space="preserve">- об участии в научно-исследовательской работе кафедры (при участии); </w:t>
      </w:r>
    </w:p>
    <w:p w:rsidR="004774A5" w:rsidRPr="008176F5" w:rsidRDefault="004774A5" w:rsidP="00477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176F5">
        <w:rPr>
          <w:rFonts w:ascii="Times New Roman" w:hAnsi="Times New Roman"/>
          <w:i/>
          <w:color w:val="000000"/>
        </w:rPr>
        <w:t xml:space="preserve">- о степени готовности научно- квалификационной работы (кандидатской диссертации). </w:t>
      </w:r>
    </w:p>
    <w:p w:rsidR="004774A5" w:rsidRPr="008176F5" w:rsidRDefault="004774A5" w:rsidP="004774A5">
      <w:pPr>
        <w:spacing w:after="0"/>
        <w:ind w:firstLine="709"/>
        <w:rPr>
          <w:rFonts w:ascii="Times New Roman" w:hAnsi="Times New Roman"/>
          <w:i/>
          <w:color w:val="000000"/>
        </w:rPr>
      </w:pPr>
      <w:r w:rsidRPr="008176F5">
        <w:rPr>
          <w:rFonts w:ascii="Times New Roman" w:hAnsi="Times New Roman"/>
          <w:i/>
          <w:color w:val="000000"/>
        </w:rPr>
        <w:t>К отчету могут прилагаться документы, в которых содержатся сведения о результатах работы обучающегося в период прохождения научно-исследовательской практики (например, тексты статей или докладов, подготовленных аспирантом по материалам, собранным на практике).</w:t>
      </w: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774A5" w:rsidRPr="008176F5" w:rsidRDefault="004774A5" w:rsidP="00477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4A5" w:rsidRPr="008176F5" w:rsidRDefault="004774A5" w:rsidP="004774A5">
      <w:pPr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ЗАКЛЮЧЕНИЕ</w:t>
      </w:r>
    </w:p>
    <w:p w:rsidR="004774A5" w:rsidRPr="008176F5" w:rsidRDefault="004774A5" w:rsidP="004774A5">
      <w:pPr>
        <w:spacing w:line="276" w:lineRule="auto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 xml:space="preserve">о прохождении </w:t>
      </w:r>
      <w:r w:rsidRPr="00817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научно-исследовательской </w:t>
      </w:r>
      <w:r w:rsidRPr="008176F5">
        <w:rPr>
          <w:rFonts w:ascii="Times New Roman" w:hAnsi="Times New Roman"/>
          <w:b/>
        </w:rPr>
        <w:t>практики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ab/>
        <w:t xml:space="preserve">За время прохождения </w:t>
      </w: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научно-</w:t>
      </w:r>
      <w:proofErr w:type="spell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</w:t>
      </w:r>
      <w:r w:rsidRPr="008176F5">
        <w:rPr>
          <w:rFonts w:ascii="Times New Roman" w:hAnsi="Times New Roman"/>
        </w:rPr>
        <w:t>практики</w:t>
      </w:r>
      <w:proofErr w:type="spellEnd"/>
      <w:r w:rsidRPr="008176F5">
        <w:rPr>
          <w:rFonts w:ascii="Times New Roman" w:hAnsi="Times New Roman"/>
        </w:rPr>
        <w:t xml:space="preserve"> мероприятия, запланированные в индивидуальном плане, выполнены полностью.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ab/>
        <w:t xml:space="preserve">В ходе </w:t>
      </w: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научно-</w:t>
      </w:r>
      <w:proofErr w:type="spell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</w:t>
      </w:r>
      <w:r w:rsidRPr="008176F5">
        <w:rPr>
          <w:rFonts w:ascii="Times New Roman" w:hAnsi="Times New Roman"/>
        </w:rPr>
        <w:t>практикиаспирант</w:t>
      </w:r>
      <w:proofErr w:type="spellEnd"/>
      <w:r w:rsidRPr="008176F5">
        <w:rPr>
          <w:rFonts w:ascii="Times New Roman" w:hAnsi="Times New Roman"/>
        </w:rPr>
        <w:t xml:space="preserve"> (</w:t>
      </w:r>
      <w:r w:rsidRPr="008176F5">
        <w:rPr>
          <w:rFonts w:ascii="Times New Roman" w:hAnsi="Times New Roman"/>
          <w:u w:val="single"/>
        </w:rPr>
        <w:t>Ф.И.О.</w:t>
      </w:r>
      <w:r w:rsidRPr="008176F5">
        <w:rPr>
          <w:rFonts w:ascii="Times New Roman" w:hAnsi="Times New Roman"/>
        </w:rPr>
        <w:t>) выполнил следующее: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>1) __________________________________________________________________________ ,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>2) __________________________________________________________________________ ,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>3) __________________________________________________________________________ ,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>4) __________________________________________________________________________ .</w:t>
      </w:r>
    </w:p>
    <w:p w:rsidR="004774A5" w:rsidRPr="008176F5" w:rsidRDefault="004774A5" w:rsidP="004774A5">
      <w:pPr>
        <w:spacing w:line="276" w:lineRule="auto"/>
        <w:rPr>
          <w:rFonts w:ascii="Times New Roman" w:hAnsi="Times New Roman"/>
        </w:rPr>
      </w:pPr>
      <w:r w:rsidRPr="008176F5">
        <w:rPr>
          <w:rFonts w:ascii="Times New Roman" w:hAnsi="Times New Roman"/>
        </w:rPr>
        <w:tab/>
        <w:t xml:space="preserve">По окончании практики на заседании кафедры в присутствии научного руководителя был заслушан отчет аспиранта по результатам проведенной </w:t>
      </w: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научно-</w:t>
      </w:r>
      <w:proofErr w:type="spellStart"/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</w:t>
      </w:r>
      <w:r w:rsidRPr="008176F5">
        <w:rPr>
          <w:rFonts w:ascii="Times New Roman" w:hAnsi="Times New Roman"/>
        </w:rPr>
        <w:t>практики</w:t>
      </w:r>
      <w:proofErr w:type="spellEnd"/>
      <w:r w:rsidRPr="008176F5">
        <w:rPr>
          <w:rFonts w:ascii="Times New Roman" w:hAnsi="Times New Roman"/>
        </w:rPr>
        <w:t>.</w:t>
      </w:r>
    </w:p>
    <w:p w:rsidR="004774A5" w:rsidRPr="008176F5" w:rsidRDefault="004774A5" w:rsidP="004774A5">
      <w:pPr>
        <w:spacing w:after="0"/>
        <w:rPr>
          <w:rFonts w:ascii="Times New Roman" w:hAnsi="Times New Roman"/>
        </w:rPr>
      </w:pPr>
    </w:p>
    <w:p w:rsidR="004774A5" w:rsidRPr="008176F5" w:rsidRDefault="004774A5" w:rsidP="004774A5">
      <w:pPr>
        <w:spacing w:after="0"/>
        <w:rPr>
          <w:rFonts w:ascii="Times New Roman" w:hAnsi="Times New Roman"/>
        </w:rPr>
      </w:pPr>
      <w:r w:rsidRPr="008176F5">
        <w:rPr>
          <w:rFonts w:ascii="Times New Roman" w:hAnsi="Times New Roman"/>
        </w:rPr>
        <w:t xml:space="preserve">Общий зачет по </w:t>
      </w: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</w:t>
      </w:r>
      <w:r w:rsidRPr="008176F5">
        <w:rPr>
          <w:rFonts w:ascii="Times New Roman" w:hAnsi="Times New Roman"/>
        </w:rPr>
        <w:t xml:space="preserve"> практике: __________________________________.</w:t>
      </w:r>
    </w:p>
    <w:p w:rsidR="004774A5" w:rsidRPr="008176F5" w:rsidRDefault="004774A5" w:rsidP="004774A5">
      <w:pPr>
        <w:spacing w:after="0"/>
        <w:ind w:firstLine="709"/>
        <w:rPr>
          <w:rFonts w:ascii="Times New Roman" w:hAnsi="Times New Roman"/>
          <w:i/>
        </w:rPr>
      </w:pPr>
      <w:r w:rsidRPr="008176F5">
        <w:rPr>
          <w:rFonts w:ascii="Times New Roman" w:hAnsi="Times New Roman"/>
          <w:i/>
        </w:rPr>
        <w:t xml:space="preserve">                                                                                     (зачтено / не зачтено)</w:t>
      </w:r>
    </w:p>
    <w:p w:rsidR="004774A5" w:rsidRPr="008176F5" w:rsidRDefault="004774A5" w:rsidP="004774A5">
      <w:pPr>
        <w:spacing w:after="0"/>
        <w:rPr>
          <w:rFonts w:ascii="Times New Roman" w:hAnsi="Times New Roman"/>
        </w:rPr>
      </w:pPr>
    </w:p>
    <w:p w:rsidR="004774A5" w:rsidRPr="008176F5" w:rsidRDefault="004774A5" w:rsidP="004774A5">
      <w:pPr>
        <w:spacing w:after="0"/>
        <w:rPr>
          <w:rFonts w:ascii="Times New Roman" w:hAnsi="Times New Roman"/>
        </w:rPr>
      </w:pPr>
    </w:p>
    <w:p w:rsidR="004774A5" w:rsidRPr="008176F5" w:rsidRDefault="004774A5" w:rsidP="004774A5">
      <w:pPr>
        <w:spacing w:after="0"/>
        <w:rPr>
          <w:rFonts w:ascii="Times New Roman" w:hAnsi="Times New Roman"/>
        </w:rPr>
      </w:pPr>
      <w:r w:rsidRPr="008176F5">
        <w:rPr>
          <w:rFonts w:ascii="Times New Roman" w:hAnsi="Times New Roman"/>
        </w:rPr>
        <w:t>Заведующий кафедрой                               _______________       ________________________</w:t>
      </w:r>
    </w:p>
    <w:p w:rsidR="004774A5" w:rsidRPr="008176F5" w:rsidRDefault="004774A5" w:rsidP="004774A5">
      <w:pPr>
        <w:spacing w:after="0"/>
        <w:rPr>
          <w:rFonts w:ascii="Times New Roman" w:hAnsi="Times New Roman"/>
          <w:i/>
        </w:rPr>
      </w:pPr>
      <w:r w:rsidRPr="008176F5">
        <w:rPr>
          <w:rFonts w:ascii="Times New Roman" w:hAnsi="Times New Roman"/>
          <w:i/>
        </w:rPr>
        <w:t xml:space="preserve">                                                                            (подпись)                                          (ФИО) </w:t>
      </w:r>
    </w:p>
    <w:p w:rsidR="004774A5" w:rsidRPr="008176F5" w:rsidRDefault="004774A5" w:rsidP="004774A5">
      <w:pPr>
        <w:rPr>
          <w:rFonts w:ascii="Times New Roman" w:hAnsi="Times New Roman"/>
        </w:rPr>
      </w:pP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Дата: _________ 201__ г</w:t>
      </w:r>
    </w:p>
    <w:p w:rsidR="004774A5" w:rsidRPr="008176F5" w:rsidRDefault="004774A5" w:rsidP="004774A5">
      <w:pPr>
        <w:spacing w:line="360" w:lineRule="auto"/>
        <w:rPr>
          <w:rFonts w:ascii="Times New Roman" w:hAnsi="Times New Roman"/>
        </w:rPr>
      </w:pPr>
    </w:p>
    <w:p w:rsidR="004774A5" w:rsidRDefault="004774A5" w:rsidP="004774A5">
      <w:pPr>
        <w:spacing w:line="360" w:lineRule="auto"/>
        <w:rPr>
          <w:rFonts w:ascii="Times New Roman" w:hAnsi="Times New Roman"/>
        </w:rPr>
      </w:pPr>
    </w:p>
    <w:p w:rsidR="004774A5" w:rsidRDefault="004774A5" w:rsidP="004774A5">
      <w:pPr>
        <w:spacing w:line="360" w:lineRule="auto"/>
        <w:rPr>
          <w:rFonts w:ascii="Times New Roman" w:hAnsi="Times New Roman"/>
        </w:rPr>
      </w:pPr>
    </w:p>
    <w:p w:rsidR="004774A5" w:rsidRPr="008176F5" w:rsidRDefault="004774A5" w:rsidP="004774A5">
      <w:pPr>
        <w:spacing w:line="360" w:lineRule="auto"/>
        <w:rPr>
          <w:rFonts w:ascii="Times New Roman" w:hAnsi="Times New Roman"/>
        </w:rPr>
      </w:pPr>
    </w:p>
    <w:p w:rsidR="004774A5" w:rsidRPr="008176F5" w:rsidRDefault="004774A5" w:rsidP="004774A5">
      <w:pPr>
        <w:keepNext/>
        <w:widowControl w:val="0"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Приложение В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высшего образования</w:t>
      </w:r>
    </w:p>
    <w:p w:rsidR="004774A5" w:rsidRPr="008176F5" w:rsidRDefault="004774A5" w:rsidP="004774A5">
      <w:pPr>
        <w:spacing w:after="0"/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«Оренбургский государственный медицинский университет»</w:t>
      </w:r>
    </w:p>
    <w:p w:rsidR="004774A5" w:rsidRPr="008176F5" w:rsidRDefault="004774A5" w:rsidP="004774A5">
      <w:pPr>
        <w:jc w:val="center"/>
        <w:rPr>
          <w:rFonts w:ascii="Times New Roman" w:hAnsi="Times New Roman"/>
        </w:rPr>
      </w:pPr>
      <w:r w:rsidRPr="008176F5">
        <w:rPr>
          <w:rFonts w:ascii="Times New Roman" w:hAnsi="Times New Roman"/>
          <w:b/>
        </w:rPr>
        <w:t>Минздрава России</w:t>
      </w:r>
    </w:p>
    <w:p w:rsidR="004774A5" w:rsidRPr="008176F5" w:rsidRDefault="004774A5" w:rsidP="004774A5">
      <w:pPr>
        <w:jc w:val="center"/>
        <w:rPr>
          <w:rFonts w:ascii="Times New Roman" w:hAnsi="Times New Roman"/>
          <w:b/>
        </w:rPr>
      </w:pPr>
      <w:r w:rsidRPr="008176F5">
        <w:rPr>
          <w:rFonts w:ascii="Times New Roman" w:hAnsi="Times New Roman"/>
          <w:b/>
        </w:rPr>
        <w:t>ОТЗЫВ</w:t>
      </w:r>
    </w:p>
    <w:p w:rsidR="004774A5" w:rsidRPr="008176F5" w:rsidRDefault="004774A5" w:rsidP="004774A5">
      <w:pPr>
        <w:ind w:right="-285"/>
        <w:jc w:val="center"/>
        <w:rPr>
          <w:rFonts w:ascii="Times New Roman" w:hAnsi="Times New Roman"/>
        </w:rPr>
      </w:pPr>
      <w:r w:rsidRPr="008176F5">
        <w:rPr>
          <w:rFonts w:ascii="Times New Roman" w:hAnsi="Times New Roman"/>
        </w:rPr>
        <w:t xml:space="preserve">о прохождении </w:t>
      </w:r>
      <w:r w:rsidRPr="008176F5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научно-исследовательской</w:t>
      </w:r>
      <w:r w:rsidRPr="008176F5">
        <w:rPr>
          <w:rFonts w:ascii="Times New Roman" w:hAnsi="Times New Roman"/>
        </w:rPr>
        <w:t xml:space="preserve"> практики </w:t>
      </w:r>
    </w:p>
    <w:p w:rsidR="004774A5" w:rsidRPr="008176F5" w:rsidRDefault="004774A5" w:rsidP="004774A5">
      <w:pPr>
        <w:jc w:val="center"/>
        <w:rPr>
          <w:rFonts w:ascii="Times New Roman" w:hAnsi="Times New Roman"/>
        </w:rPr>
      </w:pPr>
    </w:p>
    <w:p w:rsidR="004774A5" w:rsidRPr="008176F5" w:rsidRDefault="004774A5" w:rsidP="004774A5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аспиранта_____________________________________________________________________</w:t>
      </w:r>
      <w:r w:rsidRPr="008176F5">
        <w:rPr>
          <w:rFonts w:ascii="Times New Roman" w:eastAsia="Lucida Sans Unicode" w:hAnsi="Times New Roman"/>
          <w:kern w:val="1"/>
          <w:sz w:val="20"/>
          <w:szCs w:val="20"/>
        </w:rPr>
        <w:t>(Ф.И.О. аспиранта)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направлениеподготовки_________________________________________________________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специальность_______________________________________________________________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>год обучения ________________________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вид практики _______________________ </w:t>
      </w:r>
    </w:p>
    <w:p w:rsidR="004774A5" w:rsidRPr="008176F5" w:rsidRDefault="004774A5" w:rsidP="004774A5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176F5">
        <w:rPr>
          <w:rFonts w:ascii="Times New Roman" w:eastAsia="Lucida Sans Unicode" w:hAnsi="Times New Roman"/>
          <w:kern w:val="1"/>
          <w:sz w:val="24"/>
          <w:szCs w:val="24"/>
        </w:rPr>
        <w:t xml:space="preserve">кафедра_______________________________________________________________________ </w:t>
      </w:r>
    </w:p>
    <w:p w:rsidR="004774A5" w:rsidRPr="008176F5" w:rsidRDefault="004774A5" w:rsidP="004774A5">
      <w:pPr>
        <w:ind w:left="142"/>
        <w:rPr>
          <w:rFonts w:ascii="Times New Roman" w:hAnsi="Times New Roman"/>
        </w:rPr>
      </w:pPr>
      <w:r w:rsidRPr="008176F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4A5" w:rsidRPr="008176F5" w:rsidRDefault="004774A5" w:rsidP="004774A5">
      <w:pPr>
        <w:rPr>
          <w:rFonts w:ascii="Times New Roman" w:hAnsi="Times New Roman"/>
        </w:rPr>
      </w:pPr>
    </w:p>
    <w:p w:rsidR="004774A5" w:rsidRPr="008176F5" w:rsidRDefault="004774A5" w:rsidP="004774A5">
      <w:pPr>
        <w:rPr>
          <w:rFonts w:ascii="Times New Roman" w:hAnsi="Times New Roman"/>
        </w:rPr>
      </w:pPr>
      <w:r w:rsidRPr="008176F5">
        <w:rPr>
          <w:rFonts w:ascii="Times New Roman" w:hAnsi="Times New Roman"/>
        </w:rPr>
        <w:t>Научный руководитель _______________________ /</w:t>
      </w:r>
      <w:r w:rsidRPr="008176F5">
        <w:rPr>
          <w:rFonts w:ascii="Times New Roman" w:hAnsi="Times New Roman"/>
          <w:u w:val="single"/>
        </w:rPr>
        <w:t>Ф.И.О</w:t>
      </w:r>
      <w:r w:rsidRPr="008176F5">
        <w:rPr>
          <w:rFonts w:ascii="Times New Roman" w:hAnsi="Times New Roman"/>
        </w:rPr>
        <w:t>./</w:t>
      </w:r>
    </w:p>
    <w:p w:rsidR="00617E92" w:rsidRPr="00767866" w:rsidRDefault="00617E92" w:rsidP="00767866">
      <w:pPr>
        <w:pStyle w:val="Default"/>
        <w:jc w:val="right"/>
        <w:rPr>
          <w:b/>
          <w:bCs/>
          <w:sz w:val="32"/>
          <w:szCs w:val="32"/>
        </w:rPr>
      </w:pPr>
    </w:p>
    <w:sectPr w:rsidR="00617E92" w:rsidRPr="00767866" w:rsidSect="005975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25" w:rsidRDefault="006D7725" w:rsidP="002D26E8">
      <w:pPr>
        <w:spacing w:after="0" w:line="240" w:lineRule="auto"/>
      </w:pPr>
      <w:r>
        <w:separator/>
      </w:r>
    </w:p>
  </w:endnote>
  <w:endnote w:type="continuationSeparator" w:id="0">
    <w:p w:rsidR="006D7725" w:rsidRDefault="006D7725" w:rsidP="002D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97" w:rsidRDefault="002D26E8">
    <w:pPr>
      <w:pStyle w:val="aa"/>
      <w:jc w:val="right"/>
    </w:pPr>
    <w:r>
      <w:fldChar w:fldCharType="begin"/>
    </w:r>
    <w:r w:rsidR="00AD6980">
      <w:instrText xml:space="preserve"> PAGE   \* MERGEFORMAT </w:instrText>
    </w:r>
    <w:r>
      <w:fldChar w:fldCharType="separate"/>
    </w:r>
    <w:r w:rsidR="007A52E7">
      <w:rPr>
        <w:noProof/>
      </w:rPr>
      <w:t>2</w:t>
    </w:r>
    <w:r>
      <w:rPr>
        <w:noProof/>
      </w:rPr>
      <w:fldChar w:fldCharType="end"/>
    </w:r>
  </w:p>
  <w:p w:rsidR="003D4697" w:rsidRDefault="006D77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25" w:rsidRDefault="006D7725" w:rsidP="002D26E8">
      <w:pPr>
        <w:spacing w:after="0" w:line="240" w:lineRule="auto"/>
      </w:pPr>
      <w:r>
        <w:separator/>
      </w:r>
    </w:p>
  </w:footnote>
  <w:footnote w:type="continuationSeparator" w:id="0">
    <w:p w:rsidR="006D7725" w:rsidRDefault="006D7725" w:rsidP="002D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C03"/>
    <w:multiLevelType w:val="hybridMultilevel"/>
    <w:tmpl w:val="64C8A836"/>
    <w:lvl w:ilvl="0" w:tplc="D348F3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D3AF1"/>
    <w:multiLevelType w:val="hybridMultilevel"/>
    <w:tmpl w:val="F2962E36"/>
    <w:lvl w:ilvl="0" w:tplc="10CEEA3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EA4"/>
    <w:multiLevelType w:val="hybridMultilevel"/>
    <w:tmpl w:val="23A03E5E"/>
    <w:lvl w:ilvl="0" w:tplc="E66A1294">
      <w:start w:val="1"/>
      <w:numFmt w:val="decimal"/>
      <w:lvlText w:val="%1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BE3970">
      <w:numFmt w:val="bullet"/>
      <w:lvlText w:val="•"/>
      <w:lvlJc w:val="left"/>
      <w:pPr>
        <w:ind w:left="3224" w:hanging="284"/>
      </w:pPr>
      <w:rPr>
        <w:rFonts w:hint="default"/>
      </w:rPr>
    </w:lvl>
    <w:lvl w:ilvl="2" w:tplc="DC38F96A">
      <w:numFmt w:val="bullet"/>
      <w:lvlText w:val="•"/>
      <w:lvlJc w:val="left"/>
      <w:pPr>
        <w:ind w:left="3929" w:hanging="284"/>
      </w:pPr>
      <w:rPr>
        <w:rFonts w:hint="default"/>
      </w:rPr>
    </w:lvl>
    <w:lvl w:ilvl="3" w:tplc="DA605256">
      <w:numFmt w:val="bullet"/>
      <w:lvlText w:val="•"/>
      <w:lvlJc w:val="left"/>
      <w:pPr>
        <w:ind w:left="4633" w:hanging="284"/>
      </w:pPr>
      <w:rPr>
        <w:rFonts w:hint="default"/>
      </w:rPr>
    </w:lvl>
    <w:lvl w:ilvl="4" w:tplc="04F69B92">
      <w:numFmt w:val="bullet"/>
      <w:lvlText w:val="•"/>
      <w:lvlJc w:val="left"/>
      <w:pPr>
        <w:ind w:left="5338" w:hanging="284"/>
      </w:pPr>
      <w:rPr>
        <w:rFonts w:hint="default"/>
      </w:rPr>
    </w:lvl>
    <w:lvl w:ilvl="5" w:tplc="9C0C248A">
      <w:numFmt w:val="bullet"/>
      <w:lvlText w:val="•"/>
      <w:lvlJc w:val="left"/>
      <w:pPr>
        <w:ind w:left="6043" w:hanging="284"/>
      </w:pPr>
      <w:rPr>
        <w:rFonts w:hint="default"/>
      </w:rPr>
    </w:lvl>
    <w:lvl w:ilvl="6" w:tplc="3F7CECCE">
      <w:numFmt w:val="bullet"/>
      <w:lvlText w:val="•"/>
      <w:lvlJc w:val="left"/>
      <w:pPr>
        <w:ind w:left="6747" w:hanging="284"/>
      </w:pPr>
      <w:rPr>
        <w:rFonts w:hint="default"/>
      </w:rPr>
    </w:lvl>
    <w:lvl w:ilvl="7" w:tplc="30EAC816">
      <w:numFmt w:val="bullet"/>
      <w:lvlText w:val="•"/>
      <w:lvlJc w:val="left"/>
      <w:pPr>
        <w:ind w:left="7452" w:hanging="284"/>
      </w:pPr>
      <w:rPr>
        <w:rFonts w:hint="default"/>
      </w:rPr>
    </w:lvl>
    <w:lvl w:ilvl="8" w:tplc="8A40317A"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3">
    <w:nsid w:val="12AD1D51"/>
    <w:multiLevelType w:val="hybridMultilevel"/>
    <w:tmpl w:val="DAEAC194"/>
    <w:lvl w:ilvl="0" w:tplc="EABCEC76">
      <w:start w:val="1"/>
      <w:numFmt w:val="decimal"/>
      <w:lvlText w:val="%1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AE8976A"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31C48378">
      <w:numFmt w:val="bullet"/>
      <w:lvlText w:val="•"/>
      <w:lvlJc w:val="left"/>
      <w:pPr>
        <w:ind w:left="3929" w:hanging="361"/>
      </w:pPr>
      <w:rPr>
        <w:rFonts w:hint="default"/>
      </w:rPr>
    </w:lvl>
    <w:lvl w:ilvl="3" w:tplc="39B2E23A">
      <w:numFmt w:val="bullet"/>
      <w:lvlText w:val="•"/>
      <w:lvlJc w:val="left"/>
      <w:pPr>
        <w:ind w:left="4633" w:hanging="361"/>
      </w:pPr>
      <w:rPr>
        <w:rFonts w:hint="default"/>
      </w:rPr>
    </w:lvl>
    <w:lvl w:ilvl="4" w:tplc="758281AE">
      <w:numFmt w:val="bullet"/>
      <w:lvlText w:val="•"/>
      <w:lvlJc w:val="left"/>
      <w:pPr>
        <w:ind w:left="5338" w:hanging="361"/>
      </w:pPr>
      <w:rPr>
        <w:rFonts w:hint="default"/>
      </w:rPr>
    </w:lvl>
    <w:lvl w:ilvl="5" w:tplc="7F148CA6"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565C7756">
      <w:numFmt w:val="bullet"/>
      <w:lvlText w:val="•"/>
      <w:lvlJc w:val="left"/>
      <w:pPr>
        <w:ind w:left="6747" w:hanging="361"/>
      </w:pPr>
      <w:rPr>
        <w:rFonts w:hint="default"/>
      </w:rPr>
    </w:lvl>
    <w:lvl w:ilvl="7" w:tplc="B8507E20">
      <w:numFmt w:val="bullet"/>
      <w:lvlText w:val="•"/>
      <w:lvlJc w:val="left"/>
      <w:pPr>
        <w:ind w:left="7452" w:hanging="361"/>
      </w:pPr>
      <w:rPr>
        <w:rFonts w:hint="default"/>
      </w:rPr>
    </w:lvl>
    <w:lvl w:ilvl="8" w:tplc="2CA88AF4">
      <w:numFmt w:val="bullet"/>
      <w:lvlText w:val="•"/>
      <w:lvlJc w:val="left"/>
      <w:pPr>
        <w:ind w:left="8157" w:hanging="361"/>
      </w:pPr>
      <w:rPr>
        <w:rFonts w:hint="default"/>
      </w:rPr>
    </w:lvl>
  </w:abstractNum>
  <w:abstractNum w:abstractNumId="4">
    <w:nsid w:val="152564A7"/>
    <w:multiLevelType w:val="hybridMultilevel"/>
    <w:tmpl w:val="6F18891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>
    <w:nsid w:val="1C5B761C"/>
    <w:multiLevelType w:val="hybridMultilevel"/>
    <w:tmpl w:val="D012E1AC"/>
    <w:lvl w:ilvl="0" w:tplc="1F9E4FAA">
      <w:start w:val="1"/>
      <w:numFmt w:val="decimal"/>
      <w:lvlText w:val="%1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AEAD6A8"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954056A6">
      <w:numFmt w:val="bullet"/>
      <w:lvlText w:val="•"/>
      <w:lvlJc w:val="left"/>
      <w:pPr>
        <w:ind w:left="3929" w:hanging="361"/>
      </w:pPr>
      <w:rPr>
        <w:rFonts w:hint="default"/>
      </w:rPr>
    </w:lvl>
    <w:lvl w:ilvl="3" w:tplc="AE68527E">
      <w:numFmt w:val="bullet"/>
      <w:lvlText w:val="•"/>
      <w:lvlJc w:val="left"/>
      <w:pPr>
        <w:ind w:left="4633" w:hanging="361"/>
      </w:pPr>
      <w:rPr>
        <w:rFonts w:hint="default"/>
      </w:rPr>
    </w:lvl>
    <w:lvl w:ilvl="4" w:tplc="050CE6C8">
      <w:numFmt w:val="bullet"/>
      <w:lvlText w:val="•"/>
      <w:lvlJc w:val="left"/>
      <w:pPr>
        <w:ind w:left="5338" w:hanging="361"/>
      </w:pPr>
      <w:rPr>
        <w:rFonts w:hint="default"/>
      </w:rPr>
    </w:lvl>
    <w:lvl w:ilvl="5" w:tplc="39362376"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C140540C">
      <w:numFmt w:val="bullet"/>
      <w:lvlText w:val="•"/>
      <w:lvlJc w:val="left"/>
      <w:pPr>
        <w:ind w:left="6747" w:hanging="361"/>
      </w:pPr>
      <w:rPr>
        <w:rFonts w:hint="default"/>
      </w:rPr>
    </w:lvl>
    <w:lvl w:ilvl="7" w:tplc="B920A872">
      <w:numFmt w:val="bullet"/>
      <w:lvlText w:val="•"/>
      <w:lvlJc w:val="left"/>
      <w:pPr>
        <w:ind w:left="7452" w:hanging="361"/>
      </w:pPr>
      <w:rPr>
        <w:rFonts w:hint="default"/>
      </w:rPr>
    </w:lvl>
    <w:lvl w:ilvl="8" w:tplc="CE423DDA">
      <w:numFmt w:val="bullet"/>
      <w:lvlText w:val="•"/>
      <w:lvlJc w:val="left"/>
      <w:pPr>
        <w:ind w:left="8157" w:hanging="361"/>
      </w:pPr>
      <w:rPr>
        <w:rFonts w:hint="default"/>
      </w:rPr>
    </w:lvl>
  </w:abstractNum>
  <w:abstractNum w:abstractNumId="6">
    <w:nsid w:val="1DAC79D2"/>
    <w:multiLevelType w:val="hybridMultilevel"/>
    <w:tmpl w:val="4C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6BF5"/>
    <w:multiLevelType w:val="hybridMultilevel"/>
    <w:tmpl w:val="E20A543A"/>
    <w:lvl w:ilvl="0" w:tplc="4572B4B6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>
    <w:nsid w:val="230E7C9A"/>
    <w:multiLevelType w:val="hybridMultilevel"/>
    <w:tmpl w:val="C53E86FE"/>
    <w:lvl w:ilvl="0" w:tplc="5274B812">
      <w:start w:val="1"/>
      <w:numFmt w:val="decimal"/>
      <w:lvlText w:val="%1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6AC3F16">
      <w:numFmt w:val="bullet"/>
      <w:lvlText w:val="•"/>
      <w:lvlJc w:val="left"/>
      <w:pPr>
        <w:ind w:left="3204" w:hanging="284"/>
      </w:pPr>
      <w:rPr>
        <w:rFonts w:hint="default"/>
      </w:rPr>
    </w:lvl>
    <w:lvl w:ilvl="2" w:tplc="B49AFE62">
      <w:numFmt w:val="bullet"/>
      <w:lvlText w:val="•"/>
      <w:lvlJc w:val="left"/>
      <w:pPr>
        <w:ind w:left="3889" w:hanging="284"/>
      </w:pPr>
      <w:rPr>
        <w:rFonts w:hint="default"/>
      </w:rPr>
    </w:lvl>
    <w:lvl w:ilvl="3" w:tplc="B02275FC">
      <w:numFmt w:val="bullet"/>
      <w:lvlText w:val="•"/>
      <w:lvlJc w:val="left"/>
      <w:pPr>
        <w:ind w:left="4573" w:hanging="284"/>
      </w:pPr>
      <w:rPr>
        <w:rFonts w:hint="default"/>
      </w:rPr>
    </w:lvl>
    <w:lvl w:ilvl="4" w:tplc="D24C44DC"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3740FD92">
      <w:numFmt w:val="bullet"/>
      <w:lvlText w:val="•"/>
      <w:lvlJc w:val="left"/>
      <w:pPr>
        <w:ind w:left="5943" w:hanging="284"/>
      </w:pPr>
      <w:rPr>
        <w:rFonts w:hint="default"/>
      </w:rPr>
    </w:lvl>
    <w:lvl w:ilvl="6" w:tplc="927C3BFE">
      <w:numFmt w:val="bullet"/>
      <w:lvlText w:val="•"/>
      <w:lvlJc w:val="left"/>
      <w:pPr>
        <w:ind w:left="6627" w:hanging="284"/>
      </w:pPr>
      <w:rPr>
        <w:rFonts w:hint="default"/>
      </w:rPr>
    </w:lvl>
    <w:lvl w:ilvl="7" w:tplc="0846D4BA">
      <w:numFmt w:val="bullet"/>
      <w:lvlText w:val="•"/>
      <w:lvlJc w:val="left"/>
      <w:pPr>
        <w:ind w:left="7312" w:hanging="284"/>
      </w:pPr>
      <w:rPr>
        <w:rFonts w:hint="default"/>
      </w:rPr>
    </w:lvl>
    <w:lvl w:ilvl="8" w:tplc="8636417C">
      <w:numFmt w:val="bullet"/>
      <w:lvlText w:val="•"/>
      <w:lvlJc w:val="left"/>
      <w:pPr>
        <w:ind w:left="7997" w:hanging="284"/>
      </w:pPr>
      <w:rPr>
        <w:rFonts w:hint="default"/>
      </w:rPr>
    </w:lvl>
  </w:abstractNum>
  <w:abstractNum w:abstractNumId="9">
    <w:nsid w:val="26997461"/>
    <w:multiLevelType w:val="hybridMultilevel"/>
    <w:tmpl w:val="109A4298"/>
    <w:lvl w:ilvl="0" w:tplc="2C4A6FC4">
      <w:start w:val="1"/>
      <w:numFmt w:val="decimal"/>
      <w:lvlText w:val="%1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E023668"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A6C8DF6C">
      <w:numFmt w:val="bullet"/>
      <w:lvlText w:val="•"/>
      <w:lvlJc w:val="left"/>
      <w:pPr>
        <w:ind w:left="3929" w:hanging="361"/>
      </w:pPr>
      <w:rPr>
        <w:rFonts w:hint="default"/>
      </w:rPr>
    </w:lvl>
    <w:lvl w:ilvl="3" w:tplc="D292A482">
      <w:numFmt w:val="bullet"/>
      <w:lvlText w:val="•"/>
      <w:lvlJc w:val="left"/>
      <w:pPr>
        <w:ind w:left="4633" w:hanging="361"/>
      </w:pPr>
      <w:rPr>
        <w:rFonts w:hint="default"/>
      </w:rPr>
    </w:lvl>
    <w:lvl w:ilvl="4" w:tplc="89749C5A">
      <w:numFmt w:val="bullet"/>
      <w:lvlText w:val="•"/>
      <w:lvlJc w:val="left"/>
      <w:pPr>
        <w:ind w:left="5338" w:hanging="361"/>
      </w:pPr>
      <w:rPr>
        <w:rFonts w:hint="default"/>
      </w:rPr>
    </w:lvl>
    <w:lvl w:ilvl="5" w:tplc="B62C2A00"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C9AC88FC">
      <w:numFmt w:val="bullet"/>
      <w:lvlText w:val="•"/>
      <w:lvlJc w:val="left"/>
      <w:pPr>
        <w:ind w:left="6747" w:hanging="361"/>
      </w:pPr>
      <w:rPr>
        <w:rFonts w:hint="default"/>
      </w:rPr>
    </w:lvl>
    <w:lvl w:ilvl="7" w:tplc="8DC06666">
      <w:numFmt w:val="bullet"/>
      <w:lvlText w:val="•"/>
      <w:lvlJc w:val="left"/>
      <w:pPr>
        <w:ind w:left="7452" w:hanging="361"/>
      </w:pPr>
      <w:rPr>
        <w:rFonts w:hint="default"/>
      </w:rPr>
    </w:lvl>
    <w:lvl w:ilvl="8" w:tplc="E3D04426">
      <w:numFmt w:val="bullet"/>
      <w:lvlText w:val="•"/>
      <w:lvlJc w:val="left"/>
      <w:pPr>
        <w:ind w:left="8157" w:hanging="361"/>
      </w:pPr>
      <w:rPr>
        <w:rFonts w:hint="default"/>
      </w:rPr>
    </w:lvl>
  </w:abstractNum>
  <w:abstractNum w:abstractNumId="10">
    <w:nsid w:val="26C3464B"/>
    <w:multiLevelType w:val="hybridMultilevel"/>
    <w:tmpl w:val="F2962E36"/>
    <w:lvl w:ilvl="0" w:tplc="10CEEA3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D6D31"/>
    <w:multiLevelType w:val="hybridMultilevel"/>
    <w:tmpl w:val="7E785B8C"/>
    <w:lvl w:ilvl="0" w:tplc="8C9CE16C">
      <w:start w:val="29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12B268">
      <w:start w:val="1"/>
      <w:numFmt w:val="decimal"/>
      <w:lvlText w:val="%2)"/>
      <w:lvlJc w:val="left"/>
      <w:pPr>
        <w:ind w:left="102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BA109782">
      <w:numFmt w:val="bullet"/>
      <w:lvlText w:val="•"/>
      <w:lvlJc w:val="left"/>
      <w:pPr>
        <w:ind w:left="1993" w:hanging="361"/>
      </w:pPr>
      <w:rPr>
        <w:rFonts w:hint="default"/>
      </w:rPr>
    </w:lvl>
    <w:lvl w:ilvl="3" w:tplc="E0D00772">
      <w:numFmt w:val="bullet"/>
      <w:lvlText w:val="•"/>
      <w:lvlJc w:val="left"/>
      <w:pPr>
        <w:ind w:left="2939" w:hanging="361"/>
      </w:pPr>
      <w:rPr>
        <w:rFonts w:hint="default"/>
      </w:rPr>
    </w:lvl>
    <w:lvl w:ilvl="4" w:tplc="FD3A4EEA">
      <w:numFmt w:val="bullet"/>
      <w:lvlText w:val="•"/>
      <w:lvlJc w:val="left"/>
      <w:pPr>
        <w:ind w:left="3886" w:hanging="361"/>
      </w:pPr>
      <w:rPr>
        <w:rFonts w:hint="default"/>
      </w:rPr>
    </w:lvl>
    <w:lvl w:ilvl="5" w:tplc="C0007342">
      <w:numFmt w:val="bullet"/>
      <w:lvlText w:val="•"/>
      <w:lvlJc w:val="left"/>
      <w:pPr>
        <w:ind w:left="4833" w:hanging="361"/>
      </w:pPr>
      <w:rPr>
        <w:rFonts w:hint="default"/>
      </w:rPr>
    </w:lvl>
    <w:lvl w:ilvl="6" w:tplc="2DF8E464">
      <w:numFmt w:val="bullet"/>
      <w:lvlText w:val="•"/>
      <w:lvlJc w:val="left"/>
      <w:pPr>
        <w:ind w:left="5779" w:hanging="361"/>
      </w:pPr>
      <w:rPr>
        <w:rFonts w:hint="default"/>
      </w:rPr>
    </w:lvl>
    <w:lvl w:ilvl="7" w:tplc="84A4ED48">
      <w:numFmt w:val="bullet"/>
      <w:lvlText w:val="•"/>
      <w:lvlJc w:val="left"/>
      <w:pPr>
        <w:ind w:left="6726" w:hanging="361"/>
      </w:pPr>
      <w:rPr>
        <w:rFonts w:hint="default"/>
      </w:rPr>
    </w:lvl>
    <w:lvl w:ilvl="8" w:tplc="6CB83E2A">
      <w:numFmt w:val="bullet"/>
      <w:lvlText w:val="•"/>
      <w:lvlJc w:val="left"/>
      <w:pPr>
        <w:ind w:left="7673" w:hanging="361"/>
      </w:pPr>
      <w:rPr>
        <w:rFonts w:hint="default"/>
      </w:rPr>
    </w:lvl>
  </w:abstractNum>
  <w:abstractNum w:abstractNumId="12">
    <w:nsid w:val="2CD51FCD"/>
    <w:multiLevelType w:val="hybridMultilevel"/>
    <w:tmpl w:val="6B7039E2"/>
    <w:lvl w:ilvl="0" w:tplc="1EF01EE8">
      <w:start w:val="1"/>
      <w:numFmt w:val="decimal"/>
      <w:lvlText w:val="%1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5C1E1C">
      <w:numFmt w:val="bullet"/>
      <w:lvlText w:val="•"/>
      <w:lvlJc w:val="left"/>
      <w:pPr>
        <w:ind w:left="3222" w:hanging="284"/>
      </w:pPr>
      <w:rPr>
        <w:rFonts w:hint="default"/>
      </w:rPr>
    </w:lvl>
    <w:lvl w:ilvl="2" w:tplc="58BA4F7E">
      <w:numFmt w:val="bullet"/>
      <w:lvlText w:val="•"/>
      <w:lvlJc w:val="left"/>
      <w:pPr>
        <w:ind w:left="3925" w:hanging="284"/>
      </w:pPr>
      <w:rPr>
        <w:rFonts w:hint="default"/>
      </w:rPr>
    </w:lvl>
    <w:lvl w:ilvl="3" w:tplc="2ACC5C40">
      <w:numFmt w:val="bullet"/>
      <w:lvlText w:val="•"/>
      <w:lvlJc w:val="left"/>
      <w:pPr>
        <w:ind w:left="4627" w:hanging="284"/>
      </w:pPr>
      <w:rPr>
        <w:rFonts w:hint="default"/>
      </w:rPr>
    </w:lvl>
    <w:lvl w:ilvl="4" w:tplc="9900FDAE">
      <w:numFmt w:val="bullet"/>
      <w:lvlText w:val="•"/>
      <w:lvlJc w:val="left"/>
      <w:pPr>
        <w:ind w:left="5330" w:hanging="284"/>
      </w:pPr>
      <w:rPr>
        <w:rFonts w:hint="default"/>
      </w:rPr>
    </w:lvl>
    <w:lvl w:ilvl="5" w:tplc="87CC30E4">
      <w:numFmt w:val="bullet"/>
      <w:lvlText w:val="•"/>
      <w:lvlJc w:val="left"/>
      <w:pPr>
        <w:ind w:left="6033" w:hanging="284"/>
      </w:pPr>
      <w:rPr>
        <w:rFonts w:hint="default"/>
      </w:rPr>
    </w:lvl>
    <w:lvl w:ilvl="6" w:tplc="F0C2FDD2">
      <w:numFmt w:val="bullet"/>
      <w:lvlText w:val="•"/>
      <w:lvlJc w:val="left"/>
      <w:pPr>
        <w:ind w:left="6735" w:hanging="284"/>
      </w:pPr>
      <w:rPr>
        <w:rFonts w:hint="default"/>
      </w:rPr>
    </w:lvl>
    <w:lvl w:ilvl="7" w:tplc="205E208A">
      <w:numFmt w:val="bullet"/>
      <w:lvlText w:val="•"/>
      <w:lvlJc w:val="left"/>
      <w:pPr>
        <w:ind w:left="7438" w:hanging="284"/>
      </w:pPr>
      <w:rPr>
        <w:rFonts w:hint="default"/>
      </w:rPr>
    </w:lvl>
    <w:lvl w:ilvl="8" w:tplc="D59EC68E">
      <w:numFmt w:val="bullet"/>
      <w:lvlText w:val="•"/>
      <w:lvlJc w:val="left"/>
      <w:pPr>
        <w:ind w:left="8141" w:hanging="284"/>
      </w:pPr>
      <w:rPr>
        <w:rFonts w:hint="default"/>
      </w:rPr>
    </w:lvl>
  </w:abstractNum>
  <w:abstractNum w:abstractNumId="13">
    <w:nsid w:val="2FE64037"/>
    <w:multiLevelType w:val="hybridMultilevel"/>
    <w:tmpl w:val="BAA49562"/>
    <w:lvl w:ilvl="0" w:tplc="5560B4CA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569EF"/>
    <w:multiLevelType w:val="hybridMultilevel"/>
    <w:tmpl w:val="87C28F54"/>
    <w:lvl w:ilvl="0" w:tplc="FEBC3102">
      <w:start w:val="26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0EC3BA6">
      <w:start w:val="1"/>
      <w:numFmt w:val="decimal"/>
      <w:lvlText w:val="%2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CA04B858">
      <w:numFmt w:val="bullet"/>
      <w:lvlText w:val="•"/>
      <w:lvlJc w:val="left"/>
      <w:pPr>
        <w:ind w:left="2520" w:hanging="361"/>
      </w:pPr>
      <w:rPr>
        <w:rFonts w:hint="default"/>
      </w:rPr>
    </w:lvl>
    <w:lvl w:ilvl="3" w:tplc="82545B66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AF7EE364">
      <w:numFmt w:val="bullet"/>
      <w:lvlText w:val="•"/>
      <w:lvlJc w:val="left"/>
      <w:pPr>
        <w:ind w:left="4281" w:hanging="361"/>
      </w:pPr>
      <w:rPr>
        <w:rFonts w:hint="default"/>
      </w:rPr>
    </w:lvl>
    <w:lvl w:ilvl="5" w:tplc="F7A28E8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6AE65BC">
      <w:numFmt w:val="bullet"/>
      <w:lvlText w:val="•"/>
      <w:lvlJc w:val="left"/>
      <w:pPr>
        <w:ind w:left="6043" w:hanging="361"/>
      </w:pPr>
      <w:rPr>
        <w:rFonts w:hint="default"/>
      </w:rPr>
    </w:lvl>
    <w:lvl w:ilvl="7" w:tplc="3C9458F6"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55A88414">
      <w:numFmt w:val="bullet"/>
      <w:lvlText w:val="•"/>
      <w:lvlJc w:val="left"/>
      <w:pPr>
        <w:ind w:left="7804" w:hanging="361"/>
      </w:pPr>
      <w:rPr>
        <w:rFonts w:hint="default"/>
      </w:rPr>
    </w:lvl>
  </w:abstractNum>
  <w:abstractNum w:abstractNumId="15">
    <w:nsid w:val="3327293F"/>
    <w:multiLevelType w:val="hybridMultilevel"/>
    <w:tmpl w:val="3EEA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90C5C"/>
    <w:multiLevelType w:val="hybridMultilevel"/>
    <w:tmpl w:val="93B87FAA"/>
    <w:lvl w:ilvl="0" w:tplc="F96C5254">
      <w:start w:val="1"/>
      <w:numFmt w:val="decimal"/>
      <w:lvlText w:val="%1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55ABF5A"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7D2C9BB4">
      <w:numFmt w:val="bullet"/>
      <w:lvlText w:val="•"/>
      <w:lvlJc w:val="left"/>
      <w:pPr>
        <w:ind w:left="3929" w:hanging="361"/>
      </w:pPr>
      <w:rPr>
        <w:rFonts w:hint="default"/>
      </w:rPr>
    </w:lvl>
    <w:lvl w:ilvl="3" w:tplc="DCCC15D8">
      <w:numFmt w:val="bullet"/>
      <w:lvlText w:val="•"/>
      <w:lvlJc w:val="left"/>
      <w:pPr>
        <w:ind w:left="4633" w:hanging="361"/>
      </w:pPr>
      <w:rPr>
        <w:rFonts w:hint="default"/>
      </w:rPr>
    </w:lvl>
    <w:lvl w:ilvl="4" w:tplc="7CB0E52A">
      <w:numFmt w:val="bullet"/>
      <w:lvlText w:val="•"/>
      <w:lvlJc w:val="left"/>
      <w:pPr>
        <w:ind w:left="5338" w:hanging="361"/>
      </w:pPr>
      <w:rPr>
        <w:rFonts w:hint="default"/>
      </w:rPr>
    </w:lvl>
    <w:lvl w:ilvl="5" w:tplc="419EBB10"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D54A2AF0">
      <w:numFmt w:val="bullet"/>
      <w:lvlText w:val="•"/>
      <w:lvlJc w:val="left"/>
      <w:pPr>
        <w:ind w:left="6747" w:hanging="361"/>
      </w:pPr>
      <w:rPr>
        <w:rFonts w:hint="default"/>
      </w:rPr>
    </w:lvl>
    <w:lvl w:ilvl="7" w:tplc="A51A72D2">
      <w:numFmt w:val="bullet"/>
      <w:lvlText w:val="•"/>
      <w:lvlJc w:val="left"/>
      <w:pPr>
        <w:ind w:left="7452" w:hanging="361"/>
      </w:pPr>
      <w:rPr>
        <w:rFonts w:hint="default"/>
      </w:rPr>
    </w:lvl>
    <w:lvl w:ilvl="8" w:tplc="5456C470">
      <w:numFmt w:val="bullet"/>
      <w:lvlText w:val="•"/>
      <w:lvlJc w:val="left"/>
      <w:pPr>
        <w:ind w:left="8157" w:hanging="361"/>
      </w:pPr>
      <w:rPr>
        <w:rFonts w:hint="default"/>
      </w:rPr>
    </w:lvl>
  </w:abstractNum>
  <w:abstractNum w:abstractNumId="17">
    <w:nsid w:val="3F4156CA"/>
    <w:multiLevelType w:val="hybridMultilevel"/>
    <w:tmpl w:val="C59EF5E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716A3"/>
    <w:multiLevelType w:val="hybridMultilevel"/>
    <w:tmpl w:val="470C2AAE"/>
    <w:lvl w:ilvl="0" w:tplc="9992096C">
      <w:start w:val="2"/>
      <w:numFmt w:val="decimal"/>
      <w:lvlText w:val="%1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DFE02C3C"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7FE4F1F4">
      <w:numFmt w:val="bullet"/>
      <w:lvlText w:val="•"/>
      <w:lvlJc w:val="left"/>
      <w:pPr>
        <w:ind w:left="3929" w:hanging="361"/>
      </w:pPr>
      <w:rPr>
        <w:rFonts w:hint="default"/>
      </w:rPr>
    </w:lvl>
    <w:lvl w:ilvl="3" w:tplc="ADA07E20">
      <w:numFmt w:val="bullet"/>
      <w:lvlText w:val="•"/>
      <w:lvlJc w:val="left"/>
      <w:pPr>
        <w:ind w:left="4633" w:hanging="361"/>
      </w:pPr>
      <w:rPr>
        <w:rFonts w:hint="default"/>
      </w:rPr>
    </w:lvl>
    <w:lvl w:ilvl="4" w:tplc="FA2612F2">
      <w:numFmt w:val="bullet"/>
      <w:lvlText w:val="•"/>
      <w:lvlJc w:val="left"/>
      <w:pPr>
        <w:ind w:left="5338" w:hanging="361"/>
      </w:pPr>
      <w:rPr>
        <w:rFonts w:hint="default"/>
      </w:rPr>
    </w:lvl>
    <w:lvl w:ilvl="5" w:tplc="238E46B8">
      <w:numFmt w:val="bullet"/>
      <w:lvlText w:val="•"/>
      <w:lvlJc w:val="left"/>
      <w:pPr>
        <w:ind w:left="6043" w:hanging="361"/>
      </w:pPr>
      <w:rPr>
        <w:rFonts w:hint="default"/>
      </w:rPr>
    </w:lvl>
    <w:lvl w:ilvl="6" w:tplc="52E0DF22">
      <w:numFmt w:val="bullet"/>
      <w:lvlText w:val="•"/>
      <w:lvlJc w:val="left"/>
      <w:pPr>
        <w:ind w:left="6747" w:hanging="361"/>
      </w:pPr>
      <w:rPr>
        <w:rFonts w:hint="default"/>
      </w:rPr>
    </w:lvl>
    <w:lvl w:ilvl="7" w:tplc="AC2CC144">
      <w:numFmt w:val="bullet"/>
      <w:lvlText w:val="•"/>
      <w:lvlJc w:val="left"/>
      <w:pPr>
        <w:ind w:left="7452" w:hanging="361"/>
      </w:pPr>
      <w:rPr>
        <w:rFonts w:hint="default"/>
      </w:rPr>
    </w:lvl>
    <w:lvl w:ilvl="8" w:tplc="DDE66BD8">
      <w:numFmt w:val="bullet"/>
      <w:lvlText w:val="•"/>
      <w:lvlJc w:val="left"/>
      <w:pPr>
        <w:ind w:left="8157" w:hanging="361"/>
      </w:pPr>
      <w:rPr>
        <w:rFonts w:hint="default"/>
      </w:rPr>
    </w:lvl>
  </w:abstractNum>
  <w:abstractNum w:abstractNumId="19">
    <w:nsid w:val="47FE2BEF"/>
    <w:multiLevelType w:val="hybridMultilevel"/>
    <w:tmpl w:val="77F6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64C5E"/>
    <w:multiLevelType w:val="hybridMultilevel"/>
    <w:tmpl w:val="F216D308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97141"/>
    <w:multiLevelType w:val="hybridMultilevel"/>
    <w:tmpl w:val="3F343BB6"/>
    <w:lvl w:ilvl="0" w:tplc="1F2E81C0">
      <w:start w:val="9"/>
      <w:numFmt w:val="decimal"/>
      <w:lvlText w:val="%1."/>
      <w:lvlJc w:val="left"/>
      <w:pPr>
        <w:ind w:left="529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F3A1576">
      <w:start w:val="1"/>
      <w:numFmt w:val="decimal"/>
      <w:lvlText w:val="%2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0EE7A7E">
      <w:numFmt w:val="bullet"/>
      <w:lvlText w:val="•"/>
      <w:lvlJc w:val="left"/>
      <w:pPr>
        <w:ind w:left="3302" w:hanging="284"/>
      </w:pPr>
      <w:rPr>
        <w:rFonts w:hint="default"/>
      </w:rPr>
    </w:lvl>
    <w:lvl w:ilvl="3" w:tplc="BD1EA19C">
      <w:numFmt w:val="bullet"/>
      <w:lvlText w:val="•"/>
      <w:lvlJc w:val="left"/>
      <w:pPr>
        <w:ind w:left="4085" w:hanging="284"/>
      </w:pPr>
      <w:rPr>
        <w:rFonts w:hint="default"/>
      </w:rPr>
    </w:lvl>
    <w:lvl w:ilvl="4" w:tplc="5F7A3302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41A836F6">
      <w:numFmt w:val="bullet"/>
      <w:lvlText w:val="•"/>
      <w:lvlJc w:val="left"/>
      <w:pPr>
        <w:ind w:left="5651" w:hanging="284"/>
      </w:pPr>
      <w:rPr>
        <w:rFonts w:hint="default"/>
      </w:rPr>
    </w:lvl>
    <w:lvl w:ilvl="6" w:tplc="C7DCCB68">
      <w:numFmt w:val="bullet"/>
      <w:lvlText w:val="•"/>
      <w:lvlJc w:val="left"/>
      <w:pPr>
        <w:ind w:left="6434" w:hanging="284"/>
      </w:pPr>
      <w:rPr>
        <w:rFonts w:hint="default"/>
      </w:rPr>
    </w:lvl>
    <w:lvl w:ilvl="7" w:tplc="0BEA8684">
      <w:numFmt w:val="bullet"/>
      <w:lvlText w:val="•"/>
      <w:lvlJc w:val="left"/>
      <w:pPr>
        <w:ind w:left="7217" w:hanging="284"/>
      </w:pPr>
      <w:rPr>
        <w:rFonts w:hint="default"/>
      </w:rPr>
    </w:lvl>
    <w:lvl w:ilvl="8" w:tplc="F8CAF5C4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22">
    <w:nsid w:val="50C560CC"/>
    <w:multiLevelType w:val="hybridMultilevel"/>
    <w:tmpl w:val="86D2CF22"/>
    <w:lvl w:ilvl="0" w:tplc="0A4A092E">
      <w:start w:val="93"/>
      <w:numFmt w:val="decimal"/>
      <w:lvlText w:val="%1."/>
      <w:lvlJc w:val="left"/>
      <w:pPr>
        <w:ind w:left="529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9F06FFC">
      <w:start w:val="1"/>
      <w:numFmt w:val="decimal"/>
      <w:lvlText w:val="%2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A424CCA">
      <w:numFmt w:val="bullet"/>
      <w:lvlText w:val="•"/>
      <w:lvlJc w:val="left"/>
      <w:pPr>
        <w:ind w:left="3280" w:hanging="284"/>
      </w:pPr>
      <w:rPr>
        <w:rFonts w:hint="default"/>
      </w:rPr>
    </w:lvl>
    <w:lvl w:ilvl="3" w:tplc="509CD94A">
      <w:numFmt w:val="bullet"/>
      <w:lvlText w:val="•"/>
      <w:lvlJc w:val="left"/>
      <w:pPr>
        <w:ind w:left="4041" w:hanging="284"/>
      </w:pPr>
      <w:rPr>
        <w:rFonts w:hint="default"/>
      </w:rPr>
    </w:lvl>
    <w:lvl w:ilvl="4" w:tplc="8B5CEE44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2982E138">
      <w:numFmt w:val="bullet"/>
      <w:lvlText w:val="•"/>
      <w:lvlJc w:val="left"/>
      <w:pPr>
        <w:ind w:left="5562" w:hanging="284"/>
      </w:pPr>
      <w:rPr>
        <w:rFonts w:hint="default"/>
      </w:rPr>
    </w:lvl>
    <w:lvl w:ilvl="6" w:tplc="DC48713E">
      <w:numFmt w:val="bullet"/>
      <w:lvlText w:val="•"/>
      <w:lvlJc w:val="left"/>
      <w:pPr>
        <w:ind w:left="6323" w:hanging="284"/>
      </w:pPr>
      <w:rPr>
        <w:rFonts w:hint="default"/>
      </w:rPr>
    </w:lvl>
    <w:lvl w:ilvl="7" w:tplc="BF5E2A22"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D848C07E">
      <w:numFmt w:val="bullet"/>
      <w:lvlText w:val="•"/>
      <w:lvlJc w:val="left"/>
      <w:pPr>
        <w:ind w:left="7844" w:hanging="284"/>
      </w:pPr>
      <w:rPr>
        <w:rFonts w:hint="default"/>
      </w:rPr>
    </w:lvl>
  </w:abstractNum>
  <w:abstractNum w:abstractNumId="23">
    <w:nsid w:val="5D3916B1"/>
    <w:multiLevelType w:val="multilevel"/>
    <w:tmpl w:val="7A0E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7724B"/>
    <w:multiLevelType w:val="hybridMultilevel"/>
    <w:tmpl w:val="0D887DF8"/>
    <w:lvl w:ilvl="0" w:tplc="26BA2BF0">
      <w:start w:val="86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8B88F46">
      <w:start w:val="1"/>
      <w:numFmt w:val="decimal"/>
      <w:lvlText w:val="%2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6AE9BB6">
      <w:numFmt w:val="bullet"/>
      <w:lvlText w:val="•"/>
      <w:lvlJc w:val="left"/>
      <w:pPr>
        <w:ind w:left="3280" w:hanging="284"/>
      </w:pPr>
      <w:rPr>
        <w:rFonts w:hint="default"/>
      </w:rPr>
    </w:lvl>
    <w:lvl w:ilvl="3" w:tplc="1F322258">
      <w:numFmt w:val="bullet"/>
      <w:lvlText w:val="•"/>
      <w:lvlJc w:val="left"/>
      <w:pPr>
        <w:ind w:left="4041" w:hanging="284"/>
      </w:pPr>
      <w:rPr>
        <w:rFonts w:hint="default"/>
      </w:rPr>
    </w:lvl>
    <w:lvl w:ilvl="4" w:tplc="FD10D97E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5F281128">
      <w:numFmt w:val="bullet"/>
      <w:lvlText w:val="•"/>
      <w:lvlJc w:val="left"/>
      <w:pPr>
        <w:ind w:left="5562" w:hanging="284"/>
      </w:pPr>
      <w:rPr>
        <w:rFonts w:hint="default"/>
      </w:rPr>
    </w:lvl>
    <w:lvl w:ilvl="6" w:tplc="AD8EC7CE">
      <w:numFmt w:val="bullet"/>
      <w:lvlText w:val="•"/>
      <w:lvlJc w:val="left"/>
      <w:pPr>
        <w:ind w:left="6323" w:hanging="284"/>
      </w:pPr>
      <w:rPr>
        <w:rFonts w:hint="default"/>
      </w:rPr>
    </w:lvl>
    <w:lvl w:ilvl="7" w:tplc="BD947224">
      <w:numFmt w:val="bullet"/>
      <w:lvlText w:val="•"/>
      <w:lvlJc w:val="left"/>
      <w:pPr>
        <w:ind w:left="7084" w:hanging="284"/>
      </w:pPr>
      <w:rPr>
        <w:rFonts w:hint="default"/>
      </w:rPr>
    </w:lvl>
    <w:lvl w:ilvl="8" w:tplc="3954B098">
      <w:numFmt w:val="bullet"/>
      <w:lvlText w:val="•"/>
      <w:lvlJc w:val="left"/>
      <w:pPr>
        <w:ind w:left="7844" w:hanging="284"/>
      </w:pPr>
      <w:rPr>
        <w:rFonts w:hint="default"/>
      </w:rPr>
    </w:lvl>
  </w:abstractNum>
  <w:abstractNum w:abstractNumId="25">
    <w:nsid w:val="65FA0521"/>
    <w:multiLevelType w:val="hybridMultilevel"/>
    <w:tmpl w:val="C22A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1601B"/>
    <w:multiLevelType w:val="hybridMultilevel"/>
    <w:tmpl w:val="5BCE5744"/>
    <w:lvl w:ilvl="0" w:tplc="4288ADB4">
      <w:start w:val="1"/>
      <w:numFmt w:val="decimal"/>
      <w:lvlText w:val="%1."/>
      <w:lvlJc w:val="left"/>
      <w:pPr>
        <w:ind w:left="720" w:hanging="360"/>
      </w:pPr>
      <w:rPr>
        <w:b/>
        <w:cap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33FD7"/>
    <w:multiLevelType w:val="hybridMultilevel"/>
    <w:tmpl w:val="94BEE6F8"/>
    <w:lvl w:ilvl="0" w:tplc="5406EE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7315A"/>
    <w:multiLevelType w:val="hybridMultilevel"/>
    <w:tmpl w:val="0ADC01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FAF6667"/>
    <w:multiLevelType w:val="hybridMultilevel"/>
    <w:tmpl w:val="3EEA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12317"/>
    <w:multiLevelType w:val="hybridMultilevel"/>
    <w:tmpl w:val="DEA01A80"/>
    <w:lvl w:ilvl="0" w:tplc="0FB61418">
      <w:start w:val="38"/>
      <w:numFmt w:val="decimal"/>
      <w:lvlText w:val="%1."/>
      <w:lvlJc w:val="left"/>
      <w:pPr>
        <w:ind w:left="52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945F8C">
      <w:start w:val="1"/>
      <w:numFmt w:val="decimal"/>
      <w:lvlText w:val="%2)"/>
      <w:lvlJc w:val="left"/>
      <w:pPr>
        <w:ind w:left="25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0CC5628">
      <w:numFmt w:val="bullet"/>
      <w:lvlText w:val="•"/>
      <w:lvlJc w:val="left"/>
      <w:pPr>
        <w:ind w:left="2520" w:hanging="284"/>
      </w:pPr>
      <w:rPr>
        <w:rFonts w:hint="default"/>
      </w:rPr>
    </w:lvl>
    <w:lvl w:ilvl="3" w:tplc="CCB007E0">
      <w:numFmt w:val="bullet"/>
      <w:lvlText w:val="•"/>
      <w:lvlJc w:val="left"/>
      <w:pPr>
        <w:ind w:left="3398" w:hanging="284"/>
      </w:pPr>
      <w:rPr>
        <w:rFonts w:hint="default"/>
      </w:rPr>
    </w:lvl>
    <w:lvl w:ilvl="4" w:tplc="831A0980">
      <w:numFmt w:val="bullet"/>
      <w:lvlText w:val="•"/>
      <w:lvlJc w:val="left"/>
      <w:pPr>
        <w:ind w:left="4276" w:hanging="284"/>
      </w:pPr>
      <w:rPr>
        <w:rFonts w:hint="default"/>
      </w:rPr>
    </w:lvl>
    <w:lvl w:ilvl="5" w:tplc="C186E430">
      <w:numFmt w:val="bullet"/>
      <w:lvlText w:val="•"/>
      <w:lvlJc w:val="left"/>
      <w:pPr>
        <w:ind w:left="5154" w:hanging="284"/>
      </w:pPr>
      <w:rPr>
        <w:rFonts w:hint="default"/>
      </w:rPr>
    </w:lvl>
    <w:lvl w:ilvl="6" w:tplc="C6E4B6C4">
      <w:numFmt w:val="bullet"/>
      <w:lvlText w:val="•"/>
      <w:lvlJc w:val="left"/>
      <w:pPr>
        <w:ind w:left="6033" w:hanging="284"/>
      </w:pPr>
      <w:rPr>
        <w:rFonts w:hint="default"/>
      </w:rPr>
    </w:lvl>
    <w:lvl w:ilvl="7" w:tplc="2274FE6A">
      <w:numFmt w:val="bullet"/>
      <w:lvlText w:val="•"/>
      <w:lvlJc w:val="left"/>
      <w:pPr>
        <w:ind w:left="6911" w:hanging="284"/>
      </w:pPr>
      <w:rPr>
        <w:rFonts w:hint="default"/>
      </w:rPr>
    </w:lvl>
    <w:lvl w:ilvl="8" w:tplc="D00A8F6A">
      <w:numFmt w:val="bullet"/>
      <w:lvlText w:val="•"/>
      <w:lvlJc w:val="left"/>
      <w:pPr>
        <w:ind w:left="7789" w:hanging="284"/>
      </w:pPr>
      <w:rPr>
        <w:rFonts w:hint="default"/>
      </w:rPr>
    </w:lvl>
  </w:abstractNum>
  <w:abstractNum w:abstractNumId="31">
    <w:nsid w:val="775F42BE"/>
    <w:multiLevelType w:val="hybridMultilevel"/>
    <w:tmpl w:val="6650AC0A"/>
    <w:lvl w:ilvl="0" w:tplc="98268504">
      <w:start w:val="3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E789360">
      <w:start w:val="1"/>
      <w:numFmt w:val="decimal"/>
      <w:lvlText w:val="%2)"/>
      <w:lvlJc w:val="left"/>
      <w:pPr>
        <w:ind w:left="252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66B6D97C">
      <w:numFmt w:val="bullet"/>
      <w:lvlText w:val="•"/>
      <w:lvlJc w:val="left"/>
      <w:pPr>
        <w:ind w:left="3302" w:hanging="361"/>
      </w:pPr>
      <w:rPr>
        <w:rFonts w:hint="default"/>
      </w:rPr>
    </w:lvl>
    <w:lvl w:ilvl="3" w:tplc="FF5E5A72">
      <w:numFmt w:val="bullet"/>
      <w:lvlText w:val="•"/>
      <w:lvlJc w:val="left"/>
      <w:pPr>
        <w:ind w:left="4085" w:hanging="361"/>
      </w:pPr>
      <w:rPr>
        <w:rFonts w:hint="default"/>
      </w:rPr>
    </w:lvl>
    <w:lvl w:ilvl="4" w:tplc="38A68D2E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95F09F34">
      <w:numFmt w:val="bullet"/>
      <w:lvlText w:val="•"/>
      <w:lvlJc w:val="left"/>
      <w:pPr>
        <w:ind w:left="5651" w:hanging="361"/>
      </w:pPr>
      <w:rPr>
        <w:rFonts w:hint="default"/>
      </w:rPr>
    </w:lvl>
    <w:lvl w:ilvl="6" w:tplc="FB162CFC">
      <w:numFmt w:val="bullet"/>
      <w:lvlText w:val="•"/>
      <w:lvlJc w:val="left"/>
      <w:pPr>
        <w:ind w:left="6434" w:hanging="361"/>
      </w:pPr>
      <w:rPr>
        <w:rFonts w:hint="default"/>
      </w:rPr>
    </w:lvl>
    <w:lvl w:ilvl="7" w:tplc="243456C4">
      <w:numFmt w:val="bullet"/>
      <w:lvlText w:val="•"/>
      <w:lvlJc w:val="left"/>
      <w:pPr>
        <w:ind w:left="7217" w:hanging="361"/>
      </w:pPr>
      <w:rPr>
        <w:rFonts w:hint="default"/>
      </w:rPr>
    </w:lvl>
    <w:lvl w:ilvl="8" w:tplc="1A6E4922">
      <w:numFmt w:val="bullet"/>
      <w:lvlText w:val="•"/>
      <w:lvlJc w:val="left"/>
      <w:pPr>
        <w:ind w:left="8000" w:hanging="361"/>
      </w:pPr>
      <w:rPr>
        <w:rFonts w:hint="default"/>
      </w:rPr>
    </w:lvl>
  </w:abstractNum>
  <w:abstractNum w:abstractNumId="32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33">
    <w:nsid w:val="7B36112D"/>
    <w:multiLevelType w:val="hybridMultilevel"/>
    <w:tmpl w:val="A22C1614"/>
    <w:lvl w:ilvl="0" w:tplc="085AA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4569CB"/>
    <w:multiLevelType w:val="hybridMultilevel"/>
    <w:tmpl w:val="C2AA84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42773"/>
    <w:multiLevelType w:val="hybridMultilevel"/>
    <w:tmpl w:val="94BEE6F8"/>
    <w:lvl w:ilvl="0" w:tplc="5406EE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7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5"/>
  </w:num>
  <w:num w:numId="14">
    <w:abstractNumId w:val="28"/>
  </w:num>
  <w:num w:numId="15">
    <w:abstractNumId w:val="6"/>
  </w:num>
  <w:num w:numId="16">
    <w:abstractNumId w:val="25"/>
  </w:num>
  <w:num w:numId="17">
    <w:abstractNumId w:val="4"/>
  </w:num>
  <w:num w:numId="18">
    <w:abstractNumId w:val="23"/>
  </w:num>
  <w:num w:numId="19">
    <w:abstractNumId w:val="22"/>
  </w:num>
  <w:num w:numId="20">
    <w:abstractNumId w:val="8"/>
  </w:num>
  <w:num w:numId="21">
    <w:abstractNumId w:val="24"/>
  </w:num>
  <w:num w:numId="22">
    <w:abstractNumId w:val="12"/>
  </w:num>
  <w:num w:numId="23">
    <w:abstractNumId w:val="30"/>
  </w:num>
  <w:num w:numId="24">
    <w:abstractNumId w:val="9"/>
  </w:num>
  <w:num w:numId="25">
    <w:abstractNumId w:val="31"/>
  </w:num>
  <w:num w:numId="26">
    <w:abstractNumId w:val="3"/>
  </w:num>
  <w:num w:numId="27">
    <w:abstractNumId w:val="11"/>
  </w:num>
  <w:num w:numId="28">
    <w:abstractNumId w:val="5"/>
  </w:num>
  <w:num w:numId="29">
    <w:abstractNumId w:val="14"/>
  </w:num>
  <w:num w:numId="30">
    <w:abstractNumId w:val="16"/>
  </w:num>
  <w:num w:numId="31">
    <w:abstractNumId w:val="18"/>
  </w:num>
  <w:num w:numId="32">
    <w:abstractNumId w:val="21"/>
  </w:num>
  <w:num w:numId="33">
    <w:abstractNumId w:val="2"/>
  </w:num>
  <w:num w:numId="34">
    <w:abstractNumId w:val="29"/>
  </w:num>
  <w:num w:numId="35">
    <w:abstractNumId w:val="33"/>
  </w:num>
  <w:num w:numId="36">
    <w:abstractNumId w:val="2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D7"/>
    <w:rsid w:val="0000667D"/>
    <w:rsid w:val="00066272"/>
    <w:rsid w:val="000748B6"/>
    <w:rsid w:val="000B4BCF"/>
    <w:rsid w:val="000C1BEE"/>
    <w:rsid w:val="000D06DE"/>
    <w:rsid w:val="00115E72"/>
    <w:rsid w:val="0013244F"/>
    <w:rsid w:val="00185809"/>
    <w:rsid w:val="001E560C"/>
    <w:rsid w:val="00217B11"/>
    <w:rsid w:val="00243AD1"/>
    <w:rsid w:val="00260389"/>
    <w:rsid w:val="00291C38"/>
    <w:rsid w:val="002C7709"/>
    <w:rsid w:val="002D26E8"/>
    <w:rsid w:val="00341CB0"/>
    <w:rsid w:val="00342432"/>
    <w:rsid w:val="003479D9"/>
    <w:rsid w:val="003510CC"/>
    <w:rsid w:val="00384091"/>
    <w:rsid w:val="00415832"/>
    <w:rsid w:val="004741FE"/>
    <w:rsid w:val="004774A5"/>
    <w:rsid w:val="00515845"/>
    <w:rsid w:val="0053774F"/>
    <w:rsid w:val="0056570E"/>
    <w:rsid w:val="00566288"/>
    <w:rsid w:val="005700C8"/>
    <w:rsid w:val="00591AD7"/>
    <w:rsid w:val="00597589"/>
    <w:rsid w:val="005B4905"/>
    <w:rsid w:val="005F0957"/>
    <w:rsid w:val="00603FDC"/>
    <w:rsid w:val="00614C77"/>
    <w:rsid w:val="00617E92"/>
    <w:rsid w:val="00681350"/>
    <w:rsid w:val="006D7725"/>
    <w:rsid w:val="007203C1"/>
    <w:rsid w:val="00767866"/>
    <w:rsid w:val="007A2E7B"/>
    <w:rsid w:val="007A52E7"/>
    <w:rsid w:val="00823A9E"/>
    <w:rsid w:val="00854339"/>
    <w:rsid w:val="008731D4"/>
    <w:rsid w:val="008D6E63"/>
    <w:rsid w:val="00986C48"/>
    <w:rsid w:val="009A29F8"/>
    <w:rsid w:val="009E7EBF"/>
    <w:rsid w:val="00A524B5"/>
    <w:rsid w:val="00AA53BD"/>
    <w:rsid w:val="00AB3DD5"/>
    <w:rsid w:val="00AD6980"/>
    <w:rsid w:val="00B03578"/>
    <w:rsid w:val="00B117D3"/>
    <w:rsid w:val="00B353E3"/>
    <w:rsid w:val="00B60392"/>
    <w:rsid w:val="00B77FBC"/>
    <w:rsid w:val="00B94E02"/>
    <w:rsid w:val="00BE08EA"/>
    <w:rsid w:val="00C06B42"/>
    <w:rsid w:val="00C13148"/>
    <w:rsid w:val="00C21919"/>
    <w:rsid w:val="00C84072"/>
    <w:rsid w:val="00C95A60"/>
    <w:rsid w:val="00CC1A99"/>
    <w:rsid w:val="00D115BF"/>
    <w:rsid w:val="00D23011"/>
    <w:rsid w:val="00D40EAA"/>
    <w:rsid w:val="00D618CD"/>
    <w:rsid w:val="00D65459"/>
    <w:rsid w:val="00DA3BC5"/>
    <w:rsid w:val="00DB53E9"/>
    <w:rsid w:val="00E0162A"/>
    <w:rsid w:val="00E25F73"/>
    <w:rsid w:val="00E4045E"/>
    <w:rsid w:val="00E4278C"/>
    <w:rsid w:val="00ED7F88"/>
    <w:rsid w:val="00EF4891"/>
    <w:rsid w:val="00F0601F"/>
    <w:rsid w:val="00F1304E"/>
    <w:rsid w:val="00F56C2C"/>
    <w:rsid w:val="00F76203"/>
    <w:rsid w:val="00FA7949"/>
    <w:rsid w:val="00FB7418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3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A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AA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1"/>
    <w:link w:val="4"/>
    <w:rsid w:val="00FA794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5"/>
    <w:rsid w:val="00FA7949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Интервал 0 pt"/>
    <w:basedOn w:val="a5"/>
    <w:rsid w:val="00185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CC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C1A99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603F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0"/>
    <w:rsid w:val="003479D9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0"/>
    <w:rsid w:val="003479D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3479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3479D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3479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479D9"/>
    <w:pPr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styleId="ad">
    <w:name w:val="Body Text Indent"/>
    <w:aliases w:val="текст,Основной текст 1"/>
    <w:basedOn w:val="a0"/>
    <w:link w:val="ae"/>
    <w:uiPriority w:val="99"/>
    <w:rsid w:val="003479D9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1"/>
    <w:link w:val="ad"/>
    <w:uiPriority w:val="99"/>
    <w:rsid w:val="003479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aliases w:val="Интервал 0 pt"/>
    <w:rsid w:val="003479D9"/>
    <w:rPr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7">
    <w:name w:val="Основной текст (7)_"/>
    <w:link w:val="70"/>
    <w:locked/>
    <w:rsid w:val="003479D9"/>
    <w:rPr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79D9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b/>
      <w:bCs/>
      <w:spacing w:val="2"/>
      <w:sz w:val="21"/>
      <w:szCs w:val="21"/>
      <w:shd w:val="clear" w:color="auto" w:fill="FFFFFF"/>
    </w:rPr>
  </w:style>
  <w:style w:type="character" w:customStyle="1" w:styleId="2">
    <w:name w:val="Подпись к таблице (2)_"/>
    <w:link w:val="20"/>
    <w:locked/>
    <w:rsid w:val="003479D9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0"/>
    <w:link w:val="2"/>
    <w:rsid w:val="003479D9"/>
    <w:pPr>
      <w:widowControl w:val="0"/>
      <w:shd w:val="clear" w:color="auto" w:fill="FFFFFF"/>
      <w:spacing w:before="60" w:after="0" w:line="240" w:lineRule="atLeast"/>
      <w:ind w:hanging="2140"/>
      <w:jc w:val="both"/>
    </w:pPr>
    <w:rPr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0"/>
    <w:rsid w:val="003479D9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3"/>
      <w:sz w:val="24"/>
      <w:szCs w:val="24"/>
      <w:lang w:eastAsia="ru-RU" w:bidi="ru-RU"/>
    </w:rPr>
  </w:style>
  <w:style w:type="character" w:styleId="af0">
    <w:name w:val="Hyperlink"/>
    <w:rsid w:val="003479D9"/>
    <w:rPr>
      <w:color w:val="990000"/>
      <w:u w:val="single"/>
    </w:rPr>
  </w:style>
  <w:style w:type="character" w:customStyle="1" w:styleId="af1">
    <w:name w:val="Знак Знак"/>
    <w:locked/>
    <w:rsid w:val="003479D9"/>
    <w:rPr>
      <w:rFonts w:eastAsia="Calibri"/>
      <w:sz w:val="24"/>
      <w:szCs w:val="24"/>
      <w:lang w:val="ru-RU" w:eastAsia="ru-RU" w:bidi="ar-SA"/>
    </w:rPr>
  </w:style>
  <w:style w:type="paragraph" w:customStyle="1" w:styleId="af2">
    <w:name w:val="список с точками"/>
    <w:basedOn w:val="a0"/>
    <w:rsid w:val="003479D9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Strong"/>
    <w:uiPriority w:val="22"/>
    <w:qFormat/>
    <w:rsid w:val="003479D9"/>
    <w:rPr>
      <w:rFonts w:cs="Times New Roman"/>
      <w:b/>
      <w:bCs/>
    </w:rPr>
  </w:style>
  <w:style w:type="character" w:customStyle="1" w:styleId="apple-converted-space">
    <w:name w:val="apple-converted-space"/>
    <w:rsid w:val="003479D9"/>
    <w:rPr>
      <w:rFonts w:cs="Times New Roman"/>
    </w:rPr>
  </w:style>
  <w:style w:type="character" w:customStyle="1" w:styleId="hilight">
    <w:name w:val="hilight"/>
    <w:rsid w:val="003479D9"/>
    <w:rPr>
      <w:rFonts w:cs="Times New Roman"/>
    </w:rPr>
  </w:style>
  <w:style w:type="character" w:customStyle="1" w:styleId="af4">
    <w:name w:val="Основной текст Знак"/>
    <w:link w:val="af5"/>
    <w:locked/>
    <w:rsid w:val="003479D9"/>
    <w:rPr>
      <w:sz w:val="24"/>
      <w:szCs w:val="24"/>
    </w:rPr>
  </w:style>
  <w:style w:type="paragraph" w:styleId="af5">
    <w:name w:val="Body Text"/>
    <w:basedOn w:val="a0"/>
    <w:link w:val="af4"/>
    <w:rsid w:val="003479D9"/>
    <w:pPr>
      <w:spacing w:after="120" w:line="240" w:lineRule="auto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3479D9"/>
  </w:style>
  <w:style w:type="paragraph" w:customStyle="1" w:styleId="Iniiaiieoaeno2">
    <w:name w:val="Iniiaiie oaeno 2"/>
    <w:basedOn w:val="a0"/>
    <w:rsid w:val="003479D9"/>
    <w:pPr>
      <w:spacing w:after="0" w:line="240" w:lineRule="auto"/>
      <w:ind w:right="-766" w:firstLine="709"/>
      <w:jc w:val="both"/>
    </w:pPr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f6">
    <w:name w:val="Title"/>
    <w:aliases w:val="Знак1 Знак"/>
    <w:basedOn w:val="a0"/>
    <w:link w:val="af7"/>
    <w:qFormat/>
    <w:rsid w:val="003479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aliases w:val="Знак1 Знак Знак"/>
    <w:basedOn w:val="a1"/>
    <w:link w:val="af6"/>
    <w:rsid w:val="00347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3479D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f8">
    <w:name w:val="Plain Text"/>
    <w:basedOn w:val="a0"/>
    <w:link w:val="af9"/>
    <w:rsid w:val="003479D9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</w:rPr>
  </w:style>
  <w:style w:type="character" w:customStyle="1" w:styleId="af9">
    <w:name w:val="Текст Знак"/>
    <w:basedOn w:val="a1"/>
    <w:link w:val="af8"/>
    <w:rsid w:val="003479D9"/>
    <w:rPr>
      <w:rFonts w:ascii="Consolas" w:eastAsia="Times New Roman" w:hAnsi="Consolas" w:cs="Consolas"/>
      <w:sz w:val="21"/>
      <w:szCs w:val="21"/>
    </w:rPr>
  </w:style>
  <w:style w:type="character" w:styleId="afa">
    <w:name w:val="page number"/>
    <w:basedOn w:val="a1"/>
    <w:rsid w:val="003479D9"/>
  </w:style>
  <w:style w:type="character" w:styleId="afb">
    <w:name w:val="FollowedHyperlink"/>
    <w:rsid w:val="003479D9"/>
    <w:rPr>
      <w:color w:val="800080"/>
      <w:u w:val="single"/>
    </w:rPr>
  </w:style>
  <w:style w:type="paragraph" w:customStyle="1" w:styleId="21">
    <w:name w:val="Основной текст2"/>
    <w:basedOn w:val="a0"/>
    <w:rsid w:val="003479D9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Calibri" w:eastAsia="Calibri" w:hAnsi="Calibri" w:cs="Times New Roman"/>
    </w:rPr>
  </w:style>
  <w:style w:type="character" w:customStyle="1" w:styleId="3">
    <w:name w:val="Основной текст (3) + Не полужирный"/>
    <w:basedOn w:val="a1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Заголовок №1_"/>
    <w:basedOn w:val="a1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 + Не полужирный"/>
    <w:basedOn w:val="2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3479D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53">
    <w:name w:val="Font Style53"/>
    <w:uiPriority w:val="99"/>
    <w:rsid w:val="003479D9"/>
    <w:rPr>
      <w:rFonts w:ascii="Times New Roman" w:hAnsi="Times New Roman" w:cs="Times New Roman"/>
      <w:sz w:val="22"/>
      <w:szCs w:val="22"/>
    </w:rPr>
  </w:style>
  <w:style w:type="paragraph" w:styleId="afc">
    <w:name w:val="header"/>
    <w:basedOn w:val="a0"/>
    <w:link w:val="afd"/>
    <w:uiPriority w:val="99"/>
    <w:semiHidden/>
    <w:unhideWhenUsed/>
    <w:rsid w:val="003479D9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semiHidden/>
    <w:rsid w:val="003479D9"/>
    <w:rPr>
      <w:rFonts w:ascii="Calibri" w:eastAsia="Calibri" w:hAnsi="Calibri" w:cs="Times New Roman"/>
    </w:rPr>
  </w:style>
  <w:style w:type="paragraph" w:customStyle="1" w:styleId="a">
    <w:name w:val="Нумерованный многоуровневый список"/>
    <w:basedOn w:val="a0"/>
    <w:link w:val="afe"/>
    <w:uiPriority w:val="99"/>
    <w:rsid w:val="003479D9"/>
    <w:pPr>
      <w:numPr>
        <w:numId w:val="12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Нумерованный многоуровневый список Знак"/>
    <w:basedOn w:val="a1"/>
    <w:link w:val="a"/>
    <w:uiPriority w:val="99"/>
    <w:locked/>
    <w:rsid w:val="003479D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3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A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AA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1"/>
    <w:link w:val="4"/>
    <w:rsid w:val="00FA794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5"/>
    <w:rsid w:val="00FA7949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Интервал 0 pt"/>
    <w:basedOn w:val="a5"/>
    <w:rsid w:val="00185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CC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C1A99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603F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0"/>
    <w:rsid w:val="003479D9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0"/>
    <w:rsid w:val="003479D9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3479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3479D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3479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479D9"/>
    <w:pPr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styleId="ad">
    <w:name w:val="Body Text Indent"/>
    <w:aliases w:val="текст,Основной текст 1"/>
    <w:basedOn w:val="a0"/>
    <w:link w:val="ae"/>
    <w:uiPriority w:val="99"/>
    <w:rsid w:val="003479D9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1"/>
    <w:link w:val="ad"/>
    <w:uiPriority w:val="99"/>
    <w:rsid w:val="003479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aliases w:val="Интервал 0 pt"/>
    <w:rsid w:val="003479D9"/>
    <w:rPr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7">
    <w:name w:val="Основной текст (7)_"/>
    <w:link w:val="70"/>
    <w:locked/>
    <w:rsid w:val="003479D9"/>
    <w:rPr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79D9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b/>
      <w:bCs/>
      <w:spacing w:val="2"/>
      <w:sz w:val="21"/>
      <w:szCs w:val="21"/>
      <w:shd w:val="clear" w:color="auto" w:fill="FFFFFF"/>
    </w:rPr>
  </w:style>
  <w:style w:type="character" w:customStyle="1" w:styleId="2">
    <w:name w:val="Подпись к таблице (2)_"/>
    <w:link w:val="20"/>
    <w:locked/>
    <w:rsid w:val="003479D9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0"/>
    <w:link w:val="2"/>
    <w:rsid w:val="003479D9"/>
    <w:pPr>
      <w:widowControl w:val="0"/>
      <w:shd w:val="clear" w:color="auto" w:fill="FFFFFF"/>
      <w:spacing w:before="60" w:after="0" w:line="240" w:lineRule="atLeast"/>
      <w:ind w:hanging="2140"/>
      <w:jc w:val="both"/>
    </w:pPr>
    <w:rPr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0"/>
    <w:rsid w:val="003479D9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3"/>
      <w:sz w:val="24"/>
      <w:szCs w:val="24"/>
      <w:lang w:eastAsia="ru-RU" w:bidi="ru-RU"/>
    </w:rPr>
  </w:style>
  <w:style w:type="character" w:styleId="af0">
    <w:name w:val="Hyperlink"/>
    <w:rsid w:val="003479D9"/>
    <w:rPr>
      <w:color w:val="990000"/>
      <w:u w:val="single"/>
    </w:rPr>
  </w:style>
  <w:style w:type="character" w:customStyle="1" w:styleId="af1">
    <w:name w:val="Знак Знак"/>
    <w:locked/>
    <w:rsid w:val="003479D9"/>
    <w:rPr>
      <w:rFonts w:eastAsia="Calibri"/>
      <w:sz w:val="24"/>
      <w:szCs w:val="24"/>
      <w:lang w:val="ru-RU" w:eastAsia="ru-RU" w:bidi="ar-SA"/>
    </w:rPr>
  </w:style>
  <w:style w:type="paragraph" w:customStyle="1" w:styleId="af2">
    <w:name w:val="список с точками"/>
    <w:basedOn w:val="a0"/>
    <w:rsid w:val="003479D9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Strong"/>
    <w:uiPriority w:val="22"/>
    <w:qFormat/>
    <w:rsid w:val="003479D9"/>
    <w:rPr>
      <w:rFonts w:cs="Times New Roman"/>
      <w:b/>
      <w:bCs/>
    </w:rPr>
  </w:style>
  <w:style w:type="character" w:customStyle="1" w:styleId="apple-converted-space">
    <w:name w:val="apple-converted-space"/>
    <w:rsid w:val="003479D9"/>
    <w:rPr>
      <w:rFonts w:cs="Times New Roman"/>
    </w:rPr>
  </w:style>
  <w:style w:type="character" w:customStyle="1" w:styleId="hilight">
    <w:name w:val="hilight"/>
    <w:rsid w:val="003479D9"/>
    <w:rPr>
      <w:rFonts w:cs="Times New Roman"/>
    </w:rPr>
  </w:style>
  <w:style w:type="character" w:customStyle="1" w:styleId="af4">
    <w:name w:val="Основной текст Знак"/>
    <w:link w:val="af5"/>
    <w:locked/>
    <w:rsid w:val="003479D9"/>
    <w:rPr>
      <w:sz w:val="24"/>
      <w:szCs w:val="24"/>
    </w:rPr>
  </w:style>
  <w:style w:type="paragraph" w:styleId="af5">
    <w:name w:val="Body Text"/>
    <w:basedOn w:val="a0"/>
    <w:link w:val="af4"/>
    <w:rsid w:val="003479D9"/>
    <w:pPr>
      <w:spacing w:after="120" w:line="240" w:lineRule="auto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3479D9"/>
  </w:style>
  <w:style w:type="paragraph" w:customStyle="1" w:styleId="Iniiaiieoaeno2">
    <w:name w:val="Iniiaiie oaeno 2"/>
    <w:basedOn w:val="a0"/>
    <w:rsid w:val="003479D9"/>
    <w:pPr>
      <w:spacing w:after="0" w:line="240" w:lineRule="auto"/>
      <w:ind w:right="-766" w:firstLine="709"/>
      <w:jc w:val="both"/>
    </w:pPr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f6">
    <w:name w:val="Title"/>
    <w:aliases w:val="Знак1 Знак"/>
    <w:basedOn w:val="a0"/>
    <w:link w:val="af7"/>
    <w:qFormat/>
    <w:rsid w:val="003479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aliases w:val="Знак1 Знак Знак"/>
    <w:basedOn w:val="a1"/>
    <w:link w:val="af6"/>
    <w:rsid w:val="00347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3479D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f8">
    <w:name w:val="Plain Text"/>
    <w:basedOn w:val="a0"/>
    <w:link w:val="af9"/>
    <w:rsid w:val="003479D9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</w:rPr>
  </w:style>
  <w:style w:type="character" w:customStyle="1" w:styleId="af9">
    <w:name w:val="Текст Знак"/>
    <w:basedOn w:val="a1"/>
    <w:link w:val="af8"/>
    <w:rsid w:val="003479D9"/>
    <w:rPr>
      <w:rFonts w:ascii="Consolas" w:eastAsia="Times New Roman" w:hAnsi="Consolas" w:cs="Consolas"/>
      <w:sz w:val="21"/>
      <w:szCs w:val="21"/>
    </w:rPr>
  </w:style>
  <w:style w:type="character" w:styleId="afa">
    <w:name w:val="page number"/>
    <w:basedOn w:val="a1"/>
    <w:rsid w:val="003479D9"/>
  </w:style>
  <w:style w:type="character" w:styleId="afb">
    <w:name w:val="FollowedHyperlink"/>
    <w:rsid w:val="003479D9"/>
    <w:rPr>
      <w:color w:val="800080"/>
      <w:u w:val="single"/>
    </w:rPr>
  </w:style>
  <w:style w:type="paragraph" w:customStyle="1" w:styleId="21">
    <w:name w:val="Основной текст2"/>
    <w:basedOn w:val="a0"/>
    <w:rsid w:val="003479D9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Calibri" w:eastAsia="Calibri" w:hAnsi="Calibri" w:cs="Times New Roman"/>
    </w:rPr>
  </w:style>
  <w:style w:type="character" w:customStyle="1" w:styleId="3">
    <w:name w:val="Основной текст (3) + Не полужирный"/>
    <w:basedOn w:val="a1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Заголовок №1_"/>
    <w:basedOn w:val="a1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 + Не полужирный"/>
    <w:basedOn w:val="2"/>
    <w:rsid w:val="0034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3479D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53">
    <w:name w:val="Font Style53"/>
    <w:uiPriority w:val="99"/>
    <w:rsid w:val="003479D9"/>
    <w:rPr>
      <w:rFonts w:ascii="Times New Roman" w:hAnsi="Times New Roman" w:cs="Times New Roman"/>
      <w:sz w:val="22"/>
      <w:szCs w:val="22"/>
    </w:rPr>
  </w:style>
  <w:style w:type="paragraph" w:styleId="afc">
    <w:name w:val="header"/>
    <w:basedOn w:val="a0"/>
    <w:link w:val="afd"/>
    <w:uiPriority w:val="99"/>
    <w:semiHidden/>
    <w:unhideWhenUsed/>
    <w:rsid w:val="003479D9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semiHidden/>
    <w:rsid w:val="003479D9"/>
    <w:rPr>
      <w:rFonts w:ascii="Calibri" w:eastAsia="Calibri" w:hAnsi="Calibri" w:cs="Times New Roman"/>
    </w:rPr>
  </w:style>
  <w:style w:type="paragraph" w:customStyle="1" w:styleId="a">
    <w:name w:val="Нумерованный многоуровневый список"/>
    <w:basedOn w:val="a0"/>
    <w:link w:val="afe"/>
    <w:uiPriority w:val="99"/>
    <w:rsid w:val="003479D9"/>
    <w:pPr>
      <w:numPr>
        <w:numId w:val="12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Нумерованный многоуровневый список Знак"/>
    <w:basedOn w:val="a1"/>
    <w:link w:val="a"/>
    <w:uiPriority w:val="99"/>
    <w:locked/>
    <w:rsid w:val="003479D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9213</Words>
  <Characters>52518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Фомин</dc:creator>
  <cp:lastModifiedBy>Турмухамбетова Алина Салугатовна</cp:lastModifiedBy>
  <cp:revision>3</cp:revision>
  <cp:lastPrinted>2017-03-23T18:20:00Z</cp:lastPrinted>
  <dcterms:created xsi:type="dcterms:W3CDTF">2019-10-22T11:44:00Z</dcterms:created>
  <dcterms:modified xsi:type="dcterms:W3CDTF">2019-10-22T11:45:00Z</dcterms:modified>
</cp:coreProperties>
</file>