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6B139E" w:rsidRDefault="00CF7355" w:rsidP="006B13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CF7355" w:rsidRPr="006B139E" w:rsidRDefault="00CF7355" w:rsidP="006B13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6B139E" w:rsidRDefault="00CF7355" w:rsidP="006B13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6B139E" w:rsidRDefault="00CF7355" w:rsidP="006B13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6B139E" w:rsidRDefault="00BD661B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6B139E" w:rsidRDefault="00BD661B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6B139E" w:rsidRDefault="00BD661B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6B139E" w:rsidRDefault="00BD661B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6B139E" w:rsidRDefault="00BD661B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6B139E" w:rsidRDefault="00BD661B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6B139E" w:rsidRDefault="00BD661B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6B139E" w:rsidRDefault="00CF7355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6B139E" w:rsidRDefault="00BD661B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6B139E" w:rsidRDefault="00BD661B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6B139E" w:rsidRDefault="00BD661B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6B139E" w:rsidRDefault="00BD661B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6B139E" w:rsidRDefault="00C33FB9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6B139E" w:rsidRDefault="00BD661B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6B139E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6B139E" w:rsidRDefault="00BD661B" w:rsidP="006B13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6B139E" w:rsidRDefault="00445E76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Hlk3490682"/>
      <w:r>
        <w:rPr>
          <w:rFonts w:ascii="Times New Roman" w:hAnsi="Times New Roman"/>
          <w:b/>
          <w:sz w:val="28"/>
          <w:szCs w:val="28"/>
        </w:rPr>
        <w:t>ПОЛИТРАВМА</w:t>
      </w:r>
    </w:p>
    <w:bookmarkEnd w:id="0"/>
    <w:p w:rsidR="00CF7355" w:rsidRPr="006B139E" w:rsidRDefault="00CF7355" w:rsidP="006B13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C184D" w:rsidRPr="006B139E" w:rsidRDefault="001C184D" w:rsidP="006B139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" w:name="_Hlk3490732"/>
      <w:r w:rsidRPr="006B139E">
        <w:rPr>
          <w:rFonts w:ascii="Times New Roman" w:hAnsi="Times New Roman"/>
          <w:sz w:val="28"/>
          <w:szCs w:val="28"/>
        </w:rPr>
        <w:t xml:space="preserve">ПО ПРОГРАММЕ ПОДГОТОВКИ КАДРОВ ВЫСШЕЙ КВАЛИФИКАЦИИ </w:t>
      </w:r>
    </w:p>
    <w:p w:rsidR="001C184D" w:rsidRPr="006B139E" w:rsidRDefault="001C184D" w:rsidP="006B139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>В ОРДИНАТУРЕ</w:t>
      </w:r>
    </w:p>
    <w:p w:rsidR="001C184D" w:rsidRPr="006B139E" w:rsidRDefault="001C184D" w:rsidP="006B139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184D" w:rsidRPr="006B139E" w:rsidRDefault="001C184D" w:rsidP="006B139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по специальности</w:t>
      </w:r>
    </w:p>
    <w:p w:rsidR="001C184D" w:rsidRPr="006B139E" w:rsidRDefault="001C184D" w:rsidP="006B139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C184D" w:rsidRPr="006B139E" w:rsidRDefault="001C184D" w:rsidP="006B139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C5606C" w:rsidRPr="006B139E" w:rsidRDefault="00C5606C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B139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31.08.6</w:t>
      </w:r>
      <w:r w:rsidR="001C184D" w:rsidRPr="006B139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6 </w:t>
      </w:r>
      <w:r w:rsidRPr="006B139E">
        <w:rPr>
          <w:rFonts w:ascii="Times New Roman" w:hAnsi="Times New Roman"/>
          <w:b/>
          <w:i/>
          <w:sz w:val="28"/>
          <w:szCs w:val="28"/>
        </w:rPr>
        <w:t>Травматология и ортопедия</w:t>
      </w:r>
    </w:p>
    <w:p w:rsidR="001C184D" w:rsidRPr="006B139E" w:rsidRDefault="001C184D" w:rsidP="006B139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184D" w:rsidRPr="006B139E" w:rsidRDefault="001C184D" w:rsidP="006B139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C184D" w:rsidRPr="006B139E" w:rsidRDefault="001C184D" w:rsidP="006B139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C184D" w:rsidRPr="006B139E" w:rsidRDefault="001C184D" w:rsidP="006B139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C184D" w:rsidRPr="006B139E" w:rsidRDefault="001C184D" w:rsidP="006B139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C184D" w:rsidRPr="006B139E" w:rsidRDefault="001C184D" w:rsidP="006B139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C184D" w:rsidRPr="006B139E" w:rsidRDefault="001C184D" w:rsidP="006B139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C184D" w:rsidRPr="006B139E" w:rsidRDefault="001C184D" w:rsidP="006B139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C184D" w:rsidRPr="006B139E" w:rsidRDefault="001C184D" w:rsidP="006B139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>Является частью основной профессиональной образовательной программы</w:t>
      </w:r>
    </w:p>
    <w:p w:rsidR="001C184D" w:rsidRPr="006B139E" w:rsidRDefault="001C184D" w:rsidP="00E4746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 высшего образования - программы  подготовки кадров высшей квалификации в ординатуре по  специальности</w:t>
      </w:r>
      <w:r w:rsidR="00E47460">
        <w:rPr>
          <w:rFonts w:ascii="Times New Roman" w:hAnsi="Times New Roman"/>
          <w:sz w:val="28"/>
          <w:szCs w:val="28"/>
        </w:rPr>
        <w:t xml:space="preserve"> </w:t>
      </w:r>
      <w:r w:rsidR="00C5606C" w:rsidRPr="006B139E">
        <w:rPr>
          <w:rFonts w:ascii="Times New Roman" w:hAnsi="Times New Roman"/>
          <w:i/>
          <w:sz w:val="28"/>
          <w:szCs w:val="28"/>
          <w:shd w:val="clear" w:color="auto" w:fill="FFFFFF"/>
        </w:rPr>
        <w:t>31.08.6</w:t>
      </w:r>
      <w:r w:rsidRPr="006B139E">
        <w:rPr>
          <w:rFonts w:ascii="Times New Roman" w:hAnsi="Times New Roman"/>
          <w:i/>
          <w:sz w:val="28"/>
          <w:szCs w:val="28"/>
          <w:shd w:val="clear" w:color="auto" w:fill="FFFFFF"/>
        </w:rPr>
        <w:t>6 </w:t>
      </w:r>
      <w:r w:rsidR="00C5606C" w:rsidRPr="006B139E">
        <w:rPr>
          <w:rFonts w:ascii="Times New Roman" w:hAnsi="Times New Roman"/>
          <w:i/>
          <w:sz w:val="28"/>
          <w:szCs w:val="28"/>
        </w:rPr>
        <w:t>Травматология и ортопедия</w:t>
      </w:r>
      <w:r w:rsidRPr="006B139E">
        <w:rPr>
          <w:rFonts w:ascii="Times New Roman" w:hAnsi="Times New Roman"/>
          <w:sz w:val="28"/>
          <w:szCs w:val="28"/>
        </w:rPr>
        <w:t xml:space="preserve">, утвержденной ученым советом ФГБОУ ВО ОрГМУ Минздрава России  </w:t>
      </w:r>
    </w:p>
    <w:p w:rsidR="00035BAD" w:rsidRPr="006B139E" w:rsidRDefault="00035BAD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6B139E" w:rsidRDefault="00CF7355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47460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035BAD" w:rsidRPr="00E47460">
        <w:rPr>
          <w:rFonts w:ascii="Times New Roman" w:hAnsi="Times New Roman"/>
          <w:b/>
          <w:sz w:val="28"/>
          <w:szCs w:val="28"/>
        </w:rPr>
        <w:t xml:space="preserve">11 </w:t>
      </w:r>
      <w:r w:rsidR="00B74A6F" w:rsidRPr="00E47460">
        <w:rPr>
          <w:rFonts w:ascii="Times New Roman" w:hAnsi="Times New Roman"/>
          <w:b/>
          <w:sz w:val="28"/>
          <w:szCs w:val="28"/>
        </w:rPr>
        <w:t>от</w:t>
      </w:r>
      <w:r w:rsidRPr="00E47460">
        <w:rPr>
          <w:rFonts w:ascii="Times New Roman" w:hAnsi="Times New Roman"/>
          <w:b/>
          <w:sz w:val="28"/>
          <w:szCs w:val="28"/>
        </w:rPr>
        <w:t xml:space="preserve"> «</w:t>
      </w:r>
      <w:r w:rsidR="00DA01DA" w:rsidRPr="00E47460">
        <w:rPr>
          <w:rFonts w:ascii="Times New Roman" w:hAnsi="Times New Roman"/>
          <w:b/>
          <w:sz w:val="28"/>
          <w:szCs w:val="28"/>
        </w:rPr>
        <w:t>2</w:t>
      </w:r>
      <w:r w:rsidR="00035BAD" w:rsidRPr="00E47460">
        <w:rPr>
          <w:rFonts w:ascii="Times New Roman" w:hAnsi="Times New Roman"/>
          <w:b/>
          <w:sz w:val="28"/>
          <w:szCs w:val="28"/>
        </w:rPr>
        <w:t>2</w:t>
      </w:r>
      <w:r w:rsidRPr="00E47460">
        <w:rPr>
          <w:rFonts w:ascii="Times New Roman" w:hAnsi="Times New Roman"/>
          <w:b/>
          <w:sz w:val="28"/>
          <w:szCs w:val="28"/>
        </w:rPr>
        <w:t xml:space="preserve">» </w:t>
      </w:r>
      <w:r w:rsidR="00035BAD" w:rsidRPr="00E47460">
        <w:rPr>
          <w:rFonts w:ascii="Times New Roman" w:hAnsi="Times New Roman"/>
          <w:b/>
          <w:sz w:val="28"/>
          <w:szCs w:val="28"/>
        </w:rPr>
        <w:t xml:space="preserve">июня </w:t>
      </w:r>
      <w:r w:rsidRPr="00E47460">
        <w:rPr>
          <w:rFonts w:ascii="Times New Roman" w:hAnsi="Times New Roman"/>
          <w:b/>
          <w:sz w:val="28"/>
          <w:szCs w:val="28"/>
        </w:rPr>
        <w:t>20</w:t>
      </w:r>
      <w:r w:rsidR="00DA01DA" w:rsidRPr="00E47460">
        <w:rPr>
          <w:rFonts w:ascii="Times New Roman" w:hAnsi="Times New Roman"/>
          <w:b/>
          <w:sz w:val="28"/>
          <w:szCs w:val="28"/>
        </w:rPr>
        <w:t>1</w:t>
      </w:r>
      <w:r w:rsidR="00035BAD" w:rsidRPr="00E47460">
        <w:rPr>
          <w:rFonts w:ascii="Times New Roman" w:hAnsi="Times New Roman"/>
          <w:b/>
          <w:sz w:val="28"/>
          <w:szCs w:val="28"/>
        </w:rPr>
        <w:t>8г.</w:t>
      </w:r>
    </w:p>
    <w:bookmarkEnd w:id="1"/>
    <w:p w:rsidR="00CF7355" w:rsidRPr="006B139E" w:rsidRDefault="00CF7355" w:rsidP="006B13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6B139E" w:rsidRDefault="00CF7355" w:rsidP="006B13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31BD" w:rsidRPr="006B139E" w:rsidRDefault="004131BD" w:rsidP="006B13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31BD" w:rsidRPr="006B139E" w:rsidRDefault="004131BD" w:rsidP="006B13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6B139E" w:rsidRDefault="00CF7355" w:rsidP="006B13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>Оренбург</w:t>
      </w:r>
    </w:p>
    <w:p w:rsidR="00DA01DA" w:rsidRPr="006B139E" w:rsidRDefault="00DA01DA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1DA" w:rsidRPr="006B139E" w:rsidRDefault="00DA01DA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2595" w:rsidRPr="006B139E" w:rsidRDefault="00616B40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6553296"/>
      <w:r w:rsidRPr="006B139E">
        <w:rPr>
          <w:rFonts w:ascii="Times New Roman" w:hAnsi="Times New Roman"/>
          <w:b/>
          <w:sz w:val="28"/>
          <w:szCs w:val="28"/>
        </w:rPr>
        <w:t>1.</w:t>
      </w:r>
      <w:r w:rsidR="00E72595" w:rsidRPr="006B139E">
        <w:rPr>
          <w:rFonts w:ascii="Times New Roman" w:hAnsi="Times New Roman"/>
          <w:b/>
          <w:sz w:val="28"/>
          <w:szCs w:val="28"/>
        </w:rPr>
        <w:t xml:space="preserve"> Методические рекомендации к лекционному курсу</w:t>
      </w:r>
    </w:p>
    <w:bookmarkEnd w:id="2"/>
    <w:p w:rsidR="00E72595" w:rsidRPr="006B139E" w:rsidRDefault="00E72595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606C" w:rsidRPr="006B139E" w:rsidRDefault="00DB5FFA" w:rsidP="006B139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Модуль </w:t>
      </w:r>
      <w:r w:rsidR="0076292F" w:rsidRPr="006B139E">
        <w:rPr>
          <w:rFonts w:ascii="Times New Roman" w:hAnsi="Times New Roman"/>
          <w:b/>
          <w:sz w:val="28"/>
          <w:szCs w:val="28"/>
        </w:rPr>
        <w:t>1</w:t>
      </w:r>
      <w:r w:rsidRPr="006B139E">
        <w:rPr>
          <w:rFonts w:ascii="Times New Roman" w:hAnsi="Times New Roman"/>
          <w:b/>
          <w:sz w:val="28"/>
          <w:szCs w:val="28"/>
        </w:rPr>
        <w:t xml:space="preserve">: </w:t>
      </w:r>
      <w:r w:rsidR="00C5606C" w:rsidRPr="006B139E">
        <w:rPr>
          <w:rFonts w:ascii="Times New Roman" w:hAnsi="Times New Roman"/>
          <w:b/>
          <w:i/>
          <w:sz w:val="28"/>
          <w:szCs w:val="28"/>
        </w:rPr>
        <w:t>Общая травматология</w:t>
      </w:r>
      <w:r w:rsidR="00C5606C" w:rsidRPr="006B139E">
        <w:rPr>
          <w:rFonts w:ascii="Times New Roman" w:hAnsi="Times New Roman"/>
          <w:b/>
          <w:sz w:val="28"/>
          <w:szCs w:val="28"/>
        </w:rPr>
        <w:t xml:space="preserve"> </w:t>
      </w:r>
    </w:p>
    <w:p w:rsidR="0076292F" w:rsidRPr="006B139E" w:rsidRDefault="00DB5FFA" w:rsidP="00132234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Лекция №1</w:t>
      </w:r>
    </w:p>
    <w:p w:rsidR="00132234" w:rsidRDefault="00DB5FFA" w:rsidP="00132234">
      <w:pPr>
        <w:pStyle w:val="5"/>
        <w:tabs>
          <w:tab w:val="left" w:pos="0"/>
          <w:tab w:val="left" w:pos="284"/>
        </w:tabs>
        <w:spacing w:line="240" w:lineRule="auto"/>
        <w:ind w:firstLine="709"/>
        <w:jc w:val="both"/>
        <w:rPr>
          <w:bCs/>
          <w:sz w:val="28"/>
          <w:szCs w:val="28"/>
        </w:rPr>
      </w:pPr>
      <w:r w:rsidRPr="006B139E">
        <w:rPr>
          <w:b/>
          <w:sz w:val="28"/>
          <w:szCs w:val="28"/>
        </w:rPr>
        <w:t>Тема:</w:t>
      </w:r>
      <w:r w:rsidR="0076292F" w:rsidRPr="006B139E">
        <w:rPr>
          <w:rFonts w:eastAsia="TimesNewRoman"/>
          <w:b/>
          <w:sz w:val="28"/>
          <w:szCs w:val="28"/>
        </w:rPr>
        <w:t xml:space="preserve"> </w:t>
      </w:r>
      <w:r w:rsidR="00132234" w:rsidRPr="00132234">
        <w:rPr>
          <w:bCs/>
          <w:sz w:val="28"/>
          <w:szCs w:val="28"/>
        </w:rPr>
        <w:t>Организация оказания специализированной травматологической помощи при ликвидации последствий техногенных катастроф и террористических актов мирного времени.</w:t>
      </w:r>
    </w:p>
    <w:p w:rsidR="00132234" w:rsidRPr="00132234" w:rsidRDefault="00DB5FFA" w:rsidP="00132234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32234">
        <w:rPr>
          <w:rFonts w:ascii="Times New Roman" w:hAnsi="Times New Roman"/>
          <w:b/>
          <w:sz w:val="28"/>
          <w:szCs w:val="28"/>
        </w:rPr>
        <w:t>Цель:</w:t>
      </w:r>
      <w:bookmarkStart w:id="3" w:name="_Hlk5198489"/>
      <w:r w:rsidR="00683062" w:rsidRPr="00132234">
        <w:rPr>
          <w:rFonts w:ascii="Times New Roman" w:hAnsi="Times New Roman"/>
          <w:b/>
          <w:sz w:val="28"/>
          <w:szCs w:val="28"/>
        </w:rPr>
        <w:t xml:space="preserve"> </w:t>
      </w:r>
      <w:bookmarkEnd w:id="3"/>
      <w:r w:rsidR="00132234" w:rsidRPr="00132234">
        <w:rPr>
          <w:rFonts w:ascii="Times New Roman" w:hAnsi="Times New Roman"/>
          <w:bCs/>
          <w:sz w:val="28"/>
          <w:szCs w:val="28"/>
          <w:lang w:eastAsia="en-US"/>
        </w:rPr>
        <w:t>Сформировать представление о чрезвычайных ситуациях, об организации хирургической помощи, медицинской сортировке и эвакуации пострадавших при чрезвычайных ситуациях. Сформировать представление о деонтологических и правовых аспектах в хирургии катастроф.</w:t>
      </w:r>
    </w:p>
    <w:p w:rsidR="00132234" w:rsidRPr="00132234" w:rsidRDefault="00DB5FFA" w:rsidP="00132234">
      <w:pPr>
        <w:pStyle w:val="5"/>
        <w:tabs>
          <w:tab w:val="left" w:pos="0"/>
          <w:tab w:val="left" w:pos="284"/>
        </w:tabs>
        <w:spacing w:line="240" w:lineRule="auto"/>
        <w:ind w:firstLine="709"/>
        <w:jc w:val="both"/>
        <w:rPr>
          <w:bCs/>
          <w:sz w:val="28"/>
          <w:szCs w:val="28"/>
        </w:rPr>
      </w:pPr>
      <w:r w:rsidRPr="006B139E">
        <w:rPr>
          <w:b/>
          <w:sz w:val="28"/>
          <w:szCs w:val="28"/>
        </w:rPr>
        <w:t>Аннотация лекции:</w:t>
      </w:r>
      <w:r w:rsidR="00683062" w:rsidRPr="006B139E">
        <w:rPr>
          <w:bCs/>
          <w:sz w:val="28"/>
          <w:szCs w:val="28"/>
        </w:rPr>
        <w:t xml:space="preserve"> </w:t>
      </w:r>
      <w:r w:rsidR="00132234" w:rsidRPr="00132234">
        <w:rPr>
          <w:bCs/>
          <w:sz w:val="28"/>
          <w:szCs w:val="28"/>
        </w:rPr>
        <w:t>Характеристика медицины катастроф как особого раздела здравоохранения. Понятия и определения медицины катастроф: катастрофа, чрезвычайная ситуация, медицинская сортировка, этап медицинской эвакуации, вид</w:t>
      </w:r>
      <w:r w:rsidR="00822671">
        <w:rPr>
          <w:bCs/>
          <w:sz w:val="28"/>
          <w:szCs w:val="28"/>
        </w:rPr>
        <w:t>ы медицинской помощи. Характери</w:t>
      </w:r>
      <w:r w:rsidR="00132234" w:rsidRPr="00132234">
        <w:rPr>
          <w:bCs/>
          <w:sz w:val="28"/>
          <w:szCs w:val="28"/>
        </w:rPr>
        <w:t xml:space="preserve">стика основных поражающих факторов при природных и </w:t>
      </w:r>
      <w:r w:rsidR="00822671" w:rsidRPr="00132234">
        <w:rPr>
          <w:bCs/>
          <w:sz w:val="28"/>
          <w:szCs w:val="28"/>
        </w:rPr>
        <w:t>антропогенных</w:t>
      </w:r>
      <w:r w:rsidR="00132234" w:rsidRPr="00132234">
        <w:rPr>
          <w:bCs/>
          <w:sz w:val="28"/>
          <w:szCs w:val="28"/>
        </w:rPr>
        <w:t xml:space="preserve"> катастрофах. Характер санитарных потерь. Основные </w:t>
      </w:r>
      <w:r w:rsidR="00822671" w:rsidRPr="00132234">
        <w:rPr>
          <w:bCs/>
          <w:sz w:val="28"/>
          <w:szCs w:val="28"/>
        </w:rPr>
        <w:t>причины</w:t>
      </w:r>
      <w:r w:rsidR="00132234" w:rsidRPr="00132234">
        <w:rPr>
          <w:bCs/>
          <w:sz w:val="28"/>
          <w:szCs w:val="28"/>
        </w:rPr>
        <w:t xml:space="preserve"> летальности при катастрофах, значимость орга</w:t>
      </w:r>
      <w:r w:rsidR="00822671">
        <w:rPr>
          <w:bCs/>
          <w:sz w:val="28"/>
          <w:szCs w:val="28"/>
        </w:rPr>
        <w:t>низации свое</w:t>
      </w:r>
      <w:r w:rsidR="00132234" w:rsidRPr="00132234">
        <w:rPr>
          <w:bCs/>
          <w:sz w:val="28"/>
          <w:szCs w:val="28"/>
        </w:rPr>
        <w:t xml:space="preserve">временной и адекватной помощи пострадавшим, Принцип этапности оказания медицинской помощи пострадавшим. Структура и задачи РСЧС и ВСМК, Опыт работы ВСМК по оказанию </w:t>
      </w:r>
      <w:r w:rsidR="00822671" w:rsidRPr="00132234">
        <w:rPr>
          <w:bCs/>
          <w:sz w:val="28"/>
          <w:szCs w:val="28"/>
        </w:rPr>
        <w:t>медицинской</w:t>
      </w:r>
      <w:bookmarkStart w:id="4" w:name="_GoBack"/>
      <w:bookmarkEnd w:id="4"/>
      <w:r w:rsidR="00132234" w:rsidRPr="00132234">
        <w:rPr>
          <w:bCs/>
          <w:sz w:val="28"/>
          <w:szCs w:val="28"/>
        </w:rPr>
        <w:t xml:space="preserve"> помощи пострадавшим в ЧС.</w:t>
      </w:r>
    </w:p>
    <w:p w:rsidR="00132234" w:rsidRPr="00132234" w:rsidRDefault="00132234" w:rsidP="00132234">
      <w:pPr>
        <w:pStyle w:val="5"/>
        <w:tabs>
          <w:tab w:val="left" w:pos="0"/>
          <w:tab w:val="left" w:pos="284"/>
        </w:tabs>
        <w:spacing w:line="240" w:lineRule="auto"/>
        <w:ind w:firstLine="709"/>
        <w:jc w:val="both"/>
        <w:rPr>
          <w:bCs/>
          <w:sz w:val="28"/>
          <w:szCs w:val="28"/>
        </w:rPr>
      </w:pPr>
      <w:r w:rsidRPr="00132234">
        <w:rPr>
          <w:bCs/>
          <w:sz w:val="28"/>
          <w:szCs w:val="28"/>
        </w:rPr>
        <w:t xml:space="preserve">Цели и задачи, стоящие перед хирургической службой при оказании помощи пострадавшим при катастрофах мирного и </w:t>
      </w:r>
      <w:r w:rsidR="00822671" w:rsidRPr="00132234">
        <w:rPr>
          <w:bCs/>
          <w:sz w:val="28"/>
          <w:szCs w:val="28"/>
        </w:rPr>
        <w:t>военного</w:t>
      </w:r>
      <w:r w:rsidRPr="00132234">
        <w:rPr>
          <w:bCs/>
          <w:sz w:val="28"/>
          <w:szCs w:val="28"/>
        </w:rPr>
        <w:t xml:space="preserve"> времени. Определение и </w:t>
      </w:r>
      <w:r w:rsidR="00822671">
        <w:rPr>
          <w:bCs/>
          <w:sz w:val="28"/>
          <w:szCs w:val="28"/>
        </w:rPr>
        <w:t>объем первой медицинской, довра</w:t>
      </w:r>
      <w:r w:rsidRPr="00132234">
        <w:rPr>
          <w:bCs/>
          <w:sz w:val="28"/>
          <w:szCs w:val="28"/>
        </w:rPr>
        <w:t>чебной, первой врачебной, к</w:t>
      </w:r>
      <w:r w:rsidR="00822671">
        <w:rPr>
          <w:bCs/>
          <w:sz w:val="28"/>
          <w:szCs w:val="28"/>
        </w:rPr>
        <w:t>валифицированной и специализиро</w:t>
      </w:r>
      <w:r w:rsidRPr="00132234">
        <w:rPr>
          <w:bCs/>
          <w:sz w:val="28"/>
          <w:szCs w:val="28"/>
        </w:rPr>
        <w:t>ванной медицинской помощи, принципы внутрипунктовой и эвакуационно-транспортной сортировки пострадавших. Структура, оснащение, кадровый состав каждого этапа медицинской эвакуа-ции. Возможные виды эвакуации, их преимущества и недостатки.</w:t>
      </w:r>
    </w:p>
    <w:p w:rsidR="00132234" w:rsidRDefault="00132234" w:rsidP="00132234">
      <w:pPr>
        <w:pStyle w:val="5"/>
        <w:tabs>
          <w:tab w:val="left" w:pos="0"/>
          <w:tab w:val="left" w:pos="284"/>
        </w:tabs>
        <w:spacing w:line="240" w:lineRule="auto"/>
        <w:ind w:firstLine="709"/>
        <w:jc w:val="both"/>
        <w:rPr>
          <w:bCs/>
          <w:sz w:val="28"/>
          <w:szCs w:val="28"/>
        </w:rPr>
      </w:pPr>
      <w:r w:rsidRPr="00132234">
        <w:rPr>
          <w:bCs/>
          <w:sz w:val="28"/>
          <w:szCs w:val="28"/>
        </w:rPr>
        <w:t>Основные деонтологически</w:t>
      </w:r>
      <w:r w:rsidR="00822671">
        <w:rPr>
          <w:bCs/>
          <w:sz w:val="28"/>
          <w:szCs w:val="28"/>
        </w:rPr>
        <w:t>е и правовые проблемы, с которы</w:t>
      </w:r>
      <w:r w:rsidRPr="00132234">
        <w:rPr>
          <w:bCs/>
          <w:sz w:val="28"/>
          <w:szCs w:val="28"/>
        </w:rPr>
        <w:t>ми приходится встречаться при оказании помощи пострадавшим в чрезвычайных ситуациях. При</w:t>
      </w:r>
      <w:r w:rsidR="00822671">
        <w:rPr>
          <w:bCs/>
          <w:sz w:val="28"/>
          <w:szCs w:val="28"/>
        </w:rPr>
        <w:t>нципы взаимодействия органов ме</w:t>
      </w:r>
      <w:r w:rsidRPr="00132234">
        <w:rPr>
          <w:bCs/>
          <w:sz w:val="28"/>
          <w:szCs w:val="28"/>
        </w:rPr>
        <w:t>стного здравоохранения с орга</w:t>
      </w:r>
      <w:r w:rsidR="00822671">
        <w:rPr>
          <w:bCs/>
          <w:sz w:val="28"/>
          <w:szCs w:val="28"/>
        </w:rPr>
        <w:t>нами власти, службами безопасно</w:t>
      </w:r>
      <w:r w:rsidRPr="00132234">
        <w:rPr>
          <w:bCs/>
          <w:sz w:val="28"/>
          <w:szCs w:val="28"/>
        </w:rPr>
        <w:t>сти и др. Права и обязанности медицинского персонала при работе в очаге катастрофы. Психогенные нарушения в очаге катастрофы, методы их оценки и особенности коррекции.</w:t>
      </w:r>
    </w:p>
    <w:p w:rsidR="00DB5FFA" w:rsidRPr="006B139E" w:rsidRDefault="00DB5FFA" w:rsidP="00132234">
      <w:pPr>
        <w:pStyle w:val="5"/>
        <w:tabs>
          <w:tab w:val="left" w:pos="0"/>
          <w:tab w:val="left" w:pos="284"/>
        </w:tabs>
        <w:spacing w:line="240" w:lineRule="auto"/>
        <w:ind w:firstLine="709"/>
        <w:jc w:val="both"/>
        <w:rPr>
          <w:spacing w:val="-4"/>
          <w:sz w:val="28"/>
          <w:szCs w:val="28"/>
        </w:rPr>
      </w:pPr>
      <w:r w:rsidRPr="006B139E">
        <w:rPr>
          <w:b/>
          <w:sz w:val="28"/>
          <w:szCs w:val="28"/>
        </w:rPr>
        <w:t xml:space="preserve">Форма </w:t>
      </w:r>
      <w:r w:rsidR="00551476" w:rsidRPr="006B139E">
        <w:rPr>
          <w:b/>
          <w:sz w:val="28"/>
          <w:szCs w:val="28"/>
        </w:rPr>
        <w:t xml:space="preserve">организации </w:t>
      </w:r>
      <w:r w:rsidRPr="006B139E">
        <w:rPr>
          <w:b/>
          <w:sz w:val="28"/>
          <w:szCs w:val="28"/>
        </w:rPr>
        <w:t>лекции:</w:t>
      </w:r>
      <w:bookmarkStart w:id="5" w:name="_Hlk5198645"/>
      <w:r w:rsidR="00683062" w:rsidRPr="006B139E">
        <w:rPr>
          <w:b/>
          <w:sz w:val="28"/>
          <w:szCs w:val="28"/>
        </w:rPr>
        <w:t xml:space="preserve"> </w:t>
      </w:r>
      <w:r w:rsidRPr="006B139E">
        <w:rPr>
          <w:sz w:val="28"/>
          <w:szCs w:val="28"/>
        </w:rPr>
        <w:t>традиционная, обзорная с элементами проблемной по содержанию, лекция-визуализация с элементами лекции-беседы</w:t>
      </w:r>
      <w:r w:rsidRPr="006B139E">
        <w:rPr>
          <w:spacing w:val="-4"/>
          <w:sz w:val="28"/>
          <w:szCs w:val="28"/>
        </w:rPr>
        <w:t>.</w:t>
      </w:r>
    </w:p>
    <w:p w:rsidR="00DB5FFA" w:rsidRPr="006B139E" w:rsidRDefault="00DB5FFA" w:rsidP="006B13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bookmarkStart w:id="6" w:name="_Hlk5198697"/>
      <w:bookmarkEnd w:id="5"/>
      <w:r w:rsidRPr="006B139E">
        <w:rPr>
          <w:rFonts w:ascii="Times New Roman" w:hAnsi="Times New Roman"/>
          <w:b/>
          <w:spacing w:val="-4"/>
          <w:sz w:val="28"/>
          <w:szCs w:val="28"/>
        </w:rPr>
        <w:t>Методы, используемые на лекции:</w:t>
      </w:r>
      <w:r w:rsidRPr="006B139E">
        <w:rPr>
          <w:rFonts w:ascii="Times New Roman" w:hAnsi="Times New Roman"/>
          <w:spacing w:val="-4"/>
          <w:sz w:val="28"/>
          <w:szCs w:val="28"/>
        </w:rPr>
        <w:t xml:space="preserve"> словесный, наглядный, </w:t>
      </w:r>
      <w:r w:rsidRPr="006B139E">
        <w:rPr>
          <w:rFonts w:ascii="Times New Roman" w:hAnsi="Times New Roman"/>
          <w:sz w:val="28"/>
          <w:szCs w:val="28"/>
        </w:rPr>
        <w:t>объяснительно-иллюстративный,</w:t>
      </w:r>
      <w:r w:rsidRPr="006B139E">
        <w:rPr>
          <w:rFonts w:ascii="Times New Roman" w:hAnsi="Times New Roman"/>
          <w:spacing w:val="-4"/>
          <w:sz w:val="28"/>
          <w:szCs w:val="28"/>
        </w:rPr>
        <w:t xml:space="preserve"> дедуктивный, неимитационный (ситуации-иллюстрации), имитационный неигровой. </w:t>
      </w:r>
    </w:p>
    <w:p w:rsidR="00DB5FFA" w:rsidRPr="006B139E" w:rsidRDefault="00DB5FFA" w:rsidP="006B13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DB5FFA" w:rsidRPr="006B139E" w:rsidRDefault="00DB5FFA" w:rsidP="006B139E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68331D" w:rsidRPr="006B139E" w:rsidRDefault="00DB5FFA" w:rsidP="006B13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>- материально-технические (мел, доска, ноутбук, мультимедийный проектор, экран, дистанционный презентер).</w:t>
      </w:r>
      <w:bookmarkEnd w:id="6"/>
    </w:p>
    <w:p w:rsidR="002B3F92" w:rsidRDefault="002B3F92" w:rsidP="006B13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7" w:name="_Hlk6553369"/>
      <w:bookmarkStart w:id="8" w:name="_Hlk5207893"/>
    </w:p>
    <w:p w:rsidR="002B3F92" w:rsidRDefault="002B3F92" w:rsidP="006B13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5660" w:rsidRPr="006B139E" w:rsidRDefault="005913A0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3A7817" w:rsidRPr="006B139E">
        <w:rPr>
          <w:rFonts w:ascii="Times New Roman" w:hAnsi="Times New Roman"/>
          <w:b/>
          <w:sz w:val="28"/>
          <w:szCs w:val="28"/>
        </w:rPr>
        <w:t>Методические рекомендации по проведению практических</w:t>
      </w:r>
      <w:r w:rsidR="00C33FB9" w:rsidRPr="006B139E">
        <w:rPr>
          <w:rFonts w:ascii="Times New Roman" w:hAnsi="Times New Roman"/>
          <w:b/>
          <w:sz w:val="28"/>
          <w:szCs w:val="28"/>
        </w:rPr>
        <w:t xml:space="preserve"> занятий</w:t>
      </w:r>
      <w:r w:rsidR="00AC0EA8" w:rsidRPr="006B139E">
        <w:rPr>
          <w:rFonts w:ascii="Times New Roman" w:hAnsi="Times New Roman"/>
          <w:b/>
          <w:sz w:val="28"/>
          <w:szCs w:val="28"/>
        </w:rPr>
        <w:t>.</w:t>
      </w:r>
    </w:p>
    <w:bookmarkEnd w:id="7"/>
    <w:p w:rsidR="003A2777" w:rsidRPr="006B139E" w:rsidRDefault="003A2777" w:rsidP="006B139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NewRoman" w:hAnsi="Times New Roman"/>
          <w:b/>
          <w:sz w:val="28"/>
          <w:szCs w:val="28"/>
        </w:rPr>
      </w:pPr>
    </w:p>
    <w:p w:rsidR="00132234" w:rsidRDefault="00981BD7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_Hlk3240172"/>
      <w:r w:rsidRPr="006B139E">
        <w:rPr>
          <w:rFonts w:ascii="Times New Roman" w:hAnsi="Times New Roman"/>
          <w:b/>
          <w:sz w:val="28"/>
          <w:szCs w:val="28"/>
        </w:rPr>
        <w:t xml:space="preserve">Тема № </w:t>
      </w:r>
      <w:r w:rsidR="00FD4705" w:rsidRPr="006B139E">
        <w:rPr>
          <w:rFonts w:ascii="Times New Roman" w:hAnsi="Times New Roman"/>
          <w:b/>
          <w:sz w:val="28"/>
          <w:szCs w:val="28"/>
        </w:rPr>
        <w:t>1</w:t>
      </w:r>
      <w:r w:rsidRPr="006B139E">
        <w:rPr>
          <w:rFonts w:ascii="Times New Roman" w:hAnsi="Times New Roman"/>
          <w:b/>
          <w:sz w:val="28"/>
          <w:szCs w:val="28"/>
        </w:rPr>
        <w:t xml:space="preserve">: </w:t>
      </w:r>
      <w:r w:rsidR="00132234" w:rsidRPr="00132234">
        <w:rPr>
          <w:rFonts w:ascii="Times New Roman" w:hAnsi="Times New Roman"/>
          <w:sz w:val="28"/>
          <w:szCs w:val="28"/>
        </w:rPr>
        <w:t>Организация оказания специализированной травматологической помощи при ликвидации последствий техногенных катастроф и террористических актов мирного времени. Минно-взрывные повреждения конечностей.</w:t>
      </w:r>
    </w:p>
    <w:p w:rsidR="00981BD7" w:rsidRPr="006B139E" w:rsidRDefault="00981BD7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6B139E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132234" w:rsidRPr="00132234" w:rsidRDefault="00981BD7" w:rsidP="001322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Цель:</w:t>
      </w:r>
      <w:r w:rsidR="00F75B90" w:rsidRPr="006B139E">
        <w:rPr>
          <w:rFonts w:ascii="Times New Roman" w:hAnsi="Times New Roman"/>
          <w:b/>
          <w:sz w:val="28"/>
          <w:szCs w:val="28"/>
        </w:rPr>
        <w:t xml:space="preserve"> </w:t>
      </w:r>
      <w:r w:rsidR="00132234" w:rsidRPr="00132234">
        <w:rPr>
          <w:rFonts w:ascii="Times New Roman" w:hAnsi="Times New Roman"/>
          <w:sz w:val="28"/>
          <w:szCs w:val="28"/>
        </w:rPr>
        <w:t>Сформировать представление о чрезвычайных ситуациях, об организации хирургической помощи, медицинской сортировке и эвакуации пострадавших при чрезвычайных ситуациях. Сформировать представление о деонтологических и правовых аспектах в хирургии катастроф. Сформировать представление об этиологии, патогенезе и лечении следующих патологий: Минно-взрывные повреждения конечностей. Сформировать практические навыки оказания первой врачебной помощи пострадавшим в катастрофах.</w:t>
      </w:r>
    </w:p>
    <w:p w:rsidR="00FF6A93" w:rsidRPr="006B139E" w:rsidRDefault="00FF6A93" w:rsidP="0013223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FF6A93" w:rsidRPr="006B139E" w:rsidTr="00FF6A93">
        <w:trPr>
          <w:jc w:val="center"/>
        </w:trPr>
        <w:tc>
          <w:tcPr>
            <w:tcW w:w="1182" w:type="dxa"/>
          </w:tcPr>
          <w:p w:rsidR="00FF6A93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F6A93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FF6A93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F6A93" w:rsidRPr="006B139E" w:rsidTr="00FF6A93">
        <w:trPr>
          <w:jc w:val="center"/>
        </w:trPr>
        <w:tc>
          <w:tcPr>
            <w:tcW w:w="1182" w:type="dxa"/>
          </w:tcPr>
          <w:p w:rsidR="00FF6A93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6A93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FF6A93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FF6A93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F6A93" w:rsidRPr="006B139E" w:rsidRDefault="00FF6A93" w:rsidP="00132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Мотивационны</w:t>
            </w:r>
            <w:r w:rsidR="00132234">
              <w:rPr>
                <w:rFonts w:ascii="Times New Roman" w:hAnsi="Times New Roman"/>
                <w:sz w:val="28"/>
                <w:szCs w:val="28"/>
              </w:rPr>
              <w:t>й момент (актуальность получения знаний о</w:t>
            </w:r>
            <w:r w:rsidR="00132234" w:rsidRPr="00132234">
              <w:rPr>
                <w:rFonts w:ascii="Times New Roman" w:hAnsi="Times New Roman"/>
                <w:bCs/>
                <w:sz w:val="28"/>
                <w:szCs w:val="28"/>
              </w:rPr>
              <w:t xml:space="preserve"> чрезвычайных ситуациях, об организации хирургической помощи, медицинской сортировке и эвакуации пострадав</w:t>
            </w:r>
            <w:r w:rsidR="00132234">
              <w:rPr>
                <w:rFonts w:ascii="Times New Roman" w:hAnsi="Times New Roman"/>
                <w:bCs/>
                <w:sz w:val="28"/>
                <w:szCs w:val="28"/>
              </w:rPr>
              <w:t xml:space="preserve">ших при чрезвычайных ситуациях, </w:t>
            </w:r>
            <w:r w:rsidR="00132234" w:rsidRPr="00132234">
              <w:rPr>
                <w:rFonts w:ascii="Times New Roman" w:hAnsi="Times New Roman"/>
                <w:bCs/>
                <w:sz w:val="28"/>
                <w:szCs w:val="28"/>
              </w:rPr>
              <w:t>правовых аспектах в хирургии катастроф.</w:t>
            </w:r>
            <w:r w:rsidR="002B3F92" w:rsidRPr="002B3F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3F92" w:rsidRPr="006B139E">
              <w:rPr>
                <w:rFonts w:ascii="Times New Roman" w:hAnsi="Times New Roman"/>
                <w:sz w:val="28"/>
                <w:szCs w:val="28"/>
              </w:rPr>
              <w:t>Важность владения практическими навыками, необходимыми для работы врачом травматологом-ортопедом).</w:t>
            </w:r>
          </w:p>
        </w:tc>
      </w:tr>
      <w:tr w:rsidR="00FF6A93" w:rsidRPr="006B139E" w:rsidTr="00FF6A93">
        <w:trPr>
          <w:jc w:val="center"/>
        </w:trPr>
        <w:tc>
          <w:tcPr>
            <w:tcW w:w="1182" w:type="dxa"/>
          </w:tcPr>
          <w:p w:rsidR="00FF6A93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FF6A93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Входной контроль. Актуализация опорных знаний, умений и навыков </w:t>
            </w:r>
            <w:r w:rsidR="00EC3D6D" w:rsidRPr="006B139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6B139E">
              <w:rPr>
                <w:rFonts w:ascii="Times New Roman" w:hAnsi="Times New Roman"/>
                <w:sz w:val="28"/>
                <w:szCs w:val="28"/>
              </w:rPr>
              <w:t xml:space="preserve"> (тестирование). (Тестовые задания приводятся в ФОС)</w:t>
            </w:r>
          </w:p>
        </w:tc>
      </w:tr>
      <w:tr w:rsidR="00FF6A93" w:rsidRPr="006B139E" w:rsidTr="00FF6A93">
        <w:trPr>
          <w:jc w:val="center"/>
        </w:trPr>
        <w:tc>
          <w:tcPr>
            <w:tcW w:w="1182" w:type="dxa"/>
          </w:tcPr>
          <w:p w:rsidR="00FF6A93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FF6A93" w:rsidRPr="00445E76" w:rsidRDefault="00FF6A93" w:rsidP="00445E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E76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FF6A93" w:rsidRPr="00445E76" w:rsidRDefault="00FF6A93" w:rsidP="00445E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E76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9246B2" w:rsidRPr="00445E76" w:rsidRDefault="009246B2" w:rsidP="00445E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E76">
              <w:rPr>
                <w:rFonts w:ascii="Times New Roman" w:hAnsi="Times New Roman"/>
                <w:sz w:val="28"/>
                <w:szCs w:val="28"/>
              </w:rPr>
              <w:t xml:space="preserve">Вопросы для рассмотрения: </w:t>
            </w:r>
          </w:p>
          <w:p w:rsidR="00445E76" w:rsidRPr="00445E76" w:rsidRDefault="00445E76" w:rsidP="00445E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E76">
              <w:rPr>
                <w:rFonts w:ascii="Times New Roman" w:hAnsi="Times New Roman"/>
                <w:sz w:val="28"/>
                <w:szCs w:val="28"/>
              </w:rPr>
              <w:t xml:space="preserve">1. Организация оказания специализированной травматологической помощи при ликвидации последствий техногенных катастроф и террористических актов мирного времени. </w:t>
            </w:r>
          </w:p>
          <w:p w:rsidR="00445E76" w:rsidRPr="00445E76" w:rsidRDefault="00445E76" w:rsidP="00445E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E76">
              <w:rPr>
                <w:rFonts w:ascii="Times New Roman" w:hAnsi="Times New Roman"/>
                <w:sz w:val="28"/>
                <w:szCs w:val="28"/>
              </w:rPr>
              <w:t xml:space="preserve">2. Особенности взрывных повреждений при техногенных катастрофах и террористических актах. </w:t>
            </w:r>
          </w:p>
          <w:p w:rsidR="00445E76" w:rsidRPr="00445E76" w:rsidRDefault="00445E76" w:rsidP="00445E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E76">
              <w:rPr>
                <w:rFonts w:ascii="Times New Roman" w:hAnsi="Times New Roman"/>
                <w:sz w:val="28"/>
                <w:szCs w:val="28"/>
              </w:rPr>
              <w:t xml:space="preserve">3. Особенности клинических проявлений и диагностики взрывных повреждений у пострадавших. </w:t>
            </w:r>
          </w:p>
          <w:p w:rsidR="00445E76" w:rsidRPr="00445E76" w:rsidRDefault="00445E76" w:rsidP="00445E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E76">
              <w:rPr>
                <w:rFonts w:ascii="Times New Roman" w:hAnsi="Times New Roman"/>
                <w:sz w:val="28"/>
                <w:szCs w:val="28"/>
              </w:rPr>
              <w:t xml:space="preserve">4. Транспортная и лечебно-транспортная иммобилизация при переломах костей у пострадавших в катастрофах. </w:t>
            </w:r>
          </w:p>
          <w:p w:rsidR="00445E76" w:rsidRPr="00445E76" w:rsidRDefault="00445E76" w:rsidP="00445E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E76">
              <w:rPr>
                <w:rFonts w:ascii="Times New Roman" w:hAnsi="Times New Roman"/>
                <w:sz w:val="28"/>
                <w:szCs w:val="28"/>
              </w:rPr>
              <w:t xml:space="preserve">5. Организация оказания помощи и лечение пострадавших. Особенности </w:t>
            </w:r>
            <w:r w:rsidRPr="00445E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лечения раненых и больных с множественными переломами костей. </w:t>
            </w:r>
          </w:p>
          <w:p w:rsidR="00445E76" w:rsidRPr="00445E76" w:rsidRDefault="00445E76" w:rsidP="00445E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E76">
              <w:rPr>
                <w:rFonts w:ascii="Times New Roman" w:hAnsi="Times New Roman"/>
                <w:sz w:val="28"/>
                <w:szCs w:val="28"/>
              </w:rPr>
              <w:t xml:space="preserve">6. Особенности лечения пострадавших с сочетанными травмами. </w:t>
            </w:r>
          </w:p>
          <w:p w:rsidR="00445E76" w:rsidRPr="00445E76" w:rsidRDefault="00445E76" w:rsidP="00445E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E76">
              <w:rPr>
                <w:rFonts w:ascii="Times New Roman" w:hAnsi="Times New Roman"/>
                <w:sz w:val="28"/>
                <w:szCs w:val="28"/>
              </w:rPr>
              <w:t>7. Особенности оказания помощи и лечения пострадавших с комбинированными поражениями.</w:t>
            </w:r>
          </w:p>
          <w:p w:rsidR="00445E76" w:rsidRPr="00445E76" w:rsidRDefault="00445E76" w:rsidP="00445E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E76">
              <w:rPr>
                <w:rFonts w:ascii="Times New Roman" w:hAnsi="Times New Roman"/>
                <w:sz w:val="28"/>
                <w:szCs w:val="28"/>
              </w:rPr>
              <w:t xml:space="preserve">8. Минно-взрывные повреждения конечностей. Статистические данные. </w:t>
            </w:r>
          </w:p>
          <w:p w:rsidR="00445E76" w:rsidRPr="00445E76" w:rsidRDefault="00445E76" w:rsidP="00445E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E76">
              <w:rPr>
                <w:rFonts w:ascii="Times New Roman" w:hAnsi="Times New Roman"/>
                <w:sz w:val="28"/>
                <w:szCs w:val="28"/>
              </w:rPr>
              <w:t xml:space="preserve">9. Основные поражающие факторы БВД и механизм их действия на организм человека. Патогенез взрывных повреждений. Характеристика повреждений органов и тканей при минно-взрывных ранениях и травмах. Патологическая анатомия взрывных повреждений. </w:t>
            </w:r>
          </w:p>
          <w:p w:rsidR="00445E76" w:rsidRPr="00445E76" w:rsidRDefault="00445E76" w:rsidP="00445E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E76">
              <w:rPr>
                <w:rFonts w:ascii="Times New Roman" w:hAnsi="Times New Roman"/>
                <w:sz w:val="28"/>
                <w:szCs w:val="28"/>
              </w:rPr>
              <w:t xml:space="preserve">10. Особенности взрывных повреждений при техногенных катастрофах и террористических актах. Особенности клинических проявлений и диагностики взрывных повреждений у пострадавших. </w:t>
            </w:r>
          </w:p>
          <w:p w:rsidR="00445E76" w:rsidRPr="00445E76" w:rsidRDefault="00445E76" w:rsidP="00445E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E76">
              <w:rPr>
                <w:rFonts w:ascii="Times New Roman" w:hAnsi="Times New Roman"/>
                <w:sz w:val="28"/>
                <w:szCs w:val="28"/>
              </w:rPr>
              <w:t xml:space="preserve">11. Оказание помощи и лечение раненых на этапах медицинской эвакуации. Первая, доврачебная и первая врачебная помощь. </w:t>
            </w:r>
          </w:p>
          <w:p w:rsidR="00445E76" w:rsidRPr="00445E76" w:rsidRDefault="00445E76" w:rsidP="00445E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E76">
              <w:rPr>
                <w:rFonts w:ascii="Times New Roman" w:hAnsi="Times New Roman"/>
                <w:sz w:val="28"/>
                <w:szCs w:val="28"/>
              </w:rPr>
              <w:t xml:space="preserve">12. Квалифицированная медицинская помощь. Специализированная медицинская помощь. </w:t>
            </w:r>
          </w:p>
          <w:p w:rsidR="00445E76" w:rsidRPr="00445E76" w:rsidRDefault="00445E76" w:rsidP="00445E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E76">
              <w:rPr>
                <w:rFonts w:ascii="Times New Roman" w:hAnsi="Times New Roman"/>
                <w:sz w:val="28"/>
                <w:szCs w:val="28"/>
              </w:rPr>
              <w:t xml:space="preserve">13. Особенности лечения раненых с множественными переломами. Особенности лечения пострадавших с сочетанными травмами. </w:t>
            </w:r>
          </w:p>
          <w:p w:rsidR="00445E76" w:rsidRPr="00445E76" w:rsidRDefault="00445E76" w:rsidP="00445E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E76">
              <w:rPr>
                <w:rFonts w:ascii="Times New Roman" w:hAnsi="Times New Roman"/>
                <w:sz w:val="28"/>
                <w:szCs w:val="28"/>
              </w:rPr>
              <w:t xml:space="preserve">14. Особенности лечения раненых и больных с переломами костей с повреждением магистральных сосудов и нервов. </w:t>
            </w:r>
          </w:p>
          <w:p w:rsidR="00445E76" w:rsidRPr="00445E76" w:rsidRDefault="00445E76" w:rsidP="00445E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E76">
              <w:rPr>
                <w:rFonts w:ascii="Times New Roman" w:hAnsi="Times New Roman"/>
                <w:sz w:val="28"/>
                <w:szCs w:val="28"/>
              </w:rPr>
              <w:t>15. Особенности оказания помощи и лечения пострадавших с комбинированными повреждениями.</w:t>
            </w:r>
          </w:p>
          <w:p w:rsidR="005215D5" w:rsidRPr="00445E76" w:rsidRDefault="00FF6A93" w:rsidP="00445E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E76">
              <w:rPr>
                <w:rFonts w:ascii="Times New Roman" w:hAnsi="Times New Roman"/>
                <w:sz w:val="28"/>
                <w:szCs w:val="28"/>
              </w:rPr>
              <w:t>Отработк</w:t>
            </w:r>
            <w:r w:rsidR="00F93818" w:rsidRPr="00445E76">
              <w:rPr>
                <w:rFonts w:ascii="Times New Roman" w:hAnsi="Times New Roman"/>
                <w:sz w:val="28"/>
                <w:szCs w:val="28"/>
              </w:rPr>
              <w:t xml:space="preserve">а практических умений и навыков </w:t>
            </w:r>
            <w:r w:rsidRPr="00445E76">
              <w:rPr>
                <w:rFonts w:ascii="Times New Roman" w:hAnsi="Times New Roman"/>
                <w:sz w:val="28"/>
                <w:szCs w:val="28"/>
              </w:rPr>
              <w:t>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FF6A93" w:rsidRPr="006B139E" w:rsidTr="00FF6A93">
        <w:trPr>
          <w:jc w:val="center"/>
        </w:trPr>
        <w:tc>
          <w:tcPr>
            <w:tcW w:w="1182" w:type="dxa"/>
          </w:tcPr>
          <w:p w:rsidR="00FF6A93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39" w:type="dxa"/>
          </w:tcPr>
          <w:p w:rsidR="00FF6A93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FF6A93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FF6A93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FF6A93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FF6A93" w:rsidRPr="006B139E" w:rsidRDefault="00FF6A93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Средства обучения</w:t>
      </w:r>
      <w:r w:rsidRPr="006B139E">
        <w:rPr>
          <w:rFonts w:ascii="Times New Roman" w:hAnsi="Times New Roman"/>
          <w:sz w:val="28"/>
          <w:szCs w:val="28"/>
        </w:rPr>
        <w:t xml:space="preserve">: </w:t>
      </w:r>
    </w:p>
    <w:p w:rsidR="00FF6A93" w:rsidRPr="006B139E" w:rsidRDefault="00FF6A93" w:rsidP="006B13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- дидактические </w:t>
      </w:r>
      <w:r w:rsidRPr="006B139E">
        <w:rPr>
          <w:rFonts w:ascii="Times New Roman" w:eastAsia="Calibri" w:hAnsi="Times New Roman"/>
          <w:sz w:val="28"/>
          <w:szCs w:val="28"/>
        </w:rPr>
        <w:t>натуральные объекты,</w:t>
      </w:r>
      <w:r w:rsidR="00F93818" w:rsidRPr="006B139E">
        <w:rPr>
          <w:rFonts w:ascii="Times New Roman" w:eastAsia="Calibri" w:hAnsi="Times New Roman"/>
          <w:sz w:val="28"/>
          <w:szCs w:val="28"/>
        </w:rPr>
        <w:t xml:space="preserve"> </w:t>
      </w:r>
      <w:r w:rsidR="009E53EE" w:rsidRPr="006B139E">
        <w:rPr>
          <w:rFonts w:ascii="Times New Roman" w:eastAsia="Calibri" w:hAnsi="Times New Roman"/>
          <w:sz w:val="28"/>
          <w:szCs w:val="28"/>
        </w:rPr>
        <w:t>медицинская документация</w:t>
      </w:r>
      <w:r w:rsidR="00B93BB4" w:rsidRPr="006B139E">
        <w:rPr>
          <w:rFonts w:ascii="Times New Roman" w:eastAsia="Calibri" w:hAnsi="Times New Roman"/>
          <w:sz w:val="28"/>
          <w:szCs w:val="28"/>
        </w:rPr>
        <w:t>,</w:t>
      </w:r>
      <w:r w:rsidRPr="006B139E">
        <w:rPr>
          <w:rFonts w:ascii="Times New Roman" w:eastAsia="Calibri" w:hAnsi="Times New Roman"/>
          <w:sz w:val="28"/>
          <w:szCs w:val="28"/>
        </w:rPr>
        <w:t xml:space="preserve"> мультимедийная презентация, включающая</w:t>
      </w:r>
      <w:r w:rsidR="00F93818" w:rsidRPr="006B139E">
        <w:rPr>
          <w:rFonts w:ascii="Times New Roman" w:eastAsia="Calibri" w:hAnsi="Times New Roman"/>
          <w:sz w:val="28"/>
          <w:szCs w:val="28"/>
        </w:rPr>
        <w:t xml:space="preserve"> </w:t>
      </w:r>
      <w:r w:rsidRPr="006B139E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</w:t>
      </w:r>
      <w:r w:rsidR="00F93818" w:rsidRPr="006B139E">
        <w:rPr>
          <w:rFonts w:ascii="Times New Roman" w:eastAsia="Calibri" w:hAnsi="Times New Roman"/>
          <w:sz w:val="28"/>
          <w:szCs w:val="28"/>
        </w:rPr>
        <w:t>фии, видеофайлы, таблицы, шкалы</w:t>
      </w:r>
      <w:r w:rsidRPr="006B139E">
        <w:rPr>
          <w:rFonts w:ascii="Times New Roman" w:eastAsia="Calibri" w:hAnsi="Times New Roman"/>
          <w:sz w:val="28"/>
          <w:szCs w:val="28"/>
        </w:rPr>
        <w:t>.</w:t>
      </w:r>
    </w:p>
    <w:p w:rsidR="00FF6A93" w:rsidRPr="006B139E" w:rsidRDefault="00FF6A93" w:rsidP="006B13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6B139E">
        <w:rPr>
          <w:rFonts w:ascii="Times New Roman" w:eastAsia="Calibri" w:hAnsi="Times New Roman"/>
          <w:sz w:val="28"/>
          <w:szCs w:val="28"/>
        </w:rPr>
        <w:t>ноутбук/компьюте</w:t>
      </w:r>
      <w:r w:rsidR="00F93818" w:rsidRPr="006B139E">
        <w:rPr>
          <w:rFonts w:ascii="Times New Roman" w:eastAsia="Calibri" w:hAnsi="Times New Roman"/>
          <w:sz w:val="28"/>
          <w:szCs w:val="28"/>
        </w:rPr>
        <w:t xml:space="preserve">р, мультимедийный проектор, мел, </w:t>
      </w:r>
      <w:r w:rsidRPr="006B139E">
        <w:rPr>
          <w:rFonts w:ascii="Times New Roman" w:eastAsia="Calibri" w:hAnsi="Times New Roman"/>
          <w:sz w:val="28"/>
          <w:szCs w:val="28"/>
        </w:rPr>
        <w:t>экран, доска.</w:t>
      </w:r>
    </w:p>
    <w:bookmarkEnd w:id="8"/>
    <w:p w:rsidR="00FF6A93" w:rsidRPr="006B139E" w:rsidRDefault="00FF6A93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bookmarkEnd w:id="9"/>
    <w:p w:rsidR="00132234" w:rsidRDefault="00EC3D6D" w:rsidP="002B3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Тема № </w:t>
      </w:r>
      <w:r w:rsidR="00FD4705" w:rsidRPr="006B139E">
        <w:rPr>
          <w:rFonts w:ascii="Times New Roman" w:hAnsi="Times New Roman"/>
          <w:b/>
          <w:sz w:val="28"/>
          <w:szCs w:val="28"/>
        </w:rPr>
        <w:t>2</w:t>
      </w:r>
      <w:r w:rsidRPr="006B139E">
        <w:rPr>
          <w:rFonts w:ascii="Times New Roman" w:hAnsi="Times New Roman"/>
          <w:b/>
          <w:sz w:val="28"/>
          <w:szCs w:val="28"/>
        </w:rPr>
        <w:t xml:space="preserve">: </w:t>
      </w:r>
      <w:r w:rsidR="00132234" w:rsidRPr="00132234">
        <w:rPr>
          <w:rFonts w:ascii="Times New Roman" w:hAnsi="Times New Roman"/>
          <w:sz w:val="28"/>
          <w:szCs w:val="28"/>
        </w:rPr>
        <w:t>Огнестрельные переломы костей и ранения крупных суставов. Осложнения травм конечностей. Кровотечение и кровопотеря.</w:t>
      </w:r>
    </w:p>
    <w:p w:rsidR="00EC3D6D" w:rsidRPr="006B139E" w:rsidRDefault="00EC3D6D" w:rsidP="002B3F92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6B139E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945D75" w:rsidRPr="00945D75" w:rsidRDefault="00EC3D6D" w:rsidP="00945D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="00F93818" w:rsidRPr="006B139E">
        <w:rPr>
          <w:rFonts w:ascii="Times New Roman" w:hAnsi="Times New Roman"/>
          <w:b/>
          <w:sz w:val="28"/>
          <w:szCs w:val="28"/>
        </w:rPr>
        <w:t xml:space="preserve"> </w:t>
      </w:r>
      <w:r w:rsidR="00132234" w:rsidRPr="00132234">
        <w:rPr>
          <w:rFonts w:ascii="Times New Roman" w:hAnsi="Times New Roman"/>
          <w:sz w:val="28"/>
          <w:szCs w:val="28"/>
        </w:rPr>
        <w:t>Сформировать представление об этиологии, патогенезе, диагностике и лечении следующих патологий: Огнестрельные переломы костей и ранения крупных суставов. Осложнения травм конечностей. Кровотечение и кровопотеря. Сформировать практические навыки оказания первой врачебной помощи пострадавшим в катастрофах.</w:t>
      </w:r>
    </w:p>
    <w:p w:rsidR="00EC3D6D" w:rsidRPr="006B139E" w:rsidRDefault="00EC3D6D" w:rsidP="00945D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EC3D6D" w:rsidRPr="006B139E" w:rsidTr="006B139E">
        <w:tc>
          <w:tcPr>
            <w:tcW w:w="1182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C3D6D" w:rsidRPr="006B139E" w:rsidTr="006B139E">
        <w:tc>
          <w:tcPr>
            <w:tcW w:w="1182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EC3D6D" w:rsidRPr="006B139E" w:rsidRDefault="00EC3D6D" w:rsidP="001322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</w:t>
            </w:r>
            <w:r w:rsidR="00132234">
              <w:rPr>
                <w:rFonts w:ascii="Times New Roman" w:hAnsi="Times New Roman"/>
                <w:sz w:val="28"/>
                <w:szCs w:val="28"/>
              </w:rPr>
              <w:t>получения знаний о</w:t>
            </w:r>
            <w:r w:rsidR="00132234" w:rsidRPr="00132234">
              <w:rPr>
                <w:rFonts w:ascii="Times New Roman" w:hAnsi="Times New Roman"/>
                <w:bCs/>
                <w:sz w:val="28"/>
                <w:szCs w:val="28"/>
              </w:rPr>
              <w:t xml:space="preserve"> этиологии, патогенезе, диагностике </w:t>
            </w:r>
            <w:r w:rsidR="00132234">
              <w:rPr>
                <w:rFonts w:ascii="Times New Roman" w:hAnsi="Times New Roman"/>
                <w:bCs/>
                <w:sz w:val="28"/>
                <w:szCs w:val="28"/>
              </w:rPr>
              <w:t>и лечении следующих патологий: о</w:t>
            </w:r>
            <w:r w:rsidR="00132234" w:rsidRPr="00132234">
              <w:rPr>
                <w:rFonts w:ascii="Times New Roman" w:hAnsi="Times New Roman"/>
                <w:bCs/>
                <w:sz w:val="28"/>
                <w:szCs w:val="28"/>
              </w:rPr>
              <w:t>гнестрельные переломы кост</w:t>
            </w:r>
            <w:r w:rsidR="00132234">
              <w:rPr>
                <w:rFonts w:ascii="Times New Roman" w:hAnsi="Times New Roman"/>
                <w:bCs/>
                <w:sz w:val="28"/>
                <w:szCs w:val="28"/>
              </w:rPr>
              <w:t>ей и ранения крупных суставов; осложнения травм конечностей; кровотечение и кровопотеря.</w:t>
            </w:r>
            <w:r w:rsidR="00132234" w:rsidRPr="0013223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F93818" w:rsidRPr="006B139E">
              <w:rPr>
                <w:rFonts w:ascii="Times New Roman" w:hAnsi="Times New Roman"/>
                <w:sz w:val="28"/>
                <w:szCs w:val="28"/>
              </w:rPr>
              <w:t>Важность владения практическими навыками, необходимыми для работы врачом травматологом-ортопедом</w:t>
            </w:r>
            <w:r w:rsidRPr="006B139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EC3D6D" w:rsidRPr="006B139E" w:rsidTr="006B139E">
        <w:tc>
          <w:tcPr>
            <w:tcW w:w="1182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EC3D6D" w:rsidRPr="006B139E" w:rsidTr="006B139E">
        <w:tc>
          <w:tcPr>
            <w:tcW w:w="1182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EC3D6D" w:rsidRPr="00445E76" w:rsidRDefault="00EC3D6D" w:rsidP="00445E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E76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EC3D6D" w:rsidRPr="00445E76" w:rsidRDefault="00EC3D6D" w:rsidP="00445E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E76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9246B2" w:rsidRPr="00445E76" w:rsidRDefault="009246B2" w:rsidP="00445E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E76">
              <w:rPr>
                <w:rFonts w:ascii="Times New Roman" w:hAnsi="Times New Roman"/>
                <w:sz w:val="28"/>
                <w:szCs w:val="28"/>
              </w:rPr>
              <w:t xml:space="preserve">Вопросы для рассмотрения: </w:t>
            </w:r>
          </w:p>
          <w:p w:rsidR="00445E76" w:rsidRPr="00445E76" w:rsidRDefault="00445E76" w:rsidP="00445E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E76">
              <w:rPr>
                <w:rFonts w:ascii="Times New Roman" w:hAnsi="Times New Roman"/>
                <w:sz w:val="28"/>
                <w:szCs w:val="28"/>
              </w:rPr>
              <w:t xml:space="preserve">1. Огнестрельные переломы костей и ранения крупных суставов. Классификация огнестрельных переломов. Классификация огнестрельных ранений суставов. </w:t>
            </w:r>
          </w:p>
          <w:p w:rsidR="00445E76" w:rsidRPr="00445E76" w:rsidRDefault="00445E76" w:rsidP="00445E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E76">
              <w:rPr>
                <w:rFonts w:ascii="Times New Roman" w:hAnsi="Times New Roman"/>
                <w:sz w:val="28"/>
                <w:szCs w:val="28"/>
              </w:rPr>
              <w:t xml:space="preserve">2. Раневая баллистика и морфология огнестрельных переломов. </w:t>
            </w:r>
          </w:p>
          <w:p w:rsidR="00445E76" w:rsidRPr="00445E76" w:rsidRDefault="00445E76" w:rsidP="00445E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E76">
              <w:rPr>
                <w:rFonts w:ascii="Times New Roman" w:hAnsi="Times New Roman"/>
                <w:sz w:val="28"/>
                <w:szCs w:val="28"/>
              </w:rPr>
              <w:t xml:space="preserve">3. Патофизиологические механизмы развития раневого процесса. Вторичные ранящие снаряды. Характер раневого канала. Зоны повреждения мягких тканей и кости при огнестрельном переломе. </w:t>
            </w:r>
          </w:p>
          <w:p w:rsidR="00445E76" w:rsidRPr="00445E76" w:rsidRDefault="00445E76" w:rsidP="00445E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E76">
              <w:rPr>
                <w:rFonts w:ascii="Times New Roman" w:hAnsi="Times New Roman"/>
                <w:sz w:val="28"/>
                <w:szCs w:val="28"/>
              </w:rPr>
              <w:t>4. Современные представления о раневом процессе в огнестрельной костно-мышечной ране. Особенности разрушения кости ранящими снарядами. Патологическая анатомия огнестрельных костно-мышечных ран. Особенности репаративной регенерации костной ткани в условиях заживления огнестрельных переломов.</w:t>
            </w:r>
          </w:p>
          <w:p w:rsidR="00445E76" w:rsidRPr="00445E76" w:rsidRDefault="00445E76" w:rsidP="00445E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E76">
              <w:rPr>
                <w:rFonts w:ascii="Times New Roman" w:hAnsi="Times New Roman"/>
                <w:sz w:val="28"/>
                <w:szCs w:val="28"/>
              </w:rPr>
              <w:t>5. Осложнения травм конечностей. Повреждения сосудов, нервов. Плекситы.</w:t>
            </w:r>
          </w:p>
          <w:p w:rsidR="00445E76" w:rsidRPr="00445E76" w:rsidRDefault="00445E76" w:rsidP="00445E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E76">
              <w:rPr>
                <w:rFonts w:ascii="Times New Roman" w:hAnsi="Times New Roman"/>
                <w:sz w:val="28"/>
                <w:szCs w:val="28"/>
              </w:rPr>
              <w:t xml:space="preserve">6. Кровотечение и кровопотеря. Классификация кровотечений в зависимости от источника кровотечения, времени его возникновения и степени кровопотери. Степени кровопотери. Клиническая картина кровотечения и острой кровопотери. Определение степени кровопотери по удельному весу крови. </w:t>
            </w:r>
          </w:p>
          <w:p w:rsidR="00445E76" w:rsidRPr="00445E76" w:rsidRDefault="00445E76" w:rsidP="00445E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E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 Способы временной и окончательной остановки кровотечения с помощью подручных и табельных средств на поле боя и этапах медицинской эвакуации. </w:t>
            </w:r>
          </w:p>
          <w:p w:rsidR="00445E76" w:rsidRPr="00445E76" w:rsidRDefault="00445E76" w:rsidP="00445E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E76">
              <w:rPr>
                <w:rFonts w:ascii="Times New Roman" w:hAnsi="Times New Roman"/>
                <w:sz w:val="28"/>
                <w:szCs w:val="28"/>
              </w:rPr>
              <w:t>8. Транспортировка, учет, хранение, распределение и контроль консервированной крови и плазмозаменяющих растворов. Расчеты потребностей в консервированной крови и плазмозаменителях. Методы и техника переливания крови в полевых условиях. Показания к переливанию крови на этапах медицинской эвакуации.</w:t>
            </w:r>
          </w:p>
          <w:p w:rsidR="00EC3D6D" w:rsidRPr="00445E76" w:rsidRDefault="00EC3D6D" w:rsidP="00445E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3D6D" w:rsidRPr="00445E76" w:rsidRDefault="00EC3D6D" w:rsidP="00445E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E76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EC3D6D" w:rsidRPr="006B139E" w:rsidTr="006B139E">
        <w:tc>
          <w:tcPr>
            <w:tcW w:w="1182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39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EC3D6D" w:rsidRPr="006B139E" w:rsidRDefault="00EC3D6D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Средства обучения</w:t>
      </w:r>
      <w:r w:rsidRPr="006B139E">
        <w:rPr>
          <w:rFonts w:ascii="Times New Roman" w:hAnsi="Times New Roman"/>
          <w:sz w:val="28"/>
          <w:szCs w:val="28"/>
        </w:rPr>
        <w:t xml:space="preserve">: </w:t>
      </w:r>
    </w:p>
    <w:p w:rsidR="00EC3D6D" w:rsidRPr="006B139E" w:rsidRDefault="00EC3D6D" w:rsidP="006B13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- дидактические </w:t>
      </w:r>
      <w:r w:rsidRPr="006B139E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включающаятекст, таблицы, схемы, графики, рисунки, фотографии, видеофайлы, таблицы, шкалы, медицинская документация.</w:t>
      </w:r>
    </w:p>
    <w:p w:rsidR="00EC3D6D" w:rsidRPr="006B139E" w:rsidRDefault="00EC3D6D" w:rsidP="006B13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6B139E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мел,экран, доска.</w:t>
      </w:r>
    </w:p>
    <w:p w:rsidR="00EC3D6D" w:rsidRPr="006B139E" w:rsidRDefault="00EC3D6D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32234" w:rsidRDefault="00F93818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Тема № 3: </w:t>
      </w:r>
      <w:r w:rsidR="00132234" w:rsidRPr="00132234">
        <w:rPr>
          <w:rFonts w:ascii="Times New Roman" w:hAnsi="Times New Roman"/>
          <w:sz w:val="28"/>
          <w:szCs w:val="28"/>
        </w:rPr>
        <w:t xml:space="preserve">Травматический шок. Синдром длительного сдавления. Жировая эмболия. Синдром диссеминированного внутрисосудистого свёртывания крови. </w:t>
      </w:r>
    </w:p>
    <w:p w:rsidR="00F93818" w:rsidRPr="006B139E" w:rsidRDefault="00F93818" w:rsidP="006B139E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6B139E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445E76" w:rsidRPr="00445E76" w:rsidRDefault="00F93818" w:rsidP="00445E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Цель: </w:t>
      </w:r>
      <w:r w:rsidR="00445E76" w:rsidRPr="00445E76">
        <w:rPr>
          <w:rFonts w:ascii="Times New Roman" w:hAnsi="Times New Roman"/>
          <w:sz w:val="28"/>
          <w:szCs w:val="28"/>
        </w:rPr>
        <w:t xml:space="preserve">Сформировать представление об этиологии, патогенезе, диагностике и лечении следующих синдромов: </w:t>
      </w:r>
      <w:r w:rsidR="00445E76" w:rsidRPr="00445E76">
        <w:rPr>
          <w:rFonts w:ascii="Times New Roman" w:hAnsi="Times New Roman"/>
          <w:bCs/>
          <w:sz w:val="28"/>
          <w:szCs w:val="28"/>
        </w:rPr>
        <w:t>Травматический шок. Синдром длительного сдавления. Синдром диссеминированного внутрисосудистого свёртывания крови. Жировая эмболия. Сформировать практические навыки оказания первой врачебной помощи пострадавшим в катастрофах.</w:t>
      </w:r>
    </w:p>
    <w:p w:rsidR="00445E76" w:rsidRPr="00445E76" w:rsidRDefault="00445E76" w:rsidP="00445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818" w:rsidRPr="006B139E" w:rsidRDefault="00F93818" w:rsidP="006B13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93818" w:rsidRPr="00445E76" w:rsidRDefault="00F93818" w:rsidP="00945D7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Мотивационный момент (актуаль</w:t>
            </w:r>
            <w:r w:rsidR="00945D75">
              <w:rPr>
                <w:rFonts w:ascii="Times New Roman" w:hAnsi="Times New Roman"/>
                <w:sz w:val="28"/>
                <w:szCs w:val="28"/>
              </w:rPr>
              <w:t xml:space="preserve">ность изучения </w:t>
            </w:r>
            <w:r w:rsidR="00445E76">
              <w:rPr>
                <w:rFonts w:ascii="Times New Roman" w:hAnsi="Times New Roman"/>
                <w:sz w:val="28"/>
                <w:szCs w:val="28"/>
              </w:rPr>
              <w:t>этиологии, патогенеза, диагностики и лечения</w:t>
            </w:r>
            <w:r w:rsidR="00445E76" w:rsidRPr="00445E76">
              <w:rPr>
                <w:rFonts w:ascii="Times New Roman" w:hAnsi="Times New Roman"/>
                <w:sz w:val="28"/>
                <w:szCs w:val="28"/>
              </w:rPr>
              <w:t xml:space="preserve"> следующих синдромов: </w:t>
            </w:r>
            <w:r w:rsidR="00445E76" w:rsidRPr="00445E76">
              <w:rPr>
                <w:rFonts w:ascii="Times New Roman" w:hAnsi="Times New Roman"/>
                <w:bCs/>
                <w:sz w:val="28"/>
                <w:szCs w:val="28"/>
              </w:rPr>
              <w:t>Травматический шок. Синдром длительного сдавления. Синдром диссеминированного внутрисосудистого свёртывания крови. Жировая эмболия. Сформировать практические навыки оказания первой врачебной помощи пострадавшим в катастрофах.</w:t>
            </w:r>
            <w:r w:rsidR="00445E7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Важность владения практическими навыками, необходимыми для работы врачом травматологом-ортопедом). </w:t>
            </w:r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Входной контроль. Актуализация опорных знаний, умений и навыков </w:t>
            </w:r>
            <w:r w:rsidRPr="006B139E"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 (тестирование). (Тестовые задания приводятся в ФОС)</w:t>
            </w:r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Вопросы для рассмотрения: </w:t>
            </w:r>
          </w:p>
          <w:p w:rsidR="00445E76" w:rsidRPr="00445E76" w:rsidRDefault="00445E76" w:rsidP="00445E7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45E7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1. Травматический шок. Частота и тяжесть травматического шока в условиях чрезвычайной ситуации. Факторы, влияющие на частоту и тяжесть травматического шока. Патогенез и клиническая картина травматического шока. </w:t>
            </w:r>
          </w:p>
          <w:p w:rsidR="00445E76" w:rsidRPr="00445E76" w:rsidRDefault="00445E76" w:rsidP="00445E7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45E7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2. Особенности течения и клиническая картина травматического шока при различных локализациях и травматических повреждениях. Особенности течения травматического шока в сочетании с кровопотерей. Классификация травматического шока по тяжести. </w:t>
            </w:r>
          </w:p>
          <w:p w:rsidR="00445E76" w:rsidRPr="00445E76" w:rsidRDefault="00445E76" w:rsidP="00445E7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45E7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3. Принципы лечения, диагностика, медицинская помощь и лечение на этапах медицинской эвакуации раненых и пораженных с травматическим шоком. Профилактика травматического шока. </w:t>
            </w:r>
          </w:p>
          <w:p w:rsidR="00445E76" w:rsidRPr="00445E76" w:rsidRDefault="00445E76" w:rsidP="00445E7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45E7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4. Определение понятия терминального состояния. Фазы развития процесса умирания организма. Клиническая картина предагонального, агонального состояния и клинической смерти. Биологическая смерть. </w:t>
            </w:r>
          </w:p>
          <w:p w:rsidR="00445E76" w:rsidRPr="00445E76" w:rsidRDefault="00445E76" w:rsidP="00445E7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45E7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 Медицинская сортировка и медицинская помощь на этапах медицинской эвакуации при терминальных состояниях.</w:t>
            </w:r>
          </w:p>
          <w:p w:rsidR="00445E76" w:rsidRPr="00445E76" w:rsidRDefault="00445E76" w:rsidP="00445E7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45E7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 Синдром длительного сдавления. Патогенез, классификация. Клиника.</w:t>
            </w:r>
          </w:p>
          <w:p w:rsidR="00445E76" w:rsidRPr="00445E76" w:rsidRDefault="00445E76" w:rsidP="00445E7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45E7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 Первая врачебная помощь. Профилактика острой почечной недостаточности.</w:t>
            </w:r>
          </w:p>
          <w:p w:rsidR="00445E76" w:rsidRPr="00445E76" w:rsidRDefault="00445E76" w:rsidP="00445E7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45E7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8. Жировая эмболия.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445E7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Этиология, патогенез, исходы, профилактика.</w:t>
            </w:r>
          </w:p>
          <w:p w:rsidR="00F93818" w:rsidRDefault="00445E76" w:rsidP="00445E76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45E7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9. Синдром диссеминированного внутрисосудистого свёртывания крови при тяжёлой травме. Этиология,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патогенез, исходы, профилактика</w:t>
            </w:r>
          </w:p>
          <w:p w:rsidR="00445E76" w:rsidRPr="006B139E" w:rsidRDefault="00445E76" w:rsidP="00445E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F93818" w:rsidRPr="006B139E" w:rsidRDefault="00F93818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Средства обучения</w:t>
      </w:r>
      <w:r w:rsidRPr="006B139E">
        <w:rPr>
          <w:rFonts w:ascii="Times New Roman" w:hAnsi="Times New Roman"/>
          <w:sz w:val="28"/>
          <w:szCs w:val="28"/>
        </w:rPr>
        <w:t xml:space="preserve">: </w:t>
      </w:r>
    </w:p>
    <w:p w:rsidR="00F93818" w:rsidRPr="006B139E" w:rsidRDefault="00F93818" w:rsidP="006B13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- дидактические </w:t>
      </w:r>
      <w:r w:rsidRPr="006B139E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включающаятекст, таблицы, схемы, графики, рисунки, фотографии, видеофайлы, таблицы, шкалы, медицинская документация.</w:t>
      </w:r>
    </w:p>
    <w:p w:rsidR="00F93818" w:rsidRPr="006B139E" w:rsidRDefault="00F93818" w:rsidP="006B13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6B139E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мел,экран, доска.</w:t>
      </w:r>
    </w:p>
    <w:p w:rsidR="00F93818" w:rsidRPr="006B139E" w:rsidRDefault="00F93818" w:rsidP="006B13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E76" w:rsidRPr="00445E76" w:rsidRDefault="00F93818" w:rsidP="00445E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Тема № 4: </w:t>
      </w:r>
      <w:r w:rsidR="00445E76" w:rsidRPr="00445E76">
        <w:rPr>
          <w:rFonts w:ascii="Times New Roman" w:hAnsi="Times New Roman"/>
          <w:bCs/>
          <w:sz w:val="28"/>
          <w:szCs w:val="28"/>
        </w:rPr>
        <w:t>Повреждения грудной клетки. Повреждения живота. Повреждения таза.</w:t>
      </w:r>
    </w:p>
    <w:p w:rsidR="00F93818" w:rsidRPr="006B139E" w:rsidRDefault="00F93818" w:rsidP="006B139E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6B139E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445E76" w:rsidRDefault="00F93818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 w:rsidR="00445E76" w:rsidRPr="00445E76">
        <w:rPr>
          <w:rFonts w:ascii="Times New Roman" w:hAnsi="Times New Roman"/>
          <w:sz w:val="28"/>
          <w:szCs w:val="28"/>
        </w:rPr>
        <w:t>Сформировать представление об этиологии, патогенезе, диагностике и лечении следующих повреждений: Повреждения грудной клетки. Повреждения живота. Повреждения таза. Сформировать практические навыки оказания первой врачебной помощи пострадавшим в катастрофах.</w:t>
      </w:r>
    </w:p>
    <w:p w:rsidR="00F93818" w:rsidRPr="006B139E" w:rsidRDefault="00F93818" w:rsidP="006B13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445E76" w:rsidRPr="00445E76" w:rsidRDefault="00F93818" w:rsidP="00445E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445E76">
              <w:rPr>
                <w:rFonts w:ascii="Times New Roman" w:hAnsi="Times New Roman"/>
                <w:bCs/>
                <w:sz w:val="28"/>
                <w:szCs w:val="28"/>
              </w:rPr>
              <w:t>этиологии, патогенеза, диагностики и лечения</w:t>
            </w:r>
            <w:r w:rsidR="00445E76" w:rsidRPr="00445E76">
              <w:rPr>
                <w:rFonts w:ascii="Times New Roman" w:hAnsi="Times New Roman"/>
                <w:bCs/>
                <w:sz w:val="28"/>
                <w:szCs w:val="28"/>
              </w:rPr>
              <w:t xml:space="preserve"> следующих повреждений: Повреждения грудной клетки. Повреждения живота. Повреждения таза. Сформировать практические навыки оказания первой врачебной помощи пострадавшим в катастрофах.</w:t>
            </w:r>
          </w:p>
          <w:p w:rsidR="00F93818" w:rsidRPr="006B139E" w:rsidRDefault="00F72BC8" w:rsidP="006B139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Важность владения </w:t>
            </w:r>
            <w:r w:rsidR="00945D75">
              <w:rPr>
                <w:rFonts w:ascii="Times New Roman" w:hAnsi="Times New Roman"/>
                <w:sz w:val="28"/>
                <w:szCs w:val="28"/>
              </w:rPr>
              <w:t>практическими навыкам</w:t>
            </w:r>
            <w:r w:rsidR="00F93818" w:rsidRPr="006B139E">
              <w:rPr>
                <w:rFonts w:ascii="Times New Roman" w:hAnsi="Times New Roman"/>
                <w:sz w:val="28"/>
                <w:szCs w:val="28"/>
              </w:rPr>
              <w:t xml:space="preserve">и, необходимыми для работы врачом травматологом-ортопедом). </w:t>
            </w:r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Вопросы для рассмотрения: </w:t>
            </w:r>
          </w:p>
          <w:p w:rsidR="00445E76" w:rsidRPr="00445E76" w:rsidRDefault="00445E76" w:rsidP="00445E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45E76">
              <w:rPr>
                <w:rFonts w:ascii="Times New Roman" w:eastAsia="Calibri" w:hAnsi="Times New Roman"/>
                <w:sz w:val="28"/>
                <w:szCs w:val="28"/>
              </w:rPr>
              <w:t xml:space="preserve">1. Повреждения грудной клетки. Частота ранений груди и их классификация. Симптоматология. </w:t>
            </w:r>
          </w:p>
          <w:p w:rsidR="00445E76" w:rsidRPr="00445E76" w:rsidRDefault="00445E76" w:rsidP="00445E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45E76">
              <w:rPr>
                <w:rFonts w:ascii="Times New Roman" w:eastAsia="Calibri" w:hAnsi="Times New Roman"/>
                <w:sz w:val="28"/>
                <w:szCs w:val="28"/>
              </w:rPr>
              <w:t xml:space="preserve">2. Первая медицинская помощь раненым в грудь в очаге массового поражения. Объем и содержание медицинской помощи на этапах медицинской эвакуации. </w:t>
            </w:r>
          </w:p>
          <w:p w:rsidR="00445E76" w:rsidRPr="00445E76" w:rsidRDefault="00445E76" w:rsidP="00445E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45E76">
              <w:rPr>
                <w:rFonts w:ascii="Times New Roman" w:eastAsia="Calibri" w:hAnsi="Times New Roman"/>
                <w:sz w:val="28"/>
                <w:szCs w:val="28"/>
              </w:rPr>
              <w:t xml:space="preserve">3. Закрытые травмы груди с повреждением и без повреждения внутренних органов. Оказание медицинской помощи на этапах медицинской эвакуации. </w:t>
            </w:r>
          </w:p>
          <w:p w:rsidR="00445E76" w:rsidRPr="00445E76" w:rsidRDefault="00445E76" w:rsidP="00445E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45E76">
              <w:rPr>
                <w:rFonts w:ascii="Times New Roman" w:eastAsia="Calibri" w:hAnsi="Times New Roman"/>
                <w:sz w:val="28"/>
                <w:szCs w:val="28"/>
              </w:rPr>
              <w:t>4. Особенности течения и лечения ранений груди при комбинированных поражениях.</w:t>
            </w:r>
          </w:p>
          <w:p w:rsidR="00445E76" w:rsidRPr="00445E76" w:rsidRDefault="00445E76" w:rsidP="00445E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45E76">
              <w:rPr>
                <w:rFonts w:ascii="Times New Roman" w:eastAsia="Calibri" w:hAnsi="Times New Roman"/>
                <w:sz w:val="28"/>
                <w:szCs w:val="28"/>
              </w:rPr>
              <w:t xml:space="preserve">5. Повреждения живота. Частота и классификация ранений живота. Непроникающие и проникающие ранения, закрытые травмы живота, их симптоматология, диагностика, медицинская сортировка, медицинская помощь и лечение на этапах медицинской эвакуации. </w:t>
            </w:r>
          </w:p>
          <w:p w:rsidR="00445E76" w:rsidRPr="00445E76" w:rsidRDefault="00445E76" w:rsidP="00445E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45E76">
              <w:rPr>
                <w:rFonts w:ascii="Times New Roman" w:eastAsia="Calibri" w:hAnsi="Times New Roman"/>
                <w:sz w:val="28"/>
                <w:szCs w:val="28"/>
              </w:rPr>
              <w:t>6. Хирургическая тактика при массовом поступлении раненых при изолированных и комбинированных поражениях.</w:t>
            </w:r>
          </w:p>
          <w:p w:rsidR="00445E76" w:rsidRPr="00445E76" w:rsidRDefault="00445E76" w:rsidP="00445E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45E76">
              <w:rPr>
                <w:rFonts w:ascii="Times New Roman" w:eastAsia="Calibri" w:hAnsi="Times New Roman"/>
                <w:sz w:val="28"/>
                <w:szCs w:val="28"/>
              </w:rPr>
              <w:t>7. Повреждения таза. Классификация, симптоматология, диагностика, медицинская сортировка и лечение на этапах медицинской эвакуации ранений и закрытых повреждений таза и его органов. Хирургическая тактика, особенности при комбинированных поражениях.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</w:t>
            </w:r>
            <w:r w:rsidR="006B1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139E">
              <w:rPr>
                <w:rFonts w:ascii="Times New Roman" w:hAnsi="Times New Roman"/>
                <w:sz w:val="28"/>
                <w:szCs w:val="28"/>
              </w:rPr>
              <w:t>-</w:t>
            </w:r>
            <w:r w:rsidR="006B1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139E">
              <w:rPr>
                <w:rFonts w:ascii="Times New Roman" w:hAnsi="Times New Roman"/>
                <w:sz w:val="28"/>
                <w:szCs w:val="28"/>
              </w:rPr>
              <w:t xml:space="preserve">у конкретных пациентов, по историям болезни, решение ситуационных задач. (Ситуационные задачи </w:t>
            </w:r>
            <w:r w:rsidRPr="006B139E">
              <w:rPr>
                <w:rFonts w:ascii="Times New Roman" w:hAnsi="Times New Roman"/>
                <w:sz w:val="28"/>
                <w:szCs w:val="28"/>
              </w:rPr>
              <w:lastRenderedPageBreak/>
              <w:t>приводятся в ФОС)</w:t>
            </w:r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F93818" w:rsidRPr="006B139E" w:rsidRDefault="00F93818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Средства обучения</w:t>
      </w:r>
      <w:r w:rsidRPr="006B139E">
        <w:rPr>
          <w:rFonts w:ascii="Times New Roman" w:hAnsi="Times New Roman"/>
          <w:sz w:val="28"/>
          <w:szCs w:val="28"/>
        </w:rPr>
        <w:t xml:space="preserve">: </w:t>
      </w:r>
    </w:p>
    <w:p w:rsidR="00F93818" w:rsidRPr="006B139E" w:rsidRDefault="00F93818" w:rsidP="006B13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- дидактические </w:t>
      </w:r>
      <w:r w:rsidRPr="006B139E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включающаятекст, таблицы, схемы, графики, рисунки, фотографии, видеофайлы, таблицы, шкалы, медицинская документация.</w:t>
      </w:r>
    </w:p>
    <w:p w:rsidR="00F93818" w:rsidRPr="006B139E" w:rsidRDefault="00F93818" w:rsidP="006B13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6B139E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мел,экран, доска.</w:t>
      </w:r>
    </w:p>
    <w:p w:rsidR="00F93818" w:rsidRPr="006B139E" w:rsidRDefault="00F93818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F93818" w:rsidRPr="006B139E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6AB" w:rsidRDefault="00C306AB" w:rsidP="00CF7355">
      <w:pPr>
        <w:spacing w:after="0" w:line="240" w:lineRule="auto"/>
      </w:pPr>
      <w:r>
        <w:separator/>
      </w:r>
    </w:p>
  </w:endnote>
  <w:endnote w:type="continuationSeparator" w:id="0">
    <w:p w:rsidR="00C306AB" w:rsidRDefault="00C306A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icrosoft JhengHe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2B3F92" w:rsidRDefault="002B3F9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67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B3F92" w:rsidRDefault="002B3F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6AB" w:rsidRDefault="00C306AB" w:rsidP="00CF7355">
      <w:pPr>
        <w:spacing w:after="0" w:line="240" w:lineRule="auto"/>
      </w:pPr>
      <w:r>
        <w:separator/>
      </w:r>
    </w:p>
  </w:footnote>
  <w:footnote w:type="continuationSeparator" w:id="0">
    <w:p w:rsidR="00C306AB" w:rsidRDefault="00C306A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C56"/>
    <w:multiLevelType w:val="hybridMultilevel"/>
    <w:tmpl w:val="16041DB8"/>
    <w:lvl w:ilvl="0" w:tplc="5D98FF10">
      <w:start w:val="1"/>
      <w:numFmt w:val="bullet"/>
      <w:lvlText w:val="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3F73BE5"/>
    <w:multiLevelType w:val="multilevel"/>
    <w:tmpl w:val="EC761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3B0268"/>
    <w:multiLevelType w:val="multilevel"/>
    <w:tmpl w:val="1DB04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3544FE"/>
    <w:multiLevelType w:val="hybridMultilevel"/>
    <w:tmpl w:val="861E8BA6"/>
    <w:lvl w:ilvl="0" w:tplc="DE2E2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F5F52"/>
    <w:multiLevelType w:val="multilevel"/>
    <w:tmpl w:val="B90694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6F633C5"/>
    <w:multiLevelType w:val="multilevel"/>
    <w:tmpl w:val="AB161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125689"/>
    <w:multiLevelType w:val="multilevel"/>
    <w:tmpl w:val="36421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053A5C"/>
    <w:multiLevelType w:val="multilevel"/>
    <w:tmpl w:val="45D43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96B1169"/>
    <w:multiLevelType w:val="multilevel"/>
    <w:tmpl w:val="340AF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A935931"/>
    <w:multiLevelType w:val="multilevel"/>
    <w:tmpl w:val="CCE62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ADC4DE0"/>
    <w:multiLevelType w:val="multilevel"/>
    <w:tmpl w:val="AAAE4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D6F0BCB"/>
    <w:multiLevelType w:val="multilevel"/>
    <w:tmpl w:val="444A4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E631906"/>
    <w:multiLevelType w:val="multilevel"/>
    <w:tmpl w:val="8390C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EDB0924"/>
    <w:multiLevelType w:val="multilevel"/>
    <w:tmpl w:val="B36E2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03A368D"/>
    <w:multiLevelType w:val="multilevel"/>
    <w:tmpl w:val="19646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07D3705"/>
    <w:multiLevelType w:val="multilevel"/>
    <w:tmpl w:val="B2D08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27260D3"/>
    <w:multiLevelType w:val="multilevel"/>
    <w:tmpl w:val="A3EAC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89C46C4"/>
    <w:multiLevelType w:val="multilevel"/>
    <w:tmpl w:val="29F2A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9132BEA"/>
    <w:multiLevelType w:val="multilevel"/>
    <w:tmpl w:val="F8486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92E24C8"/>
    <w:multiLevelType w:val="multilevel"/>
    <w:tmpl w:val="763A0C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B7F08D3"/>
    <w:multiLevelType w:val="hybridMultilevel"/>
    <w:tmpl w:val="6B529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A02EC0"/>
    <w:multiLevelType w:val="multilevel"/>
    <w:tmpl w:val="68B0A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E2816D1"/>
    <w:multiLevelType w:val="hybridMultilevel"/>
    <w:tmpl w:val="F24C1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E43F19"/>
    <w:multiLevelType w:val="multilevel"/>
    <w:tmpl w:val="B254E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F7038AD"/>
    <w:multiLevelType w:val="multilevel"/>
    <w:tmpl w:val="E5BC0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CB319C"/>
    <w:multiLevelType w:val="hybridMultilevel"/>
    <w:tmpl w:val="D0E45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A96E0A"/>
    <w:multiLevelType w:val="multilevel"/>
    <w:tmpl w:val="90E06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9475348"/>
    <w:multiLevelType w:val="multilevel"/>
    <w:tmpl w:val="92CC2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9B9601C"/>
    <w:multiLevelType w:val="multilevel"/>
    <w:tmpl w:val="CA828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BC71D10"/>
    <w:multiLevelType w:val="multilevel"/>
    <w:tmpl w:val="5C825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BE36849"/>
    <w:multiLevelType w:val="multilevel"/>
    <w:tmpl w:val="2C9A6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E3851BE"/>
    <w:multiLevelType w:val="hybridMultilevel"/>
    <w:tmpl w:val="66A2E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466523"/>
    <w:multiLevelType w:val="multilevel"/>
    <w:tmpl w:val="707EF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05035A8"/>
    <w:multiLevelType w:val="multilevel"/>
    <w:tmpl w:val="5748F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1967EDA"/>
    <w:multiLevelType w:val="multilevel"/>
    <w:tmpl w:val="6DFA9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1D15A20"/>
    <w:multiLevelType w:val="multilevel"/>
    <w:tmpl w:val="897CC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25D4CF2"/>
    <w:multiLevelType w:val="multilevel"/>
    <w:tmpl w:val="58CE7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6977840"/>
    <w:multiLevelType w:val="multilevel"/>
    <w:tmpl w:val="FD4A9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A150666"/>
    <w:multiLevelType w:val="hybridMultilevel"/>
    <w:tmpl w:val="6B529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2C731C"/>
    <w:multiLevelType w:val="multilevel"/>
    <w:tmpl w:val="B4A0F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B3F0EBB"/>
    <w:multiLevelType w:val="multilevel"/>
    <w:tmpl w:val="9C367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BD229AF"/>
    <w:multiLevelType w:val="multilevel"/>
    <w:tmpl w:val="B2D08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D0064FF"/>
    <w:multiLevelType w:val="multilevel"/>
    <w:tmpl w:val="9BF82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F090985"/>
    <w:multiLevelType w:val="multilevel"/>
    <w:tmpl w:val="5EAC891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40413E53"/>
    <w:multiLevelType w:val="multilevel"/>
    <w:tmpl w:val="8C8C5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18A1515"/>
    <w:multiLevelType w:val="multilevel"/>
    <w:tmpl w:val="06CAE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2F40D6"/>
    <w:multiLevelType w:val="multilevel"/>
    <w:tmpl w:val="04EE9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2CF4661"/>
    <w:multiLevelType w:val="multilevel"/>
    <w:tmpl w:val="DA78E5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44A11103"/>
    <w:multiLevelType w:val="hybridMultilevel"/>
    <w:tmpl w:val="8FECF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395C65"/>
    <w:multiLevelType w:val="multilevel"/>
    <w:tmpl w:val="A41A1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7363753"/>
    <w:multiLevelType w:val="multilevel"/>
    <w:tmpl w:val="7018E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A736A16"/>
    <w:multiLevelType w:val="multilevel"/>
    <w:tmpl w:val="44028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4C3974C0"/>
    <w:multiLevelType w:val="hybridMultilevel"/>
    <w:tmpl w:val="8C66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0139CE"/>
    <w:multiLevelType w:val="multilevel"/>
    <w:tmpl w:val="A3406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0201589"/>
    <w:multiLevelType w:val="multilevel"/>
    <w:tmpl w:val="AC8C1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54F63A70"/>
    <w:multiLevelType w:val="multilevel"/>
    <w:tmpl w:val="5008B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58213E95"/>
    <w:multiLevelType w:val="multilevel"/>
    <w:tmpl w:val="22D0D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593928BE"/>
    <w:multiLevelType w:val="multilevel"/>
    <w:tmpl w:val="5816A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59AB3509"/>
    <w:multiLevelType w:val="multilevel"/>
    <w:tmpl w:val="9E3E3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5B3410E5"/>
    <w:multiLevelType w:val="multilevel"/>
    <w:tmpl w:val="99248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3A32435"/>
    <w:multiLevelType w:val="multilevel"/>
    <w:tmpl w:val="8104D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70B6489"/>
    <w:multiLevelType w:val="hybridMultilevel"/>
    <w:tmpl w:val="368E4A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 w15:restartNumberingAfterBreak="0">
    <w:nsid w:val="67115524"/>
    <w:multiLevelType w:val="hybridMultilevel"/>
    <w:tmpl w:val="019AB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B4216B"/>
    <w:multiLevelType w:val="multilevel"/>
    <w:tmpl w:val="6EE82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8391298"/>
    <w:multiLevelType w:val="multilevel"/>
    <w:tmpl w:val="1528F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A504604"/>
    <w:multiLevelType w:val="hybridMultilevel"/>
    <w:tmpl w:val="A462C6DE"/>
    <w:lvl w:ilvl="0" w:tplc="5D98FF1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14732E"/>
    <w:multiLevelType w:val="multilevel"/>
    <w:tmpl w:val="D368F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02C201C"/>
    <w:multiLevelType w:val="multilevel"/>
    <w:tmpl w:val="11822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0FC4215"/>
    <w:multiLevelType w:val="multilevel"/>
    <w:tmpl w:val="9D485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5CD00BA"/>
    <w:multiLevelType w:val="multilevel"/>
    <w:tmpl w:val="365E0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66E2DEC"/>
    <w:multiLevelType w:val="multilevel"/>
    <w:tmpl w:val="D2745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A6A18C7"/>
    <w:multiLevelType w:val="multilevel"/>
    <w:tmpl w:val="A3F6A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DD3562A"/>
    <w:multiLevelType w:val="multilevel"/>
    <w:tmpl w:val="806E8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E2F2F13"/>
    <w:multiLevelType w:val="multilevel"/>
    <w:tmpl w:val="607CC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E346472"/>
    <w:multiLevelType w:val="multilevel"/>
    <w:tmpl w:val="8AF0B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E3810DD"/>
    <w:multiLevelType w:val="hybridMultilevel"/>
    <w:tmpl w:val="5A1423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9"/>
  </w:num>
  <w:num w:numId="3">
    <w:abstractNumId w:val="61"/>
  </w:num>
  <w:num w:numId="4">
    <w:abstractNumId w:val="56"/>
  </w:num>
  <w:num w:numId="5">
    <w:abstractNumId w:val="17"/>
  </w:num>
  <w:num w:numId="6">
    <w:abstractNumId w:val="24"/>
  </w:num>
  <w:num w:numId="7">
    <w:abstractNumId w:val="40"/>
  </w:num>
  <w:num w:numId="8">
    <w:abstractNumId w:val="18"/>
  </w:num>
  <w:num w:numId="9">
    <w:abstractNumId w:val="57"/>
  </w:num>
  <w:num w:numId="10">
    <w:abstractNumId w:val="46"/>
  </w:num>
  <w:num w:numId="11">
    <w:abstractNumId w:val="16"/>
  </w:num>
  <w:num w:numId="12">
    <w:abstractNumId w:val="27"/>
  </w:num>
  <w:num w:numId="13">
    <w:abstractNumId w:val="59"/>
  </w:num>
  <w:num w:numId="14">
    <w:abstractNumId w:val="70"/>
  </w:num>
  <w:num w:numId="15">
    <w:abstractNumId w:val="71"/>
  </w:num>
  <w:num w:numId="16">
    <w:abstractNumId w:val="9"/>
  </w:num>
  <w:num w:numId="17">
    <w:abstractNumId w:val="49"/>
  </w:num>
  <w:num w:numId="18">
    <w:abstractNumId w:val="45"/>
  </w:num>
  <w:num w:numId="19">
    <w:abstractNumId w:val="10"/>
  </w:num>
  <w:num w:numId="20">
    <w:abstractNumId w:val="36"/>
  </w:num>
  <w:num w:numId="21">
    <w:abstractNumId w:val="55"/>
  </w:num>
  <w:num w:numId="22">
    <w:abstractNumId w:val="37"/>
  </w:num>
  <w:num w:numId="23">
    <w:abstractNumId w:val="1"/>
  </w:num>
  <w:num w:numId="24">
    <w:abstractNumId w:val="50"/>
  </w:num>
  <w:num w:numId="25">
    <w:abstractNumId w:val="26"/>
  </w:num>
  <w:num w:numId="26">
    <w:abstractNumId w:val="64"/>
  </w:num>
  <w:num w:numId="27">
    <w:abstractNumId w:val="8"/>
  </w:num>
  <w:num w:numId="28">
    <w:abstractNumId w:val="60"/>
  </w:num>
  <w:num w:numId="29">
    <w:abstractNumId w:val="21"/>
  </w:num>
  <w:num w:numId="30">
    <w:abstractNumId w:val="7"/>
  </w:num>
  <w:num w:numId="31">
    <w:abstractNumId w:val="74"/>
  </w:num>
  <w:num w:numId="32">
    <w:abstractNumId w:val="42"/>
  </w:num>
  <w:num w:numId="33">
    <w:abstractNumId w:val="23"/>
  </w:num>
  <w:num w:numId="34">
    <w:abstractNumId w:val="30"/>
  </w:num>
  <w:num w:numId="35">
    <w:abstractNumId w:val="72"/>
  </w:num>
  <w:num w:numId="36">
    <w:abstractNumId w:val="69"/>
  </w:num>
  <w:num w:numId="37">
    <w:abstractNumId w:val="2"/>
  </w:num>
  <w:num w:numId="38">
    <w:abstractNumId w:val="34"/>
  </w:num>
  <w:num w:numId="39">
    <w:abstractNumId w:val="35"/>
  </w:num>
  <w:num w:numId="40">
    <w:abstractNumId w:val="33"/>
  </w:num>
  <w:num w:numId="41">
    <w:abstractNumId w:val="28"/>
  </w:num>
  <w:num w:numId="42">
    <w:abstractNumId w:val="68"/>
  </w:num>
  <w:num w:numId="43">
    <w:abstractNumId w:val="58"/>
  </w:num>
  <w:num w:numId="44">
    <w:abstractNumId w:val="12"/>
  </w:num>
  <w:num w:numId="45">
    <w:abstractNumId w:val="6"/>
  </w:num>
  <w:num w:numId="46">
    <w:abstractNumId w:val="73"/>
  </w:num>
  <w:num w:numId="47">
    <w:abstractNumId w:val="14"/>
  </w:num>
  <w:num w:numId="48">
    <w:abstractNumId w:val="11"/>
  </w:num>
  <w:num w:numId="49">
    <w:abstractNumId w:val="32"/>
  </w:num>
  <w:num w:numId="50">
    <w:abstractNumId w:val="54"/>
  </w:num>
  <w:num w:numId="51">
    <w:abstractNumId w:val="63"/>
  </w:num>
  <w:num w:numId="52">
    <w:abstractNumId w:val="5"/>
  </w:num>
  <w:num w:numId="53">
    <w:abstractNumId w:val="29"/>
  </w:num>
  <w:num w:numId="54">
    <w:abstractNumId w:val="67"/>
  </w:num>
  <w:num w:numId="55">
    <w:abstractNumId w:val="51"/>
  </w:num>
  <w:num w:numId="56">
    <w:abstractNumId w:val="41"/>
  </w:num>
  <w:num w:numId="57">
    <w:abstractNumId w:val="66"/>
  </w:num>
  <w:num w:numId="58">
    <w:abstractNumId w:val="3"/>
  </w:num>
  <w:num w:numId="59">
    <w:abstractNumId w:val="0"/>
  </w:num>
  <w:num w:numId="60">
    <w:abstractNumId w:val="65"/>
  </w:num>
  <w:num w:numId="61">
    <w:abstractNumId w:val="75"/>
  </w:num>
  <w:num w:numId="6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62"/>
  </w:num>
  <w:num w:numId="64">
    <w:abstractNumId w:val="47"/>
  </w:num>
  <w:num w:numId="65">
    <w:abstractNumId w:val="48"/>
  </w:num>
  <w:num w:numId="66">
    <w:abstractNumId w:val="20"/>
  </w:num>
  <w:num w:numId="67">
    <w:abstractNumId w:val="38"/>
  </w:num>
  <w:num w:numId="68">
    <w:abstractNumId w:val="4"/>
  </w:num>
  <w:num w:numId="69">
    <w:abstractNumId w:val="43"/>
  </w:num>
  <w:num w:numId="70">
    <w:abstractNumId w:val="15"/>
  </w:num>
  <w:num w:numId="71">
    <w:abstractNumId w:val="44"/>
  </w:num>
  <w:num w:numId="72">
    <w:abstractNumId w:val="53"/>
  </w:num>
  <w:num w:numId="73">
    <w:abstractNumId w:val="25"/>
  </w:num>
  <w:num w:numId="74">
    <w:abstractNumId w:val="22"/>
  </w:num>
  <w:num w:numId="75">
    <w:abstractNumId w:val="31"/>
  </w:num>
  <w:num w:numId="76">
    <w:abstractNumId w:val="5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045C"/>
    <w:rsid w:val="0000640F"/>
    <w:rsid w:val="00015CE1"/>
    <w:rsid w:val="00035BAD"/>
    <w:rsid w:val="0004193C"/>
    <w:rsid w:val="0007579F"/>
    <w:rsid w:val="00081D30"/>
    <w:rsid w:val="0009556E"/>
    <w:rsid w:val="000B54D8"/>
    <w:rsid w:val="000B7B06"/>
    <w:rsid w:val="000C2A09"/>
    <w:rsid w:val="000D5E17"/>
    <w:rsid w:val="000E5AB1"/>
    <w:rsid w:val="00104B0D"/>
    <w:rsid w:val="00104C6C"/>
    <w:rsid w:val="001052D3"/>
    <w:rsid w:val="001079C8"/>
    <w:rsid w:val="001134EB"/>
    <w:rsid w:val="00132234"/>
    <w:rsid w:val="00135774"/>
    <w:rsid w:val="00136393"/>
    <w:rsid w:val="00136B7E"/>
    <w:rsid w:val="0016085A"/>
    <w:rsid w:val="00186A01"/>
    <w:rsid w:val="001920BE"/>
    <w:rsid w:val="0019340E"/>
    <w:rsid w:val="001A26CD"/>
    <w:rsid w:val="001C184D"/>
    <w:rsid w:val="001C3387"/>
    <w:rsid w:val="001D5BF5"/>
    <w:rsid w:val="001E66B1"/>
    <w:rsid w:val="001F30C3"/>
    <w:rsid w:val="0020552F"/>
    <w:rsid w:val="00205755"/>
    <w:rsid w:val="002311AE"/>
    <w:rsid w:val="00247631"/>
    <w:rsid w:val="002634E7"/>
    <w:rsid w:val="002648DD"/>
    <w:rsid w:val="002749B5"/>
    <w:rsid w:val="00283E2A"/>
    <w:rsid w:val="002B3F92"/>
    <w:rsid w:val="002B5FA7"/>
    <w:rsid w:val="00305C98"/>
    <w:rsid w:val="003208F1"/>
    <w:rsid w:val="00321A77"/>
    <w:rsid w:val="00323D7A"/>
    <w:rsid w:val="00324FFB"/>
    <w:rsid w:val="00325D2F"/>
    <w:rsid w:val="00327282"/>
    <w:rsid w:val="003314E4"/>
    <w:rsid w:val="00341A68"/>
    <w:rsid w:val="00347911"/>
    <w:rsid w:val="003A1373"/>
    <w:rsid w:val="003A2777"/>
    <w:rsid w:val="003A5B93"/>
    <w:rsid w:val="003A7817"/>
    <w:rsid w:val="003A7963"/>
    <w:rsid w:val="003B1DF7"/>
    <w:rsid w:val="003C023F"/>
    <w:rsid w:val="003C139B"/>
    <w:rsid w:val="003C4765"/>
    <w:rsid w:val="003C4FD1"/>
    <w:rsid w:val="003D5CCC"/>
    <w:rsid w:val="00403ABB"/>
    <w:rsid w:val="00406787"/>
    <w:rsid w:val="004131BD"/>
    <w:rsid w:val="00426F52"/>
    <w:rsid w:val="00437079"/>
    <w:rsid w:val="004409CA"/>
    <w:rsid w:val="004444D8"/>
    <w:rsid w:val="00445E76"/>
    <w:rsid w:val="00447620"/>
    <w:rsid w:val="0046239E"/>
    <w:rsid w:val="0046763F"/>
    <w:rsid w:val="004711E5"/>
    <w:rsid w:val="00486A0C"/>
    <w:rsid w:val="004A3AB3"/>
    <w:rsid w:val="004E7B01"/>
    <w:rsid w:val="004F07B1"/>
    <w:rsid w:val="00501856"/>
    <w:rsid w:val="00511905"/>
    <w:rsid w:val="00513AEF"/>
    <w:rsid w:val="005215D5"/>
    <w:rsid w:val="00541A8D"/>
    <w:rsid w:val="005473F9"/>
    <w:rsid w:val="00551476"/>
    <w:rsid w:val="00551F70"/>
    <w:rsid w:val="005567F8"/>
    <w:rsid w:val="005617F5"/>
    <w:rsid w:val="005623A6"/>
    <w:rsid w:val="005661FB"/>
    <w:rsid w:val="00575693"/>
    <w:rsid w:val="00586A55"/>
    <w:rsid w:val="005913A0"/>
    <w:rsid w:val="00595AF2"/>
    <w:rsid w:val="00596CE5"/>
    <w:rsid w:val="00597AEC"/>
    <w:rsid w:val="005A7200"/>
    <w:rsid w:val="005B4ABA"/>
    <w:rsid w:val="005C71AE"/>
    <w:rsid w:val="005E1C36"/>
    <w:rsid w:val="00616B40"/>
    <w:rsid w:val="00634693"/>
    <w:rsid w:val="00636F29"/>
    <w:rsid w:val="00644D1E"/>
    <w:rsid w:val="00663F65"/>
    <w:rsid w:val="00683062"/>
    <w:rsid w:val="0068331D"/>
    <w:rsid w:val="006B139E"/>
    <w:rsid w:val="006B1C08"/>
    <w:rsid w:val="006B2DDB"/>
    <w:rsid w:val="006B5D75"/>
    <w:rsid w:val="006D3A0B"/>
    <w:rsid w:val="006E41FC"/>
    <w:rsid w:val="006E4C77"/>
    <w:rsid w:val="00707961"/>
    <w:rsid w:val="00747647"/>
    <w:rsid w:val="0075085A"/>
    <w:rsid w:val="007532BE"/>
    <w:rsid w:val="0075623B"/>
    <w:rsid w:val="0076292F"/>
    <w:rsid w:val="00762CEE"/>
    <w:rsid w:val="00763E1A"/>
    <w:rsid w:val="00764A21"/>
    <w:rsid w:val="007701E4"/>
    <w:rsid w:val="00774A23"/>
    <w:rsid w:val="0079716A"/>
    <w:rsid w:val="007A5660"/>
    <w:rsid w:val="007B26B3"/>
    <w:rsid w:val="007C6C3C"/>
    <w:rsid w:val="007D1A1D"/>
    <w:rsid w:val="007E44D4"/>
    <w:rsid w:val="007E4DA4"/>
    <w:rsid w:val="007E7344"/>
    <w:rsid w:val="00803960"/>
    <w:rsid w:val="00820708"/>
    <w:rsid w:val="00822671"/>
    <w:rsid w:val="008273C3"/>
    <w:rsid w:val="00850F1C"/>
    <w:rsid w:val="008544DC"/>
    <w:rsid w:val="008566CA"/>
    <w:rsid w:val="00867131"/>
    <w:rsid w:val="00877077"/>
    <w:rsid w:val="008814D7"/>
    <w:rsid w:val="00884049"/>
    <w:rsid w:val="008A46B6"/>
    <w:rsid w:val="008C4C0E"/>
    <w:rsid w:val="008D2E41"/>
    <w:rsid w:val="008D6E6E"/>
    <w:rsid w:val="008F5FCF"/>
    <w:rsid w:val="00906B6F"/>
    <w:rsid w:val="009246B2"/>
    <w:rsid w:val="00927CA6"/>
    <w:rsid w:val="00932E4E"/>
    <w:rsid w:val="009372C9"/>
    <w:rsid w:val="00937358"/>
    <w:rsid w:val="00945D75"/>
    <w:rsid w:val="00945FA4"/>
    <w:rsid w:val="00951144"/>
    <w:rsid w:val="0095310F"/>
    <w:rsid w:val="00960FEC"/>
    <w:rsid w:val="0097665E"/>
    <w:rsid w:val="00981BD7"/>
    <w:rsid w:val="00982E5D"/>
    <w:rsid w:val="009977F4"/>
    <w:rsid w:val="009A0468"/>
    <w:rsid w:val="009C0885"/>
    <w:rsid w:val="009E3924"/>
    <w:rsid w:val="009E53EE"/>
    <w:rsid w:val="009F3746"/>
    <w:rsid w:val="00A04469"/>
    <w:rsid w:val="00A05443"/>
    <w:rsid w:val="00A17DDF"/>
    <w:rsid w:val="00A2584E"/>
    <w:rsid w:val="00A45FDC"/>
    <w:rsid w:val="00A4640A"/>
    <w:rsid w:val="00A72F20"/>
    <w:rsid w:val="00A83166"/>
    <w:rsid w:val="00A9056D"/>
    <w:rsid w:val="00AA1963"/>
    <w:rsid w:val="00AA38B4"/>
    <w:rsid w:val="00AB73E9"/>
    <w:rsid w:val="00AC0EA8"/>
    <w:rsid w:val="00AC7957"/>
    <w:rsid w:val="00AD32EB"/>
    <w:rsid w:val="00AD5E73"/>
    <w:rsid w:val="00AE6FA3"/>
    <w:rsid w:val="00AE75A9"/>
    <w:rsid w:val="00AF7DE4"/>
    <w:rsid w:val="00B150CA"/>
    <w:rsid w:val="00B236D6"/>
    <w:rsid w:val="00B431E0"/>
    <w:rsid w:val="00B6779F"/>
    <w:rsid w:val="00B74A6F"/>
    <w:rsid w:val="00B93BB4"/>
    <w:rsid w:val="00BA25E7"/>
    <w:rsid w:val="00BC0470"/>
    <w:rsid w:val="00BD4113"/>
    <w:rsid w:val="00BD661B"/>
    <w:rsid w:val="00C05E63"/>
    <w:rsid w:val="00C1503C"/>
    <w:rsid w:val="00C15092"/>
    <w:rsid w:val="00C306AB"/>
    <w:rsid w:val="00C33FB9"/>
    <w:rsid w:val="00C45465"/>
    <w:rsid w:val="00C45985"/>
    <w:rsid w:val="00C5606C"/>
    <w:rsid w:val="00C56C67"/>
    <w:rsid w:val="00C65064"/>
    <w:rsid w:val="00C66439"/>
    <w:rsid w:val="00C70845"/>
    <w:rsid w:val="00CA06C2"/>
    <w:rsid w:val="00CB0871"/>
    <w:rsid w:val="00CB2CAA"/>
    <w:rsid w:val="00CB450C"/>
    <w:rsid w:val="00CC6D39"/>
    <w:rsid w:val="00CF7355"/>
    <w:rsid w:val="00D057DD"/>
    <w:rsid w:val="00D37A41"/>
    <w:rsid w:val="00D535FF"/>
    <w:rsid w:val="00D564BA"/>
    <w:rsid w:val="00D64EFE"/>
    <w:rsid w:val="00DA01DA"/>
    <w:rsid w:val="00DA1FE4"/>
    <w:rsid w:val="00DB5FFA"/>
    <w:rsid w:val="00DC5FAE"/>
    <w:rsid w:val="00DD25ED"/>
    <w:rsid w:val="00DD39C6"/>
    <w:rsid w:val="00DF46A5"/>
    <w:rsid w:val="00E02EB6"/>
    <w:rsid w:val="00E234DD"/>
    <w:rsid w:val="00E42AC8"/>
    <w:rsid w:val="00E47460"/>
    <w:rsid w:val="00E5395E"/>
    <w:rsid w:val="00E56170"/>
    <w:rsid w:val="00E56A40"/>
    <w:rsid w:val="00E72595"/>
    <w:rsid w:val="00E87551"/>
    <w:rsid w:val="00E92309"/>
    <w:rsid w:val="00EB3FB9"/>
    <w:rsid w:val="00EC3D6D"/>
    <w:rsid w:val="00EF4018"/>
    <w:rsid w:val="00F101D1"/>
    <w:rsid w:val="00F10919"/>
    <w:rsid w:val="00F156F8"/>
    <w:rsid w:val="00F21BED"/>
    <w:rsid w:val="00F51750"/>
    <w:rsid w:val="00F573E2"/>
    <w:rsid w:val="00F575F8"/>
    <w:rsid w:val="00F6531C"/>
    <w:rsid w:val="00F72BC8"/>
    <w:rsid w:val="00F74CE7"/>
    <w:rsid w:val="00F75B90"/>
    <w:rsid w:val="00F93818"/>
    <w:rsid w:val="00FA5D02"/>
    <w:rsid w:val="00FA7B08"/>
    <w:rsid w:val="00FB1B99"/>
    <w:rsid w:val="00FB635D"/>
    <w:rsid w:val="00FB7F1D"/>
    <w:rsid w:val="00FC25EA"/>
    <w:rsid w:val="00FC2D35"/>
    <w:rsid w:val="00FD268C"/>
    <w:rsid w:val="00FD4705"/>
    <w:rsid w:val="00FD6C21"/>
    <w:rsid w:val="00FE3DC2"/>
    <w:rsid w:val="00FE48DE"/>
    <w:rsid w:val="00FF4603"/>
    <w:rsid w:val="00FF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809B3"/>
  <w15:docId w15:val="{4DD44D55-C23F-4628-ABB3-4C562900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A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f">
    <w:name w:val="Основной текст_"/>
    <w:basedOn w:val="a0"/>
    <w:link w:val="5"/>
    <w:rsid w:val="0076292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"/>
    <w:rsid w:val="0076292F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sz w:val="23"/>
      <w:szCs w:val="23"/>
      <w:lang w:eastAsia="en-US"/>
    </w:rPr>
  </w:style>
  <w:style w:type="character" w:customStyle="1" w:styleId="21">
    <w:name w:val="Основной текст (2)_"/>
    <w:basedOn w:val="a0"/>
    <w:link w:val="22"/>
    <w:rsid w:val="007532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32BE"/>
    <w:pPr>
      <w:widowControl w:val="0"/>
      <w:shd w:val="clear" w:color="auto" w:fill="FFFFFF"/>
      <w:spacing w:before="4380" w:after="1080" w:line="274" w:lineRule="exact"/>
      <w:ind w:hanging="2120"/>
      <w:jc w:val="center"/>
    </w:pPr>
    <w:rPr>
      <w:rFonts w:ascii="Times New Roman" w:hAnsi="Times New Roman"/>
      <w:b/>
      <w:bCs/>
      <w:lang w:eastAsia="en-US"/>
    </w:rPr>
  </w:style>
  <w:style w:type="character" w:customStyle="1" w:styleId="10">
    <w:name w:val="Основной текст1"/>
    <w:basedOn w:val="af"/>
    <w:rsid w:val="007532B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0">
    <w:name w:val="Подпись к таблице"/>
    <w:basedOn w:val="a0"/>
    <w:rsid w:val="007532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styleId="af1">
    <w:name w:val="Hyperlink"/>
    <w:basedOn w:val="a0"/>
    <w:rsid w:val="00981BD7"/>
    <w:rPr>
      <w:color w:val="000080"/>
      <w:u w:val="single"/>
    </w:rPr>
  </w:style>
  <w:style w:type="character" w:customStyle="1" w:styleId="af2">
    <w:name w:val="Колонтитул_"/>
    <w:basedOn w:val="a0"/>
    <w:rsid w:val="00981B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5pt">
    <w:name w:val="Колонтитул + 11;5 pt;Курсив"/>
    <w:basedOn w:val="af2"/>
    <w:rsid w:val="00981B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3">
    <w:name w:val="Подпись к таблице_"/>
    <w:basedOn w:val="a0"/>
    <w:rsid w:val="00981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_"/>
    <w:basedOn w:val="a0"/>
    <w:rsid w:val="00981B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4">
    <w:name w:val="Колонтитул"/>
    <w:basedOn w:val="af2"/>
    <w:rsid w:val="00981B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981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f5">
    <w:name w:val="Колонтитул + Не полужирный"/>
    <w:basedOn w:val="af2"/>
    <w:rsid w:val="00981B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2"/>
    <w:basedOn w:val="af"/>
    <w:rsid w:val="00981BD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f"/>
    <w:rsid w:val="00981BD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f"/>
    <w:rsid w:val="00981BD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11"/>
    <w:rsid w:val="00981B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6">
    <w:name w:val="Основной текст + Малые прописные"/>
    <w:basedOn w:val="af"/>
    <w:rsid w:val="00981BD7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paragraph" w:styleId="af7">
    <w:name w:val="Document Map"/>
    <w:basedOn w:val="a"/>
    <w:link w:val="af8"/>
    <w:semiHidden/>
    <w:rsid w:val="00981BD7"/>
    <w:pPr>
      <w:shd w:val="clear" w:color="auto" w:fill="000080"/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customStyle="1" w:styleId="af8">
    <w:name w:val="Схема документа Знак"/>
    <w:basedOn w:val="a0"/>
    <w:link w:val="af7"/>
    <w:semiHidden/>
    <w:rsid w:val="00981BD7"/>
    <w:rPr>
      <w:rFonts w:ascii="Tahoma" w:eastAsia="Calibri" w:hAnsi="Tahoma" w:cs="Tahoma"/>
      <w:sz w:val="24"/>
      <w:szCs w:val="24"/>
      <w:shd w:val="clear" w:color="auto" w:fill="000080"/>
      <w:lang w:eastAsia="ru-RU"/>
    </w:rPr>
  </w:style>
  <w:style w:type="character" w:customStyle="1" w:styleId="FontStyle33">
    <w:name w:val="Font Style33"/>
    <w:rsid w:val="00981BD7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5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51F8D-B42A-4FCA-B6D0-9F70B7C3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10</cp:revision>
  <cp:lastPrinted>2019-02-05T10:00:00Z</cp:lastPrinted>
  <dcterms:created xsi:type="dcterms:W3CDTF">2019-09-19T07:08:00Z</dcterms:created>
  <dcterms:modified xsi:type="dcterms:W3CDTF">2019-10-07T08:23:00Z</dcterms:modified>
</cp:coreProperties>
</file>